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13B17" w14:textId="77777777" w:rsidR="003C245C" w:rsidRDefault="003C245C" w:rsidP="003B02D5">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Konsekuensi</w:t>
      </w:r>
      <w:proofErr w:type="spellEnd"/>
      <w:r>
        <w:rPr>
          <w:rFonts w:ascii="Times New Roman" w:hAnsi="Times New Roman" w:cs="Times New Roman"/>
          <w:b/>
          <w:sz w:val="24"/>
          <w:szCs w:val="24"/>
        </w:rPr>
        <w:t xml:space="preserve"> </w:t>
      </w:r>
      <w:proofErr w:type="spellStart"/>
      <w:r w:rsidR="00E35DFD">
        <w:rPr>
          <w:rFonts w:ascii="Times New Roman" w:hAnsi="Times New Roman" w:cs="Times New Roman"/>
          <w:b/>
          <w:sz w:val="24"/>
          <w:szCs w:val="24"/>
        </w:rPr>
        <w:t>Penetapan</w:t>
      </w:r>
      <w:proofErr w:type="spellEnd"/>
      <w:r w:rsidR="00E35DFD">
        <w:rPr>
          <w:rFonts w:ascii="Times New Roman" w:hAnsi="Times New Roman" w:cs="Times New Roman"/>
          <w:b/>
          <w:sz w:val="24"/>
          <w:szCs w:val="24"/>
        </w:rPr>
        <w:t xml:space="preserve"> Status </w:t>
      </w:r>
      <w:proofErr w:type="spellStart"/>
      <w:r w:rsidR="00E35DFD">
        <w:rPr>
          <w:rFonts w:ascii="Times New Roman" w:hAnsi="Times New Roman" w:cs="Times New Roman"/>
          <w:b/>
          <w:sz w:val="24"/>
          <w:szCs w:val="24"/>
        </w:rPr>
        <w:t>Kelompok</w:t>
      </w:r>
      <w:proofErr w:type="spellEnd"/>
      <w:r w:rsidR="00E35DFD">
        <w:rPr>
          <w:rFonts w:ascii="Times New Roman" w:hAnsi="Times New Roman" w:cs="Times New Roman"/>
          <w:b/>
          <w:sz w:val="24"/>
          <w:szCs w:val="24"/>
        </w:rPr>
        <w:t xml:space="preserve"> </w:t>
      </w:r>
      <w:proofErr w:type="spellStart"/>
      <w:r w:rsidR="00E35DFD">
        <w:rPr>
          <w:rFonts w:ascii="Times New Roman" w:hAnsi="Times New Roman" w:cs="Times New Roman"/>
          <w:b/>
          <w:sz w:val="24"/>
          <w:szCs w:val="24"/>
        </w:rPr>
        <w:t>Kriminal</w:t>
      </w:r>
      <w:proofErr w:type="spellEnd"/>
      <w:r w:rsidR="00E35DFD">
        <w:rPr>
          <w:rFonts w:ascii="Times New Roman" w:hAnsi="Times New Roman" w:cs="Times New Roman"/>
          <w:b/>
          <w:sz w:val="24"/>
          <w:szCs w:val="24"/>
        </w:rPr>
        <w:t xml:space="preserve"> </w:t>
      </w:r>
      <w:proofErr w:type="spellStart"/>
      <w:r w:rsidR="00E35DFD">
        <w:rPr>
          <w:rFonts w:ascii="Times New Roman" w:hAnsi="Times New Roman" w:cs="Times New Roman"/>
          <w:b/>
          <w:sz w:val="24"/>
          <w:szCs w:val="24"/>
        </w:rPr>
        <w:t>Bersenjata</w:t>
      </w:r>
      <w:proofErr w:type="spellEnd"/>
      <w:r w:rsidR="00E35DFD">
        <w:rPr>
          <w:rFonts w:ascii="Times New Roman" w:hAnsi="Times New Roman" w:cs="Times New Roman"/>
          <w:b/>
          <w:sz w:val="24"/>
          <w:szCs w:val="24"/>
        </w:rPr>
        <w:t xml:space="preserve"> (KKB)</w:t>
      </w:r>
      <w:r w:rsidR="00D01A8F">
        <w:rPr>
          <w:rFonts w:ascii="Times New Roman" w:hAnsi="Times New Roman" w:cs="Times New Roman"/>
          <w:b/>
          <w:sz w:val="24"/>
          <w:szCs w:val="24"/>
        </w:rPr>
        <w:t xml:space="preserve"> </w:t>
      </w:r>
    </w:p>
    <w:p w14:paraId="0984B953" w14:textId="174FE5FA" w:rsidR="00E35DFD" w:rsidRDefault="003B02D5" w:rsidP="003B02D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Papua </w:t>
      </w:r>
      <w:proofErr w:type="spellStart"/>
      <w:r w:rsidR="00D01A8F">
        <w:rPr>
          <w:rFonts w:ascii="Times New Roman" w:hAnsi="Times New Roman" w:cs="Times New Roman"/>
          <w:b/>
          <w:sz w:val="24"/>
          <w:szCs w:val="24"/>
        </w:rPr>
        <w:t>sebagai</w:t>
      </w:r>
      <w:proofErr w:type="spellEnd"/>
      <w:r w:rsidR="00D01A8F">
        <w:rPr>
          <w:rFonts w:ascii="Times New Roman" w:hAnsi="Times New Roman" w:cs="Times New Roman"/>
          <w:b/>
          <w:sz w:val="24"/>
          <w:szCs w:val="24"/>
        </w:rPr>
        <w:t xml:space="preserve"> </w:t>
      </w:r>
      <w:proofErr w:type="spellStart"/>
      <w:r w:rsidR="00D01A8F">
        <w:rPr>
          <w:rFonts w:ascii="Times New Roman" w:hAnsi="Times New Roman" w:cs="Times New Roman"/>
          <w:b/>
          <w:sz w:val="24"/>
          <w:szCs w:val="24"/>
        </w:rPr>
        <w:t>Teroris</w:t>
      </w:r>
      <w:proofErr w:type="spellEnd"/>
      <w:r w:rsidR="00E35DFD">
        <w:rPr>
          <w:rFonts w:ascii="Times New Roman" w:hAnsi="Times New Roman" w:cs="Times New Roman"/>
          <w:b/>
          <w:sz w:val="24"/>
          <w:szCs w:val="24"/>
        </w:rPr>
        <w:t xml:space="preserve"> </w:t>
      </w:r>
      <w:proofErr w:type="spellStart"/>
      <w:r w:rsidR="000C5820">
        <w:rPr>
          <w:rFonts w:ascii="Times New Roman" w:hAnsi="Times New Roman" w:cs="Times New Roman"/>
          <w:b/>
          <w:sz w:val="24"/>
          <w:szCs w:val="24"/>
        </w:rPr>
        <w:t>Menurut</w:t>
      </w:r>
      <w:proofErr w:type="spellEnd"/>
      <w:r w:rsidR="000C5820">
        <w:rPr>
          <w:rFonts w:ascii="Times New Roman" w:hAnsi="Times New Roman" w:cs="Times New Roman"/>
          <w:b/>
          <w:sz w:val="24"/>
          <w:szCs w:val="24"/>
        </w:rPr>
        <w:t xml:space="preserve"> Hukum </w:t>
      </w:r>
      <w:proofErr w:type="spellStart"/>
      <w:r w:rsidR="000C5820">
        <w:rPr>
          <w:rFonts w:ascii="Times New Roman" w:hAnsi="Times New Roman" w:cs="Times New Roman"/>
          <w:b/>
          <w:sz w:val="24"/>
          <w:szCs w:val="24"/>
        </w:rPr>
        <w:t>Pidana</w:t>
      </w:r>
      <w:proofErr w:type="spellEnd"/>
    </w:p>
    <w:p w14:paraId="43C66212" w14:textId="77777777" w:rsidR="00E35DFD" w:rsidRDefault="00E35DFD" w:rsidP="00E35DFD">
      <w:pPr>
        <w:spacing w:after="0" w:line="240" w:lineRule="auto"/>
        <w:jc w:val="center"/>
        <w:rPr>
          <w:rFonts w:ascii="Times New Roman" w:hAnsi="Times New Roman" w:cs="Times New Roman"/>
          <w:b/>
          <w:sz w:val="24"/>
          <w:szCs w:val="24"/>
        </w:rPr>
      </w:pPr>
    </w:p>
    <w:p w14:paraId="2CAD19DE" w14:textId="068C22D8" w:rsidR="00E35DFD" w:rsidRDefault="00E35DFD" w:rsidP="00E35D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w:t>
      </w:r>
      <w:r w:rsidR="008B7A3F">
        <w:rPr>
          <w:rFonts w:ascii="Times New Roman" w:hAnsi="Times New Roman" w:cs="Times New Roman"/>
          <w:sz w:val="24"/>
          <w:szCs w:val="24"/>
        </w:rPr>
        <w:t xml:space="preserve">lib Effendi </w:t>
      </w:r>
    </w:p>
    <w:p w14:paraId="62EF2C4B" w14:textId="77777777" w:rsidR="00217B05" w:rsidRDefault="00B51D1F" w:rsidP="00E35D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Fakultas Hukum Universitas </w:t>
      </w:r>
      <w:proofErr w:type="spellStart"/>
      <w:r>
        <w:rPr>
          <w:rFonts w:ascii="Times New Roman" w:hAnsi="Times New Roman" w:cs="Times New Roman"/>
          <w:sz w:val="24"/>
          <w:szCs w:val="24"/>
        </w:rPr>
        <w:t>Trunojoyo</w:t>
      </w:r>
      <w:proofErr w:type="spellEnd"/>
      <w:r>
        <w:rPr>
          <w:rFonts w:ascii="Times New Roman" w:hAnsi="Times New Roman" w:cs="Times New Roman"/>
          <w:sz w:val="24"/>
          <w:szCs w:val="24"/>
        </w:rPr>
        <w:t xml:space="preserve"> Madura</w:t>
      </w:r>
    </w:p>
    <w:p w14:paraId="71E1D310" w14:textId="77777777" w:rsidR="00217B05" w:rsidRDefault="00217B05" w:rsidP="00217B05">
      <w:pPr>
        <w:spacing w:after="0" w:line="240" w:lineRule="auto"/>
        <w:jc w:val="center"/>
        <w:rPr>
          <w:rStyle w:val="Hyperlink"/>
          <w:rFonts w:ascii="Times New Roman" w:hAnsi="Times New Roman" w:cs="Times New Roman"/>
          <w:sz w:val="24"/>
          <w:szCs w:val="24"/>
        </w:rPr>
      </w:pPr>
      <w:r w:rsidRPr="00A64AF4">
        <w:rPr>
          <w:rFonts w:ascii="Times New Roman" w:hAnsi="Times New Roman" w:cs="Times New Roman"/>
          <w:sz w:val="24"/>
          <w:szCs w:val="24"/>
        </w:rPr>
        <w:t>te.effendi@trunojoyo.ac.id</w:t>
      </w:r>
    </w:p>
    <w:p w14:paraId="49703D05" w14:textId="77777777" w:rsidR="00217B05" w:rsidRDefault="00217B05" w:rsidP="00E35DFD">
      <w:pPr>
        <w:spacing w:after="0" w:line="240" w:lineRule="auto"/>
        <w:jc w:val="center"/>
        <w:rPr>
          <w:rFonts w:ascii="Times New Roman" w:hAnsi="Times New Roman" w:cs="Times New Roman"/>
          <w:sz w:val="24"/>
          <w:szCs w:val="24"/>
        </w:rPr>
      </w:pPr>
    </w:p>
    <w:p w14:paraId="07C61E83" w14:textId="54E75337" w:rsidR="00B51D1F" w:rsidRDefault="00217B05" w:rsidP="00E35D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Ananda Chrisna D </w:t>
      </w:r>
      <w:proofErr w:type="spellStart"/>
      <w:r>
        <w:rPr>
          <w:rFonts w:ascii="Times New Roman" w:hAnsi="Times New Roman" w:cs="Times New Roman"/>
          <w:sz w:val="24"/>
          <w:szCs w:val="24"/>
        </w:rPr>
        <w:t>Panjaitan</w:t>
      </w:r>
      <w:proofErr w:type="spellEnd"/>
      <w:r w:rsidR="00B51D1F">
        <w:rPr>
          <w:rFonts w:ascii="Times New Roman" w:hAnsi="Times New Roman" w:cs="Times New Roman"/>
          <w:sz w:val="24"/>
          <w:szCs w:val="24"/>
        </w:rPr>
        <w:t xml:space="preserve"> </w:t>
      </w:r>
    </w:p>
    <w:p w14:paraId="568D384B" w14:textId="77777777" w:rsidR="00B51D1F" w:rsidRDefault="00B51D1F" w:rsidP="00E35D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Fakultas Hukum</w:t>
      </w:r>
      <w:r w:rsidR="006216AC">
        <w:rPr>
          <w:rFonts w:ascii="Times New Roman" w:hAnsi="Times New Roman" w:cs="Times New Roman"/>
          <w:sz w:val="24"/>
          <w:szCs w:val="24"/>
        </w:rPr>
        <w:t xml:space="preserve"> Universitas Ngurah Rai Bali</w:t>
      </w:r>
    </w:p>
    <w:p w14:paraId="05D52C45" w14:textId="002FB2FC" w:rsidR="006216AC" w:rsidRPr="002F2BFE" w:rsidRDefault="004830A8" w:rsidP="00E35DFD">
      <w:pPr>
        <w:spacing w:after="0" w:line="240" w:lineRule="auto"/>
        <w:jc w:val="center"/>
        <w:rPr>
          <w:rStyle w:val="Hyperlink"/>
          <w:rFonts w:ascii="Times New Roman" w:hAnsi="Times New Roman" w:cs="Times New Roman"/>
          <w:color w:val="auto"/>
          <w:sz w:val="24"/>
          <w:szCs w:val="24"/>
          <w:u w:val="none"/>
        </w:rPr>
      </w:pPr>
      <w:hyperlink r:id="rId8" w:history="1">
        <w:r w:rsidR="002F2BFE" w:rsidRPr="002F2BFE">
          <w:rPr>
            <w:rStyle w:val="Hyperlink"/>
            <w:rFonts w:ascii="Times New Roman" w:hAnsi="Times New Roman" w:cs="Times New Roman"/>
            <w:color w:val="auto"/>
            <w:sz w:val="24"/>
            <w:szCs w:val="24"/>
            <w:u w:val="none"/>
          </w:rPr>
          <w:t>anandapanjaitan04@gmail.com</w:t>
        </w:r>
      </w:hyperlink>
    </w:p>
    <w:p w14:paraId="170043D4" w14:textId="75BFF6C2" w:rsidR="002F2BFE" w:rsidRDefault="002F2BFE" w:rsidP="00E35DFD">
      <w:pPr>
        <w:spacing w:after="0" w:line="240" w:lineRule="auto"/>
        <w:jc w:val="center"/>
        <w:rPr>
          <w:rStyle w:val="Hyperlink"/>
          <w:rFonts w:ascii="Times New Roman" w:hAnsi="Times New Roman" w:cs="Times New Roman"/>
          <w:color w:val="auto"/>
          <w:sz w:val="24"/>
          <w:szCs w:val="24"/>
          <w:u w:val="none"/>
        </w:rPr>
      </w:pPr>
    </w:p>
    <w:p w14:paraId="6AC87F1E" w14:textId="376CEAF6" w:rsidR="002F2BFE" w:rsidRPr="0013787B" w:rsidRDefault="002F2BFE" w:rsidP="002F2BFE">
      <w:pPr>
        <w:spacing w:after="0" w:line="240" w:lineRule="auto"/>
        <w:jc w:val="center"/>
        <w:rPr>
          <w:rFonts w:ascii="Times New Roman" w:hAnsi="Times New Roman" w:cs="Times New Roman"/>
          <w:sz w:val="24"/>
          <w:szCs w:val="24"/>
        </w:rPr>
      </w:pPr>
      <w:r w:rsidRPr="0013787B">
        <w:rPr>
          <w:rFonts w:ascii="Times New Roman" w:hAnsi="Times New Roman" w:cs="Times New Roman"/>
          <w:sz w:val="24"/>
          <w:szCs w:val="24"/>
        </w:rPr>
        <w:t xml:space="preserve">Submit: </w:t>
      </w:r>
      <w:r w:rsidR="009231D3">
        <w:rPr>
          <w:rFonts w:ascii="Times New Roman" w:hAnsi="Times New Roman" w:cs="Times New Roman"/>
          <w:sz w:val="24"/>
          <w:szCs w:val="24"/>
        </w:rPr>
        <w:t>12</w:t>
      </w:r>
      <w:r w:rsidRPr="0013787B">
        <w:rPr>
          <w:rFonts w:ascii="Times New Roman" w:hAnsi="Times New Roman" w:cs="Times New Roman"/>
          <w:sz w:val="24"/>
          <w:szCs w:val="24"/>
        </w:rPr>
        <w:t>-</w:t>
      </w:r>
      <w:r>
        <w:rPr>
          <w:rFonts w:ascii="Times New Roman" w:hAnsi="Times New Roman" w:cs="Times New Roman"/>
          <w:sz w:val="24"/>
          <w:szCs w:val="24"/>
        </w:rPr>
        <w:t>09</w:t>
      </w:r>
      <w:r w:rsidRPr="0013787B">
        <w:rPr>
          <w:rFonts w:ascii="Times New Roman" w:hAnsi="Times New Roman" w:cs="Times New Roman"/>
          <w:sz w:val="24"/>
          <w:szCs w:val="24"/>
        </w:rPr>
        <w:t xml:space="preserve">-2021; Review: </w:t>
      </w:r>
      <w:r w:rsidR="00CA5A15">
        <w:rPr>
          <w:rFonts w:ascii="Times New Roman" w:hAnsi="Times New Roman" w:cs="Times New Roman"/>
          <w:sz w:val="24"/>
          <w:szCs w:val="24"/>
        </w:rPr>
        <w:t>27</w:t>
      </w:r>
      <w:r w:rsidRPr="0013787B">
        <w:rPr>
          <w:rFonts w:ascii="Times New Roman" w:hAnsi="Times New Roman" w:cs="Times New Roman"/>
          <w:sz w:val="24"/>
          <w:szCs w:val="24"/>
        </w:rPr>
        <w:t>-</w:t>
      </w:r>
      <w:r w:rsidR="00CA5A15">
        <w:rPr>
          <w:rFonts w:ascii="Times New Roman" w:hAnsi="Times New Roman" w:cs="Times New Roman"/>
          <w:sz w:val="24"/>
          <w:szCs w:val="24"/>
        </w:rPr>
        <w:t>12</w:t>
      </w:r>
      <w:r w:rsidRPr="0013787B">
        <w:rPr>
          <w:rFonts w:ascii="Times New Roman" w:hAnsi="Times New Roman" w:cs="Times New Roman"/>
          <w:sz w:val="24"/>
          <w:szCs w:val="24"/>
        </w:rPr>
        <w:t xml:space="preserve">-2021; </w:t>
      </w:r>
      <w:proofErr w:type="spellStart"/>
      <w:r w:rsidRPr="0013787B">
        <w:rPr>
          <w:rFonts w:ascii="Times New Roman" w:hAnsi="Times New Roman" w:cs="Times New Roman"/>
          <w:sz w:val="24"/>
          <w:szCs w:val="24"/>
        </w:rPr>
        <w:t>Terbit</w:t>
      </w:r>
      <w:proofErr w:type="spellEnd"/>
      <w:r w:rsidRPr="0013787B">
        <w:rPr>
          <w:rFonts w:ascii="Times New Roman" w:hAnsi="Times New Roman" w:cs="Times New Roman"/>
          <w:sz w:val="24"/>
          <w:szCs w:val="24"/>
        </w:rPr>
        <w:t xml:space="preserve">: </w:t>
      </w:r>
      <w:r w:rsidR="00CA5A15">
        <w:rPr>
          <w:rFonts w:ascii="Times New Roman" w:hAnsi="Times New Roman" w:cs="Times New Roman"/>
          <w:sz w:val="24"/>
          <w:szCs w:val="24"/>
        </w:rPr>
        <w:t>27</w:t>
      </w:r>
      <w:r w:rsidRPr="0013787B">
        <w:rPr>
          <w:rFonts w:ascii="Times New Roman" w:hAnsi="Times New Roman" w:cs="Times New Roman"/>
          <w:sz w:val="24"/>
          <w:szCs w:val="24"/>
        </w:rPr>
        <w:t>-12-2021</w:t>
      </w:r>
    </w:p>
    <w:p w14:paraId="606A5840" w14:textId="77777777" w:rsidR="002F2BFE" w:rsidRPr="00A64AF4" w:rsidRDefault="002F2BFE" w:rsidP="00E35DFD">
      <w:pPr>
        <w:spacing w:after="0" w:line="240" w:lineRule="auto"/>
        <w:jc w:val="center"/>
        <w:rPr>
          <w:rFonts w:ascii="Times New Roman" w:hAnsi="Times New Roman" w:cs="Times New Roman"/>
          <w:sz w:val="24"/>
          <w:szCs w:val="24"/>
        </w:rPr>
      </w:pPr>
    </w:p>
    <w:p w14:paraId="5E10136E" w14:textId="77777777" w:rsidR="00A44748" w:rsidRDefault="00A44748" w:rsidP="00E35DFD">
      <w:pPr>
        <w:spacing w:after="0" w:line="240" w:lineRule="auto"/>
        <w:jc w:val="center"/>
        <w:rPr>
          <w:rFonts w:ascii="Times New Roman" w:hAnsi="Times New Roman" w:cs="Times New Roman"/>
          <w:sz w:val="24"/>
          <w:szCs w:val="24"/>
        </w:rPr>
      </w:pPr>
    </w:p>
    <w:p w14:paraId="29C654EB" w14:textId="77777777" w:rsidR="00A44748" w:rsidRPr="00F16E43" w:rsidRDefault="00A44748" w:rsidP="00E35DFD">
      <w:pPr>
        <w:spacing w:after="0" w:line="240" w:lineRule="auto"/>
        <w:jc w:val="center"/>
        <w:rPr>
          <w:rFonts w:ascii="Times New Roman" w:hAnsi="Times New Roman" w:cs="Times New Roman"/>
          <w:b/>
          <w:bCs/>
          <w:i/>
          <w:sz w:val="24"/>
          <w:szCs w:val="24"/>
        </w:rPr>
      </w:pPr>
      <w:r w:rsidRPr="00F16E43">
        <w:rPr>
          <w:rFonts w:ascii="Times New Roman" w:hAnsi="Times New Roman" w:cs="Times New Roman"/>
          <w:b/>
          <w:bCs/>
          <w:i/>
          <w:sz w:val="24"/>
          <w:szCs w:val="24"/>
        </w:rPr>
        <w:t>Abstract</w:t>
      </w:r>
    </w:p>
    <w:p w14:paraId="38B4907E" w14:textId="4D8BE5CB" w:rsidR="00F6665C" w:rsidRPr="00F16E43" w:rsidRDefault="00F6665C" w:rsidP="00F6665C">
      <w:pPr>
        <w:spacing w:after="0" w:line="240" w:lineRule="auto"/>
        <w:ind w:firstLine="426"/>
        <w:jc w:val="both"/>
        <w:rPr>
          <w:rFonts w:ascii="Times New Roman" w:hAnsi="Times New Roman" w:cs="Times New Roman"/>
          <w:bCs/>
          <w:i/>
          <w:sz w:val="24"/>
          <w:szCs w:val="24"/>
        </w:rPr>
      </w:pPr>
      <w:r w:rsidRPr="00F16E43">
        <w:rPr>
          <w:rStyle w:val="jlqj4b"/>
          <w:rFonts w:ascii="Times New Roman" w:hAnsi="Times New Roman" w:cs="Times New Roman"/>
          <w:bCs/>
          <w:i/>
          <w:sz w:val="24"/>
          <w:szCs w:val="24"/>
        </w:rPr>
        <w:t>Historically, before being labeled a terrorist by the government, violent acts committed by a group of people in Papua received different names</w:t>
      </w:r>
      <w:r w:rsidR="00AB5E68" w:rsidRPr="00F16E43">
        <w:rPr>
          <w:rStyle w:val="jlqj4b"/>
          <w:rFonts w:ascii="Times New Roman" w:hAnsi="Times New Roman" w:cs="Times New Roman"/>
          <w:bCs/>
          <w:i/>
          <w:sz w:val="24"/>
          <w:szCs w:val="24"/>
        </w:rPr>
        <w:t xml:space="preserve">. </w:t>
      </w:r>
      <w:r w:rsidRPr="00F16E43">
        <w:rPr>
          <w:rStyle w:val="jlqj4b"/>
          <w:rFonts w:ascii="Times New Roman" w:hAnsi="Times New Roman" w:cs="Times New Roman"/>
          <w:bCs/>
          <w:i/>
          <w:sz w:val="24"/>
          <w:szCs w:val="24"/>
        </w:rPr>
        <w:t xml:space="preserve">Various attacks carried out by KKB/KSB/OPM against law enforcement officers serving in Papua forced the government to firmly define acts and groups that perpetrate violence in Papua as terrorist crimes. Is the determination of the status appropriate and what are the consequences of determining the status of a terrorist from the point of view of criminal law, both material and </w:t>
      </w:r>
      <w:proofErr w:type="gramStart"/>
      <w:r w:rsidRPr="00F16E43">
        <w:rPr>
          <w:rStyle w:val="jlqj4b"/>
          <w:rFonts w:ascii="Times New Roman" w:hAnsi="Times New Roman" w:cs="Times New Roman"/>
          <w:bCs/>
          <w:i/>
          <w:sz w:val="24"/>
          <w:szCs w:val="24"/>
        </w:rPr>
        <w:t>formal.</w:t>
      </w:r>
      <w:proofErr w:type="gramEnd"/>
      <w:r w:rsidRPr="00F16E43">
        <w:rPr>
          <w:rStyle w:val="jlqj4b"/>
          <w:rFonts w:ascii="Times New Roman" w:hAnsi="Times New Roman" w:cs="Times New Roman"/>
          <w:bCs/>
          <w:i/>
          <w:sz w:val="24"/>
          <w:szCs w:val="24"/>
        </w:rPr>
        <w:t xml:space="preserve"> The research method used is normative juridical with a statute approach, conceptual </w:t>
      </w:r>
      <w:proofErr w:type="gramStart"/>
      <w:r w:rsidRPr="00F16E43">
        <w:rPr>
          <w:rStyle w:val="jlqj4b"/>
          <w:rFonts w:ascii="Times New Roman" w:hAnsi="Times New Roman" w:cs="Times New Roman"/>
          <w:bCs/>
          <w:i/>
          <w:sz w:val="24"/>
          <w:szCs w:val="24"/>
        </w:rPr>
        <w:t>approach</w:t>
      </w:r>
      <w:proofErr w:type="gramEnd"/>
      <w:r w:rsidRPr="00F16E43">
        <w:rPr>
          <w:rStyle w:val="jlqj4b"/>
          <w:rFonts w:ascii="Times New Roman" w:hAnsi="Times New Roman" w:cs="Times New Roman"/>
          <w:bCs/>
          <w:i/>
          <w:sz w:val="24"/>
          <w:szCs w:val="24"/>
        </w:rPr>
        <w:t xml:space="preserve"> and case approach. The results of this study explain that the determination of the KKB/ KSB/ OPM in the armed conflict in Papua as a terrorist group is inappropriate because of the historical background and the fulfillment of the elements contained in the Act of Eradication of Terrorism. Determining the status of terrorists is not a solution to overcome the conflict in Papua because it has consequences not only on the qualifications of the crimes committed but with legal instruments, law enforcement models and parties involved in handling KKB/ KSB/ OPM.</w:t>
      </w:r>
    </w:p>
    <w:p w14:paraId="591D7A51" w14:textId="77777777" w:rsidR="00F16E43" w:rsidRDefault="00F16E43" w:rsidP="00F6665C">
      <w:pPr>
        <w:spacing w:after="0" w:line="240" w:lineRule="auto"/>
        <w:jc w:val="both"/>
        <w:rPr>
          <w:rFonts w:ascii="Times New Roman" w:hAnsi="Times New Roman" w:cs="Times New Roman"/>
          <w:b/>
          <w:i/>
          <w:sz w:val="24"/>
          <w:szCs w:val="24"/>
        </w:rPr>
      </w:pPr>
    </w:p>
    <w:p w14:paraId="0217F271" w14:textId="18964D3A" w:rsidR="00F6665C" w:rsidRPr="00F16E43" w:rsidRDefault="00F6665C" w:rsidP="00F6665C">
      <w:pPr>
        <w:spacing w:after="0" w:line="240" w:lineRule="auto"/>
        <w:jc w:val="both"/>
        <w:rPr>
          <w:rFonts w:ascii="Times New Roman" w:hAnsi="Times New Roman" w:cs="Times New Roman"/>
          <w:b/>
          <w:i/>
          <w:sz w:val="24"/>
          <w:szCs w:val="24"/>
        </w:rPr>
      </w:pPr>
      <w:r w:rsidRPr="00F16E43">
        <w:rPr>
          <w:rFonts w:ascii="Times New Roman" w:hAnsi="Times New Roman" w:cs="Times New Roman"/>
          <w:b/>
          <w:i/>
          <w:sz w:val="24"/>
          <w:szCs w:val="24"/>
        </w:rPr>
        <w:t>Keywords: Separatists, Papua Conflict, Terrorism</w:t>
      </w:r>
      <w:r w:rsidR="00F16E43">
        <w:rPr>
          <w:rFonts w:ascii="Times New Roman" w:hAnsi="Times New Roman" w:cs="Times New Roman"/>
          <w:b/>
          <w:i/>
          <w:sz w:val="24"/>
          <w:szCs w:val="24"/>
        </w:rPr>
        <w:t>.</w:t>
      </w:r>
    </w:p>
    <w:p w14:paraId="6BBC8328" w14:textId="77777777" w:rsidR="00A44748" w:rsidRPr="00AB5E68" w:rsidRDefault="00A44748" w:rsidP="00A44748">
      <w:pPr>
        <w:spacing w:after="0" w:line="240" w:lineRule="auto"/>
        <w:jc w:val="both"/>
        <w:rPr>
          <w:rFonts w:ascii="Times New Roman" w:hAnsi="Times New Roman" w:cs="Times New Roman"/>
          <w:b/>
          <w:i/>
          <w:color w:val="FF0000"/>
          <w:sz w:val="24"/>
          <w:szCs w:val="24"/>
        </w:rPr>
      </w:pPr>
    </w:p>
    <w:p w14:paraId="3A0098E2" w14:textId="77777777" w:rsidR="00A44748" w:rsidRPr="00AB5E68" w:rsidRDefault="00A44748" w:rsidP="00A44748">
      <w:pPr>
        <w:spacing w:after="0" w:line="240" w:lineRule="auto"/>
        <w:jc w:val="center"/>
        <w:rPr>
          <w:rFonts w:ascii="Times New Roman" w:hAnsi="Times New Roman" w:cs="Times New Roman"/>
          <w:b/>
          <w:sz w:val="24"/>
          <w:szCs w:val="24"/>
        </w:rPr>
      </w:pPr>
      <w:proofErr w:type="spellStart"/>
      <w:r w:rsidRPr="00AB5E68">
        <w:rPr>
          <w:rFonts w:ascii="Times New Roman" w:hAnsi="Times New Roman" w:cs="Times New Roman"/>
          <w:b/>
          <w:sz w:val="24"/>
          <w:szCs w:val="24"/>
        </w:rPr>
        <w:t>Abstrak</w:t>
      </w:r>
      <w:proofErr w:type="spellEnd"/>
    </w:p>
    <w:p w14:paraId="43F5F08A" w14:textId="70DED834" w:rsidR="00F52E8C" w:rsidRPr="00975320" w:rsidRDefault="00F52E8C" w:rsidP="009308D2">
      <w:pPr>
        <w:spacing w:after="0" w:line="240" w:lineRule="auto"/>
        <w:ind w:firstLine="426"/>
        <w:jc w:val="both"/>
        <w:rPr>
          <w:rFonts w:ascii="Times New Roman" w:hAnsi="Times New Roman" w:cs="Times New Roman"/>
          <w:sz w:val="24"/>
          <w:szCs w:val="24"/>
        </w:rPr>
      </w:pPr>
      <w:proofErr w:type="spellStart"/>
      <w:r w:rsidRPr="00F16E43">
        <w:rPr>
          <w:rFonts w:ascii="Times New Roman" w:hAnsi="Times New Roman" w:cs="Times New Roman"/>
          <w:bCs/>
          <w:sz w:val="24"/>
          <w:szCs w:val="24"/>
        </w:rPr>
        <w:t>Berdasarkan</w:t>
      </w:r>
      <w:proofErr w:type="spellEnd"/>
      <w:r w:rsidRPr="00F16E43">
        <w:rPr>
          <w:rFonts w:ascii="Times New Roman" w:hAnsi="Times New Roman" w:cs="Times New Roman"/>
          <w:bCs/>
          <w:sz w:val="24"/>
          <w:szCs w:val="24"/>
        </w:rPr>
        <w:t xml:space="preserve"> </w:t>
      </w:r>
      <w:proofErr w:type="spellStart"/>
      <w:r w:rsidRPr="00F16E43">
        <w:rPr>
          <w:rFonts w:ascii="Times New Roman" w:hAnsi="Times New Roman" w:cs="Times New Roman"/>
          <w:bCs/>
          <w:sz w:val="24"/>
          <w:szCs w:val="24"/>
        </w:rPr>
        <w:t>sejarahnya</w:t>
      </w:r>
      <w:proofErr w:type="spellEnd"/>
      <w:r w:rsidRPr="00F16E43">
        <w:rPr>
          <w:rFonts w:ascii="Times New Roman" w:hAnsi="Times New Roman" w:cs="Times New Roman"/>
          <w:bCs/>
          <w:sz w:val="24"/>
          <w:szCs w:val="24"/>
        </w:rPr>
        <w:t xml:space="preserve">, </w:t>
      </w:r>
      <w:proofErr w:type="spellStart"/>
      <w:r w:rsidRPr="00F16E43">
        <w:rPr>
          <w:rFonts w:ascii="Times New Roman" w:hAnsi="Times New Roman" w:cs="Times New Roman"/>
          <w:bCs/>
          <w:sz w:val="24"/>
          <w:szCs w:val="24"/>
        </w:rPr>
        <w:t>aksi</w:t>
      </w:r>
      <w:proofErr w:type="spellEnd"/>
      <w:r w:rsidRPr="00F16E43">
        <w:rPr>
          <w:rFonts w:ascii="Times New Roman" w:hAnsi="Times New Roman" w:cs="Times New Roman"/>
          <w:bCs/>
          <w:sz w:val="24"/>
          <w:szCs w:val="24"/>
        </w:rPr>
        <w:t xml:space="preserve"> </w:t>
      </w:r>
      <w:proofErr w:type="spellStart"/>
      <w:r w:rsidRPr="00F16E43">
        <w:rPr>
          <w:rFonts w:ascii="Times New Roman" w:hAnsi="Times New Roman" w:cs="Times New Roman"/>
          <w:bCs/>
          <w:sz w:val="24"/>
          <w:szCs w:val="24"/>
        </w:rPr>
        <w:t>kekerasan</w:t>
      </w:r>
      <w:proofErr w:type="spellEnd"/>
      <w:r w:rsidRPr="00F16E43">
        <w:rPr>
          <w:rFonts w:ascii="Times New Roman" w:hAnsi="Times New Roman" w:cs="Times New Roman"/>
          <w:bCs/>
          <w:sz w:val="24"/>
          <w:szCs w:val="24"/>
        </w:rPr>
        <w:t xml:space="preserve"> yang </w:t>
      </w:r>
      <w:proofErr w:type="spellStart"/>
      <w:r w:rsidRPr="00F16E43">
        <w:rPr>
          <w:rFonts w:ascii="Times New Roman" w:hAnsi="Times New Roman" w:cs="Times New Roman"/>
          <w:bCs/>
          <w:sz w:val="24"/>
          <w:szCs w:val="24"/>
        </w:rPr>
        <w:t>dilakukan</w:t>
      </w:r>
      <w:proofErr w:type="spellEnd"/>
      <w:r w:rsidRPr="00F16E43">
        <w:rPr>
          <w:rFonts w:ascii="Times New Roman" w:hAnsi="Times New Roman" w:cs="Times New Roman"/>
          <w:bCs/>
          <w:sz w:val="24"/>
          <w:szCs w:val="24"/>
        </w:rPr>
        <w:t xml:space="preserve"> oleh </w:t>
      </w:r>
      <w:proofErr w:type="spellStart"/>
      <w:r w:rsidRPr="00F16E43">
        <w:rPr>
          <w:rFonts w:ascii="Times New Roman" w:hAnsi="Times New Roman" w:cs="Times New Roman"/>
          <w:bCs/>
          <w:sz w:val="24"/>
          <w:szCs w:val="24"/>
        </w:rPr>
        <w:t>sekelompok</w:t>
      </w:r>
      <w:proofErr w:type="spellEnd"/>
      <w:r w:rsidRPr="00F16E43">
        <w:rPr>
          <w:rFonts w:ascii="Times New Roman" w:hAnsi="Times New Roman" w:cs="Times New Roman"/>
          <w:bCs/>
          <w:sz w:val="24"/>
          <w:szCs w:val="24"/>
        </w:rPr>
        <w:t xml:space="preserve"> orang di </w:t>
      </w:r>
      <w:r w:rsidR="009308D2" w:rsidRPr="00F16E43">
        <w:rPr>
          <w:rFonts w:ascii="Times New Roman" w:hAnsi="Times New Roman" w:cs="Times New Roman"/>
          <w:bCs/>
          <w:sz w:val="24"/>
          <w:szCs w:val="24"/>
        </w:rPr>
        <w:t>P</w:t>
      </w:r>
      <w:r w:rsidRPr="00F16E43">
        <w:rPr>
          <w:rFonts w:ascii="Times New Roman" w:hAnsi="Times New Roman" w:cs="Times New Roman"/>
          <w:bCs/>
          <w:sz w:val="24"/>
          <w:szCs w:val="24"/>
        </w:rPr>
        <w:t xml:space="preserve">apua </w:t>
      </w:r>
      <w:proofErr w:type="spellStart"/>
      <w:r w:rsidRPr="00F16E43">
        <w:rPr>
          <w:rFonts w:ascii="Times New Roman" w:hAnsi="Times New Roman" w:cs="Times New Roman"/>
          <w:bCs/>
          <w:sz w:val="24"/>
          <w:szCs w:val="24"/>
        </w:rPr>
        <w:t>mendapatkan</w:t>
      </w:r>
      <w:proofErr w:type="spellEnd"/>
      <w:r w:rsidRPr="00F16E43">
        <w:rPr>
          <w:rFonts w:ascii="Times New Roman" w:hAnsi="Times New Roman" w:cs="Times New Roman"/>
          <w:bCs/>
          <w:sz w:val="24"/>
          <w:szCs w:val="24"/>
        </w:rPr>
        <w:t xml:space="preserve"> </w:t>
      </w:r>
      <w:proofErr w:type="spellStart"/>
      <w:r w:rsidRPr="00F16E43">
        <w:rPr>
          <w:rFonts w:ascii="Times New Roman" w:hAnsi="Times New Roman" w:cs="Times New Roman"/>
          <w:bCs/>
          <w:sz w:val="24"/>
          <w:szCs w:val="24"/>
        </w:rPr>
        <w:t>sebutan</w:t>
      </w:r>
      <w:proofErr w:type="spellEnd"/>
      <w:r w:rsidRPr="00F16E43">
        <w:rPr>
          <w:rFonts w:ascii="Times New Roman" w:hAnsi="Times New Roman" w:cs="Times New Roman"/>
          <w:bCs/>
          <w:sz w:val="24"/>
          <w:szCs w:val="24"/>
        </w:rPr>
        <w:t xml:space="preserve"> yang </w:t>
      </w:r>
      <w:proofErr w:type="spellStart"/>
      <w:r w:rsidRPr="00F16E43">
        <w:rPr>
          <w:rFonts w:ascii="Times New Roman" w:hAnsi="Times New Roman" w:cs="Times New Roman"/>
          <w:bCs/>
          <w:sz w:val="24"/>
          <w:szCs w:val="24"/>
        </w:rPr>
        <w:t>berbeda</w:t>
      </w:r>
      <w:proofErr w:type="spellEnd"/>
      <w:r w:rsidRPr="00F16E43">
        <w:rPr>
          <w:rFonts w:ascii="Times New Roman" w:hAnsi="Times New Roman" w:cs="Times New Roman"/>
          <w:bCs/>
          <w:sz w:val="24"/>
          <w:szCs w:val="24"/>
        </w:rPr>
        <w:t xml:space="preserve">, </w:t>
      </w:r>
      <w:proofErr w:type="spellStart"/>
      <w:r w:rsidRPr="00F16E43">
        <w:rPr>
          <w:rFonts w:ascii="Times New Roman" w:hAnsi="Times New Roman" w:cs="Times New Roman"/>
          <w:bCs/>
          <w:sz w:val="24"/>
          <w:szCs w:val="24"/>
        </w:rPr>
        <w:t>pihak</w:t>
      </w:r>
      <w:proofErr w:type="spellEnd"/>
      <w:r w:rsidRPr="00F16E43">
        <w:rPr>
          <w:rFonts w:ascii="Times New Roman" w:hAnsi="Times New Roman" w:cs="Times New Roman"/>
          <w:bCs/>
          <w:sz w:val="24"/>
          <w:szCs w:val="24"/>
        </w:rPr>
        <w:t xml:space="preserve"> </w:t>
      </w:r>
      <w:proofErr w:type="spellStart"/>
      <w:r w:rsidRPr="00F16E43">
        <w:rPr>
          <w:rFonts w:ascii="Times New Roman" w:hAnsi="Times New Roman" w:cs="Times New Roman"/>
          <w:bCs/>
          <w:sz w:val="24"/>
          <w:szCs w:val="24"/>
        </w:rPr>
        <w:t>Kepolisian</w:t>
      </w:r>
      <w:proofErr w:type="spellEnd"/>
      <w:r w:rsidRPr="00F16E43">
        <w:rPr>
          <w:rFonts w:ascii="Times New Roman" w:hAnsi="Times New Roman" w:cs="Times New Roman"/>
          <w:bCs/>
          <w:sz w:val="24"/>
          <w:szCs w:val="24"/>
        </w:rPr>
        <w:t xml:space="preserve"> </w:t>
      </w:r>
      <w:proofErr w:type="spellStart"/>
      <w:r w:rsidRPr="00F16E43">
        <w:rPr>
          <w:rFonts w:ascii="Times New Roman" w:hAnsi="Times New Roman" w:cs="Times New Roman"/>
          <w:bCs/>
          <w:sz w:val="24"/>
          <w:szCs w:val="24"/>
        </w:rPr>
        <w:t>menyebut</w:t>
      </w:r>
      <w:proofErr w:type="spellEnd"/>
      <w:r w:rsidRPr="00F16E43">
        <w:rPr>
          <w:rFonts w:ascii="Times New Roman" w:hAnsi="Times New Roman" w:cs="Times New Roman"/>
          <w:bCs/>
          <w:sz w:val="24"/>
          <w:szCs w:val="24"/>
        </w:rPr>
        <w:t xml:space="preserve"> </w:t>
      </w:r>
      <w:proofErr w:type="spellStart"/>
      <w:r w:rsidRPr="00F16E43">
        <w:rPr>
          <w:rFonts w:ascii="Times New Roman" w:hAnsi="Times New Roman" w:cs="Times New Roman"/>
          <w:bCs/>
          <w:sz w:val="24"/>
          <w:szCs w:val="24"/>
        </w:rPr>
        <w:t>Kelompok</w:t>
      </w:r>
      <w:proofErr w:type="spellEnd"/>
      <w:r w:rsidRPr="00F16E43">
        <w:rPr>
          <w:rFonts w:ascii="Times New Roman" w:hAnsi="Times New Roman" w:cs="Times New Roman"/>
          <w:bCs/>
          <w:sz w:val="24"/>
          <w:szCs w:val="24"/>
        </w:rPr>
        <w:t xml:space="preserve"> </w:t>
      </w:r>
      <w:proofErr w:type="spellStart"/>
      <w:r w:rsidRPr="00F16E43">
        <w:rPr>
          <w:rFonts w:ascii="Times New Roman" w:hAnsi="Times New Roman" w:cs="Times New Roman"/>
          <w:bCs/>
          <w:sz w:val="24"/>
          <w:szCs w:val="24"/>
        </w:rPr>
        <w:t>Kriminal</w:t>
      </w:r>
      <w:proofErr w:type="spellEnd"/>
      <w:r w:rsidRPr="00F16E43">
        <w:rPr>
          <w:rFonts w:ascii="Times New Roman" w:hAnsi="Times New Roman" w:cs="Times New Roman"/>
          <w:bCs/>
          <w:sz w:val="24"/>
          <w:szCs w:val="24"/>
        </w:rPr>
        <w:t xml:space="preserve"> </w:t>
      </w:r>
      <w:proofErr w:type="spellStart"/>
      <w:r w:rsidRPr="00F16E43">
        <w:rPr>
          <w:rFonts w:ascii="Times New Roman" w:hAnsi="Times New Roman" w:cs="Times New Roman"/>
          <w:bCs/>
          <w:sz w:val="24"/>
          <w:szCs w:val="24"/>
        </w:rPr>
        <w:t>Bersenjata</w:t>
      </w:r>
      <w:proofErr w:type="spellEnd"/>
      <w:r w:rsidRPr="00F16E43">
        <w:rPr>
          <w:rFonts w:ascii="Times New Roman" w:hAnsi="Times New Roman" w:cs="Times New Roman"/>
          <w:bCs/>
          <w:sz w:val="24"/>
          <w:szCs w:val="24"/>
        </w:rPr>
        <w:t xml:space="preserve"> </w:t>
      </w:r>
      <w:r w:rsidR="009308D2" w:rsidRPr="00F16E43">
        <w:rPr>
          <w:rFonts w:ascii="Times New Roman" w:hAnsi="Times New Roman" w:cs="Times New Roman"/>
          <w:bCs/>
          <w:sz w:val="24"/>
          <w:szCs w:val="24"/>
        </w:rPr>
        <w:t>(KKB)</w:t>
      </w:r>
      <w:r w:rsidR="00AB5E68" w:rsidRPr="00F16E43">
        <w:rPr>
          <w:rFonts w:ascii="Times New Roman" w:hAnsi="Times New Roman" w:cs="Times New Roman"/>
          <w:bCs/>
          <w:sz w:val="24"/>
          <w:szCs w:val="24"/>
        </w:rPr>
        <w:t>,</w:t>
      </w:r>
      <w:r w:rsidR="009308D2" w:rsidRPr="00F16E43">
        <w:rPr>
          <w:rFonts w:ascii="Times New Roman" w:hAnsi="Times New Roman" w:cs="Times New Roman"/>
          <w:bCs/>
          <w:sz w:val="24"/>
          <w:szCs w:val="24"/>
        </w:rPr>
        <w:t xml:space="preserve"> </w:t>
      </w:r>
      <w:proofErr w:type="spellStart"/>
      <w:r w:rsidRPr="00F16E43">
        <w:rPr>
          <w:rFonts w:ascii="Times New Roman" w:hAnsi="Times New Roman" w:cs="Times New Roman"/>
          <w:bCs/>
          <w:sz w:val="24"/>
          <w:szCs w:val="24"/>
        </w:rPr>
        <w:t>Tentara</w:t>
      </w:r>
      <w:proofErr w:type="spellEnd"/>
      <w:r w:rsidRPr="00F16E43">
        <w:rPr>
          <w:rFonts w:ascii="Times New Roman" w:hAnsi="Times New Roman" w:cs="Times New Roman"/>
          <w:bCs/>
          <w:sz w:val="24"/>
          <w:szCs w:val="24"/>
        </w:rPr>
        <w:t xml:space="preserve"> Nasional Indonesia</w:t>
      </w:r>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menggunakan</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istilah</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Kelompok</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Separatis</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Bersenjata</w:t>
      </w:r>
      <w:proofErr w:type="spellEnd"/>
      <w:r w:rsidRPr="00975320">
        <w:rPr>
          <w:rFonts w:ascii="Times New Roman" w:hAnsi="Times New Roman" w:cs="Times New Roman"/>
          <w:sz w:val="24"/>
          <w:szCs w:val="24"/>
        </w:rPr>
        <w:t xml:space="preserve"> </w:t>
      </w:r>
      <w:r w:rsidR="009308D2" w:rsidRPr="00975320">
        <w:rPr>
          <w:rFonts w:ascii="Times New Roman" w:hAnsi="Times New Roman" w:cs="Times New Roman"/>
          <w:sz w:val="24"/>
          <w:szCs w:val="24"/>
        </w:rPr>
        <w:t xml:space="preserve">(KSB), </w:t>
      </w:r>
      <w:proofErr w:type="spellStart"/>
      <w:r w:rsidRPr="00975320">
        <w:rPr>
          <w:rFonts w:ascii="Times New Roman" w:hAnsi="Times New Roman" w:cs="Times New Roman"/>
          <w:sz w:val="24"/>
          <w:szCs w:val="24"/>
        </w:rPr>
        <w:t>Organisasi</w:t>
      </w:r>
      <w:proofErr w:type="spellEnd"/>
      <w:r w:rsidRPr="00975320">
        <w:rPr>
          <w:rFonts w:ascii="Times New Roman" w:hAnsi="Times New Roman" w:cs="Times New Roman"/>
          <w:sz w:val="24"/>
          <w:szCs w:val="24"/>
        </w:rPr>
        <w:t xml:space="preserve"> Papua Merdeka </w:t>
      </w:r>
      <w:r w:rsidR="009308D2" w:rsidRPr="00975320">
        <w:rPr>
          <w:rFonts w:ascii="Times New Roman" w:hAnsi="Times New Roman" w:cs="Times New Roman"/>
          <w:sz w:val="24"/>
          <w:szCs w:val="24"/>
        </w:rPr>
        <w:t xml:space="preserve">(OPM), </w:t>
      </w:r>
      <w:proofErr w:type="spellStart"/>
      <w:r w:rsidRPr="00975320">
        <w:rPr>
          <w:rFonts w:ascii="Times New Roman" w:hAnsi="Times New Roman" w:cs="Times New Roman"/>
          <w:sz w:val="24"/>
          <w:szCs w:val="24"/>
        </w:rPr>
        <w:t>kelompok</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tersebut</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adalah</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pejuang</w:t>
      </w:r>
      <w:proofErr w:type="spellEnd"/>
      <w:r w:rsidRPr="00975320">
        <w:rPr>
          <w:rFonts w:ascii="Times New Roman" w:hAnsi="Times New Roman" w:cs="Times New Roman"/>
          <w:sz w:val="24"/>
          <w:szCs w:val="24"/>
        </w:rPr>
        <w:t xml:space="preserve"> yang </w:t>
      </w:r>
      <w:proofErr w:type="spellStart"/>
      <w:r w:rsidRPr="00975320">
        <w:rPr>
          <w:rFonts w:ascii="Times New Roman" w:hAnsi="Times New Roman" w:cs="Times New Roman"/>
          <w:sz w:val="24"/>
          <w:szCs w:val="24"/>
        </w:rPr>
        <w:t>ingin</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memisahkan</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diri</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dari</w:t>
      </w:r>
      <w:proofErr w:type="spellEnd"/>
      <w:r w:rsidRPr="00975320">
        <w:rPr>
          <w:rFonts w:ascii="Times New Roman" w:hAnsi="Times New Roman" w:cs="Times New Roman"/>
          <w:sz w:val="24"/>
          <w:szCs w:val="24"/>
        </w:rPr>
        <w:t xml:space="preserve"> Indonesia. </w:t>
      </w:r>
      <w:proofErr w:type="spellStart"/>
      <w:r w:rsidRPr="00975320">
        <w:rPr>
          <w:rFonts w:ascii="Times New Roman" w:hAnsi="Times New Roman" w:cs="Times New Roman"/>
          <w:sz w:val="24"/>
          <w:szCs w:val="24"/>
        </w:rPr>
        <w:t>Berbagai</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penyerangan</w:t>
      </w:r>
      <w:proofErr w:type="spellEnd"/>
      <w:r w:rsidRPr="00975320">
        <w:rPr>
          <w:rFonts w:ascii="Times New Roman" w:hAnsi="Times New Roman" w:cs="Times New Roman"/>
          <w:sz w:val="24"/>
          <w:szCs w:val="24"/>
        </w:rPr>
        <w:t xml:space="preserve"> oleh KKB/ KSB</w:t>
      </w:r>
      <w:r w:rsidR="009308D2" w:rsidRPr="00975320">
        <w:rPr>
          <w:rFonts w:ascii="Times New Roman" w:hAnsi="Times New Roman" w:cs="Times New Roman"/>
          <w:sz w:val="24"/>
          <w:szCs w:val="24"/>
        </w:rPr>
        <w:t>/ OPM</w:t>
      </w:r>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terhadap</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aparat</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penegak</w:t>
      </w:r>
      <w:proofErr w:type="spellEnd"/>
      <w:r w:rsidRPr="00975320">
        <w:rPr>
          <w:rFonts w:ascii="Times New Roman" w:hAnsi="Times New Roman" w:cs="Times New Roman"/>
          <w:sz w:val="24"/>
          <w:szCs w:val="24"/>
        </w:rPr>
        <w:t xml:space="preserve"> hukum yang </w:t>
      </w:r>
      <w:proofErr w:type="spellStart"/>
      <w:r w:rsidRPr="00975320">
        <w:rPr>
          <w:rFonts w:ascii="Times New Roman" w:hAnsi="Times New Roman" w:cs="Times New Roman"/>
          <w:sz w:val="24"/>
          <w:szCs w:val="24"/>
        </w:rPr>
        <w:t>bertugas</w:t>
      </w:r>
      <w:proofErr w:type="spellEnd"/>
      <w:r w:rsidRPr="00975320">
        <w:rPr>
          <w:rFonts w:ascii="Times New Roman" w:hAnsi="Times New Roman" w:cs="Times New Roman"/>
          <w:sz w:val="24"/>
          <w:szCs w:val="24"/>
        </w:rPr>
        <w:t xml:space="preserve"> di Papua</w:t>
      </w:r>
      <w:r w:rsidR="005F496B">
        <w:rPr>
          <w:rFonts w:ascii="Times New Roman" w:hAnsi="Times New Roman" w:cs="Times New Roman"/>
          <w:sz w:val="24"/>
          <w:szCs w:val="24"/>
        </w:rPr>
        <w:t>,</w:t>
      </w:r>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memaksa</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pemerintah</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untuk</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secara</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tegas</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menetapkan</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aksi</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tindakan</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kelompok</w:t>
      </w:r>
      <w:proofErr w:type="spellEnd"/>
      <w:r w:rsidRPr="00975320">
        <w:rPr>
          <w:rFonts w:ascii="Times New Roman" w:hAnsi="Times New Roman" w:cs="Times New Roman"/>
          <w:sz w:val="24"/>
          <w:szCs w:val="24"/>
        </w:rPr>
        <w:t xml:space="preserve"> yang </w:t>
      </w:r>
      <w:proofErr w:type="spellStart"/>
      <w:r w:rsidRPr="00975320">
        <w:rPr>
          <w:rFonts w:ascii="Times New Roman" w:hAnsi="Times New Roman" w:cs="Times New Roman"/>
          <w:sz w:val="24"/>
          <w:szCs w:val="24"/>
        </w:rPr>
        <w:t>melakukan</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kekerasan</w:t>
      </w:r>
      <w:proofErr w:type="spellEnd"/>
      <w:r w:rsidRPr="00975320">
        <w:rPr>
          <w:rFonts w:ascii="Times New Roman" w:hAnsi="Times New Roman" w:cs="Times New Roman"/>
          <w:sz w:val="24"/>
          <w:szCs w:val="24"/>
        </w:rPr>
        <w:t xml:space="preserve"> di Papua </w:t>
      </w:r>
      <w:proofErr w:type="spellStart"/>
      <w:r w:rsidRPr="00975320">
        <w:rPr>
          <w:rFonts w:ascii="Times New Roman" w:hAnsi="Times New Roman" w:cs="Times New Roman"/>
          <w:sz w:val="24"/>
          <w:szCs w:val="24"/>
        </w:rPr>
        <w:t>sebagai</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tindak</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pidana</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teroris</w:t>
      </w:r>
      <w:proofErr w:type="spellEnd"/>
      <w:r w:rsidRPr="00975320">
        <w:rPr>
          <w:rFonts w:ascii="Times New Roman" w:hAnsi="Times New Roman" w:cs="Times New Roman"/>
          <w:sz w:val="24"/>
          <w:szCs w:val="24"/>
        </w:rPr>
        <w:t>.</w:t>
      </w:r>
      <w:r w:rsidR="005F496B">
        <w:rPr>
          <w:rFonts w:ascii="Times New Roman" w:hAnsi="Times New Roman" w:cs="Times New Roman"/>
          <w:sz w:val="24"/>
          <w:szCs w:val="24"/>
        </w:rPr>
        <w:t xml:space="preserve"> </w:t>
      </w:r>
      <w:proofErr w:type="spellStart"/>
      <w:r w:rsidR="005F496B">
        <w:rPr>
          <w:rFonts w:ascii="Times New Roman" w:hAnsi="Times New Roman" w:cs="Times New Roman"/>
          <w:sz w:val="24"/>
          <w:szCs w:val="24"/>
        </w:rPr>
        <w:t>Penelitian</w:t>
      </w:r>
      <w:proofErr w:type="spellEnd"/>
      <w:r w:rsidR="005F496B">
        <w:rPr>
          <w:rFonts w:ascii="Times New Roman" w:hAnsi="Times New Roman" w:cs="Times New Roman"/>
          <w:sz w:val="24"/>
          <w:szCs w:val="24"/>
        </w:rPr>
        <w:t xml:space="preserve"> </w:t>
      </w:r>
      <w:proofErr w:type="spellStart"/>
      <w:r w:rsidR="005F496B">
        <w:rPr>
          <w:rFonts w:ascii="Times New Roman" w:hAnsi="Times New Roman" w:cs="Times New Roman"/>
          <w:sz w:val="24"/>
          <w:szCs w:val="24"/>
        </w:rPr>
        <w:t>ini</w:t>
      </w:r>
      <w:proofErr w:type="spellEnd"/>
      <w:r w:rsidR="005F496B">
        <w:rPr>
          <w:rFonts w:ascii="Times New Roman" w:hAnsi="Times New Roman" w:cs="Times New Roman"/>
          <w:sz w:val="24"/>
          <w:szCs w:val="24"/>
        </w:rPr>
        <w:t xml:space="preserve"> </w:t>
      </w:r>
      <w:proofErr w:type="spellStart"/>
      <w:r w:rsidR="005F496B">
        <w:rPr>
          <w:rFonts w:ascii="Times New Roman" w:hAnsi="Times New Roman" w:cs="Times New Roman"/>
          <w:sz w:val="24"/>
          <w:szCs w:val="24"/>
        </w:rPr>
        <w:t>bertujuan</w:t>
      </w:r>
      <w:proofErr w:type="spellEnd"/>
      <w:r w:rsidR="005F496B">
        <w:rPr>
          <w:rFonts w:ascii="Times New Roman" w:hAnsi="Times New Roman" w:cs="Times New Roman"/>
          <w:sz w:val="24"/>
          <w:szCs w:val="24"/>
        </w:rPr>
        <w:t xml:space="preserve"> </w:t>
      </w:r>
      <w:proofErr w:type="spellStart"/>
      <w:r w:rsidR="005F496B">
        <w:rPr>
          <w:rFonts w:ascii="Times New Roman" w:hAnsi="Times New Roman" w:cs="Times New Roman"/>
          <w:sz w:val="24"/>
          <w:szCs w:val="24"/>
        </w:rPr>
        <w:t>mengetahui</w:t>
      </w:r>
      <w:proofErr w:type="spellEnd"/>
      <w:r w:rsidR="005F496B">
        <w:rPr>
          <w:rFonts w:ascii="Times New Roman" w:hAnsi="Times New Roman" w:cs="Times New Roman"/>
          <w:sz w:val="24"/>
          <w:szCs w:val="24"/>
        </w:rPr>
        <w:t xml:space="preserve"> </w:t>
      </w:r>
      <w:proofErr w:type="spellStart"/>
      <w:r w:rsidR="005F496B">
        <w:rPr>
          <w:rFonts w:ascii="Times New Roman" w:hAnsi="Times New Roman" w:cs="Times New Roman"/>
          <w:sz w:val="24"/>
          <w:szCs w:val="24"/>
        </w:rPr>
        <w:t>a</w:t>
      </w:r>
      <w:r w:rsidR="009308D2" w:rsidRPr="00975320">
        <w:rPr>
          <w:rFonts w:ascii="Times New Roman" w:hAnsi="Times New Roman" w:cs="Times New Roman"/>
          <w:sz w:val="24"/>
          <w:szCs w:val="24"/>
        </w:rPr>
        <w:t>pakah</w:t>
      </w:r>
      <w:proofErr w:type="spellEnd"/>
      <w:r w:rsidR="009308D2" w:rsidRPr="00975320">
        <w:rPr>
          <w:rFonts w:ascii="Times New Roman" w:hAnsi="Times New Roman" w:cs="Times New Roman"/>
          <w:sz w:val="24"/>
          <w:szCs w:val="24"/>
        </w:rPr>
        <w:t xml:space="preserve"> </w:t>
      </w:r>
      <w:proofErr w:type="spellStart"/>
      <w:r w:rsidR="009308D2" w:rsidRPr="00975320">
        <w:rPr>
          <w:rFonts w:ascii="Times New Roman" w:hAnsi="Times New Roman" w:cs="Times New Roman"/>
          <w:sz w:val="24"/>
          <w:szCs w:val="24"/>
        </w:rPr>
        <w:t>penetapan</w:t>
      </w:r>
      <w:proofErr w:type="spellEnd"/>
      <w:r w:rsidR="009308D2" w:rsidRPr="00975320">
        <w:rPr>
          <w:rFonts w:ascii="Times New Roman" w:hAnsi="Times New Roman" w:cs="Times New Roman"/>
          <w:sz w:val="24"/>
          <w:szCs w:val="24"/>
        </w:rPr>
        <w:t xml:space="preserve"> status </w:t>
      </w:r>
      <w:proofErr w:type="spellStart"/>
      <w:r w:rsidR="009308D2" w:rsidRPr="00975320">
        <w:rPr>
          <w:rFonts w:ascii="Times New Roman" w:hAnsi="Times New Roman" w:cs="Times New Roman"/>
          <w:sz w:val="24"/>
          <w:szCs w:val="24"/>
        </w:rPr>
        <w:t>tersebut</w:t>
      </w:r>
      <w:proofErr w:type="spellEnd"/>
      <w:r w:rsidR="009308D2" w:rsidRPr="00975320">
        <w:rPr>
          <w:rFonts w:ascii="Times New Roman" w:hAnsi="Times New Roman" w:cs="Times New Roman"/>
          <w:sz w:val="24"/>
          <w:szCs w:val="24"/>
        </w:rPr>
        <w:t xml:space="preserve"> </w:t>
      </w:r>
      <w:proofErr w:type="spellStart"/>
      <w:r w:rsidR="009308D2" w:rsidRPr="00975320">
        <w:rPr>
          <w:rFonts w:ascii="Times New Roman" w:hAnsi="Times New Roman" w:cs="Times New Roman"/>
          <w:sz w:val="24"/>
          <w:szCs w:val="24"/>
        </w:rPr>
        <w:t>tepat</w:t>
      </w:r>
      <w:proofErr w:type="spellEnd"/>
      <w:r w:rsidR="009308D2" w:rsidRPr="00975320">
        <w:rPr>
          <w:rFonts w:ascii="Times New Roman" w:hAnsi="Times New Roman" w:cs="Times New Roman"/>
          <w:sz w:val="24"/>
          <w:szCs w:val="24"/>
        </w:rPr>
        <w:t xml:space="preserve"> dan </w:t>
      </w:r>
      <w:proofErr w:type="spellStart"/>
      <w:r w:rsidR="009308D2" w:rsidRPr="00975320">
        <w:rPr>
          <w:rFonts w:ascii="Times New Roman" w:hAnsi="Times New Roman" w:cs="Times New Roman"/>
          <w:sz w:val="24"/>
          <w:szCs w:val="24"/>
        </w:rPr>
        <w:t>bagaimana</w:t>
      </w:r>
      <w:proofErr w:type="spellEnd"/>
      <w:r w:rsidR="009308D2" w:rsidRPr="00975320">
        <w:rPr>
          <w:rFonts w:ascii="Times New Roman" w:hAnsi="Times New Roman" w:cs="Times New Roman"/>
          <w:sz w:val="24"/>
          <w:szCs w:val="24"/>
        </w:rPr>
        <w:t xml:space="preserve"> </w:t>
      </w:r>
      <w:proofErr w:type="spellStart"/>
      <w:r w:rsidR="009308D2" w:rsidRPr="00975320">
        <w:rPr>
          <w:rFonts w:ascii="Times New Roman" w:hAnsi="Times New Roman" w:cs="Times New Roman"/>
          <w:sz w:val="24"/>
          <w:szCs w:val="24"/>
        </w:rPr>
        <w:t>konsekuensi</w:t>
      </w:r>
      <w:proofErr w:type="spellEnd"/>
      <w:r w:rsidR="009308D2" w:rsidRPr="00975320">
        <w:rPr>
          <w:rFonts w:ascii="Times New Roman" w:hAnsi="Times New Roman" w:cs="Times New Roman"/>
          <w:sz w:val="24"/>
          <w:szCs w:val="24"/>
        </w:rPr>
        <w:t xml:space="preserve"> </w:t>
      </w:r>
      <w:proofErr w:type="spellStart"/>
      <w:r w:rsidR="009308D2" w:rsidRPr="00975320">
        <w:rPr>
          <w:rFonts w:ascii="Times New Roman" w:hAnsi="Times New Roman" w:cs="Times New Roman"/>
          <w:sz w:val="24"/>
          <w:szCs w:val="24"/>
        </w:rPr>
        <w:t>penetapan</w:t>
      </w:r>
      <w:proofErr w:type="spellEnd"/>
      <w:r w:rsidR="009308D2" w:rsidRPr="00975320">
        <w:rPr>
          <w:rFonts w:ascii="Times New Roman" w:hAnsi="Times New Roman" w:cs="Times New Roman"/>
          <w:sz w:val="24"/>
          <w:szCs w:val="24"/>
        </w:rPr>
        <w:t xml:space="preserve"> status </w:t>
      </w:r>
      <w:proofErr w:type="spellStart"/>
      <w:r w:rsidR="009308D2" w:rsidRPr="00975320">
        <w:rPr>
          <w:rFonts w:ascii="Times New Roman" w:hAnsi="Times New Roman" w:cs="Times New Roman"/>
          <w:sz w:val="24"/>
          <w:szCs w:val="24"/>
        </w:rPr>
        <w:t>teroris</w:t>
      </w:r>
      <w:proofErr w:type="spellEnd"/>
      <w:r w:rsidR="009308D2" w:rsidRPr="00975320">
        <w:rPr>
          <w:rFonts w:ascii="Times New Roman" w:hAnsi="Times New Roman" w:cs="Times New Roman"/>
          <w:sz w:val="24"/>
          <w:szCs w:val="24"/>
        </w:rPr>
        <w:t xml:space="preserve"> </w:t>
      </w:r>
      <w:proofErr w:type="spellStart"/>
      <w:r w:rsidR="009308D2" w:rsidRPr="00975320">
        <w:rPr>
          <w:rFonts w:ascii="Times New Roman" w:hAnsi="Times New Roman" w:cs="Times New Roman"/>
          <w:sz w:val="24"/>
          <w:szCs w:val="24"/>
        </w:rPr>
        <w:t>dalam</w:t>
      </w:r>
      <w:proofErr w:type="spellEnd"/>
      <w:r w:rsidR="009308D2" w:rsidRPr="00975320">
        <w:rPr>
          <w:rFonts w:ascii="Times New Roman" w:hAnsi="Times New Roman" w:cs="Times New Roman"/>
          <w:sz w:val="24"/>
          <w:szCs w:val="24"/>
        </w:rPr>
        <w:t xml:space="preserve"> </w:t>
      </w:r>
      <w:proofErr w:type="spellStart"/>
      <w:r w:rsidR="009308D2" w:rsidRPr="00975320">
        <w:rPr>
          <w:rFonts w:ascii="Times New Roman" w:hAnsi="Times New Roman" w:cs="Times New Roman"/>
          <w:sz w:val="24"/>
          <w:szCs w:val="24"/>
        </w:rPr>
        <w:t>sudut</w:t>
      </w:r>
      <w:proofErr w:type="spellEnd"/>
      <w:r w:rsidR="009308D2" w:rsidRPr="00975320">
        <w:rPr>
          <w:rFonts w:ascii="Times New Roman" w:hAnsi="Times New Roman" w:cs="Times New Roman"/>
          <w:sz w:val="24"/>
          <w:szCs w:val="24"/>
        </w:rPr>
        <w:t xml:space="preserve"> </w:t>
      </w:r>
      <w:proofErr w:type="spellStart"/>
      <w:r w:rsidR="009308D2" w:rsidRPr="00975320">
        <w:rPr>
          <w:rFonts w:ascii="Times New Roman" w:hAnsi="Times New Roman" w:cs="Times New Roman"/>
          <w:sz w:val="24"/>
          <w:szCs w:val="24"/>
        </w:rPr>
        <w:t>pandang</w:t>
      </w:r>
      <w:proofErr w:type="spellEnd"/>
      <w:r w:rsidR="009308D2" w:rsidRPr="00975320">
        <w:rPr>
          <w:rFonts w:ascii="Times New Roman" w:hAnsi="Times New Roman" w:cs="Times New Roman"/>
          <w:sz w:val="24"/>
          <w:szCs w:val="24"/>
        </w:rPr>
        <w:t xml:space="preserve"> </w:t>
      </w:r>
      <w:r w:rsidR="00975320">
        <w:rPr>
          <w:rFonts w:ascii="Times New Roman" w:hAnsi="Times New Roman" w:cs="Times New Roman"/>
          <w:sz w:val="24"/>
          <w:szCs w:val="24"/>
        </w:rPr>
        <w:t>hukum</w:t>
      </w:r>
      <w:r w:rsidR="009308D2" w:rsidRPr="00975320">
        <w:rPr>
          <w:rFonts w:ascii="Times New Roman" w:hAnsi="Times New Roman" w:cs="Times New Roman"/>
          <w:sz w:val="24"/>
          <w:szCs w:val="24"/>
        </w:rPr>
        <w:t xml:space="preserve"> </w:t>
      </w:r>
      <w:proofErr w:type="spellStart"/>
      <w:r w:rsidR="009308D2" w:rsidRPr="00975320">
        <w:rPr>
          <w:rFonts w:ascii="Times New Roman" w:hAnsi="Times New Roman" w:cs="Times New Roman"/>
          <w:sz w:val="24"/>
          <w:szCs w:val="24"/>
        </w:rPr>
        <w:t>pidana</w:t>
      </w:r>
      <w:proofErr w:type="spellEnd"/>
      <w:r w:rsidR="009308D2" w:rsidRPr="00975320">
        <w:rPr>
          <w:rFonts w:ascii="Times New Roman" w:hAnsi="Times New Roman" w:cs="Times New Roman"/>
          <w:sz w:val="24"/>
          <w:szCs w:val="24"/>
        </w:rPr>
        <w:t xml:space="preserve"> </w:t>
      </w:r>
      <w:proofErr w:type="spellStart"/>
      <w:r w:rsidR="009308D2" w:rsidRPr="00975320">
        <w:rPr>
          <w:rFonts w:ascii="Times New Roman" w:hAnsi="Times New Roman" w:cs="Times New Roman"/>
          <w:sz w:val="24"/>
          <w:szCs w:val="24"/>
        </w:rPr>
        <w:t>baik</w:t>
      </w:r>
      <w:proofErr w:type="spellEnd"/>
      <w:r w:rsidR="009308D2" w:rsidRPr="00975320">
        <w:rPr>
          <w:rFonts w:ascii="Times New Roman" w:hAnsi="Times New Roman" w:cs="Times New Roman"/>
          <w:sz w:val="24"/>
          <w:szCs w:val="24"/>
        </w:rPr>
        <w:t xml:space="preserve"> </w:t>
      </w:r>
      <w:proofErr w:type="spellStart"/>
      <w:r w:rsidR="009308D2" w:rsidRPr="00975320">
        <w:rPr>
          <w:rFonts w:ascii="Times New Roman" w:hAnsi="Times New Roman" w:cs="Times New Roman"/>
          <w:sz w:val="24"/>
          <w:szCs w:val="24"/>
        </w:rPr>
        <w:t>materiil</w:t>
      </w:r>
      <w:proofErr w:type="spellEnd"/>
      <w:r w:rsidR="009308D2" w:rsidRPr="00975320">
        <w:rPr>
          <w:rFonts w:ascii="Times New Roman" w:hAnsi="Times New Roman" w:cs="Times New Roman"/>
          <w:sz w:val="24"/>
          <w:szCs w:val="24"/>
        </w:rPr>
        <w:t xml:space="preserve"> </w:t>
      </w:r>
      <w:proofErr w:type="spellStart"/>
      <w:r w:rsidR="009308D2" w:rsidRPr="00975320">
        <w:rPr>
          <w:rFonts w:ascii="Times New Roman" w:hAnsi="Times New Roman" w:cs="Times New Roman"/>
          <w:sz w:val="24"/>
          <w:szCs w:val="24"/>
        </w:rPr>
        <w:t>maupun</w:t>
      </w:r>
      <w:proofErr w:type="spellEnd"/>
      <w:r w:rsidR="009308D2" w:rsidRPr="00975320">
        <w:rPr>
          <w:rFonts w:ascii="Times New Roman" w:hAnsi="Times New Roman" w:cs="Times New Roman"/>
          <w:sz w:val="24"/>
          <w:szCs w:val="24"/>
        </w:rPr>
        <w:t xml:space="preserve"> </w:t>
      </w:r>
      <w:proofErr w:type="spellStart"/>
      <w:r w:rsidR="009308D2" w:rsidRPr="00975320">
        <w:rPr>
          <w:rFonts w:ascii="Times New Roman" w:hAnsi="Times New Roman" w:cs="Times New Roman"/>
          <w:sz w:val="24"/>
          <w:szCs w:val="24"/>
        </w:rPr>
        <w:t>formil</w:t>
      </w:r>
      <w:proofErr w:type="spellEnd"/>
      <w:r w:rsidR="009308D2" w:rsidRPr="00975320">
        <w:rPr>
          <w:rFonts w:ascii="Times New Roman" w:hAnsi="Times New Roman" w:cs="Times New Roman"/>
          <w:sz w:val="24"/>
          <w:szCs w:val="24"/>
        </w:rPr>
        <w:t>.</w:t>
      </w:r>
      <w:r w:rsidRPr="00975320">
        <w:rPr>
          <w:rFonts w:ascii="Times New Roman" w:hAnsi="Times New Roman" w:cs="Times New Roman"/>
          <w:sz w:val="24"/>
          <w:szCs w:val="24"/>
        </w:rPr>
        <w:t xml:space="preserve"> Metode yang </w:t>
      </w:r>
      <w:proofErr w:type="spellStart"/>
      <w:r w:rsidRPr="00975320">
        <w:rPr>
          <w:rFonts w:ascii="Times New Roman" w:hAnsi="Times New Roman" w:cs="Times New Roman"/>
          <w:sz w:val="24"/>
          <w:szCs w:val="24"/>
        </w:rPr>
        <w:t>dipergunakan</w:t>
      </w:r>
      <w:proofErr w:type="spellEnd"/>
      <w:r w:rsidRPr="00975320">
        <w:rPr>
          <w:rFonts w:ascii="Times New Roman" w:hAnsi="Times New Roman" w:cs="Times New Roman"/>
          <w:sz w:val="24"/>
          <w:szCs w:val="24"/>
        </w:rPr>
        <w:t xml:space="preserve"> </w:t>
      </w:r>
      <w:proofErr w:type="spellStart"/>
      <w:r w:rsidR="005F496B">
        <w:rPr>
          <w:rFonts w:ascii="Times New Roman" w:hAnsi="Times New Roman" w:cs="Times New Roman"/>
          <w:sz w:val="24"/>
          <w:szCs w:val="24"/>
        </w:rPr>
        <w:t>dalam</w:t>
      </w:r>
      <w:proofErr w:type="spellEnd"/>
      <w:r w:rsidR="005F496B">
        <w:rPr>
          <w:rFonts w:ascii="Times New Roman" w:hAnsi="Times New Roman" w:cs="Times New Roman"/>
          <w:sz w:val="24"/>
          <w:szCs w:val="24"/>
        </w:rPr>
        <w:t xml:space="preserve"> </w:t>
      </w:r>
      <w:proofErr w:type="spellStart"/>
      <w:r w:rsidR="005F496B">
        <w:rPr>
          <w:rFonts w:ascii="Times New Roman" w:hAnsi="Times New Roman" w:cs="Times New Roman"/>
          <w:sz w:val="24"/>
          <w:szCs w:val="24"/>
        </w:rPr>
        <w:t>penelitian</w:t>
      </w:r>
      <w:proofErr w:type="spellEnd"/>
      <w:r w:rsidR="005F496B">
        <w:rPr>
          <w:rFonts w:ascii="Times New Roman" w:hAnsi="Times New Roman" w:cs="Times New Roman"/>
          <w:sz w:val="24"/>
          <w:szCs w:val="24"/>
        </w:rPr>
        <w:t xml:space="preserve"> </w:t>
      </w:r>
      <w:proofErr w:type="spellStart"/>
      <w:r w:rsidR="005F496B">
        <w:rPr>
          <w:rFonts w:ascii="Times New Roman" w:hAnsi="Times New Roman" w:cs="Times New Roman"/>
          <w:sz w:val="24"/>
          <w:szCs w:val="24"/>
        </w:rPr>
        <w:t>ini</w:t>
      </w:r>
      <w:proofErr w:type="spellEnd"/>
      <w:r w:rsidR="005F496B">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adalah</w:t>
      </w:r>
      <w:proofErr w:type="spellEnd"/>
      <w:r w:rsidRPr="00975320">
        <w:rPr>
          <w:rFonts w:ascii="Times New Roman" w:hAnsi="Times New Roman" w:cs="Times New Roman"/>
          <w:sz w:val="24"/>
          <w:szCs w:val="24"/>
        </w:rPr>
        <w:t xml:space="preserve"> </w:t>
      </w:r>
      <w:proofErr w:type="spellStart"/>
      <w:r w:rsidR="005F496B">
        <w:rPr>
          <w:rFonts w:ascii="Times New Roman" w:hAnsi="Times New Roman" w:cs="Times New Roman"/>
          <w:sz w:val="24"/>
          <w:szCs w:val="24"/>
        </w:rPr>
        <w:t>penelitian</w:t>
      </w:r>
      <w:proofErr w:type="spellEnd"/>
      <w:r w:rsidR="005F496B">
        <w:rPr>
          <w:rFonts w:ascii="Times New Roman" w:hAnsi="Times New Roman" w:cs="Times New Roman"/>
          <w:sz w:val="24"/>
          <w:szCs w:val="24"/>
        </w:rPr>
        <w:t xml:space="preserve"> </w:t>
      </w:r>
      <w:proofErr w:type="spellStart"/>
      <w:r w:rsidR="00975320">
        <w:rPr>
          <w:rFonts w:ascii="Times New Roman" w:hAnsi="Times New Roman" w:cs="Times New Roman"/>
          <w:sz w:val="24"/>
          <w:szCs w:val="24"/>
        </w:rPr>
        <w:t>normatif</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dengan</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pendek</w:t>
      </w:r>
      <w:r w:rsidR="009308D2" w:rsidRPr="00975320">
        <w:rPr>
          <w:rFonts w:ascii="Times New Roman" w:hAnsi="Times New Roman" w:cs="Times New Roman"/>
          <w:sz w:val="24"/>
          <w:szCs w:val="24"/>
        </w:rPr>
        <w:t>atan</w:t>
      </w:r>
      <w:proofErr w:type="spellEnd"/>
      <w:r w:rsidR="009308D2" w:rsidRPr="00975320">
        <w:rPr>
          <w:rFonts w:ascii="Times New Roman" w:hAnsi="Times New Roman" w:cs="Times New Roman"/>
          <w:sz w:val="24"/>
          <w:szCs w:val="24"/>
        </w:rPr>
        <w:t xml:space="preserve"> </w:t>
      </w:r>
      <w:proofErr w:type="spellStart"/>
      <w:r w:rsidR="009308D2" w:rsidRPr="00975320">
        <w:rPr>
          <w:rFonts w:ascii="Times New Roman" w:hAnsi="Times New Roman" w:cs="Times New Roman"/>
          <w:sz w:val="24"/>
          <w:szCs w:val="24"/>
        </w:rPr>
        <w:t>perundang-undangan</w:t>
      </w:r>
      <w:proofErr w:type="spellEnd"/>
      <w:r w:rsidR="00AB5E68">
        <w:rPr>
          <w:rFonts w:ascii="Times New Roman" w:hAnsi="Times New Roman" w:cs="Times New Roman"/>
          <w:sz w:val="24"/>
          <w:szCs w:val="24"/>
        </w:rPr>
        <w:t xml:space="preserve">, </w:t>
      </w:r>
      <w:proofErr w:type="spellStart"/>
      <w:r w:rsidR="00AB5E68">
        <w:rPr>
          <w:rFonts w:ascii="Times New Roman" w:hAnsi="Times New Roman" w:cs="Times New Roman"/>
          <w:sz w:val="24"/>
          <w:szCs w:val="24"/>
        </w:rPr>
        <w:t>pendekatan</w:t>
      </w:r>
      <w:proofErr w:type="spellEnd"/>
      <w:r w:rsidR="00AB5E68">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lastRenderedPageBreak/>
        <w:t>konseptual</w:t>
      </w:r>
      <w:proofErr w:type="spellEnd"/>
      <w:r w:rsidRPr="00975320">
        <w:rPr>
          <w:rFonts w:ascii="Times New Roman" w:hAnsi="Times New Roman" w:cs="Times New Roman"/>
          <w:sz w:val="24"/>
          <w:szCs w:val="24"/>
        </w:rPr>
        <w:t xml:space="preserve"> dan </w:t>
      </w:r>
      <w:proofErr w:type="spellStart"/>
      <w:r w:rsidRPr="00975320">
        <w:rPr>
          <w:rFonts w:ascii="Times New Roman" w:hAnsi="Times New Roman" w:cs="Times New Roman"/>
          <w:sz w:val="24"/>
          <w:szCs w:val="24"/>
        </w:rPr>
        <w:t>pendekatan</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kasus</w:t>
      </w:r>
      <w:proofErr w:type="spellEnd"/>
      <w:r w:rsidRPr="00975320">
        <w:rPr>
          <w:rFonts w:ascii="Times New Roman" w:hAnsi="Times New Roman" w:cs="Times New Roman"/>
          <w:sz w:val="24"/>
          <w:szCs w:val="24"/>
        </w:rPr>
        <w:t xml:space="preserve">. Hasil </w:t>
      </w:r>
      <w:proofErr w:type="spellStart"/>
      <w:r w:rsidRPr="00975320">
        <w:rPr>
          <w:rFonts w:ascii="Times New Roman" w:hAnsi="Times New Roman" w:cs="Times New Roman"/>
          <w:sz w:val="24"/>
          <w:szCs w:val="24"/>
        </w:rPr>
        <w:t>penelitian</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ini</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menjelaskan</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bahwasanya</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penetapan</w:t>
      </w:r>
      <w:proofErr w:type="spellEnd"/>
      <w:r w:rsidRPr="00975320">
        <w:rPr>
          <w:rFonts w:ascii="Times New Roman" w:hAnsi="Times New Roman" w:cs="Times New Roman"/>
          <w:sz w:val="24"/>
          <w:szCs w:val="24"/>
        </w:rPr>
        <w:t xml:space="preserve"> KKB/ KSB/ OPM </w:t>
      </w:r>
      <w:proofErr w:type="spellStart"/>
      <w:r w:rsidRPr="00975320">
        <w:rPr>
          <w:rFonts w:ascii="Times New Roman" w:hAnsi="Times New Roman" w:cs="Times New Roman"/>
          <w:sz w:val="24"/>
          <w:szCs w:val="24"/>
        </w:rPr>
        <w:t>dalam</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konflik</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bersenjata</w:t>
      </w:r>
      <w:proofErr w:type="spellEnd"/>
      <w:r w:rsidRPr="00975320">
        <w:rPr>
          <w:rFonts w:ascii="Times New Roman" w:hAnsi="Times New Roman" w:cs="Times New Roman"/>
          <w:sz w:val="24"/>
          <w:szCs w:val="24"/>
        </w:rPr>
        <w:t xml:space="preserve"> di Papua </w:t>
      </w:r>
      <w:proofErr w:type="spellStart"/>
      <w:r w:rsidRPr="00975320">
        <w:rPr>
          <w:rFonts w:ascii="Times New Roman" w:hAnsi="Times New Roman" w:cs="Times New Roman"/>
          <w:sz w:val="24"/>
          <w:szCs w:val="24"/>
        </w:rPr>
        <w:t>sebagai</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kelompok</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teroris</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tidak</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tepat</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karena</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latar</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belakang</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sejarah</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serta</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pemenuhan</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unsur-unsur</w:t>
      </w:r>
      <w:proofErr w:type="spellEnd"/>
      <w:r w:rsidRPr="00975320">
        <w:rPr>
          <w:rFonts w:ascii="Times New Roman" w:hAnsi="Times New Roman" w:cs="Times New Roman"/>
          <w:sz w:val="24"/>
          <w:szCs w:val="24"/>
        </w:rPr>
        <w:t xml:space="preserve"> yang </w:t>
      </w:r>
      <w:proofErr w:type="spellStart"/>
      <w:r w:rsidRPr="00975320">
        <w:rPr>
          <w:rFonts w:ascii="Times New Roman" w:hAnsi="Times New Roman" w:cs="Times New Roman"/>
          <w:sz w:val="24"/>
          <w:szCs w:val="24"/>
        </w:rPr>
        <w:t>termuat</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dalam</w:t>
      </w:r>
      <w:proofErr w:type="spellEnd"/>
      <w:r w:rsidRPr="00975320">
        <w:rPr>
          <w:rFonts w:ascii="Times New Roman" w:hAnsi="Times New Roman" w:cs="Times New Roman"/>
          <w:sz w:val="24"/>
          <w:szCs w:val="24"/>
        </w:rPr>
        <w:t xml:space="preserve"> UU </w:t>
      </w:r>
      <w:proofErr w:type="spellStart"/>
      <w:r w:rsidRPr="00975320">
        <w:rPr>
          <w:rFonts w:ascii="Times New Roman" w:hAnsi="Times New Roman" w:cs="Times New Roman"/>
          <w:sz w:val="24"/>
          <w:szCs w:val="24"/>
        </w:rPr>
        <w:t>Pemberantasan</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Te</w:t>
      </w:r>
      <w:r w:rsidR="007965F6">
        <w:rPr>
          <w:rFonts w:ascii="Times New Roman" w:hAnsi="Times New Roman" w:cs="Times New Roman"/>
          <w:sz w:val="24"/>
          <w:szCs w:val="24"/>
        </w:rPr>
        <w:t>r</w:t>
      </w:r>
      <w:r w:rsidRPr="00975320">
        <w:rPr>
          <w:rFonts w:ascii="Times New Roman" w:hAnsi="Times New Roman" w:cs="Times New Roman"/>
          <w:sz w:val="24"/>
          <w:szCs w:val="24"/>
        </w:rPr>
        <w:t>orisme</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tidak</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tepat</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Penetapan</w:t>
      </w:r>
      <w:proofErr w:type="spellEnd"/>
      <w:r w:rsidRPr="00975320">
        <w:rPr>
          <w:rFonts w:ascii="Times New Roman" w:hAnsi="Times New Roman" w:cs="Times New Roman"/>
          <w:sz w:val="24"/>
          <w:szCs w:val="24"/>
        </w:rPr>
        <w:t xml:space="preserve"> status </w:t>
      </w:r>
      <w:proofErr w:type="spellStart"/>
      <w:r w:rsidRPr="00975320">
        <w:rPr>
          <w:rFonts w:ascii="Times New Roman" w:hAnsi="Times New Roman" w:cs="Times New Roman"/>
          <w:sz w:val="24"/>
          <w:szCs w:val="24"/>
        </w:rPr>
        <w:t>teroris</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tersebut</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bukanlah</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solusi</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untuk</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mengatasi</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konflik</w:t>
      </w:r>
      <w:proofErr w:type="spellEnd"/>
      <w:r w:rsidRPr="00975320">
        <w:rPr>
          <w:rFonts w:ascii="Times New Roman" w:hAnsi="Times New Roman" w:cs="Times New Roman"/>
          <w:sz w:val="24"/>
          <w:szCs w:val="24"/>
        </w:rPr>
        <w:t xml:space="preserve"> di Papua </w:t>
      </w:r>
      <w:proofErr w:type="spellStart"/>
      <w:r w:rsidRPr="00975320">
        <w:rPr>
          <w:rFonts w:ascii="Times New Roman" w:hAnsi="Times New Roman" w:cs="Times New Roman"/>
          <w:sz w:val="24"/>
          <w:szCs w:val="24"/>
        </w:rPr>
        <w:t>karena</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memiliki</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konsekuensi</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tidak</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hanya</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terhadap</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kualifikasi</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tindak</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pidana</w:t>
      </w:r>
      <w:proofErr w:type="spellEnd"/>
      <w:r w:rsidRPr="00975320">
        <w:rPr>
          <w:rFonts w:ascii="Times New Roman" w:hAnsi="Times New Roman" w:cs="Times New Roman"/>
          <w:sz w:val="24"/>
          <w:szCs w:val="24"/>
        </w:rPr>
        <w:t xml:space="preserve"> yang </w:t>
      </w:r>
      <w:proofErr w:type="spellStart"/>
      <w:r w:rsidRPr="00975320">
        <w:rPr>
          <w:rFonts w:ascii="Times New Roman" w:hAnsi="Times New Roman" w:cs="Times New Roman"/>
          <w:sz w:val="24"/>
          <w:szCs w:val="24"/>
        </w:rPr>
        <w:t>dilakukan</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tetapi</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dengan</w:t>
      </w:r>
      <w:proofErr w:type="spellEnd"/>
      <w:r w:rsidRPr="00975320">
        <w:rPr>
          <w:rFonts w:ascii="Times New Roman" w:hAnsi="Times New Roman" w:cs="Times New Roman"/>
          <w:sz w:val="24"/>
          <w:szCs w:val="24"/>
        </w:rPr>
        <w:t xml:space="preserve"> instrument hukum, model </w:t>
      </w:r>
      <w:proofErr w:type="spellStart"/>
      <w:r w:rsidRPr="00975320">
        <w:rPr>
          <w:rFonts w:ascii="Times New Roman" w:hAnsi="Times New Roman" w:cs="Times New Roman"/>
          <w:sz w:val="24"/>
          <w:szCs w:val="24"/>
        </w:rPr>
        <w:t>penegakan</w:t>
      </w:r>
      <w:proofErr w:type="spellEnd"/>
      <w:r w:rsidRPr="00975320">
        <w:rPr>
          <w:rFonts w:ascii="Times New Roman" w:hAnsi="Times New Roman" w:cs="Times New Roman"/>
          <w:sz w:val="24"/>
          <w:szCs w:val="24"/>
        </w:rPr>
        <w:t xml:space="preserve"> hukum dan </w:t>
      </w:r>
      <w:proofErr w:type="spellStart"/>
      <w:r w:rsidRPr="00975320">
        <w:rPr>
          <w:rFonts w:ascii="Times New Roman" w:hAnsi="Times New Roman" w:cs="Times New Roman"/>
          <w:sz w:val="24"/>
          <w:szCs w:val="24"/>
        </w:rPr>
        <w:t>pihak</w:t>
      </w:r>
      <w:proofErr w:type="spellEnd"/>
      <w:r w:rsidRPr="00975320">
        <w:rPr>
          <w:rFonts w:ascii="Times New Roman" w:hAnsi="Times New Roman" w:cs="Times New Roman"/>
          <w:sz w:val="24"/>
          <w:szCs w:val="24"/>
        </w:rPr>
        <w:t xml:space="preserve"> yang </w:t>
      </w:r>
      <w:proofErr w:type="spellStart"/>
      <w:r w:rsidRPr="00975320">
        <w:rPr>
          <w:rFonts w:ascii="Times New Roman" w:hAnsi="Times New Roman" w:cs="Times New Roman"/>
          <w:sz w:val="24"/>
          <w:szCs w:val="24"/>
        </w:rPr>
        <w:t>terlibat</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dalam</w:t>
      </w:r>
      <w:proofErr w:type="spellEnd"/>
      <w:r w:rsidRPr="00975320">
        <w:rPr>
          <w:rFonts w:ascii="Times New Roman" w:hAnsi="Times New Roman" w:cs="Times New Roman"/>
          <w:sz w:val="24"/>
          <w:szCs w:val="24"/>
        </w:rPr>
        <w:t xml:space="preserve"> </w:t>
      </w:r>
      <w:proofErr w:type="spellStart"/>
      <w:r w:rsidRPr="00975320">
        <w:rPr>
          <w:rFonts w:ascii="Times New Roman" w:hAnsi="Times New Roman" w:cs="Times New Roman"/>
          <w:sz w:val="24"/>
          <w:szCs w:val="24"/>
        </w:rPr>
        <w:t>penanganan</w:t>
      </w:r>
      <w:proofErr w:type="spellEnd"/>
      <w:r w:rsidRPr="00975320">
        <w:rPr>
          <w:rFonts w:ascii="Times New Roman" w:hAnsi="Times New Roman" w:cs="Times New Roman"/>
          <w:sz w:val="24"/>
          <w:szCs w:val="24"/>
        </w:rPr>
        <w:t xml:space="preserve"> KKB/ KSB/ OPM. </w:t>
      </w:r>
    </w:p>
    <w:p w14:paraId="5EED7AA3" w14:textId="77777777" w:rsidR="001226E4" w:rsidRDefault="001226E4" w:rsidP="007A55EC">
      <w:pPr>
        <w:spacing w:after="0" w:line="240" w:lineRule="auto"/>
        <w:jc w:val="both"/>
        <w:rPr>
          <w:rFonts w:ascii="Times New Roman" w:hAnsi="Times New Roman" w:cs="Times New Roman"/>
          <w:b/>
          <w:bCs/>
          <w:sz w:val="24"/>
          <w:szCs w:val="24"/>
        </w:rPr>
      </w:pPr>
    </w:p>
    <w:p w14:paraId="21B1BD33" w14:textId="51EF2865" w:rsidR="00F16E43" w:rsidRDefault="00A44748" w:rsidP="007A55EC">
      <w:pPr>
        <w:spacing w:after="0" w:line="240" w:lineRule="auto"/>
        <w:jc w:val="both"/>
        <w:rPr>
          <w:rFonts w:ascii="Times New Roman" w:hAnsi="Times New Roman" w:cs="Times New Roman"/>
          <w:b/>
          <w:bCs/>
          <w:sz w:val="24"/>
          <w:szCs w:val="24"/>
        </w:rPr>
      </w:pPr>
      <w:r w:rsidRPr="00F16E43">
        <w:rPr>
          <w:rFonts w:ascii="Times New Roman" w:hAnsi="Times New Roman" w:cs="Times New Roman"/>
          <w:b/>
          <w:bCs/>
          <w:sz w:val="24"/>
          <w:szCs w:val="24"/>
        </w:rPr>
        <w:t xml:space="preserve">Kata </w:t>
      </w:r>
      <w:proofErr w:type="spellStart"/>
      <w:r w:rsidRPr="00F16E43">
        <w:rPr>
          <w:rFonts w:ascii="Times New Roman" w:hAnsi="Times New Roman" w:cs="Times New Roman"/>
          <w:b/>
          <w:bCs/>
          <w:sz w:val="24"/>
          <w:szCs w:val="24"/>
        </w:rPr>
        <w:t>Kunci</w:t>
      </w:r>
      <w:proofErr w:type="spellEnd"/>
      <w:r w:rsidRPr="00F16E43">
        <w:rPr>
          <w:rFonts w:ascii="Times New Roman" w:hAnsi="Times New Roman" w:cs="Times New Roman"/>
          <w:b/>
          <w:bCs/>
          <w:sz w:val="24"/>
          <w:szCs w:val="24"/>
        </w:rPr>
        <w:t>:</w:t>
      </w:r>
      <w:r w:rsidR="00F52E8C" w:rsidRPr="00F16E43">
        <w:rPr>
          <w:rFonts w:ascii="Times New Roman" w:hAnsi="Times New Roman" w:cs="Times New Roman"/>
          <w:b/>
          <w:bCs/>
          <w:sz w:val="24"/>
          <w:szCs w:val="24"/>
        </w:rPr>
        <w:t xml:space="preserve"> </w:t>
      </w:r>
      <w:proofErr w:type="spellStart"/>
      <w:r w:rsidR="0002223E" w:rsidRPr="00F16E43">
        <w:rPr>
          <w:rFonts w:ascii="Times New Roman" w:hAnsi="Times New Roman" w:cs="Times New Roman"/>
          <w:b/>
          <w:bCs/>
          <w:sz w:val="24"/>
          <w:szCs w:val="24"/>
        </w:rPr>
        <w:t>Separatis</w:t>
      </w:r>
      <w:proofErr w:type="spellEnd"/>
      <w:r w:rsidR="0002223E" w:rsidRPr="00F16E43">
        <w:rPr>
          <w:rFonts w:ascii="Times New Roman" w:hAnsi="Times New Roman" w:cs="Times New Roman"/>
          <w:b/>
          <w:bCs/>
          <w:sz w:val="24"/>
          <w:szCs w:val="24"/>
        </w:rPr>
        <w:t xml:space="preserve">, </w:t>
      </w:r>
      <w:proofErr w:type="spellStart"/>
      <w:r w:rsidR="00D90B19" w:rsidRPr="00F16E43">
        <w:rPr>
          <w:rFonts w:ascii="Times New Roman" w:hAnsi="Times New Roman" w:cs="Times New Roman"/>
          <w:b/>
          <w:bCs/>
          <w:sz w:val="24"/>
          <w:szCs w:val="24"/>
        </w:rPr>
        <w:t>Konflik</w:t>
      </w:r>
      <w:proofErr w:type="spellEnd"/>
      <w:r w:rsidR="00D90B19" w:rsidRPr="00F16E43">
        <w:rPr>
          <w:rFonts w:ascii="Times New Roman" w:hAnsi="Times New Roman" w:cs="Times New Roman"/>
          <w:b/>
          <w:bCs/>
          <w:sz w:val="24"/>
          <w:szCs w:val="24"/>
        </w:rPr>
        <w:t xml:space="preserve"> Papua, </w:t>
      </w:r>
      <w:proofErr w:type="spellStart"/>
      <w:r w:rsidR="00D90B19" w:rsidRPr="00F16E43">
        <w:rPr>
          <w:rFonts w:ascii="Times New Roman" w:hAnsi="Times New Roman" w:cs="Times New Roman"/>
          <w:b/>
          <w:bCs/>
          <w:sz w:val="24"/>
          <w:szCs w:val="24"/>
        </w:rPr>
        <w:t>Teroris</w:t>
      </w:r>
      <w:proofErr w:type="spellEnd"/>
      <w:r w:rsidR="00F16E43">
        <w:rPr>
          <w:rFonts w:ascii="Times New Roman" w:hAnsi="Times New Roman" w:cs="Times New Roman"/>
          <w:b/>
          <w:bCs/>
          <w:sz w:val="24"/>
          <w:szCs w:val="24"/>
        </w:rPr>
        <w:t>.</w:t>
      </w:r>
    </w:p>
    <w:p w14:paraId="4D19C130" w14:textId="6D0631CF" w:rsidR="007A55EC" w:rsidRPr="00F16E43" w:rsidRDefault="00D90B19" w:rsidP="007A55EC">
      <w:pPr>
        <w:spacing w:after="0" w:line="240" w:lineRule="auto"/>
        <w:jc w:val="both"/>
        <w:rPr>
          <w:rFonts w:ascii="Times New Roman" w:hAnsi="Times New Roman" w:cs="Times New Roman"/>
          <w:b/>
          <w:bCs/>
          <w:sz w:val="24"/>
          <w:szCs w:val="24"/>
        </w:rPr>
      </w:pPr>
      <w:r w:rsidRPr="00F16E43">
        <w:rPr>
          <w:rFonts w:ascii="Times New Roman" w:hAnsi="Times New Roman" w:cs="Times New Roman"/>
          <w:b/>
          <w:bCs/>
          <w:sz w:val="24"/>
          <w:szCs w:val="24"/>
        </w:rPr>
        <w:t xml:space="preserve"> </w:t>
      </w:r>
    </w:p>
    <w:p w14:paraId="70152D38" w14:textId="77777777" w:rsidR="00D01A8F" w:rsidRDefault="00D01A8F" w:rsidP="00A44748">
      <w:pPr>
        <w:spacing w:after="0" w:line="240" w:lineRule="auto"/>
        <w:jc w:val="both"/>
        <w:rPr>
          <w:rFonts w:ascii="Times New Roman" w:hAnsi="Times New Roman" w:cs="Times New Roman"/>
          <w:sz w:val="24"/>
          <w:szCs w:val="24"/>
        </w:rPr>
      </w:pPr>
    </w:p>
    <w:p w14:paraId="7774B4ED" w14:textId="77777777" w:rsidR="00470527" w:rsidRDefault="00470527" w:rsidP="00E35DFD">
      <w:pPr>
        <w:spacing w:after="0" w:line="360" w:lineRule="auto"/>
        <w:jc w:val="both"/>
        <w:rPr>
          <w:rFonts w:ascii="Times New Roman" w:hAnsi="Times New Roman" w:cs="Times New Roman"/>
          <w:b/>
          <w:sz w:val="24"/>
          <w:szCs w:val="24"/>
        </w:rPr>
        <w:sectPr w:rsidR="00470527" w:rsidSect="00F16E43">
          <w:headerReference w:type="even" r:id="rId9"/>
          <w:headerReference w:type="default" r:id="rId10"/>
          <w:footerReference w:type="default" r:id="rId11"/>
          <w:footerReference w:type="first" r:id="rId12"/>
          <w:type w:val="continuous"/>
          <w:pgSz w:w="11907" w:h="16839" w:code="9"/>
          <w:pgMar w:top="2268" w:right="1701" w:bottom="1701" w:left="2268" w:header="720" w:footer="720" w:gutter="0"/>
          <w:pgNumType w:start="223"/>
          <w:cols w:space="720"/>
          <w:titlePg/>
          <w:docGrid w:linePitch="360"/>
        </w:sectPr>
      </w:pPr>
    </w:p>
    <w:p w14:paraId="534DE467" w14:textId="77777777" w:rsidR="00791068" w:rsidRPr="00E9091B" w:rsidRDefault="0081346B" w:rsidP="00E35DFD">
      <w:pPr>
        <w:spacing w:after="0"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Pendahuluan</w:t>
      </w:r>
      <w:proofErr w:type="spellEnd"/>
    </w:p>
    <w:p w14:paraId="6E402A71" w14:textId="77777777" w:rsidR="005B1F42" w:rsidRDefault="00FF5703" w:rsidP="00FF5703">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27 April 2021, </w:t>
      </w:r>
      <w:r w:rsidR="005B1F42">
        <w:rPr>
          <w:rFonts w:ascii="Times New Roman" w:hAnsi="Times New Roman" w:cs="Times New Roman"/>
          <w:sz w:val="24"/>
          <w:szCs w:val="24"/>
        </w:rPr>
        <w:t xml:space="preserve">Menteri </w:t>
      </w:r>
      <w:proofErr w:type="spellStart"/>
      <w:r w:rsidR="005B1F42">
        <w:rPr>
          <w:rFonts w:ascii="Times New Roman" w:hAnsi="Times New Roman" w:cs="Times New Roman"/>
          <w:sz w:val="24"/>
          <w:szCs w:val="24"/>
        </w:rPr>
        <w:t>Koordinator</w:t>
      </w:r>
      <w:proofErr w:type="spellEnd"/>
      <w:r w:rsidR="005B1F42">
        <w:rPr>
          <w:rFonts w:ascii="Times New Roman" w:hAnsi="Times New Roman" w:cs="Times New Roman"/>
          <w:sz w:val="24"/>
          <w:szCs w:val="24"/>
        </w:rPr>
        <w:t xml:space="preserve"> </w:t>
      </w:r>
      <w:proofErr w:type="spellStart"/>
      <w:r w:rsidR="005B1F42">
        <w:rPr>
          <w:rFonts w:ascii="Times New Roman" w:hAnsi="Times New Roman" w:cs="Times New Roman"/>
          <w:sz w:val="24"/>
          <w:szCs w:val="24"/>
        </w:rPr>
        <w:t>Bidang</w:t>
      </w:r>
      <w:proofErr w:type="spellEnd"/>
      <w:r w:rsidR="005B1F42">
        <w:rPr>
          <w:rFonts w:ascii="Times New Roman" w:hAnsi="Times New Roman" w:cs="Times New Roman"/>
          <w:sz w:val="24"/>
          <w:szCs w:val="24"/>
        </w:rPr>
        <w:t xml:space="preserve"> </w:t>
      </w:r>
      <w:proofErr w:type="spellStart"/>
      <w:r w:rsidR="005B1F42">
        <w:rPr>
          <w:rFonts w:ascii="Times New Roman" w:hAnsi="Times New Roman" w:cs="Times New Roman"/>
          <w:sz w:val="24"/>
          <w:szCs w:val="24"/>
        </w:rPr>
        <w:t>Politik</w:t>
      </w:r>
      <w:proofErr w:type="spellEnd"/>
      <w:r w:rsidR="005B1F42">
        <w:rPr>
          <w:rFonts w:ascii="Times New Roman" w:hAnsi="Times New Roman" w:cs="Times New Roman"/>
          <w:sz w:val="24"/>
          <w:szCs w:val="24"/>
        </w:rPr>
        <w:t xml:space="preserve">, Hukum dan </w:t>
      </w:r>
      <w:proofErr w:type="spellStart"/>
      <w:r w:rsidR="005B1F42">
        <w:rPr>
          <w:rFonts w:ascii="Times New Roman" w:hAnsi="Times New Roman" w:cs="Times New Roman"/>
          <w:sz w:val="24"/>
          <w:szCs w:val="24"/>
        </w:rPr>
        <w:t>Keamanan</w:t>
      </w:r>
      <w:proofErr w:type="spellEnd"/>
      <w:r w:rsidR="005B1F42">
        <w:rPr>
          <w:rFonts w:ascii="Times New Roman" w:hAnsi="Times New Roman" w:cs="Times New Roman"/>
          <w:sz w:val="24"/>
          <w:szCs w:val="24"/>
        </w:rPr>
        <w:t xml:space="preserve">, </w:t>
      </w:r>
      <w:proofErr w:type="spellStart"/>
      <w:r w:rsidR="005B1F42">
        <w:rPr>
          <w:rFonts w:ascii="Times New Roman" w:hAnsi="Times New Roman" w:cs="Times New Roman"/>
          <w:sz w:val="24"/>
          <w:szCs w:val="24"/>
        </w:rPr>
        <w:t>Moh</w:t>
      </w:r>
      <w:proofErr w:type="spellEnd"/>
      <w:r w:rsidR="005B1F42">
        <w:rPr>
          <w:rFonts w:ascii="Times New Roman" w:hAnsi="Times New Roman" w:cs="Times New Roman"/>
          <w:sz w:val="24"/>
          <w:szCs w:val="24"/>
        </w:rPr>
        <w:t xml:space="preserve">. Mahfud MD. </w:t>
      </w:r>
      <w:proofErr w:type="spellStart"/>
      <w:r w:rsidR="005B1F42">
        <w:rPr>
          <w:rFonts w:ascii="Times New Roman" w:hAnsi="Times New Roman" w:cs="Times New Roman"/>
          <w:sz w:val="24"/>
          <w:szCs w:val="24"/>
        </w:rPr>
        <w:t>dalam</w:t>
      </w:r>
      <w:proofErr w:type="spellEnd"/>
      <w:r w:rsidR="005B1F42">
        <w:rPr>
          <w:rFonts w:ascii="Times New Roman" w:hAnsi="Times New Roman" w:cs="Times New Roman"/>
          <w:sz w:val="24"/>
          <w:szCs w:val="24"/>
        </w:rPr>
        <w:t xml:space="preserve"> </w:t>
      </w:r>
      <w:proofErr w:type="spellStart"/>
      <w:r w:rsidR="005B1F42">
        <w:rPr>
          <w:rFonts w:ascii="Times New Roman" w:hAnsi="Times New Roman" w:cs="Times New Roman"/>
          <w:sz w:val="24"/>
          <w:szCs w:val="24"/>
        </w:rPr>
        <w:t>Siaran</w:t>
      </w:r>
      <w:proofErr w:type="spellEnd"/>
      <w:r w:rsidR="005B1F42">
        <w:rPr>
          <w:rFonts w:ascii="Times New Roman" w:hAnsi="Times New Roman" w:cs="Times New Roman"/>
          <w:sz w:val="24"/>
          <w:szCs w:val="24"/>
        </w:rPr>
        <w:t xml:space="preserve"> Pers No.72/</w:t>
      </w:r>
      <w:r>
        <w:rPr>
          <w:rFonts w:ascii="Times New Roman" w:hAnsi="Times New Roman" w:cs="Times New Roman"/>
          <w:sz w:val="24"/>
          <w:szCs w:val="24"/>
        </w:rPr>
        <w:t xml:space="preserve"> </w:t>
      </w:r>
      <w:r w:rsidR="005B1F42">
        <w:rPr>
          <w:rFonts w:ascii="Times New Roman" w:hAnsi="Times New Roman" w:cs="Times New Roman"/>
          <w:sz w:val="24"/>
          <w:szCs w:val="24"/>
        </w:rPr>
        <w:t>SP/</w:t>
      </w:r>
      <w:r>
        <w:rPr>
          <w:rFonts w:ascii="Times New Roman" w:hAnsi="Times New Roman" w:cs="Times New Roman"/>
          <w:sz w:val="24"/>
          <w:szCs w:val="24"/>
        </w:rPr>
        <w:t xml:space="preserve"> </w:t>
      </w:r>
      <w:r w:rsidR="005B1F42">
        <w:rPr>
          <w:rFonts w:ascii="Times New Roman" w:hAnsi="Times New Roman" w:cs="Times New Roman"/>
          <w:sz w:val="24"/>
          <w:szCs w:val="24"/>
        </w:rPr>
        <w:t>HM.01.02/</w:t>
      </w:r>
      <w:r>
        <w:rPr>
          <w:rFonts w:ascii="Times New Roman" w:hAnsi="Times New Roman" w:cs="Times New Roman"/>
          <w:sz w:val="24"/>
          <w:szCs w:val="24"/>
        </w:rPr>
        <w:t xml:space="preserve"> </w:t>
      </w:r>
      <w:r w:rsidR="005B1F42">
        <w:rPr>
          <w:rFonts w:ascii="Times New Roman" w:hAnsi="Times New Roman" w:cs="Times New Roman"/>
          <w:sz w:val="24"/>
          <w:szCs w:val="24"/>
        </w:rPr>
        <w:t>POLHUKAM/</w:t>
      </w:r>
      <w:r>
        <w:rPr>
          <w:rFonts w:ascii="Times New Roman" w:hAnsi="Times New Roman" w:cs="Times New Roman"/>
          <w:sz w:val="24"/>
          <w:szCs w:val="24"/>
        </w:rPr>
        <w:t xml:space="preserve"> </w:t>
      </w:r>
      <w:r w:rsidR="005B1F42">
        <w:rPr>
          <w:rFonts w:ascii="Times New Roman" w:hAnsi="Times New Roman" w:cs="Times New Roman"/>
          <w:sz w:val="24"/>
          <w:szCs w:val="24"/>
        </w:rPr>
        <w:t>4/</w:t>
      </w:r>
      <w:r>
        <w:rPr>
          <w:rFonts w:ascii="Times New Roman" w:hAnsi="Times New Roman" w:cs="Times New Roman"/>
          <w:sz w:val="24"/>
          <w:szCs w:val="24"/>
        </w:rPr>
        <w:t xml:space="preserve"> </w:t>
      </w:r>
      <w:r w:rsidR="005B1F42">
        <w:rPr>
          <w:rFonts w:ascii="Times New Roman" w:hAnsi="Times New Roman" w:cs="Times New Roman"/>
          <w:sz w:val="24"/>
          <w:szCs w:val="24"/>
        </w:rPr>
        <w:t xml:space="preserve">2021 </w:t>
      </w:r>
      <w:proofErr w:type="spellStart"/>
      <w:r w:rsidR="005B1F42">
        <w:rPr>
          <w:rFonts w:ascii="Times New Roman" w:hAnsi="Times New Roman" w:cs="Times New Roman"/>
          <w:sz w:val="24"/>
          <w:szCs w:val="24"/>
        </w:rPr>
        <w:t>menegaskan</w:t>
      </w:r>
      <w:proofErr w:type="spellEnd"/>
      <w:r w:rsidR="005B1F42">
        <w:rPr>
          <w:rFonts w:ascii="Times New Roman" w:hAnsi="Times New Roman" w:cs="Times New Roman"/>
          <w:sz w:val="24"/>
          <w:szCs w:val="24"/>
        </w:rPr>
        <w:t xml:space="preserve">, </w:t>
      </w:r>
      <w:proofErr w:type="spellStart"/>
      <w:r w:rsidR="005B1F42">
        <w:rPr>
          <w:rFonts w:ascii="Times New Roman" w:hAnsi="Times New Roman" w:cs="Times New Roman"/>
          <w:sz w:val="24"/>
          <w:szCs w:val="24"/>
        </w:rPr>
        <w:t>bahwa</w:t>
      </w:r>
      <w:proofErr w:type="spellEnd"/>
      <w:r w:rsidR="005B1F42">
        <w:rPr>
          <w:rFonts w:ascii="Times New Roman" w:hAnsi="Times New Roman" w:cs="Times New Roman"/>
          <w:sz w:val="24"/>
          <w:szCs w:val="24"/>
        </w:rPr>
        <w:t xml:space="preserve"> </w:t>
      </w:r>
      <w:proofErr w:type="spellStart"/>
      <w:r w:rsidR="005B1F42">
        <w:rPr>
          <w:rFonts w:ascii="Times New Roman" w:hAnsi="Times New Roman" w:cs="Times New Roman"/>
          <w:sz w:val="24"/>
          <w:szCs w:val="24"/>
        </w:rPr>
        <w:t>organisasi</w:t>
      </w:r>
      <w:proofErr w:type="spellEnd"/>
      <w:r w:rsidR="005B1F42">
        <w:rPr>
          <w:rFonts w:ascii="Times New Roman" w:hAnsi="Times New Roman" w:cs="Times New Roman"/>
          <w:sz w:val="24"/>
          <w:szCs w:val="24"/>
        </w:rPr>
        <w:t xml:space="preserve"> dan orang-orang di Papua yang </w:t>
      </w:r>
      <w:proofErr w:type="spellStart"/>
      <w:r w:rsidR="005B1F42">
        <w:rPr>
          <w:rFonts w:ascii="Times New Roman" w:hAnsi="Times New Roman" w:cs="Times New Roman"/>
          <w:sz w:val="24"/>
          <w:szCs w:val="24"/>
        </w:rPr>
        <w:t>melakukan</w:t>
      </w:r>
      <w:proofErr w:type="spellEnd"/>
      <w:r w:rsidR="005B1F42">
        <w:rPr>
          <w:rFonts w:ascii="Times New Roman" w:hAnsi="Times New Roman" w:cs="Times New Roman"/>
          <w:sz w:val="24"/>
          <w:szCs w:val="24"/>
        </w:rPr>
        <w:t xml:space="preserve"> </w:t>
      </w:r>
      <w:proofErr w:type="spellStart"/>
      <w:r w:rsidR="005B1F42">
        <w:rPr>
          <w:rFonts w:ascii="Times New Roman" w:hAnsi="Times New Roman" w:cs="Times New Roman"/>
          <w:sz w:val="24"/>
          <w:szCs w:val="24"/>
        </w:rPr>
        <w:t>kekerasan</w:t>
      </w:r>
      <w:proofErr w:type="spellEnd"/>
      <w:r w:rsidR="005B1F42">
        <w:rPr>
          <w:rFonts w:ascii="Times New Roman" w:hAnsi="Times New Roman" w:cs="Times New Roman"/>
          <w:sz w:val="24"/>
          <w:szCs w:val="24"/>
        </w:rPr>
        <w:t xml:space="preserve"> massi</w:t>
      </w:r>
      <w:r>
        <w:rPr>
          <w:rFonts w:ascii="Times New Roman" w:hAnsi="Times New Roman" w:cs="Times New Roman"/>
          <w:sz w:val="24"/>
          <w:szCs w:val="24"/>
        </w:rPr>
        <w:t xml:space="preserve">f </w:t>
      </w:r>
      <w:proofErr w:type="spellStart"/>
      <w:r>
        <w:rPr>
          <w:rFonts w:ascii="Times New Roman" w:hAnsi="Times New Roman" w:cs="Times New Roman"/>
          <w:sz w:val="24"/>
          <w:szCs w:val="24"/>
        </w:rPr>
        <w:t>dikategorikan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w:t>
      </w:r>
      <w:proofErr w:type="spellEnd"/>
      <w:r w:rsidR="00957581">
        <w:rPr>
          <w:rFonts w:ascii="Times New Roman" w:hAnsi="Times New Roman" w:cs="Times New Roman"/>
          <w:sz w:val="24"/>
          <w:szCs w:val="24"/>
        </w:rPr>
        <w:t xml:space="preserve"> </w:t>
      </w:r>
      <w:r w:rsidR="00801BC6">
        <w:rPr>
          <w:rFonts w:ascii="Times New Roman" w:hAnsi="Times New Roman" w:cs="Times New Roman"/>
          <w:sz w:val="24"/>
          <w:szCs w:val="24"/>
        </w:rPr>
        <w:fldChar w:fldCharType="begin" w:fldLock="1"/>
      </w:r>
      <w:r w:rsidR="00BA7FA6">
        <w:rPr>
          <w:rFonts w:ascii="Times New Roman" w:hAnsi="Times New Roman" w:cs="Times New Roman"/>
          <w:sz w:val="24"/>
          <w:szCs w:val="24"/>
        </w:rPr>
        <w:instrText>ADDIN CSL_CITATION {"citationItems":[{"id":"ITEM-1","itemData":{"URL":"https://polkam.go.id/menko-polhukam-organisasi-orang-orang-papua-lakukan-kekerasan-masif/","accessed":{"date-parts":[["2021","9","7"]]},"author":[{"dropping-particle":"","family":"KemenkoPolhukam","given":"Humas","non-dropping-particle":"","parse-names":false,"suffix":""}],"container-title":"Kementerian Koordinator Bidang Politik, Hukum dan Keamanan","id":"ITEM-1","issued":{"date-parts":[["2021"]]},"title":"Menko Polhukam: Organisasi dan Orang-Orang di Papua yang Lakukan Kekerasan Masif Dikategorikan Teroris","type":"webpage"},"uris":["http://www.mendeley.com/documents/?uuid=7d489f0a-5ef0-454a-8996-5e7d4666367c"]}],"mendeley":{"formattedCitation":"(KemenkoPolhukam, 2021)","plainTextFormattedCitation":"(KemenkoPolhukam, 2021)","previouslyFormattedCitation":"(KemenkoPolhukam, 2021)"},"properties":{"noteIndex":0},"schema":"https://github.com/citation-style-language/schema/raw/master/csl-citation.json"}</w:instrText>
      </w:r>
      <w:r w:rsidR="00801BC6">
        <w:rPr>
          <w:rFonts w:ascii="Times New Roman" w:hAnsi="Times New Roman" w:cs="Times New Roman"/>
          <w:sz w:val="24"/>
          <w:szCs w:val="24"/>
        </w:rPr>
        <w:fldChar w:fldCharType="separate"/>
      </w:r>
      <w:r w:rsidR="00801BC6" w:rsidRPr="00801BC6">
        <w:rPr>
          <w:rFonts w:ascii="Times New Roman" w:hAnsi="Times New Roman" w:cs="Times New Roman"/>
          <w:noProof/>
          <w:sz w:val="24"/>
          <w:szCs w:val="24"/>
        </w:rPr>
        <w:t>(KemenkoPolhukam, 2021)</w:t>
      </w:r>
      <w:r w:rsidR="00801BC6">
        <w:rPr>
          <w:rFonts w:ascii="Times New Roman" w:hAnsi="Times New Roman" w:cs="Times New Roman"/>
          <w:sz w:val="24"/>
          <w:szCs w:val="24"/>
        </w:rPr>
        <w:fldChar w:fldCharType="end"/>
      </w:r>
      <w:r w:rsidR="005B1F42">
        <w:rPr>
          <w:rFonts w:ascii="Times New Roman" w:hAnsi="Times New Roman" w:cs="Times New Roman"/>
          <w:sz w:val="24"/>
          <w:szCs w:val="24"/>
        </w:rPr>
        <w:t xml:space="preserve">. </w:t>
      </w:r>
      <w:r>
        <w:rPr>
          <w:rFonts w:ascii="Times New Roman" w:hAnsi="Times New Roman" w:cs="Times New Roman"/>
          <w:sz w:val="24"/>
          <w:szCs w:val="24"/>
        </w:rPr>
        <w:t xml:space="preserve">Alasan </w:t>
      </w:r>
      <w:proofErr w:type="spellStart"/>
      <w:r>
        <w:rPr>
          <w:rFonts w:ascii="Times New Roman" w:hAnsi="Times New Roman" w:cs="Times New Roman"/>
          <w:sz w:val="24"/>
          <w:szCs w:val="24"/>
        </w:rPr>
        <w:t>ditetapkannya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dan orang-orang di Papua yang </w:t>
      </w:r>
      <w:proofErr w:type="spellStart"/>
      <w:r>
        <w:rPr>
          <w:rFonts w:ascii="Times New Roman" w:hAnsi="Times New Roman" w:cs="Times New Roman"/>
          <w:sz w:val="24"/>
          <w:szCs w:val="24"/>
        </w:rPr>
        <w:t>awalnya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Kriminal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Bersenjata</w:t>
      </w:r>
      <w:proofErr w:type="spellEnd"/>
      <w:r>
        <w:rPr>
          <w:rFonts w:ascii="Times New Roman" w:hAnsi="Times New Roman" w:cs="Times New Roman"/>
          <w:sz w:val="24"/>
          <w:szCs w:val="24"/>
        </w:rPr>
        <w:t xml:space="preserve"> (KKB)/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Separatis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Bersenjata</w:t>
      </w:r>
      <w:proofErr w:type="spellEnd"/>
      <w:r>
        <w:rPr>
          <w:rFonts w:ascii="Times New Roman" w:hAnsi="Times New Roman" w:cs="Times New Roman"/>
          <w:sz w:val="24"/>
          <w:szCs w:val="24"/>
        </w:rPr>
        <w:t xml:space="preserve"> (KSB)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unsur-unsur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2018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Pemberantasan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w:t>
      </w:r>
    </w:p>
    <w:p w14:paraId="2EA927E3" w14:textId="77777777" w:rsidR="00AC44F9" w:rsidRDefault="002F12F0" w:rsidP="00FF5703">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sejarahnya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00AC44F9">
        <w:rPr>
          <w:rFonts w:ascii="Times New Roman" w:hAnsi="Times New Roman" w:cs="Times New Roman"/>
          <w:sz w:val="24"/>
          <w:szCs w:val="24"/>
        </w:rPr>
        <w:t>ebelum</w:t>
      </w:r>
      <w:proofErr w:type="spellEnd"/>
      <w:r w:rsidR="00AC44F9">
        <w:rPr>
          <w:rFonts w:ascii="Times New Roman" w:hAnsi="Times New Roman" w:cs="Times New Roman"/>
          <w:sz w:val="24"/>
          <w:szCs w:val="24"/>
        </w:rPr>
        <w:t xml:space="preserve"> </w:t>
      </w:r>
      <w:proofErr w:type="spellStart"/>
      <w:r w:rsidR="00AC44F9">
        <w:rPr>
          <w:rFonts w:ascii="Times New Roman" w:hAnsi="Times New Roman" w:cs="Times New Roman"/>
          <w:sz w:val="24"/>
          <w:szCs w:val="24"/>
        </w:rPr>
        <w:t>diberikan</w:t>
      </w:r>
      <w:proofErr w:type="spellEnd"/>
      <w:r w:rsidR="00AC44F9">
        <w:rPr>
          <w:rFonts w:ascii="Times New Roman" w:hAnsi="Times New Roman" w:cs="Times New Roman"/>
          <w:sz w:val="24"/>
          <w:szCs w:val="24"/>
        </w:rPr>
        <w:t xml:space="preserve"> label </w:t>
      </w:r>
      <w:proofErr w:type="spellStart"/>
      <w:r w:rsidR="00AC44F9">
        <w:rPr>
          <w:rFonts w:ascii="Times New Roman" w:hAnsi="Times New Roman" w:cs="Times New Roman"/>
          <w:sz w:val="24"/>
          <w:szCs w:val="24"/>
        </w:rPr>
        <w:t>sebagai</w:t>
      </w:r>
      <w:proofErr w:type="spellEnd"/>
      <w:r w:rsidR="00AC44F9">
        <w:rPr>
          <w:rFonts w:ascii="Times New Roman" w:hAnsi="Times New Roman" w:cs="Times New Roman"/>
          <w:sz w:val="24"/>
          <w:szCs w:val="24"/>
        </w:rPr>
        <w:t xml:space="preserve"> </w:t>
      </w:r>
      <w:proofErr w:type="spellStart"/>
      <w:r w:rsidR="00AC44F9">
        <w:rPr>
          <w:rFonts w:ascii="Times New Roman" w:hAnsi="Times New Roman" w:cs="Times New Roman"/>
          <w:sz w:val="24"/>
          <w:szCs w:val="24"/>
        </w:rPr>
        <w:t>teroris</w:t>
      </w:r>
      <w:proofErr w:type="spellEnd"/>
      <w:r w:rsidR="00AC44F9">
        <w:rPr>
          <w:rFonts w:ascii="Times New Roman" w:hAnsi="Times New Roman" w:cs="Times New Roman"/>
          <w:sz w:val="24"/>
          <w:szCs w:val="24"/>
        </w:rPr>
        <w:t xml:space="preserve">, </w:t>
      </w:r>
      <w:proofErr w:type="spellStart"/>
      <w:r w:rsidR="00AC44F9">
        <w:rPr>
          <w:rFonts w:ascii="Times New Roman" w:hAnsi="Times New Roman" w:cs="Times New Roman"/>
          <w:sz w:val="24"/>
          <w:szCs w:val="24"/>
        </w:rPr>
        <w:t>aksi</w:t>
      </w:r>
      <w:proofErr w:type="spellEnd"/>
      <w:r w:rsidR="00AC44F9">
        <w:rPr>
          <w:rFonts w:ascii="Times New Roman" w:hAnsi="Times New Roman" w:cs="Times New Roman"/>
          <w:sz w:val="24"/>
          <w:szCs w:val="24"/>
        </w:rPr>
        <w:t xml:space="preserve"> </w:t>
      </w:r>
      <w:proofErr w:type="spellStart"/>
      <w:r w:rsidR="00AC44F9">
        <w:rPr>
          <w:rFonts w:ascii="Times New Roman" w:hAnsi="Times New Roman" w:cs="Times New Roman"/>
          <w:sz w:val="24"/>
          <w:szCs w:val="24"/>
        </w:rPr>
        <w:t>kekerasan</w:t>
      </w:r>
      <w:proofErr w:type="spellEnd"/>
      <w:r w:rsidR="00AC44F9">
        <w:rPr>
          <w:rFonts w:ascii="Times New Roman" w:hAnsi="Times New Roman" w:cs="Times New Roman"/>
          <w:sz w:val="24"/>
          <w:szCs w:val="24"/>
        </w:rPr>
        <w:t xml:space="preserve"> yang </w:t>
      </w:r>
      <w:proofErr w:type="spellStart"/>
      <w:r w:rsidR="00AC44F9">
        <w:rPr>
          <w:rFonts w:ascii="Times New Roman" w:hAnsi="Times New Roman" w:cs="Times New Roman"/>
          <w:sz w:val="24"/>
          <w:szCs w:val="24"/>
        </w:rPr>
        <w:t>dilakukan</w:t>
      </w:r>
      <w:proofErr w:type="spellEnd"/>
      <w:r w:rsidR="00AC44F9">
        <w:rPr>
          <w:rFonts w:ascii="Times New Roman" w:hAnsi="Times New Roman" w:cs="Times New Roman"/>
          <w:sz w:val="24"/>
          <w:szCs w:val="24"/>
        </w:rPr>
        <w:t xml:space="preserve"> oleh </w:t>
      </w:r>
      <w:proofErr w:type="spellStart"/>
      <w:r w:rsidR="00AC44F9">
        <w:rPr>
          <w:rFonts w:ascii="Times New Roman" w:hAnsi="Times New Roman" w:cs="Times New Roman"/>
          <w:sz w:val="24"/>
          <w:szCs w:val="24"/>
        </w:rPr>
        <w:t>sekelompok</w:t>
      </w:r>
      <w:proofErr w:type="spellEnd"/>
      <w:r w:rsidR="00AC44F9">
        <w:rPr>
          <w:rFonts w:ascii="Times New Roman" w:hAnsi="Times New Roman" w:cs="Times New Roman"/>
          <w:sz w:val="24"/>
          <w:szCs w:val="24"/>
        </w:rPr>
        <w:t xml:space="preserve"> orang di Papua </w:t>
      </w:r>
      <w:proofErr w:type="spellStart"/>
      <w:r w:rsidR="00AC44F9">
        <w:rPr>
          <w:rFonts w:ascii="Times New Roman" w:hAnsi="Times New Roman" w:cs="Times New Roman"/>
          <w:sz w:val="24"/>
          <w:szCs w:val="24"/>
        </w:rPr>
        <w:t>mendapatkan</w:t>
      </w:r>
      <w:proofErr w:type="spellEnd"/>
      <w:r w:rsidR="00AC44F9">
        <w:rPr>
          <w:rFonts w:ascii="Times New Roman" w:hAnsi="Times New Roman" w:cs="Times New Roman"/>
          <w:sz w:val="24"/>
          <w:szCs w:val="24"/>
        </w:rPr>
        <w:t xml:space="preserve"> </w:t>
      </w:r>
      <w:proofErr w:type="spellStart"/>
      <w:r w:rsidR="00AC44F9">
        <w:rPr>
          <w:rFonts w:ascii="Times New Roman" w:hAnsi="Times New Roman" w:cs="Times New Roman"/>
          <w:sz w:val="24"/>
          <w:szCs w:val="24"/>
        </w:rPr>
        <w:t>sebutan</w:t>
      </w:r>
      <w:proofErr w:type="spellEnd"/>
      <w:r w:rsidR="00AC44F9">
        <w:rPr>
          <w:rFonts w:ascii="Times New Roman" w:hAnsi="Times New Roman" w:cs="Times New Roman"/>
          <w:sz w:val="24"/>
          <w:szCs w:val="24"/>
        </w:rPr>
        <w:t xml:space="preserve"> yang </w:t>
      </w:r>
      <w:proofErr w:type="spellStart"/>
      <w:r w:rsidR="00AC44F9">
        <w:rPr>
          <w:rFonts w:ascii="Times New Roman" w:hAnsi="Times New Roman" w:cs="Times New Roman"/>
          <w:sz w:val="24"/>
          <w:szCs w:val="24"/>
        </w:rPr>
        <w:t>berbeda</w:t>
      </w:r>
      <w:proofErr w:type="spellEnd"/>
      <w:r w:rsidR="00AC44F9">
        <w:rPr>
          <w:rFonts w:ascii="Times New Roman" w:hAnsi="Times New Roman" w:cs="Times New Roman"/>
          <w:sz w:val="24"/>
          <w:szCs w:val="24"/>
        </w:rPr>
        <w:t xml:space="preserve">, </w:t>
      </w:r>
      <w:proofErr w:type="spellStart"/>
      <w:r w:rsidR="00AC44F9">
        <w:rPr>
          <w:rFonts w:ascii="Times New Roman" w:hAnsi="Times New Roman" w:cs="Times New Roman"/>
          <w:sz w:val="24"/>
          <w:szCs w:val="24"/>
        </w:rPr>
        <w:t>tergantung</w:t>
      </w:r>
      <w:proofErr w:type="spellEnd"/>
      <w:r w:rsidR="00AC44F9">
        <w:rPr>
          <w:rFonts w:ascii="Times New Roman" w:hAnsi="Times New Roman" w:cs="Times New Roman"/>
          <w:sz w:val="24"/>
          <w:szCs w:val="24"/>
        </w:rPr>
        <w:t xml:space="preserve"> </w:t>
      </w:r>
      <w:proofErr w:type="spellStart"/>
      <w:r w:rsidR="00AC44F9">
        <w:rPr>
          <w:rFonts w:ascii="Times New Roman" w:hAnsi="Times New Roman" w:cs="Times New Roman"/>
          <w:sz w:val="24"/>
          <w:szCs w:val="24"/>
        </w:rPr>
        <w:t>siapa</w:t>
      </w:r>
      <w:proofErr w:type="spellEnd"/>
      <w:r w:rsidR="00AC44F9">
        <w:rPr>
          <w:rFonts w:ascii="Times New Roman" w:hAnsi="Times New Roman" w:cs="Times New Roman"/>
          <w:sz w:val="24"/>
          <w:szCs w:val="24"/>
        </w:rPr>
        <w:t xml:space="preserve"> yang </w:t>
      </w:r>
      <w:proofErr w:type="spellStart"/>
      <w:r w:rsidR="00AC44F9">
        <w:rPr>
          <w:rFonts w:ascii="Times New Roman" w:hAnsi="Times New Roman" w:cs="Times New Roman"/>
          <w:sz w:val="24"/>
          <w:szCs w:val="24"/>
        </w:rPr>
        <w:t>membuat</w:t>
      </w:r>
      <w:proofErr w:type="spellEnd"/>
      <w:r w:rsidR="00AC44F9">
        <w:rPr>
          <w:rFonts w:ascii="Times New Roman" w:hAnsi="Times New Roman" w:cs="Times New Roman"/>
          <w:sz w:val="24"/>
          <w:szCs w:val="24"/>
        </w:rPr>
        <w:t xml:space="preserve"> </w:t>
      </w:r>
      <w:proofErr w:type="spellStart"/>
      <w:r w:rsidR="00AC44F9">
        <w:rPr>
          <w:rFonts w:ascii="Times New Roman" w:hAnsi="Times New Roman" w:cs="Times New Roman"/>
          <w:sz w:val="24"/>
          <w:szCs w:val="24"/>
        </w:rPr>
        <w:t>pernyataan</w:t>
      </w:r>
      <w:proofErr w:type="spellEnd"/>
      <w:r w:rsidR="00AC44F9">
        <w:rPr>
          <w:rFonts w:ascii="Times New Roman" w:hAnsi="Times New Roman" w:cs="Times New Roman"/>
          <w:sz w:val="24"/>
          <w:szCs w:val="24"/>
        </w:rPr>
        <w:t xml:space="preserve">, </w:t>
      </w:r>
      <w:proofErr w:type="spellStart"/>
      <w:r w:rsidR="00AC44F9">
        <w:rPr>
          <w:rFonts w:ascii="Times New Roman" w:hAnsi="Times New Roman" w:cs="Times New Roman"/>
          <w:sz w:val="24"/>
          <w:szCs w:val="24"/>
        </w:rPr>
        <w:t>pihak</w:t>
      </w:r>
      <w:proofErr w:type="spellEnd"/>
      <w:r w:rsidR="00AC44F9">
        <w:rPr>
          <w:rFonts w:ascii="Times New Roman" w:hAnsi="Times New Roman" w:cs="Times New Roman"/>
          <w:sz w:val="24"/>
          <w:szCs w:val="24"/>
        </w:rPr>
        <w:t xml:space="preserve"> </w:t>
      </w:r>
      <w:proofErr w:type="spellStart"/>
      <w:r w:rsidR="00AC44F9">
        <w:rPr>
          <w:rFonts w:ascii="Times New Roman" w:hAnsi="Times New Roman" w:cs="Times New Roman"/>
          <w:sz w:val="24"/>
          <w:szCs w:val="24"/>
        </w:rPr>
        <w:t>Kepolisian</w:t>
      </w:r>
      <w:proofErr w:type="spellEnd"/>
      <w:r w:rsidR="00AC44F9">
        <w:rPr>
          <w:rFonts w:ascii="Times New Roman" w:hAnsi="Times New Roman" w:cs="Times New Roman"/>
          <w:sz w:val="24"/>
          <w:szCs w:val="24"/>
        </w:rPr>
        <w:t xml:space="preserve"> </w:t>
      </w:r>
      <w:proofErr w:type="spellStart"/>
      <w:r w:rsidR="00AC44F9">
        <w:rPr>
          <w:rFonts w:ascii="Times New Roman" w:hAnsi="Times New Roman" w:cs="Times New Roman"/>
          <w:sz w:val="24"/>
          <w:szCs w:val="24"/>
        </w:rPr>
        <w:t>menyebut</w:t>
      </w:r>
      <w:proofErr w:type="spellEnd"/>
      <w:r w:rsidR="00AC44F9">
        <w:rPr>
          <w:rFonts w:ascii="Times New Roman" w:hAnsi="Times New Roman" w:cs="Times New Roman"/>
          <w:sz w:val="24"/>
          <w:szCs w:val="24"/>
        </w:rPr>
        <w:t xml:space="preserve"> </w:t>
      </w:r>
      <w:proofErr w:type="spellStart"/>
      <w:r w:rsidR="00AC44F9">
        <w:rPr>
          <w:rFonts w:ascii="Times New Roman" w:hAnsi="Times New Roman" w:cs="Times New Roman"/>
          <w:sz w:val="24"/>
          <w:szCs w:val="24"/>
        </w:rPr>
        <w:t>sebagai</w:t>
      </w:r>
      <w:proofErr w:type="spellEnd"/>
      <w:r w:rsidR="00AC44F9">
        <w:rPr>
          <w:rFonts w:ascii="Times New Roman" w:hAnsi="Times New Roman" w:cs="Times New Roman"/>
          <w:sz w:val="24"/>
          <w:szCs w:val="24"/>
        </w:rPr>
        <w:t xml:space="preserve"> </w:t>
      </w:r>
      <w:proofErr w:type="spellStart"/>
      <w:r w:rsidR="00AC44F9">
        <w:rPr>
          <w:rFonts w:ascii="Times New Roman" w:hAnsi="Times New Roman" w:cs="Times New Roman"/>
          <w:sz w:val="24"/>
          <w:szCs w:val="24"/>
        </w:rPr>
        <w:t>Kelompok</w:t>
      </w:r>
      <w:proofErr w:type="spellEnd"/>
      <w:r w:rsidR="00AC44F9">
        <w:rPr>
          <w:rFonts w:ascii="Times New Roman" w:hAnsi="Times New Roman" w:cs="Times New Roman"/>
          <w:sz w:val="24"/>
          <w:szCs w:val="24"/>
        </w:rPr>
        <w:t xml:space="preserve"> </w:t>
      </w:r>
      <w:proofErr w:type="spellStart"/>
      <w:r w:rsidR="00AC44F9">
        <w:rPr>
          <w:rFonts w:ascii="Times New Roman" w:hAnsi="Times New Roman" w:cs="Times New Roman"/>
          <w:sz w:val="24"/>
          <w:szCs w:val="24"/>
        </w:rPr>
        <w:t>Kriminal</w:t>
      </w:r>
      <w:proofErr w:type="spellEnd"/>
      <w:r w:rsidR="00AC44F9">
        <w:rPr>
          <w:rFonts w:ascii="Times New Roman" w:hAnsi="Times New Roman" w:cs="Times New Roman"/>
          <w:sz w:val="24"/>
          <w:szCs w:val="24"/>
        </w:rPr>
        <w:t xml:space="preserve"> </w:t>
      </w:r>
      <w:proofErr w:type="spellStart"/>
      <w:r w:rsidR="00AC44F9">
        <w:rPr>
          <w:rFonts w:ascii="Times New Roman" w:hAnsi="Times New Roman" w:cs="Times New Roman"/>
          <w:sz w:val="24"/>
          <w:szCs w:val="24"/>
        </w:rPr>
        <w:t>Bersenjata</w:t>
      </w:r>
      <w:proofErr w:type="spellEnd"/>
      <w:r w:rsidR="00AC44F9">
        <w:rPr>
          <w:rFonts w:ascii="Times New Roman" w:hAnsi="Times New Roman" w:cs="Times New Roman"/>
          <w:sz w:val="24"/>
          <w:szCs w:val="24"/>
        </w:rPr>
        <w:t xml:space="preserve"> (KKB) </w:t>
      </w:r>
      <w:proofErr w:type="spellStart"/>
      <w:r w:rsidR="00AC44F9">
        <w:rPr>
          <w:rFonts w:ascii="Times New Roman" w:hAnsi="Times New Roman" w:cs="Times New Roman"/>
          <w:sz w:val="24"/>
          <w:szCs w:val="24"/>
        </w:rPr>
        <w:t>sebagaimana</w:t>
      </w:r>
      <w:proofErr w:type="spellEnd"/>
      <w:r w:rsidR="00AC44F9">
        <w:rPr>
          <w:rFonts w:ascii="Times New Roman" w:hAnsi="Times New Roman" w:cs="Times New Roman"/>
          <w:sz w:val="24"/>
          <w:szCs w:val="24"/>
        </w:rPr>
        <w:t xml:space="preserve"> </w:t>
      </w:r>
      <w:proofErr w:type="spellStart"/>
      <w:r w:rsidR="00AC44F9">
        <w:rPr>
          <w:rFonts w:ascii="Times New Roman" w:hAnsi="Times New Roman" w:cs="Times New Roman"/>
          <w:sz w:val="24"/>
          <w:szCs w:val="24"/>
        </w:rPr>
        <w:t>kej</w:t>
      </w:r>
      <w:r>
        <w:rPr>
          <w:rFonts w:ascii="Times New Roman" w:hAnsi="Times New Roman" w:cs="Times New Roman"/>
          <w:sz w:val="24"/>
          <w:szCs w:val="24"/>
        </w:rPr>
        <w:t>ahatan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00AC44F9">
        <w:rPr>
          <w:rFonts w:ascii="Times New Roman" w:hAnsi="Times New Roman" w:cs="Times New Roman"/>
          <w:sz w:val="24"/>
          <w:szCs w:val="24"/>
        </w:rPr>
        <w:t>riminal</w:t>
      </w:r>
      <w:proofErr w:type="spellEnd"/>
      <w:r w:rsidR="00AC44F9">
        <w:rPr>
          <w:rFonts w:ascii="Times New Roman" w:hAnsi="Times New Roman" w:cs="Times New Roman"/>
          <w:sz w:val="24"/>
          <w:szCs w:val="24"/>
        </w:rPr>
        <w:t xml:space="preserve">, </w:t>
      </w:r>
      <w:proofErr w:type="spellStart"/>
      <w:r w:rsidR="00AC44F9">
        <w:rPr>
          <w:rFonts w:ascii="Times New Roman" w:hAnsi="Times New Roman" w:cs="Times New Roman"/>
          <w:sz w:val="24"/>
          <w:szCs w:val="24"/>
        </w:rPr>
        <w:t>sedangkan</w:t>
      </w:r>
      <w:proofErr w:type="spellEnd"/>
      <w:r w:rsidR="00AC44F9">
        <w:rPr>
          <w:rFonts w:ascii="Times New Roman" w:hAnsi="Times New Roman" w:cs="Times New Roman"/>
          <w:sz w:val="24"/>
          <w:szCs w:val="24"/>
        </w:rPr>
        <w:t xml:space="preserve"> </w:t>
      </w:r>
      <w:proofErr w:type="spellStart"/>
      <w:r w:rsidR="00AC44F9">
        <w:rPr>
          <w:rFonts w:ascii="Times New Roman" w:hAnsi="Times New Roman" w:cs="Times New Roman"/>
          <w:sz w:val="24"/>
          <w:szCs w:val="24"/>
        </w:rPr>
        <w:t>Tentara</w:t>
      </w:r>
      <w:proofErr w:type="spellEnd"/>
      <w:r w:rsidR="00AC44F9">
        <w:rPr>
          <w:rFonts w:ascii="Times New Roman" w:hAnsi="Times New Roman" w:cs="Times New Roman"/>
          <w:sz w:val="24"/>
          <w:szCs w:val="24"/>
        </w:rPr>
        <w:t xml:space="preserve"> Nasional Indonesia (TNI) </w:t>
      </w:r>
      <w:proofErr w:type="spellStart"/>
      <w:r w:rsidR="00AC44F9">
        <w:rPr>
          <w:rFonts w:ascii="Times New Roman" w:hAnsi="Times New Roman" w:cs="Times New Roman"/>
          <w:sz w:val="24"/>
          <w:szCs w:val="24"/>
        </w:rPr>
        <w:t>menggunakan</w:t>
      </w:r>
      <w:proofErr w:type="spellEnd"/>
      <w:r w:rsidR="00AC44F9">
        <w:rPr>
          <w:rFonts w:ascii="Times New Roman" w:hAnsi="Times New Roman" w:cs="Times New Roman"/>
          <w:sz w:val="24"/>
          <w:szCs w:val="24"/>
        </w:rPr>
        <w:t xml:space="preserve"> </w:t>
      </w:r>
      <w:proofErr w:type="spellStart"/>
      <w:r w:rsidR="00AC44F9">
        <w:rPr>
          <w:rFonts w:ascii="Times New Roman" w:hAnsi="Times New Roman" w:cs="Times New Roman"/>
          <w:sz w:val="24"/>
          <w:szCs w:val="24"/>
        </w:rPr>
        <w:t>istilah</w:t>
      </w:r>
      <w:proofErr w:type="spellEnd"/>
      <w:r w:rsidR="00AC44F9">
        <w:rPr>
          <w:rFonts w:ascii="Times New Roman" w:hAnsi="Times New Roman" w:cs="Times New Roman"/>
          <w:sz w:val="24"/>
          <w:szCs w:val="24"/>
        </w:rPr>
        <w:t xml:space="preserve"> </w:t>
      </w:r>
      <w:proofErr w:type="spellStart"/>
      <w:r w:rsidR="00AC44F9">
        <w:rPr>
          <w:rFonts w:ascii="Times New Roman" w:hAnsi="Times New Roman" w:cs="Times New Roman"/>
          <w:sz w:val="24"/>
          <w:szCs w:val="24"/>
        </w:rPr>
        <w:t>Kelompok</w:t>
      </w:r>
      <w:proofErr w:type="spellEnd"/>
      <w:r w:rsidR="00AC44F9">
        <w:rPr>
          <w:rFonts w:ascii="Times New Roman" w:hAnsi="Times New Roman" w:cs="Times New Roman"/>
          <w:sz w:val="24"/>
          <w:szCs w:val="24"/>
        </w:rPr>
        <w:t xml:space="preserve"> </w:t>
      </w:r>
      <w:proofErr w:type="spellStart"/>
      <w:r w:rsidR="00AC44F9">
        <w:rPr>
          <w:rFonts w:ascii="Times New Roman" w:hAnsi="Times New Roman" w:cs="Times New Roman"/>
          <w:sz w:val="24"/>
          <w:szCs w:val="24"/>
        </w:rPr>
        <w:t>Separatis</w:t>
      </w:r>
      <w:proofErr w:type="spellEnd"/>
      <w:r w:rsidR="00AC44F9">
        <w:rPr>
          <w:rFonts w:ascii="Times New Roman" w:hAnsi="Times New Roman" w:cs="Times New Roman"/>
          <w:sz w:val="24"/>
          <w:szCs w:val="24"/>
        </w:rPr>
        <w:t xml:space="preserve"> </w:t>
      </w:r>
      <w:proofErr w:type="spellStart"/>
      <w:r w:rsidR="00AC44F9">
        <w:rPr>
          <w:rFonts w:ascii="Times New Roman" w:hAnsi="Times New Roman" w:cs="Times New Roman"/>
          <w:sz w:val="24"/>
          <w:szCs w:val="24"/>
        </w:rPr>
        <w:t>Bersenjata</w:t>
      </w:r>
      <w:proofErr w:type="spellEnd"/>
      <w:r w:rsidR="00AC44F9">
        <w:rPr>
          <w:rFonts w:ascii="Times New Roman" w:hAnsi="Times New Roman" w:cs="Times New Roman"/>
          <w:sz w:val="24"/>
          <w:szCs w:val="24"/>
        </w:rPr>
        <w:t xml:space="preserve"> (KSB), </w:t>
      </w:r>
      <w:proofErr w:type="spellStart"/>
      <w:r w:rsidR="00AC44F9">
        <w:rPr>
          <w:rFonts w:ascii="Times New Roman" w:hAnsi="Times New Roman" w:cs="Times New Roman"/>
          <w:sz w:val="24"/>
          <w:szCs w:val="24"/>
        </w:rPr>
        <w:t>sebutan</w:t>
      </w:r>
      <w:proofErr w:type="spellEnd"/>
      <w:r w:rsidR="00AC44F9">
        <w:rPr>
          <w:rFonts w:ascii="Times New Roman" w:hAnsi="Times New Roman" w:cs="Times New Roman"/>
          <w:sz w:val="24"/>
          <w:szCs w:val="24"/>
        </w:rPr>
        <w:t xml:space="preserve"> kata </w:t>
      </w:r>
      <w:proofErr w:type="spellStart"/>
      <w:r w:rsidR="00AC44F9">
        <w:rPr>
          <w:rFonts w:ascii="Times New Roman" w:hAnsi="Times New Roman" w:cs="Times New Roman"/>
          <w:sz w:val="24"/>
          <w:szCs w:val="24"/>
        </w:rPr>
        <w:t>separatis</w:t>
      </w:r>
      <w:proofErr w:type="spellEnd"/>
      <w:r w:rsidR="00AC44F9">
        <w:rPr>
          <w:rFonts w:ascii="Times New Roman" w:hAnsi="Times New Roman" w:cs="Times New Roman"/>
          <w:sz w:val="24"/>
          <w:szCs w:val="24"/>
        </w:rPr>
        <w:t xml:space="preserve"> yang </w:t>
      </w:r>
      <w:proofErr w:type="spellStart"/>
      <w:r w:rsidR="00AC44F9">
        <w:rPr>
          <w:rFonts w:ascii="Times New Roman" w:hAnsi="Times New Roman" w:cs="Times New Roman"/>
          <w:sz w:val="24"/>
          <w:szCs w:val="24"/>
        </w:rPr>
        <w:t>berarti</w:t>
      </w:r>
      <w:proofErr w:type="spellEnd"/>
      <w:r w:rsidR="00AC44F9">
        <w:rPr>
          <w:rFonts w:ascii="Times New Roman" w:hAnsi="Times New Roman" w:cs="Times New Roman"/>
          <w:sz w:val="24"/>
          <w:szCs w:val="24"/>
        </w:rPr>
        <w:t xml:space="preserve"> </w:t>
      </w:r>
      <w:proofErr w:type="spellStart"/>
      <w:r w:rsidR="00AC44F9">
        <w:rPr>
          <w:rFonts w:ascii="Times New Roman" w:hAnsi="Times New Roman" w:cs="Times New Roman"/>
          <w:sz w:val="24"/>
          <w:szCs w:val="24"/>
        </w:rPr>
        <w:t>keinginan</w:t>
      </w:r>
      <w:proofErr w:type="spellEnd"/>
      <w:r w:rsidR="00AC44F9">
        <w:rPr>
          <w:rFonts w:ascii="Times New Roman" w:hAnsi="Times New Roman" w:cs="Times New Roman"/>
          <w:sz w:val="24"/>
          <w:szCs w:val="24"/>
        </w:rPr>
        <w:t xml:space="preserve"> </w:t>
      </w:r>
      <w:proofErr w:type="spellStart"/>
      <w:r w:rsidR="00AC44F9">
        <w:rPr>
          <w:rFonts w:ascii="Times New Roman" w:hAnsi="Times New Roman" w:cs="Times New Roman"/>
          <w:sz w:val="24"/>
          <w:szCs w:val="24"/>
        </w:rPr>
        <w:t>untuk</w:t>
      </w:r>
      <w:proofErr w:type="spellEnd"/>
      <w:r w:rsidR="00AC44F9">
        <w:rPr>
          <w:rFonts w:ascii="Times New Roman" w:hAnsi="Times New Roman" w:cs="Times New Roman"/>
          <w:sz w:val="24"/>
          <w:szCs w:val="24"/>
        </w:rPr>
        <w:t xml:space="preserve"> </w:t>
      </w:r>
      <w:proofErr w:type="spellStart"/>
      <w:r w:rsidR="00AC44F9">
        <w:rPr>
          <w:rFonts w:ascii="Times New Roman" w:hAnsi="Times New Roman" w:cs="Times New Roman"/>
          <w:sz w:val="24"/>
          <w:szCs w:val="24"/>
        </w:rPr>
        <w:t>memisahkan</w:t>
      </w:r>
      <w:proofErr w:type="spellEnd"/>
      <w:r w:rsidR="00AC44F9">
        <w:rPr>
          <w:rFonts w:ascii="Times New Roman" w:hAnsi="Times New Roman" w:cs="Times New Roman"/>
          <w:sz w:val="24"/>
          <w:szCs w:val="24"/>
        </w:rPr>
        <w:t xml:space="preserve"> </w:t>
      </w:r>
      <w:proofErr w:type="spellStart"/>
      <w:r w:rsidR="00AC44F9">
        <w:rPr>
          <w:rFonts w:ascii="Times New Roman" w:hAnsi="Times New Roman" w:cs="Times New Roman"/>
          <w:sz w:val="24"/>
          <w:szCs w:val="24"/>
        </w:rPr>
        <w:t>diri</w:t>
      </w:r>
      <w:proofErr w:type="spellEnd"/>
      <w:r w:rsidR="00AC44F9">
        <w:rPr>
          <w:rFonts w:ascii="Times New Roman" w:hAnsi="Times New Roman" w:cs="Times New Roman"/>
          <w:sz w:val="24"/>
          <w:szCs w:val="24"/>
        </w:rPr>
        <w:t xml:space="preserve"> </w:t>
      </w:r>
      <w:proofErr w:type="spellStart"/>
      <w:r w:rsidR="00AC44F9">
        <w:rPr>
          <w:rFonts w:ascii="Times New Roman" w:hAnsi="Times New Roman" w:cs="Times New Roman"/>
          <w:sz w:val="24"/>
          <w:szCs w:val="24"/>
        </w:rPr>
        <w:t>dari</w:t>
      </w:r>
      <w:proofErr w:type="spellEnd"/>
      <w:r w:rsidR="00AC44F9">
        <w:rPr>
          <w:rFonts w:ascii="Times New Roman" w:hAnsi="Times New Roman" w:cs="Times New Roman"/>
          <w:sz w:val="24"/>
          <w:szCs w:val="24"/>
        </w:rPr>
        <w:t xml:space="preserve"> </w:t>
      </w:r>
      <w:proofErr w:type="spellStart"/>
      <w:r w:rsidR="00AC44F9">
        <w:rPr>
          <w:rFonts w:ascii="Times New Roman" w:hAnsi="Times New Roman" w:cs="Times New Roman"/>
          <w:sz w:val="24"/>
          <w:szCs w:val="24"/>
        </w:rPr>
        <w:t>Republik</w:t>
      </w:r>
      <w:proofErr w:type="spellEnd"/>
      <w:r w:rsidR="00AC44F9">
        <w:rPr>
          <w:rFonts w:ascii="Times New Roman" w:hAnsi="Times New Roman" w:cs="Times New Roman"/>
          <w:sz w:val="24"/>
          <w:szCs w:val="24"/>
        </w:rPr>
        <w:t xml:space="preserve"> Indonesia </w:t>
      </w:r>
      <w:proofErr w:type="spellStart"/>
      <w:r w:rsidR="00AC44F9">
        <w:rPr>
          <w:rFonts w:ascii="Times New Roman" w:hAnsi="Times New Roman" w:cs="Times New Roman"/>
          <w:sz w:val="24"/>
          <w:szCs w:val="24"/>
        </w:rPr>
        <w:t>sehingga</w:t>
      </w:r>
      <w:proofErr w:type="spellEnd"/>
      <w:r w:rsidR="00AC44F9">
        <w:rPr>
          <w:rFonts w:ascii="Times New Roman" w:hAnsi="Times New Roman" w:cs="Times New Roman"/>
          <w:sz w:val="24"/>
          <w:szCs w:val="24"/>
        </w:rPr>
        <w:t xml:space="preserve"> </w:t>
      </w:r>
      <w:proofErr w:type="spellStart"/>
      <w:r w:rsidR="00AC44F9">
        <w:rPr>
          <w:rFonts w:ascii="Times New Roman" w:hAnsi="Times New Roman" w:cs="Times New Roman"/>
          <w:sz w:val="24"/>
          <w:szCs w:val="24"/>
        </w:rPr>
        <w:t>menjadi</w:t>
      </w:r>
      <w:proofErr w:type="spellEnd"/>
      <w:r w:rsidR="00AC44F9">
        <w:rPr>
          <w:rFonts w:ascii="Times New Roman" w:hAnsi="Times New Roman" w:cs="Times New Roman"/>
          <w:sz w:val="24"/>
          <w:szCs w:val="24"/>
        </w:rPr>
        <w:t xml:space="preserve"> salah </w:t>
      </w:r>
      <w:proofErr w:type="spellStart"/>
      <w:r w:rsidR="00AC44F9">
        <w:rPr>
          <w:rFonts w:ascii="Times New Roman" w:hAnsi="Times New Roman" w:cs="Times New Roman"/>
          <w:sz w:val="24"/>
          <w:szCs w:val="24"/>
        </w:rPr>
        <w:t>satu</w:t>
      </w:r>
      <w:proofErr w:type="spellEnd"/>
      <w:r w:rsidR="00AC44F9">
        <w:rPr>
          <w:rFonts w:ascii="Times New Roman" w:hAnsi="Times New Roman" w:cs="Times New Roman"/>
          <w:sz w:val="24"/>
          <w:szCs w:val="24"/>
        </w:rPr>
        <w:t xml:space="preserve"> </w:t>
      </w:r>
      <w:proofErr w:type="spellStart"/>
      <w:r w:rsidR="00AC44F9">
        <w:rPr>
          <w:rFonts w:ascii="Times New Roman" w:hAnsi="Times New Roman" w:cs="Times New Roman"/>
          <w:sz w:val="24"/>
          <w:szCs w:val="24"/>
        </w:rPr>
        <w:t>tanggung</w:t>
      </w:r>
      <w:proofErr w:type="spellEnd"/>
      <w:r w:rsidR="00AC44F9">
        <w:rPr>
          <w:rFonts w:ascii="Times New Roman" w:hAnsi="Times New Roman" w:cs="Times New Roman"/>
          <w:sz w:val="24"/>
          <w:szCs w:val="24"/>
        </w:rPr>
        <w:t xml:space="preserve"> </w:t>
      </w:r>
      <w:proofErr w:type="spellStart"/>
      <w:r w:rsidR="00AC44F9">
        <w:rPr>
          <w:rFonts w:ascii="Times New Roman" w:hAnsi="Times New Roman" w:cs="Times New Roman"/>
          <w:sz w:val="24"/>
          <w:szCs w:val="24"/>
        </w:rPr>
        <w:t>jawab</w:t>
      </w:r>
      <w:proofErr w:type="spellEnd"/>
      <w:r w:rsidR="00AC44F9">
        <w:rPr>
          <w:rFonts w:ascii="Times New Roman" w:hAnsi="Times New Roman" w:cs="Times New Roman"/>
          <w:sz w:val="24"/>
          <w:szCs w:val="24"/>
        </w:rPr>
        <w:t xml:space="preserve"> TNI</w:t>
      </w:r>
      <w:r w:rsidR="00BA7FA6">
        <w:rPr>
          <w:rFonts w:ascii="Times New Roman" w:hAnsi="Times New Roman" w:cs="Times New Roman"/>
          <w:sz w:val="24"/>
          <w:szCs w:val="24"/>
        </w:rPr>
        <w:t xml:space="preserve"> </w:t>
      </w:r>
      <w:r w:rsidR="00BA7FA6">
        <w:rPr>
          <w:rFonts w:ascii="Times New Roman" w:hAnsi="Times New Roman" w:cs="Times New Roman"/>
          <w:sz w:val="24"/>
          <w:szCs w:val="24"/>
        </w:rPr>
        <w:fldChar w:fldCharType="begin" w:fldLock="1"/>
      </w:r>
      <w:r w:rsidR="007A1626">
        <w:rPr>
          <w:rFonts w:ascii="Times New Roman" w:hAnsi="Times New Roman" w:cs="Times New Roman"/>
          <w:sz w:val="24"/>
          <w:szCs w:val="24"/>
        </w:rPr>
        <w:instrText>ADDIN CSL_CITATION {"citationItems":[{"id":"ITEM-1","itemData":{"author":[{"dropping-particle":"","family":"Edon","given":"Sabita Firgoria Luisa","non-dropping-particle":"","parse-names":false,"suffix":""},{"dropping-particle":"","family":"Hidayat","given":"Nur Azizah","non-dropping-particle":"","parse-names":false,"suffix":""}],"container-title":"Jurnal Pendidikan Kewarganegaraan Undiksha","id":"ITEM-1","issue":"3","issued":{"date-parts":[["2021"]]},"page":"854-869","title":"Kewajiban Pemerintah Indonesia terhadap Pelanggaran HAM yang Dilakukan Oleh Kelompok Kriminal Bersenjata (KKB) Di Papua","type":"article-journal","volume":"9"},"uris":["http://www.mendeley.com/documents/?uuid=2e5ad34b-5283-4c08-8b7e-8137b8565754"]}],"mendeley":{"formattedCitation":"(Edon &amp; Hidayat, 2021)","plainTextFormattedCitation":"(Edon &amp; Hidayat, 2021)","previouslyFormattedCitation":"(Edon &amp; Hidayat, 2021)"},"properties":{"noteIndex":0},"schema":"https://github.com/citation-style-language/schema/raw/master/csl-citation.json"}</w:instrText>
      </w:r>
      <w:r w:rsidR="00BA7FA6">
        <w:rPr>
          <w:rFonts w:ascii="Times New Roman" w:hAnsi="Times New Roman" w:cs="Times New Roman"/>
          <w:sz w:val="24"/>
          <w:szCs w:val="24"/>
        </w:rPr>
        <w:fldChar w:fldCharType="separate"/>
      </w:r>
      <w:r w:rsidR="00BA7FA6" w:rsidRPr="00BA7FA6">
        <w:rPr>
          <w:rFonts w:ascii="Times New Roman" w:hAnsi="Times New Roman" w:cs="Times New Roman"/>
          <w:noProof/>
          <w:sz w:val="24"/>
          <w:szCs w:val="24"/>
        </w:rPr>
        <w:t>(Edon &amp; Hidayat, 2021)</w:t>
      </w:r>
      <w:r w:rsidR="00BA7FA6">
        <w:rPr>
          <w:rFonts w:ascii="Times New Roman" w:hAnsi="Times New Roman" w:cs="Times New Roman"/>
          <w:sz w:val="24"/>
          <w:szCs w:val="24"/>
        </w:rPr>
        <w:fldChar w:fldCharType="end"/>
      </w:r>
      <w:r w:rsidR="00BA7FA6">
        <w:rPr>
          <w:rFonts w:ascii="Times New Roman" w:hAnsi="Times New Roman" w:cs="Times New Roman"/>
          <w:sz w:val="24"/>
          <w:szCs w:val="24"/>
        </w:rPr>
        <w:t>.</w:t>
      </w:r>
      <w:r w:rsidR="004D4C9C">
        <w:rPr>
          <w:rFonts w:ascii="Times New Roman" w:hAnsi="Times New Roman" w:cs="Times New Roman"/>
          <w:sz w:val="24"/>
          <w:szCs w:val="24"/>
        </w:rPr>
        <w:t xml:space="preserve"> </w:t>
      </w:r>
    </w:p>
    <w:p w14:paraId="2A6C0C9A" w14:textId="77777777" w:rsidR="009D111E" w:rsidRDefault="002B1B9C" w:rsidP="00FF5703">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Asal </w:t>
      </w:r>
      <w:proofErr w:type="spellStart"/>
      <w:r>
        <w:rPr>
          <w:rFonts w:ascii="Times New Roman" w:hAnsi="Times New Roman" w:cs="Times New Roman"/>
          <w:sz w:val="24"/>
          <w:szCs w:val="24"/>
        </w:rPr>
        <w:t>mula</w:t>
      </w:r>
      <w:proofErr w:type="spellEnd"/>
      <w:r>
        <w:rPr>
          <w:rFonts w:ascii="Times New Roman" w:hAnsi="Times New Roman" w:cs="Times New Roman"/>
          <w:sz w:val="24"/>
          <w:szCs w:val="24"/>
        </w:rPr>
        <w:t xml:space="preserve"> KKB/ KSB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aksinya</w:t>
      </w:r>
      <w:proofErr w:type="spellEnd"/>
      <w:r>
        <w:rPr>
          <w:rFonts w:ascii="Times New Roman" w:hAnsi="Times New Roman" w:cs="Times New Roman"/>
          <w:sz w:val="24"/>
          <w:szCs w:val="24"/>
        </w:rPr>
        <w:t xml:space="preserve"> di Papua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lepas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bergabungnya</w:t>
      </w:r>
      <w:proofErr w:type="spellEnd"/>
      <w:r>
        <w:rPr>
          <w:rFonts w:ascii="Times New Roman" w:hAnsi="Times New Roman" w:cs="Times New Roman"/>
          <w:sz w:val="24"/>
          <w:szCs w:val="24"/>
        </w:rPr>
        <w:t xml:space="preserve"> Papua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Republik</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Indonesia. </w:t>
      </w:r>
      <w:proofErr w:type="spellStart"/>
      <w:r w:rsidR="000F6971">
        <w:rPr>
          <w:rFonts w:ascii="Times New Roman" w:hAnsi="Times New Roman" w:cs="Times New Roman"/>
          <w:sz w:val="24"/>
          <w:szCs w:val="24"/>
        </w:rPr>
        <w:t>Keberadaan</w:t>
      </w:r>
      <w:proofErr w:type="spellEnd"/>
      <w:r w:rsidR="000F6971">
        <w:rPr>
          <w:rFonts w:ascii="Times New Roman" w:hAnsi="Times New Roman" w:cs="Times New Roman"/>
          <w:sz w:val="24"/>
          <w:szCs w:val="24"/>
        </w:rPr>
        <w:t xml:space="preserve"> Papua </w:t>
      </w:r>
      <w:proofErr w:type="spellStart"/>
      <w:r w:rsidR="000F6971">
        <w:rPr>
          <w:rFonts w:ascii="Times New Roman" w:hAnsi="Times New Roman" w:cs="Times New Roman"/>
          <w:sz w:val="24"/>
          <w:szCs w:val="24"/>
        </w:rPr>
        <w:t>sebagai</w:t>
      </w:r>
      <w:proofErr w:type="spellEnd"/>
      <w:r w:rsidR="000F6971">
        <w:rPr>
          <w:rFonts w:ascii="Times New Roman" w:hAnsi="Times New Roman" w:cs="Times New Roman"/>
          <w:sz w:val="24"/>
          <w:szCs w:val="24"/>
        </w:rPr>
        <w:t xml:space="preserve"> </w:t>
      </w:r>
      <w:proofErr w:type="spellStart"/>
      <w:r w:rsidR="000F6971">
        <w:rPr>
          <w:rFonts w:ascii="Times New Roman" w:hAnsi="Times New Roman" w:cs="Times New Roman"/>
          <w:sz w:val="24"/>
          <w:szCs w:val="24"/>
        </w:rPr>
        <w:t>bagian</w:t>
      </w:r>
      <w:proofErr w:type="spellEnd"/>
      <w:r w:rsidR="000F6971">
        <w:rPr>
          <w:rFonts w:ascii="Times New Roman" w:hAnsi="Times New Roman" w:cs="Times New Roman"/>
          <w:sz w:val="24"/>
          <w:szCs w:val="24"/>
        </w:rPr>
        <w:t xml:space="preserve"> </w:t>
      </w:r>
      <w:proofErr w:type="spellStart"/>
      <w:r w:rsidR="000F6971">
        <w:rPr>
          <w:rFonts w:ascii="Times New Roman" w:hAnsi="Times New Roman" w:cs="Times New Roman"/>
          <w:sz w:val="24"/>
          <w:szCs w:val="24"/>
        </w:rPr>
        <w:t>dari</w:t>
      </w:r>
      <w:proofErr w:type="spellEnd"/>
      <w:r w:rsidR="000F6971">
        <w:rPr>
          <w:rFonts w:ascii="Times New Roman" w:hAnsi="Times New Roman" w:cs="Times New Roman"/>
          <w:sz w:val="24"/>
          <w:szCs w:val="24"/>
        </w:rPr>
        <w:t xml:space="preserve"> </w:t>
      </w:r>
      <w:proofErr w:type="spellStart"/>
      <w:r w:rsidR="000F6971">
        <w:rPr>
          <w:rFonts w:ascii="Times New Roman" w:hAnsi="Times New Roman" w:cs="Times New Roman"/>
          <w:sz w:val="24"/>
          <w:szCs w:val="24"/>
        </w:rPr>
        <w:t>Republik</w:t>
      </w:r>
      <w:proofErr w:type="spellEnd"/>
      <w:r w:rsidR="000F6971">
        <w:rPr>
          <w:rFonts w:ascii="Times New Roman" w:hAnsi="Times New Roman" w:cs="Times New Roman"/>
          <w:sz w:val="24"/>
          <w:szCs w:val="24"/>
        </w:rPr>
        <w:t xml:space="preserve"> Indonesia </w:t>
      </w:r>
      <w:proofErr w:type="spellStart"/>
      <w:r w:rsidR="000F6971">
        <w:rPr>
          <w:rFonts w:ascii="Times New Roman" w:hAnsi="Times New Roman" w:cs="Times New Roman"/>
          <w:sz w:val="24"/>
          <w:szCs w:val="24"/>
        </w:rPr>
        <w:t>sama</w:t>
      </w:r>
      <w:proofErr w:type="spellEnd"/>
      <w:r w:rsidR="000F6971">
        <w:rPr>
          <w:rFonts w:ascii="Times New Roman" w:hAnsi="Times New Roman" w:cs="Times New Roman"/>
          <w:sz w:val="24"/>
          <w:szCs w:val="24"/>
        </w:rPr>
        <w:t xml:space="preserve"> </w:t>
      </w:r>
      <w:proofErr w:type="spellStart"/>
      <w:r w:rsidR="000F6971">
        <w:rPr>
          <w:rFonts w:ascii="Times New Roman" w:hAnsi="Times New Roman" w:cs="Times New Roman"/>
          <w:sz w:val="24"/>
          <w:szCs w:val="24"/>
        </w:rPr>
        <w:t>panjangnya</w:t>
      </w:r>
      <w:proofErr w:type="spellEnd"/>
      <w:r w:rsidR="000F6971">
        <w:rPr>
          <w:rFonts w:ascii="Times New Roman" w:hAnsi="Times New Roman" w:cs="Times New Roman"/>
          <w:sz w:val="24"/>
          <w:szCs w:val="24"/>
        </w:rPr>
        <w:t xml:space="preserve"> </w:t>
      </w:r>
      <w:proofErr w:type="spellStart"/>
      <w:r w:rsidR="000F6971">
        <w:rPr>
          <w:rFonts w:ascii="Times New Roman" w:hAnsi="Times New Roman" w:cs="Times New Roman"/>
          <w:sz w:val="24"/>
          <w:szCs w:val="24"/>
        </w:rPr>
        <w:t>dengan</w:t>
      </w:r>
      <w:proofErr w:type="spellEnd"/>
      <w:r w:rsidR="000F6971">
        <w:rPr>
          <w:rFonts w:ascii="Times New Roman" w:hAnsi="Times New Roman" w:cs="Times New Roman"/>
          <w:sz w:val="24"/>
          <w:szCs w:val="24"/>
        </w:rPr>
        <w:t xml:space="preserve"> </w:t>
      </w:r>
      <w:proofErr w:type="spellStart"/>
      <w:r w:rsidR="000F6971">
        <w:rPr>
          <w:rFonts w:ascii="Times New Roman" w:hAnsi="Times New Roman" w:cs="Times New Roman"/>
          <w:sz w:val="24"/>
          <w:szCs w:val="24"/>
        </w:rPr>
        <w:t>perjuangan</w:t>
      </w:r>
      <w:proofErr w:type="spellEnd"/>
      <w:r w:rsidR="000F6971">
        <w:rPr>
          <w:rFonts w:ascii="Times New Roman" w:hAnsi="Times New Roman" w:cs="Times New Roman"/>
          <w:sz w:val="24"/>
          <w:szCs w:val="24"/>
        </w:rPr>
        <w:t xml:space="preserve"> Indonesia </w:t>
      </w:r>
      <w:proofErr w:type="spellStart"/>
      <w:r w:rsidR="000F6971">
        <w:rPr>
          <w:rFonts w:ascii="Times New Roman" w:hAnsi="Times New Roman" w:cs="Times New Roman"/>
          <w:sz w:val="24"/>
          <w:szCs w:val="24"/>
        </w:rPr>
        <w:t>memperoleh</w:t>
      </w:r>
      <w:proofErr w:type="spellEnd"/>
      <w:r w:rsidR="000F6971">
        <w:rPr>
          <w:rFonts w:ascii="Times New Roman" w:hAnsi="Times New Roman" w:cs="Times New Roman"/>
          <w:sz w:val="24"/>
          <w:szCs w:val="24"/>
        </w:rPr>
        <w:t xml:space="preserve"> </w:t>
      </w:r>
      <w:proofErr w:type="spellStart"/>
      <w:r w:rsidR="000F6971">
        <w:rPr>
          <w:rFonts w:ascii="Times New Roman" w:hAnsi="Times New Roman" w:cs="Times New Roman"/>
          <w:sz w:val="24"/>
          <w:szCs w:val="24"/>
        </w:rPr>
        <w:t>kemerdekaan</w:t>
      </w:r>
      <w:proofErr w:type="spellEnd"/>
      <w:r w:rsidR="000F6971">
        <w:rPr>
          <w:rFonts w:ascii="Times New Roman" w:hAnsi="Times New Roman" w:cs="Times New Roman"/>
          <w:sz w:val="24"/>
          <w:szCs w:val="24"/>
        </w:rPr>
        <w:t xml:space="preserve">. Pada </w:t>
      </w:r>
      <w:proofErr w:type="spellStart"/>
      <w:r w:rsidR="000F6971">
        <w:rPr>
          <w:rFonts w:ascii="Times New Roman" w:hAnsi="Times New Roman" w:cs="Times New Roman"/>
          <w:sz w:val="24"/>
          <w:szCs w:val="24"/>
        </w:rPr>
        <w:t>Sidang</w:t>
      </w:r>
      <w:proofErr w:type="spellEnd"/>
      <w:r w:rsidR="000F6971">
        <w:rPr>
          <w:rFonts w:ascii="Times New Roman" w:hAnsi="Times New Roman" w:cs="Times New Roman"/>
          <w:sz w:val="24"/>
          <w:szCs w:val="24"/>
        </w:rPr>
        <w:t xml:space="preserve"> Badan </w:t>
      </w:r>
      <w:proofErr w:type="spellStart"/>
      <w:r w:rsidR="009D111E">
        <w:rPr>
          <w:rFonts w:ascii="Times New Roman" w:hAnsi="Times New Roman" w:cs="Times New Roman"/>
          <w:sz w:val="24"/>
          <w:szCs w:val="24"/>
        </w:rPr>
        <w:t>Penyelidik</w:t>
      </w:r>
      <w:proofErr w:type="spellEnd"/>
      <w:r w:rsidR="009D111E">
        <w:rPr>
          <w:rFonts w:ascii="Times New Roman" w:hAnsi="Times New Roman" w:cs="Times New Roman"/>
          <w:sz w:val="24"/>
          <w:szCs w:val="24"/>
        </w:rPr>
        <w:t xml:space="preserve"> Upaya </w:t>
      </w:r>
      <w:proofErr w:type="spellStart"/>
      <w:r w:rsidR="009D111E">
        <w:rPr>
          <w:rFonts w:ascii="Times New Roman" w:hAnsi="Times New Roman" w:cs="Times New Roman"/>
          <w:sz w:val="24"/>
          <w:szCs w:val="24"/>
        </w:rPr>
        <w:t>Persiapan</w:t>
      </w:r>
      <w:proofErr w:type="spellEnd"/>
      <w:r w:rsidR="009D111E">
        <w:rPr>
          <w:rFonts w:ascii="Times New Roman" w:hAnsi="Times New Roman" w:cs="Times New Roman"/>
          <w:sz w:val="24"/>
          <w:szCs w:val="24"/>
        </w:rPr>
        <w:t xml:space="preserve"> </w:t>
      </w:r>
      <w:proofErr w:type="spellStart"/>
      <w:r w:rsidR="009D111E">
        <w:rPr>
          <w:rFonts w:ascii="Times New Roman" w:hAnsi="Times New Roman" w:cs="Times New Roman"/>
          <w:sz w:val="24"/>
          <w:szCs w:val="24"/>
        </w:rPr>
        <w:t>Kemerdekaan</w:t>
      </w:r>
      <w:proofErr w:type="spellEnd"/>
      <w:r w:rsidR="009D111E">
        <w:rPr>
          <w:rFonts w:ascii="Times New Roman" w:hAnsi="Times New Roman" w:cs="Times New Roman"/>
          <w:sz w:val="24"/>
          <w:szCs w:val="24"/>
        </w:rPr>
        <w:t xml:space="preserve"> Indonesia (BPUPKI) 10 dan 11 </w:t>
      </w:r>
      <w:proofErr w:type="spellStart"/>
      <w:r w:rsidR="009D111E">
        <w:rPr>
          <w:rFonts w:ascii="Times New Roman" w:hAnsi="Times New Roman" w:cs="Times New Roman"/>
          <w:sz w:val="24"/>
          <w:szCs w:val="24"/>
        </w:rPr>
        <w:t>Juli</w:t>
      </w:r>
      <w:proofErr w:type="spellEnd"/>
      <w:r w:rsidR="009D111E">
        <w:rPr>
          <w:rFonts w:ascii="Times New Roman" w:hAnsi="Times New Roman" w:cs="Times New Roman"/>
          <w:sz w:val="24"/>
          <w:szCs w:val="24"/>
        </w:rPr>
        <w:t xml:space="preserve"> 1945, status </w:t>
      </w:r>
      <w:proofErr w:type="spellStart"/>
      <w:r w:rsidR="009D111E">
        <w:rPr>
          <w:rFonts w:ascii="Times New Roman" w:hAnsi="Times New Roman" w:cs="Times New Roman"/>
          <w:sz w:val="24"/>
          <w:szCs w:val="24"/>
        </w:rPr>
        <w:t>kepastian</w:t>
      </w:r>
      <w:proofErr w:type="spellEnd"/>
      <w:r w:rsidR="009D111E">
        <w:rPr>
          <w:rFonts w:ascii="Times New Roman" w:hAnsi="Times New Roman" w:cs="Times New Roman"/>
          <w:sz w:val="24"/>
          <w:szCs w:val="24"/>
        </w:rPr>
        <w:t xml:space="preserve"> Papua </w:t>
      </w:r>
      <w:proofErr w:type="spellStart"/>
      <w:r w:rsidR="009D111E">
        <w:rPr>
          <w:rFonts w:ascii="Times New Roman" w:hAnsi="Times New Roman" w:cs="Times New Roman"/>
          <w:sz w:val="24"/>
          <w:szCs w:val="24"/>
        </w:rPr>
        <w:t>sebagai</w:t>
      </w:r>
      <w:proofErr w:type="spellEnd"/>
      <w:r w:rsidR="009D111E">
        <w:rPr>
          <w:rFonts w:ascii="Times New Roman" w:hAnsi="Times New Roman" w:cs="Times New Roman"/>
          <w:sz w:val="24"/>
          <w:szCs w:val="24"/>
        </w:rPr>
        <w:t xml:space="preserve"> </w:t>
      </w:r>
      <w:proofErr w:type="spellStart"/>
      <w:r w:rsidR="009D111E">
        <w:rPr>
          <w:rFonts w:ascii="Times New Roman" w:hAnsi="Times New Roman" w:cs="Times New Roman"/>
          <w:sz w:val="24"/>
          <w:szCs w:val="24"/>
        </w:rPr>
        <w:t>bagian</w:t>
      </w:r>
      <w:proofErr w:type="spellEnd"/>
      <w:r w:rsidR="009D111E">
        <w:rPr>
          <w:rFonts w:ascii="Times New Roman" w:hAnsi="Times New Roman" w:cs="Times New Roman"/>
          <w:sz w:val="24"/>
          <w:szCs w:val="24"/>
        </w:rPr>
        <w:t xml:space="preserve"> </w:t>
      </w:r>
      <w:proofErr w:type="spellStart"/>
      <w:r w:rsidR="009D111E">
        <w:rPr>
          <w:rFonts w:ascii="Times New Roman" w:hAnsi="Times New Roman" w:cs="Times New Roman"/>
          <w:sz w:val="24"/>
          <w:szCs w:val="24"/>
        </w:rPr>
        <w:t>dari</w:t>
      </w:r>
      <w:proofErr w:type="spellEnd"/>
      <w:r w:rsidR="009D111E">
        <w:rPr>
          <w:rFonts w:ascii="Times New Roman" w:hAnsi="Times New Roman" w:cs="Times New Roman"/>
          <w:sz w:val="24"/>
          <w:szCs w:val="24"/>
        </w:rPr>
        <w:t xml:space="preserve"> </w:t>
      </w:r>
      <w:proofErr w:type="spellStart"/>
      <w:r w:rsidR="009D111E">
        <w:rPr>
          <w:rFonts w:ascii="Times New Roman" w:hAnsi="Times New Roman" w:cs="Times New Roman"/>
          <w:sz w:val="24"/>
          <w:szCs w:val="24"/>
        </w:rPr>
        <w:t>Republik</w:t>
      </w:r>
      <w:proofErr w:type="spellEnd"/>
      <w:r w:rsidR="009D111E">
        <w:rPr>
          <w:rFonts w:ascii="Times New Roman" w:hAnsi="Times New Roman" w:cs="Times New Roman"/>
          <w:sz w:val="24"/>
          <w:szCs w:val="24"/>
        </w:rPr>
        <w:t xml:space="preserve"> Indonesia </w:t>
      </w:r>
      <w:proofErr w:type="spellStart"/>
      <w:r w:rsidR="009D111E">
        <w:rPr>
          <w:rFonts w:ascii="Times New Roman" w:hAnsi="Times New Roman" w:cs="Times New Roman"/>
          <w:sz w:val="24"/>
          <w:szCs w:val="24"/>
        </w:rPr>
        <w:t>menjadi</w:t>
      </w:r>
      <w:proofErr w:type="spellEnd"/>
      <w:r w:rsidR="009D111E">
        <w:rPr>
          <w:rFonts w:ascii="Times New Roman" w:hAnsi="Times New Roman" w:cs="Times New Roman"/>
          <w:sz w:val="24"/>
          <w:szCs w:val="24"/>
        </w:rPr>
        <w:t xml:space="preserve"> </w:t>
      </w:r>
      <w:proofErr w:type="spellStart"/>
      <w:r w:rsidR="009D111E">
        <w:rPr>
          <w:rFonts w:ascii="Times New Roman" w:hAnsi="Times New Roman" w:cs="Times New Roman"/>
          <w:sz w:val="24"/>
          <w:szCs w:val="24"/>
        </w:rPr>
        <w:t>perdebatan</w:t>
      </w:r>
      <w:proofErr w:type="spellEnd"/>
      <w:r w:rsidR="009D111E">
        <w:rPr>
          <w:rFonts w:ascii="Times New Roman" w:hAnsi="Times New Roman" w:cs="Times New Roman"/>
          <w:sz w:val="24"/>
          <w:szCs w:val="24"/>
        </w:rPr>
        <w:t xml:space="preserve"> yang </w:t>
      </w:r>
      <w:proofErr w:type="spellStart"/>
      <w:r w:rsidR="009D111E">
        <w:rPr>
          <w:rFonts w:ascii="Times New Roman" w:hAnsi="Times New Roman" w:cs="Times New Roman"/>
          <w:sz w:val="24"/>
          <w:szCs w:val="24"/>
        </w:rPr>
        <w:t>panjang</w:t>
      </w:r>
      <w:proofErr w:type="spellEnd"/>
      <w:r w:rsidR="009D111E">
        <w:rPr>
          <w:rFonts w:ascii="Times New Roman" w:hAnsi="Times New Roman" w:cs="Times New Roman"/>
          <w:sz w:val="24"/>
          <w:szCs w:val="24"/>
        </w:rPr>
        <w:t xml:space="preserve">. Soekarno dan </w:t>
      </w:r>
      <w:proofErr w:type="spellStart"/>
      <w:r w:rsidR="009D111E">
        <w:rPr>
          <w:rFonts w:ascii="Times New Roman" w:hAnsi="Times New Roman" w:cs="Times New Roman"/>
          <w:sz w:val="24"/>
          <w:szCs w:val="24"/>
        </w:rPr>
        <w:t>Moh</w:t>
      </w:r>
      <w:proofErr w:type="spellEnd"/>
      <w:r w:rsidR="009D111E">
        <w:rPr>
          <w:rFonts w:ascii="Times New Roman" w:hAnsi="Times New Roman" w:cs="Times New Roman"/>
          <w:sz w:val="24"/>
          <w:szCs w:val="24"/>
        </w:rPr>
        <w:t xml:space="preserve">. Yamin </w:t>
      </w:r>
      <w:proofErr w:type="spellStart"/>
      <w:r w:rsidR="009D111E">
        <w:rPr>
          <w:rFonts w:ascii="Times New Roman" w:hAnsi="Times New Roman" w:cs="Times New Roman"/>
          <w:sz w:val="24"/>
          <w:szCs w:val="24"/>
        </w:rPr>
        <w:t>berpendapat</w:t>
      </w:r>
      <w:proofErr w:type="spellEnd"/>
      <w:r w:rsidR="009D111E">
        <w:rPr>
          <w:rFonts w:ascii="Times New Roman" w:hAnsi="Times New Roman" w:cs="Times New Roman"/>
          <w:sz w:val="24"/>
          <w:szCs w:val="24"/>
        </w:rPr>
        <w:t xml:space="preserve"> </w:t>
      </w:r>
      <w:proofErr w:type="spellStart"/>
      <w:r w:rsidR="009D111E">
        <w:rPr>
          <w:rFonts w:ascii="Times New Roman" w:hAnsi="Times New Roman" w:cs="Times New Roman"/>
          <w:sz w:val="24"/>
          <w:szCs w:val="24"/>
        </w:rPr>
        <w:t>bahwa</w:t>
      </w:r>
      <w:proofErr w:type="spellEnd"/>
      <w:r w:rsidR="009D111E">
        <w:rPr>
          <w:rFonts w:ascii="Times New Roman" w:hAnsi="Times New Roman" w:cs="Times New Roman"/>
          <w:sz w:val="24"/>
          <w:szCs w:val="24"/>
        </w:rPr>
        <w:t xml:space="preserve"> Papua </w:t>
      </w:r>
      <w:proofErr w:type="spellStart"/>
      <w:r w:rsidR="009D111E">
        <w:rPr>
          <w:rFonts w:ascii="Times New Roman" w:hAnsi="Times New Roman" w:cs="Times New Roman"/>
          <w:sz w:val="24"/>
          <w:szCs w:val="24"/>
        </w:rPr>
        <w:t>harus</w:t>
      </w:r>
      <w:proofErr w:type="spellEnd"/>
      <w:r w:rsidR="009D111E">
        <w:rPr>
          <w:rFonts w:ascii="Times New Roman" w:hAnsi="Times New Roman" w:cs="Times New Roman"/>
          <w:sz w:val="24"/>
          <w:szCs w:val="24"/>
        </w:rPr>
        <w:t xml:space="preserve"> </w:t>
      </w:r>
      <w:proofErr w:type="spellStart"/>
      <w:r w:rsidR="009D111E">
        <w:rPr>
          <w:rFonts w:ascii="Times New Roman" w:hAnsi="Times New Roman" w:cs="Times New Roman"/>
          <w:sz w:val="24"/>
          <w:szCs w:val="24"/>
        </w:rPr>
        <w:t>menjadi</w:t>
      </w:r>
      <w:proofErr w:type="spellEnd"/>
      <w:r w:rsidR="009D111E">
        <w:rPr>
          <w:rFonts w:ascii="Times New Roman" w:hAnsi="Times New Roman" w:cs="Times New Roman"/>
          <w:sz w:val="24"/>
          <w:szCs w:val="24"/>
        </w:rPr>
        <w:t xml:space="preserve"> </w:t>
      </w:r>
      <w:proofErr w:type="spellStart"/>
      <w:r w:rsidR="009D111E">
        <w:rPr>
          <w:rFonts w:ascii="Times New Roman" w:hAnsi="Times New Roman" w:cs="Times New Roman"/>
          <w:sz w:val="24"/>
          <w:szCs w:val="24"/>
        </w:rPr>
        <w:t>bagian</w:t>
      </w:r>
      <w:proofErr w:type="spellEnd"/>
      <w:r w:rsidR="009D111E">
        <w:rPr>
          <w:rFonts w:ascii="Times New Roman" w:hAnsi="Times New Roman" w:cs="Times New Roman"/>
          <w:sz w:val="24"/>
          <w:szCs w:val="24"/>
        </w:rPr>
        <w:t xml:space="preserve"> </w:t>
      </w:r>
      <w:proofErr w:type="spellStart"/>
      <w:r w:rsidR="009D111E">
        <w:rPr>
          <w:rFonts w:ascii="Times New Roman" w:hAnsi="Times New Roman" w:cs="Times New Roman"/>
          <w:sz w:val="24"/>
          <w:szCs w:val="24"/>
        </w:rPr>
        <w:t>dari</w:t>
      </w:r>
      <w:proofErr w:type="spellEnd"/>
      <w:r w:rsidR="009D111E">
        <w:rPr>
          <w:rFonts w:ascii="Times New Roman" w:hAnsi="Times New Roman" w:cs="Times New Roman"/>
          <w:sz w:val="24"/>
          <w:szCs w:val="24"/>
        </w:rPr>
        <w:t xml:space="preserve"> </w:t>
      </w:r>
      <w:proofErr w:type="spellStart"/>
      <w:r w:rsidR="009D111E">
        <w:rPr>
          <w:rFonts w:ascii="Times New Roman" w:hAnsi="Times New Roman" w:cs="Times New Roman"/>
          <w:sz w:val="24"/>
          <w:szCs w:val="24"/>
        </w:rPr>
        <w:t>Republik</w:t>
      </w:r>
      <w:proofErr w:type="spellEnd"/>
      <w:r w:rsidR="009D111E">
        <w:rPr>
          <w:rFonts w:ascii="Times New Roman" w:hAnsi="Times New Roman" w:cs="Times New Roman"/>
          <w:sz w:val="24"/>
          <w:szCs w:val="24"/>
        </w:rPr>
        <w:t xml:space="preserve"> Indonesia </w:t>
      </w:r>
      <w:proofErr w:type="spellStart"/>
      <w:r w:rsidR="009D111E">
        <w:rPr>
          <w:rFonts w:ascii="Times New Roman" w:hAnsi="Times New Roman" w:cs="Times New Roman"/>
          <w:sz w:val="24"/>
          <w:szCs w:val="24"/>
        </w:rPr>
        <w:t>karena</w:t>
      </w:r>
      <w:proofErr w:type="spellEnd"/>
      <w:r w:rsidR="009D111E">
        <w:rPr>
          <w:rFonts w:ascii="Times New Roman" w:hAnsi="Times New Roman" w:cs="Times New Roman"/>
          <w:sz w:val="24"/>
          <w:szCs w:val="24"/>
        </w:rPr>
        <w:t xml:space="preserve"> </w:t>
      </w:r>
      <w:proofErr w:type="spellStart"/>
      <w:r w:rsidR="009D111E">
        <w:rPr>
          <w:rFonts w:ascii="Times New Roman" w:hAnsi="Times New Roman" w:cs="Times New Roman"/>
          <w:sz w:val="24"/>
          <w:szCs w:val="24"/>
        </w:rPr>
        <w:t>dari</w:t>
      </w:r>
      <w:proofErr w:type="spellEnd"/>
      <w:r w:rsidR="009D111E">
        <w:rPr>
          <w:rFonts w:ascii="Times New Roman" w:hAnsi="Times New Roman" w:cs="Times New Roman"/>
          <w:sz w:val="24"/>
          <w:szCs w:val="24"/>
        </w:rPr>
        <w:t xml:space="preserve"> </w:t>
      </w:r>
      <w:proofErr w:type="spellStart"/>
      <w:r w:rsidR="009D111E">
        <w:rPr>
          <w:rFonts w:ascii="Times New Roman" w:hAnsi="Times New Roman" w:cs="Times New Roman"/>
          <w:sz w:val="24"/>
          <w:szCs w:val="24"/>
        </w:rPr>
        <w:t>segi</w:t>
      </w:r>
      <w:proofErr w:type="spellEnd"/>
      <w:r w:rsidR="009D111E">
        <w:rPr>
          <w:rFonts w:ascii="Times New Roman" w:hAnsi="Times New Roman" w:cs="Times New Roman"/>
          <w:sz w:val="24"/>
          <w:szCs w:val="24"/>
        </w:rPr>
        <w:t xml:space="preserve"> </w:t>
      </w:r>
      <w:proofErr w:type="spellStart"/>
      <w:r w:rsidR="009D111E">
        <w:rPr>
          <w:rFonts w:ascii="Times New Roman" w:hAnsi="Times New Roman" w:cs="Times New Roman"/>
          <w:sz w:val="24"/>
          <w:szCs w:val="24"/>
        </w:rPr>
        <w:t>sejara</w:t>
      </w:r>
      <w:r w:rsidR="00957581">
        <w:rPr>
          <w:rFonts w:ascii="Times New Roman" w:hAnsi="Times New Roman" w:cs="Times New Roman"/>
          <w:sz w:val="24"/>
          <w:szCs w:val="24"/>
        </w:rPr>
        <w:t>s</w:t>
      </w:r>
      <w:r w:rsidR="009D111E">
        <w:rPr>
          <w:rFonts w:ascii="Times New Roman" w:hAnsi="Times New Roman" w:cs="Times New Roman"/>
          <w:sz w:val="24"/>
          <w:szCs w:val="24"/>
        </w:rPr>
        <w:t>h</w:t>
      </w:r>
      <w:proofErr w:type="spellEnd"/>
      <w:r w:rsidR="009D111E">
        <w:rPr>
          <w:rFonts w:ascii="Times New Roman" w:hAnsi="Times New Roman" w:cs="Times New Roman"/>
          <w:sz w:val="24"/>
          <w:szCs w:val="24"/>
        </w:rPr>
        <w:t xml:space="preserve"> Papua </w:t>
      </w:r>
      <w:proofErr w:type="spellStart"/>
      <w:r w:rsidR="009D111E">
        <w:rPr>
          <w:rFonts w:ascii="Times New Roman" w:hAnsi="Times New Roman" w:cs="Times New Roman"/>
          <w:sz w:val="24"/>
          <w:szCs w:val="24"/>
        </w:rPr>
        <w:t>merupakan</w:t>
      </w:r>
      <w:proofErr w:type="spellEnd"/>
      <w:r w:rsidR="009D111E">
        <w:rPr>
          <w:rFonts w:ascii="Times New Roman" w:hAnsi="Times New Roman" w:cs="Times New Roman"/>
          <w:sz w:val="24"/>
          <w:szCs w:val="24"/>
        </w:rPr>
        <w:t xml:space="preserve"> </w:t>
      </w:r>
      <w:proofErr w:type="spellStart"/>
      <w:r w:rsidR="009D111E">
        <w:rPr>
          <w:rFonts w:ascii="Times New Roman" w:hAnsi="Times New Roman" w:cs="Times New Roman"/>
          <w:sz w:val="24"/>
          <w:szCs w:val="24"/>
        </w:rPr>
        <w:t>bagian</w:t>
      </w:r>
      <w:proofErr w:type="spellEnd"/>
      <w:r w:rsidR="009D111E">
        <w:rPr>
          <w:rFonts w:ascii="Times New Roman" w:hAnsi="Times New Roman" w:cs="Times New Roman"/>
          <w:sz w:val="24"/>
          <w:szCs w:val="24"/>
        </w:rPr>
        <w:t xml:space="preserve"> </w:t>
      </w:r>
      <w:proofErr w:type="spellStart"/>
      <w:r w:rsidR="009D111E">
        <w:rPr>
          <w:rFonts w:ascii="Times New Roman" w:hAnsi="Times New Roman" w:cs="Times New Roman"/>
          <w:sz w:val="24"/>
          <w:szCs w:val="24"/>
        </w:rPr>
        <w:t>dari</w:t>
      </w:r>
      <w:proofErr w:type="spellEnd"/>
      <w:r w:rsidR="009D111E">
        <w:rPr>
          <w:rFonts w:ascii="Times New Roman" w:hAnsi="Times New Roman" w:cs="Times New Roman"/>
          <w:sz w:val="24"/>
          <w:szCs w:val="24"/>
        </w:rPr>
        <w:t xml:space="preserve"> </w:t>
      </w:r>
      <w:proofErr w:type="spellStart"/>
      <w:r w:rsidR="009D111E">
        <w:rPr>
          <w:rFonts w:ascii="Times New Roman" w:hAnsi="Times New Roman" w:cs="Times New Roman"/>
          <w:sz w:val="24"/>
          <w:szCs w:val="24"/>
        </w:rPr>
        <w:t>kerajaan</w:t>
      </w:r>
      <w:proofErr w:type="spellEnd"/>
      <w:r w:rsidR="009D111E">
        <w:rPr>
          <w:rFonts w:ascii="Times New Roman" w:hAnsi="Times New Roman" w:cs="Times New Roman"/>
          <w:sz w:val="24"/>
          <w:szCs w:val="24"/>
        </w:rPr>
        <w:t xml:space="preserve"> </w:t>
      </w:r>
      <w:proofErr w:type="spellStart"/>
      <w:r w:rsidR="009D111E">
        <w:rPr>
          <w:rFonts w:ascii="Times New Roman" w:hAnsi="Times New Roman" w:cs="Times New Roman"/>
          <w:sz w:val="24"/>
          <w:szCs w:val="24"/>
        </w:rPr>
        <w:t>Majapahit</w:t>
      </w:r>
      <w:proofErr w:type="spellEnd"/>
      <w:r w:rsidR="009D111E">
        <w:rPr>
          <w:rFonts w:ascii="Times New Roman" w:hAnsi="Times New Roman" w:cs="Times New Roman"/>
          <w:sz w:val="24"/>
          <w:szCs w:val="24"/>
        </w:rPr>
        <w:t xml:space="preserve">. </w:t>
      </w:r>
      <w:proofErr w:type="spellStart"/>
      <w:r w:rsidR="009D111E">
        <w:rPr>
          <w:rFonts w:ascii="Times New Roman" w:hAnsi="Times New Roman" w:cs="Times New Roman"/>
          <w:sz w:val="24"/>
          <w:szCs w:val="24"/>
        </w:rPr>
        <w:t>Pendapat</w:t>
      </w:r>
      <w:proofErr w:type="spellEnd"/>
      <w:r w:rsidR="009D111E">
        <w:rPr>
          <w:rFonts w:ascii="Times New Roman" w:hAnsi="Times New Roman" w:cs="Times New Roman"/>
          <w:sz w:val="24"/>
          <w:szCs w:val="24"/>
        </w:rPr>
        <w:t xml:space="preserve"> </w:t>
      </w:r>
      <w:proofErr w:type="spellStart"/>
      <w:r w:rsidR="009D111E">
        <w:rPr>
          <w:rFonts w:ascii="Times New Roman" w:hAnsi="Times New Roman" w:cs="Times New Roman"/>
          <w:sz w:val="24"/>
          <w:szCs w:val="24"/>
        </w:rPr>
        <w:t>tersebut</w:t>
      </w:r>
      <w:proofErr w:type="spellEnd"/>
      <w:r w:rsidR="009D111E">
        <w:rPr>
          <w:rFonts w:ascii="Times New Roman" w:hAnsi="Times New Roman" w:cs="Times New Roman"/>
          <w:sz w:val="24"/>
          <w:szCs w:val="24"/>
        </w:rPr>
        <w:t xml:space="preserve"> </w:t>
      </w:r>
      <w:proofErr w:type="spellStart"/>
      <w:r w:rsidR="009D111E">
        <w:rPr>
          <w:rFonts w:ascii="Times New Roman" w:hAnsi="Times New Roman" w:cs="Times New Roman"/>
          <w:sz w:val="24"/>
          <w:szCs w:val="24"/>
        </w:rPr>
        <w:t>ditolak</w:t>
      </w:r>
      <w:proofErr w:type="spellEnd"/>
      <w:r w:rsidR="009D111E">
        <w:rPr>
          <w:rFonts w:ascii="Times New Roman" w:hAnsi="Times New Roman" w:cs="Times New Roman"/>
          <w:sz w:val="24"/>
          <w:szCs w:val="24"/>
        </w:rPr>
        <w:t xml:space="preserve"> oleh </w:t>
      </w:r>
      <w:proofErr w:type="spellStart"/>
      <w:r w:rsidR="009D111E">
        <w:rPr>
          <w:rFonts w:ascii="Times New Roman" w:hAnsi="Times New Roman" w:cs="Times New Roman"/>
          <w:sz w:val="24"/>
          <w:szCs w:val="24"/>
        </w:rPr>
        <w:t>Moh</w:t>
      </w:r>
      <w:proofErr w:type="spellEnd"/>
      <w:r w:rsidR="009D111E">
        <w:rPr>
          <w:rFonts w:ascii="Times New Roman" w:hAnsi="Times New Roman" w:cs="Times New Roman"/>
          <w:sz w:val="24"/>
          <w:szCs w:val="24"/>
        </w:rPr>
        <w:t xml:space="preserve">. Hatta, </w:t>
      </w:r>
      <w:proofErr w:type="spellStart"/>
      <w:r w:rsidR="009D111E">
        <w:rPr>
          <w:rFonts w:ascii="Times New Roman" w:hAnsi="Times New Roman" w:cs="Times New Roman"/>
          <w:sz w:val="24"/>
          <w:szCs w:val="24"/>
        </w:rPr>
        <w:t>menurut</w:t>
      </w:r>
      <w:proofErr w:type="spellEnd"/>
      <w:r w:rsidR="009D111E">
        <w:rPr>
          <w:rFonts w:ascii="Times New Roman" w:hAnsi="Times New Roman" w:cs="Times New Roman"/>
          <w:sz w:val="24"/>
          <w:szCs w:val="24"/>
        </w:rPr>
        <w:t xml:space="preserve"> </w:t>
      </w:r>
      <w:proofErr w:type="spellStart"/>
      <w:r w:rsidR="009D111E">
        <w:rPr>
          <w:rFonts w:ascii="Times New Roman" w:hAnsi="Times New Roman" w:cs="Times New Roman"/>
          <w:sz w:val="24"/>
          <w:szCs w:val="24"/>
        </w:rPr>
        <w:t>pandangan</w:t>
      </w:r>
      <w:proofErr w:type="spellEnd"/>
      <w:r w:rsidR="009D111E">
        <w:rPr>
          <w:rFonts w:ascii="Times New Roman" w:hAnsi="Times New Roman" w:cs="Times New Roman"/>
          <w:sz w:val="24"/>
          <w:szCs w:val="24"/>
        </w:rPr>
        <w:t xml:space="preserve"> </w:t>
      </w:r>
      <w:proofErr w:type="spellStart"/>
      <w:r w:rsidR="009D111E">
        <w:rPr>
          <w:rFonts w:ascii="Times New Roman" w:hAnsi="Times New Roman" w:cs="Times New Roman"/>
          <w:sz w:val="24"/>
          <w:szCs w:val="24"/>
        </w:rPr>
        <w:t>Etnografis</w:t>
      </w:r>
      <w:proofErr w:type="spellEnd"/>
      <w:r w:rsidR="009D111E">
        <w:rPr>
          <w:rFonts w:ascii="Times New Roman" w:hAnsi="Times New Roman" w:cs="Times New Roman"/>
          <w:sz w:val="24"/>
          <w:szCs w:val="24"/>
        </w:rPr>
        <w:t xml:space="preserve">, </w:t>
      </w:r>
      <w:proofErr w:type="spellStart"/>
      <w:r w:rsidR="009D111E">
        <w:rPr>
          <w:rFonts w:ascii="Times New Roman" w:hAnsi="Times New Roman" w:cs="Times New Roman"/>
          <w:sz w:val="24"/>
          <w:szCs w:val="24"/>
        </w:rPr>
        <w:t>bangsa</w:t>
      </w:r>
      <w:proofErr w:type="spellEnd"/>
      <w:r w:rsidR="009D111E">
        <w:rPr>
          <w:rFonts w:ascii="Times New Roman" w:hAnsi="Times New Roman" w:cs="Times New Roman"/>
          <w:sz w:val="24"/>
          <w:szCs w:val="24"/>
        </w:rPr>
        <w:t xml:space="preserve"> Papua </w:t>
      </w:r>
      <w:proofErr w:type="spellStart"/>
      <w:r w:rsidR="009D111E">
        <w:rPr>
          <w:rFonts w:ascii="Times New Roman" w:hAnsi="Times New Roman" w:cs="Times New Roman"/>
          <w:sz w:val="24"/>
          <w:szCs w:val="24"/>
        </w:rPr>
        <w:t>itu</w:t>
      </w:r>
      <w:proofErr w:type="spellEnd"/>
      <w:r w:rsidR="009D111E">
        <w:rPr>
          <w:rFonts w:ascii="Times New Roman" w:hAnsi="Times New Roman" w:cs="Times New Roman"/>
          <w:sz w:val="24"/>
          <w:szCs w:val="24"/>
        </w:rPr>
        <w:t xml:space="preserve"> Melanesia, </w:t>
      </w:r>
      <w:proofErr w:type="spellStart"/>
      <w:r w:rsidR="009D111E">
        <w:rPr>
          <w:rFonts w:ascii="Times New Roman" w:hAnsi="Times New Roman" w:cs="Times New Roman"/>
          <w:sz w:val="24"/>
          <w:szCs w:val="24"/>
        </w:rPr>
        <w:t>bukan</w:t>
      </w:r>
      <w:proofErr w:type="spellEnd"/>
      <w:r w:rsidR="009D111E">
        <w:rPr>
          <w:rFonts w:ascii="Times New Roman" w:hAnsi="Times New Roman" w:cs="Times New Roman"/>
          <w:sz w:val="24"/>
          <w:szCs w:val="24"/>
        </w:rPr>
        <w:t xml:space="preserve"> </w:t>
      </w:r>
      <w:proofErr w:type="spellStart"/>
      <w:r w:rsidR="009D111E">
        <w:rPr>
          <w:rFonts w:ascii="Times New Roman" w:hAnsi="Times New Roman" w:cs="Times New Roman"/>
          <w:sz w:val="24"/>
          <w:szCs w:val="24"/>
        </w:rPr>
        <w:t>Polinesia</w:t>
      </w:r>
      <w:proofErr w:type="spellEnd"/>
      <w:r w:rsidR="009D111E">
        <w:rPr>
          <w:rFonts w:ascii="Times New Roman" w:hAnsi="Times New Roman" w:cs="Times New Roman"/>
          <w:sz w:val="24"/>
          <w:szCs w:val="24"/>
        </w:rPr>
        <w:t xml:space="preserve"> yang </w:t>
      </w:r>
      <w:proofErr w:type="spellStart"/>
      <w:r w:rsidR="009D111E">
        <w:rPr>
          <w:rFonts w:ascii="Times New Roman" w:hAnsi="Times New Roman" w:cs="Times New Roman"/>
          <w:sz w:val="24"/>
          <w:szCs w:val="24"/>
        </w:rPr>
        <w:t>mendiami</w:t>
      </w:r>
      <w:proofErr w:type="spellEnd"/>
      <w:r w:rsidR="009D111E">
        <w:rPr>
          <w:rFonts w:ascii="Times New Roman" w:hAnsi="Times New Roman" w:cs="Times New Roman"/>
          <w:sz w:val="24"/>
          <w:szCs w:val="24"/>
        </w:rPr>
        <w:t xml:space="preserve"> </w:t>
      </w:r>
      <w:proofErr w:type="spellStart"/>
      <w:r w:rsidR="009D111E">
        <w:rPr>
          <w:rFonts w:ascii="Times New Roman" w:hAnsi="Times New Roman" w:cs="Times New Roman"/>
          <w:sz w:val="24"/>
          <w:szCs w:val="24"/>
        </w:rPr>
        <w:t>sebagaian</w:t>
      </w:r>
      <w:proofErr w:type="spellEnd"/>
      <w:r w:rsidR="009D111E">
        <w:rPr>
          <w:rFonts w:ascii="Times New Roman" w:hAnsi="Times New Roman" w:cs="Times New Roman"/>
          <w:sz w:val="24"/>
          <w:szCs w:val="24"/>
        </w:rPr>
        <w:t xml:space="preserve"> </w:t>
      </w:r>
      <w:proofErr w:type="spellStart"/>
      <w:r w:rsidR="009D111E">
        <w:rPr>
          <w:rFonts w:ascii="Times New Roman" w:hAnsi="Times New Roman" w:cs="Times New Roman"/>
          <w:sz w:val="24"/>
          <w:szCs w:val="24"/>
        </w:rPr>
        <w:t>besar</w:t>
      </w:r>
      <w:proofErr w:type="spellEnd"/>
      <w:r w:rsidR="009D111E">
        <w:rPr>
          <w:rFonts w:ascii="Times New Roman" w:hAnsi="Times New Roman" w:cs="Times New Roman"/>
          <w:sz w:val="24"/>
          <w:szCs w:val="24"/>
        </w:rPr>
        <w:t xml:space="preserve"> wilayah Indonesia, </w:t>
      </w:r>
      <w:proofErr w:type="spellStart"/>
      <w:r w:rsidR="009D111E">
        <w:rPr>
          <w:rFonts w:ascii="Times New Roman" w:hAnsi="Times New Roman" w:cs="Times New Roman"/>
          <w:sz w:val="24"/>
          <w:szCs w:val="24"/>
        </w:rPr>
        <w:t>sehingga</w:t>
      </w:r>
      <w:proofErr w:type="spellEnd"/>
      <w:r w:rsidR="009D111E">
        <w:rPr>
          <w:rFonts w:ascii="Times New Roman" w:hAnsi="Times New Roman" w:cs="Times New Roman"/>
          <w:sz w:val="24"/>
          <w:szCs w:val="24"/>
        </w:rPr>
        <w:t xml:space="preserve"> </w:t>
      </w:r>
      <w:proofErr w:type="spellStart"/>
      <w:r w:rsidR="009D111E">
        <w:rPr>
          <w:rFonts w:ascii="Times New Roman" w:hAnsi="Times New Roman" w:cs="Times New Roman"/>
          <w:sz w:val="24"/>
          <w:szCs w:val="24"/>
        </w:rPr>
        <w:t>keputusan</w:t>
      </w:r>
      <w:proofErr w:type="spellEnd"/>
      <w:r w:rsidR="009D111E">
        <w:rPr>
          <w:rFonts w:ascii="Times New Roman" w:hAnsi="Times New Roman" w:cs="Times New Roman"/>
          <w:sz w:val="24"/>
          <w:szCs w:val="24"/>
        </w:rPr>
        <w:t xml:space="preserve"> Papua </w:t>
      </w:r>
      <w:proofErr w:type="spellStart"/>
      <w:r w:rsidR="009D111E">
        <w:rPr>
          <w:rFonts w:ascii="Times New Roman" w:hAnsi="Times New Roman" w:cs="Times New Roman"/>
          <w:sz w:val="24"/>
          <w:szCs w:val="24"/>
        </w:rPr>
        <w:t>menjadi</w:t>
      </w:r>
      <w:proofErr w:type="spellEnd"/>
      <w:r w:rsidR="009D111E">
        <w:rPr>
          <w:rFonts w:ascii="Times New Roman" w:hAnsi="Times New Roman" w:cs="Times New Roman"/>
          <w:sz w:val="24"/>
          <w:szCs w:val="24"/>
        </w:rPr>
        <w:t xml:space="preserve"> </w:t>
      </w:r>
      <w:proofErr w:type="spellStart"/>
      <w:r w:rsidR="009D111E">
        <w:rPr>
          <w:rFonts w:ascii="Times New Roman" w:hAnsi="Times New Roman" w:cs="Times New Roman"/>
          <w:sz w:val="24"/>
          <w:szCs w:val="24"/>
        </w:rPr>
        <w:t>bagian</w:t>
      </w:r>
      <w:proofErr w:type="spellEnd"/>
      <w:r w:rsidR="009D111E">
        <w:rPr>
          <w:rFonts w:ascii="Times New Roman" w:hAnsi="Times New Roman" w:cs="Times New Roman"/>
          <w:sz w:val="24"/>
          <w:szCs w:val="24"/>
        </w:rPr>
        <w:t xml:space="preserve"> wilayah </w:t>
      </w:r>
      <w:proofErr w:type="spellStart"/>
      <w:r w:rsidR="009D111E">
        <w:rPr>
          <w:rFonts w:ascii="Times New Roman" w:hAnsi="Times New Roman" w:cs="Times New Roman"/>
          <w:sz w:val="24"/>
          <w:szCs w:val="24"/>
        </w:rPr>
        <w:t>Republik</w:t>
      </w:r>
      <w:proofErr w:type="spellEnd"/>
      <w:r w:rsidR="009D111E">
        <w:rPr>
          <w:rFonts w:ascii="Times New Roman" w:hAnsi="Times New Roman" w:cs="Times New Roman"/>
          <w:sz w:val="24"/>
          <w:szCs w:val="24"/>
        </w:rPr>
        <w:t xml:space="preserve"> Indonesia </w:t>
      </w:r>
      <w:proofErr w:type="spellStart"/>
      <w:r w:rsidR="009D111E">
        <w:rPr>
          <w:rFonts w:ascii="Times New Roman" w:hAnsi="Times New Roman" w:cs="Times New Roman"/>
          <w:sz w:val="24"/>
          <w:szCs w:val="24"/>
        </w:rPr>
        <w:t>atau</w:t>
      </w:r>
      <w:proofErr w:type="spellEnd"/>
      <w:r w:rsidR="009D111E">
        <w:rPr>
          <w:rFonts w:ascii="Times New Roman" w:hAnsi="Times New Roman" w:cs="Times New Roman"/>
          <w:sz w:val="24"/>
          <w:szCs w:val="24"/>
        </w:rPr>
        <w:t xml:space="preserve"> </w:t>
      </w:r>
      <w:proofErr w:type="spellStart"/>
      <w:r w:rsidR="009D111E">
        <w:rPr>
          <w:rFonts w:ascii="Times New Roman" w:hAnsi="Times New Roman" w:cs="Times New Roman"/>
          <w:sz w:val="24"/>
          <w:szCs w:val="24"/>
        </w:rPr>
        <w:t>tidak</w:t>
      </w:r>
      <w:proofErr w:type="spellEnd"/>
      <w:r w:rsidR="009D111E">
        <w:rPr>
          <w:rFonts w:ascii="Times New Roman" w:hAnsi="Times New Roman" w:cs="Times New Roman"/>
          <w:sz w:val="24"/>
          <w:szCs w:val="24"/>
        </w:rPr>
        <w:t xml:space="preserve"> </w:t>
      </w:r>
      <w:proofErr w:type="spellStart"/>
      <w:r w:rsidR="009D111E">
        <w:rPr>
          <w:rFonts w:ascii="Times New Roman" w:hAnsi="Times New Roman" w:cs="Times New Roman"/>
          <w:sz w:val="24"/>
          <w:szCs w:val="24"/>
        </w:rPr>
        <w:t>sebaiknya</w:t>
      </w:r>
      <w:proofErr w:type="spellEnd"/>
      <w:r w:rsidR="009D111E">
        <w:rPr>
          <w:rFonts w:ascii="Times New Roman" w:hAnsi="Times New Roman" w:cs="Times New Roman"/>
          <w:sz w:val="24"/>
          <w:szCs w:val="24"/>
        </w:rPr>
        <w:t xml:space="preserve"> </w:t>
      </w:r>
      <w:proofErr w:type="spellStart"/>
      <w:r w:rsidR="009D111E">
        <w:rPr>
          <w:rFonts w:ascii="Times New Roman" w:hAnsi="Times New Roman" w:cs="Times New Roman"/>
          <w:sz w:val="24"/>
          <w:szCs w:val="24"/>
        </w:rPr>
        <w:t>diserahkan</w:t>
      </w:r>
      <w:proofErr w:type="spellEnd"/>
      <w:r w:rsidR="009D111E">
        <w:rPr>
          <w:rFonts w:ascii="Times New Roman" w:hAnsi="Times New Roman" w:cs="Times New Roman"/>
          <w:sz w:val="24"/>
          <w:szCs w:val="24"/>
        </w:rPr>
        <w:t xml:space="preserve"> </w:t>
      </w:r>
      <w:proofErr w:type="spellStart"/>
      <w:r w:rsidR="009D111E">
        <w:rPr>
          <w:rFonts w:ascii="Times New Roman" w:hAnsi="Times New Roman" w:cs="Times New Roman"/>
          <w:sz w:val="24"/>
          <w:szCs w:val="24"/>
        </w:rPr>
        <w:t>kepada</w:t>
      </w:r>
      <w:proofErr w:type="spellEnd"/>
      <w:r w:rsidR="009D111E">
        <w:rPr>
          <w:rFonts w:ascii="Times New Roman" w:hAnsi="Times New Roman" w:cs="Times New Roman"/>
          <w:sz w:val="24"/>
          <w:szCs w:val="24"/>
        </w:rPr>
        <w:t xml:space="preserve"> </w:t>
      </w:r>
      <w:proofErr w:type="spellStart"/>
      <w:r w:rsidR="009D111E">
        <w:rPr>
          <w:rFonts w:ascii="Times New Roman" w:hAnsi="Times New Roman" w:cs="Times New Roman"/>
          <w:sz w:val="24"/>
          <w:szCs w:val="24"/>
        </w:rPr>
        <w:t>penduduk</w:t>
      </w:r>
      <w:proofErr w:type="spellEnd"/>
      <w:r w:rsidR="009D111E">
        <w:rPr>
          <w:rFonts w:ascii="Times New Roman" w:hAnsi="Times New Roman" w:cs="Times New Roman"/>
          <w:sz w:val="24"/>
          <w:szCs w:val="24"/>
        </w:rPr>
        <w:t xml:space="preserve"> Papua </w:t>
      </w:r>
      <w:proofErr w:type="spellStart"/>
      <w:r w:rsidR="009D111E">
        <w:rPr>
          <w:rFonts w:ascii="Times New Roman" w:hAnsi="Times New Roman" w:cs="Times New Roman"/>
          <w:sz w:val="24"/>
          <w:szCs w:val="24"/>
        </w:rPr>
        <w:t>sendiri</w:t>
      </w:r>
      <w:proofErr w:type="spellEnd"/>
      <w:r w:rsidR="004D4C9C">
        <w:rPr>
          <w:rFonts w:ascii="Times New Roman" w:hAnsi="Times New Roman" w:cs="Times New Roman"/>
          <w:sz w:val="24"/>
          <w:szCs w:val="24"/>
        </w:rPr>
        <w:t xml:space="preserve"> </w:t>
      </w:r>
      <w:r w:rsidR="007A1626">
        <w:rPr>
          <w:rFonts w:ascii="Times New Roman" w:hAnsi="Times New Roman" w:cs="Times New Roman"/>
          <w:sz w:val="24"/>
          <w:szCs w:val="24"/>
        </w:rPr>
        <w:fldChar w:fldCharType="begin" w:fldLock="1"/>
      </w:r>
      <w:r w:rsidR="007A1626">
        <w:rPr>
          <w:rFonts w:ascii="Times New Roman" w:hAnsi="Times New Roman" w:cs="Times New Roman"/>
          <w:sz w:val="24"/>
          <w:szCs w:val="24"/>
        </w:rPr>
        <w:instrText>ADDIN CSL_CITATION {"citationItems":[{"id":"ITEM-1","itemData":{"author":[{"dropping-particle":"","family":"Mukhtadi","given":"","non-dropping-particle":"","parse-names":false,"suffix":""}],"container-title":"Jurnal Diplomasi Pertahanan","id":"ITEM-1","issue":"2","issued":{"date-parts":[["2021"]]},"page":"85-94","title":"Strategi pemerintah dalam penanganan gerakan separatis papua dan implikasinya terhadap diplomasi pertahanan indonesia","type":"article-journal","volume":"7"},"uris":["http://www.mendeley.com/documents/?uuid=fb10092d-2a51-46d0-9b9e-b1cae566307c"]}],"mendeley":{"formattedCitation":"(Mukhtadi, 2021)","plainTextFormattedCitation":"(Mukhtadi, 2021)","previouslyFormattedCitation":"(Mukhtadi, 2021)"},"properties":{"noteIndex":0},"schema":"https://github.com/citation-style-language/schema/raw/master/csl-citation.json"}</w:instrText>
      </w:r>
      <w:r w:rsidR="007A1626">
        <w:rPr>
          <w:rFonts w:ascii="Times New Roman" w:hAnsi="Times New Roman" w:cs="Times New Roman"/>
          <w:sz w:val="24"/>
          <w:szCs w:val="24"/>
        </w:rPr>
        <w:fldChar w:fldCharType="separate"/>
      </w:r>
      <w:r w:rsidR="007A1626" w:rsidRPr="007A1626">
        <w:rPr>
          <w:rFonts w:ascii="Times New Roman" w:hAnsi="Times New Roman" w:cs="Times New Roman"/>
          <w:noProof/>
          <w:sz w:val="24"/>
          <w:szCs w:val="24"/>
        </w:rPr>
        <w:t>(Mukhtadi, 2021)</w:t>
      </w:r>
      <w:r w:rsidR="007A1626">
        <w:rPr>
          <w:rFonts w:ascii="Times New Roman" w:hAnsi="Times New Roman" w:cs="Times New Roman"/>
          <w:sz w:val="24"/>
          <w:szCs w:val="24"/>
        </w:rPr>
        <w:fldChar w:fldCharType="end"/>
      </w:r>
      <w:r w:rsidR="009D111E">
        <w:rPr>
          <w:rFonts w:ascii="Times New Roman" w:hAnsi="Times New Roman" w:cs="Times New Roman"/>
          <w:sz w:val="24"/>
          <w:szCs w:val="24"/>
        </w:rPr>
        <w:t xml:space="preserve">. </w:t>
      </w:r>
    </w:p>
    <w:p w14:paraId="0E2C4152" w14:textId="77777777" w:rsidR="00144006" w:rsidRDefault="00144006" w:rsidP="00FF5703">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Papua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wilayah yang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diincar</w:t>
      </w:r>
      <w:proofErr w:type="spellEnd"/>
      <w:r>
        <w:rPr>
          <w:rFonts w:ascii="Times New Roman" w:hAnsi="Times New Roman" w:cs="Times New Roman"/>
          <w:sz w:val="24"/>
          <w:szCs w:val="24"/>
        </w:rPr>
        <w:t xml:space="preserve"> oleh Belanda,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pengakuan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kedaulatan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27 </w:t>
      </w:r>
      <w:proofErr w:type="spellStart"/>
      <w:r>
        <w:rPr>
          <w:rFonts w:ascii="Times New Roman" w:hAnsi="Times New Roman" w:cs="Times New Roman"/>
          <w:sz w:val="24"/>
          <w:szCs w:val="24"/>
        </w:rPr>
        <w:t>Desember</w:t>
      </w:r>
      <w:proofErr w:type="spellEnd"/>
      <w:r>
        <w:rPr>
          <w:rFonts w:ascii="Times New Roman" w:hAnsi="Times New Roman" w:cs="Times New Roman"/>
          <w:sz w:val="24"/>
          <w:szCs w:val="24"/>
        </w:rPr>
        <w:t xml:space="preserve"> 1949. Belanda </w:t>
      </w:r>
      <w:proofErr w:type="spellStart"/>
      <w:r>
        <w:rPr>
          <w:rFonts w:ascii="Times New Roman" w:hAnsi="Times New Roman" w:cs="Times New Roman"/>
          <w:sz w:val="24"/>
          <w:szCs w:val="24"/>
        </w:rPr>
        <w:t>menyerahkan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kedaulatan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Republik</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wilayah Papua. Belanda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mempersiapkan</w:t>
      </w:r>
      <w:proofErr w:type="spellEnd"/>
      <w:r>
        <w:rPr>
          <w:rFonts w:ascii="Times New Roman" w:hAnsi="Times New Roman" w:cs="Times New Roman"/>
          <w:sz w:val="24"/>
          <w:szCs w:val="24"/>
        </w:rPr>
        <w:t xml:space="preserve"> </w:t>
      </w:r>
      <w:proofErr w:type="spellStart"/>
      <w:r w:rsidR="00683E6C">
        <w:rPr>
          <w:rFonts w:ascii="Times New Roman" w:hAnsi="Times New Roman" w:cs="Times New Roman"/>
          <w:sz w:val="24"/>
          <w:szCs w:val="24"/>
        </w:rPr>
        <w:t>kebebasan</w:t>
      </w:r>
      <w:proofErr w:type="spellEnd"/>
      <w:r w:rsidR="00683E6C">
        <w:rPr>
          <w:rFonts w:ascii="Times New Roman" w:hAnsi="Times New Roman" w:cs="Times New Roman"/>
          <w:sz w:val="24"/>
          <w:szCs w:val="24"/>
        </w:rPr>
        <w:t xml:space="preserve"> </w:t>
      </w:r>
      <w:proofErr w:type="spellStart"/>
      <w:r w:rsidR="00683E6C">
        <w:rPr>
          <w:rFonts w:ascii="Times New Roman" w:hAnsi="Times New Roman" w:cs="Times New Roman"/>
          <w:sz w:val="24"/>
          <w:szCs w:val="24"/>
        </w:rPr>
        <w:t>bagi</w:t>
      </w:r>
      <w:proofErr w:type="spellEnd"/>
      <w:r w:rsidR="00683E6C">
        <w:rPr>
          <w:rFonts w:ascii="Times New Roman" w:hAnsi="Times New Roman" w:cs="Times New Roman"/>
          <w:sz w:val="24"/>
          <w:szCs w:val="24"/>
        </w:rPr>
        <w:t xml:space="preserve"> </w:t>
      </w:r>
      <w:proofErr w:type="spellStart"/>
      <w:r w:rsidR="00683E6C">
        <w:rPr>
          <w:rFonts w:ascii="Times New Roman" w:hAnsi="Times New Roman" w:cs="Times New Roman"/>
          <w:sz w:val="24"/>
          <w:szCs w:val="24"/>
        </w:rPr>
        <w:t>bangsa</w:t>
      </w:r>
      <w:proofErr w:type="spellEnd"/>
      <w:r w:rsidR="00683E6C">
        <w:rPr>
          <w:rFonts w:ascii="Times New Roman" w:hAnsi="Times New Roman" w:cs="Times New Roman"/>
          <w:sz w:val="24"/>
          <w:szCs w:val="24"/>
        </w:rPr>
        <w:t xml:space="preserve"> Papua </w:t>
      </w:r>
      <w:proofErr w:type="spellStart"/>
      <w:r w:rsidR="00683E6C">
        <w:rPr>
          <w:rFonts w:ascii="Times New Roman" w:hAnsi="Times New Roman" w:cs="Times New Roman"/>
          <w:sz w:val="24"/>
          <w:szCs w:val="24"/>
        </w:rPr>
        <w:t>untuk</w:t>
      </w:r>
      <w:proofErr w:type="spellEnd"/>
      <w:r w:rsidR="00683E6C">
        <w:rPr>
          <w:rFonts w:ascii="Times New Roman" w:hAnsi="Times New Roman" w:cs="Times New Roman"/>
          <w:sz w:val="24"/>
          <w:szCs w:val="24"/>
        </w:rPr>
        <w:t xml:space="preserve"> </w:t>
      </w:r>
      <w:proofErr w:type="spellStart"/>
      <w:r w:rsidR="00683E6C">
        <w:rPr>
          <w:rFonts w:ascii="Times New Roman" w:hAnsi="Times New Roman" w:cs="Times New Roman"/>
          <w:sz w:val="24"/>
          <w:szCs w:val="24"/>
        </w:rPr>
        <w:t>menentukan</w:t>
      </w:r>
      <w:proofErr w:type="spellEnd"/>
      <w:r w:rsidR="00683E6C">
        <w:rPr>
          <w:rFonts w:ascii="Times New Roman" w:hAnsi="Times New Roman" w:cs="Times New Roman"/>
          <w:sz w:val="24"/>
          <w:szCs w:val="24"/>
        </w:rPr>
        <w:t xml:space="preserve"> </w:t>
      </w:r>
      <w:proofErr w:type="spellStart"/>
      <w:r w:rsidR="00683E6C">
        <w:rPr>
          <w:rFonts w:ascii="Times New Roman" w:hAnsi="Times New Roman" w:cs="Times New Roman"/>
          <w:sz w:val="24"/>
          <w:szCs w:val="24"/>
        </w:rPr>
        <w:t>nasibnya</w:t>
      </w:r>
      <w:proofErr w:type="spellEnd"/>
      <w:r w:rsidR="00683E6C">
        <w:rPr>
          <w:rFonts w:ascii="Times New Roman" w:hAnsi="Times New Roman" w:cs="Times New Roman"/>
          <w:sz w:val="24"/>
          <w:szCs w:val="24"/>
        </w:rPr>
        <w:t xml:space="preserve"> </w:t>
      </w:r>
      <w:proofErr w:type="spellStart"/>
      <w:r w:rsidR="00683E6C">
        <w:rPr>
          <w:rFonts w:ascii="Times New Roman" w:hAnsi="Times New Roman" w:cs="Times New Roman"/>
          <w:sz w:val="24"/>
          <w:szCs w:val="24"/>
        </w:rPr>
        <w:t>sendiri</w:t>
      </w:r>
      <w:proofErr w:type="spellEnd"/>
      <w:r w:rsidR="00683E6C">
        <w:rPr>
          <w:rFonts w:ascii="Times New Roman" w:hAnsi="Times New Roman" w:cs="Times New Roman"/>
          <w:sz w:val="24"/>
          <w:szCs w:val="24"/>
        </w:rPr>
        <w:t xml:space="preserve"> </w:t>
      </w:r>
      <w:proofErr w:type="spellStart"/>
      <w:r w:rsidR="00683E6C">
        <w:rPr>
          <w:rFonts w:ascii="Times New Roman" w:hAnsi="Times New Roman" w:cs="Times New Roman"/>
          <w:sz w:val="24"/>
          <w:szCs w:val="24"/>
        </w:rPr>
        <w:t>dengan</w:t>
      </w:r>
      <w:proofErr w:type="spellEnd"/>
      <w:r w:rsidR="00683E6C">
        <w:rPr>
          <w:rFonts w:ascii="Times New Roman" w:hAnsi="Times New Roman" w:cs="Times New Roman"/>
          <w:sz w:val="24"/>
          <w:szCs w:val="24"/>
        </w:rPr>
        <w:t xml:space="preserve"> </w:t>
      </w:r>
      <w:proofErr w:type="spellStart"/>
      <w:r w:rsidR="00683E6C">
        <w:rPr>
          <w:rFonts w:ascii="Times New Roman" w:hAnsi="Times New Roman" w:cs="Times New Roman"/>
          <w:sz w:val="24"/>
          <w:szCs w:val="24"/>
        </w:rPr>
        <w:t>mendorong</w:t>
      </w:r>
      <w:proofErr w:type="spellEnd"/>
      <w:r w:rsidR="00683E6C">
        <w:rPr>
          <w:rFonts w:ascii="Times New Roman" w:hAnsi="Times New Roman" w:cs="Times New Roman"/>
          <w:sz w:val="24"/>
          <w:szCs w:val="24"/>
        </w:rPr>
        <w:t xml:space="preserve"> </w:t>
      </w:r>
      <w:proofErr w:type="spellStart"/>
      <w:r w:rsidR="00683E6C">
        <w:rPr>
          <w:rFonts w:ascii="Times New Roman" w:hAnsi="Times New Roman" w:cs="Times New Roman"/>
          <w:sz w:val="24"/>
          <w:szCs w:val="24"/>
        </w:rPr>
        <w:t>persiapan-persiapan</w:t>
      </w:r>
      <w:proofErr w:type="spellEnd"/>
      <w:r w:rsidR="00683E6C">
        <w:rPr>
          <w:rFonts w:ascii="Times New Roman" w:hAnsi="Times New Roman" w:cs="Times New Roman"/>
          <w:sz w:val="24"/>
          <w:szCs w:val="24"/>
        </w:rPr>
        <w:t xml:space="preserve"> </w:t>
      </w:r>
      <w:proofErr w:type="spellStart"/>
      <w:r w:rsidR="00683E6C">
        <w:rPr>
          <w:rFonts w:ascii="Times New Roman" w:hAnsi="Times New Roman" w:cs="Times New Roman"/>
          <w:sz w:val="24"/>
          <w:szCs w:val="24"/>
        </w:rPr>
        <w:t>alat</w:t>
      </w:r>
      <w:proofErr w:type="spellEnd"/>
      <w:r w:rsidR="00683E6C">
        <w:rPr>
          <w:rFonts w:ascii="Times New Roman" w:hAnsi="Times New Roman" w:cs="Times New Roman"/>
          <w:sz w:val="24"/>
          <w:szCs w:val="24"/>
        </w:rPr>
        <w:t xml:space="preserve"> dan </w:t>
      </w:r>
      <w:proofErr w:type="spellStart"/>
      <w:r w:rsidR="007A1626">
        <w:rPr>
          <w:rFonts w:ascii="Times New Roman" w:hAnsi="Times New Roman" w:cs="Times New Roman"/>
          <w:sz w:val="24"/>
          <w:szCs w:val="24"/>
        </w:rPr>
        <w:t>simbol</w:t>
      </w:r>
      <w:proofErr w:type="spellEnd"/>
      <w:r w:rsidR="00683E6C">
        <w:rPr>
          <w:rFonts w:ascii="Times New Roman" w:hAnsi="Times New Roman" w:cs="Times New Roman"/>
          <w:sz w:val="24"/>
          <w:szCs w:val="24"/>
        </w:rPr>
        <w:t xml:space="preserve"> </w:t>
      </w:r>
      <w:proofErr w:type="spellStart"/>
      <w:r w:rsidR="00683E6C">
        <w:rPr>
          <w:rFonts w:ascii="Times New Roman" w:hAnsi="Times New Roman" w:cs="Times New Roman"/>
          <w:sz w:val="24"/>
          <w:szCs w:val="24"/>
        </w:rPr>
        <w:t>kelengkapan</w:t>
      </w:r>
      <w:proofErr w:type="spellEnd"/>
      <w:r w:rsidR="00683E6C">
        <w:rPr>
          <w:rFonts w:ascii="Times New Roman" w:hAnsi="Times New Roman" w:cs="Times New Roman"/>
          <w:sz w:val="24"/>
          <w:szCs w:val="24"/>
        </w:rPr>
        <w:t xml:space="preserve"> Negara </w:t>
      </w:r>
      <w:proofErr w:type="spellStart"/>
      <w:r w:rsidR="00683E6C">
        <w:rPr>
          <w:rFonts w:ascii="Times New Roman" w:hAnsi="Times New Roman" w:cs="Times New Roman"/>
          <w:sz w:val="24"/>
          <w:szCs w:val="24"/>
        </w:rPr>
        <w:t>baru</w:t>
      </w:r>
      <w:proofErr w:type="spellEnd"/>
      <w:r w:rsidR="00683E6C">
        <w:rPr>
          <w:rFonts w:ascii="Times New Roman" w:hAnsi="Times New Roman" w:cs="Times New Roman"/>
          <w:sz w:val="24"/>
          <w:szCs w:val="24"/>
        </w:rPr>
        <w:t xml:space="preserve"> yang </w:t>
      </w:r>
      <w:proofErr w:type="spellStart"/>
      <w:r w:rsidR="00683E6C">
        <w:rPr>
          <w:rFonts w:ascii="Times New Roman" w:hAnsi="Times New Roman" w:cs="Times New Roman"/>
          <w:sz w:val="24"/>
          <w:szCs w:val="24"/>
        </w:rPr>
        <w:t>disebut</w:t>
      </w:r>
      <w:proofErr w:type="spellEnd"/>
      <w:r w:rsidR="00683E6C">
        <w:rPr>
          <w:rFonts w:ascii="Times New Roman" w:hAnsi="Times New Roman" w:cs="Times New Roman"/>
          <w:sz w:val="24"/>
          <w:szCs w:val="24"/>
        </w:rPr>
        <w:t xml:space="preserve"> Papua Barat. Pada </w:t>
      </w:r>
      <w:proofErr w:type="spellStart"/>
      <w:r w:rsidR="00683E6C">
        <w:rPr>
          <w:rFonts w:ascii="Times New Roman" w:hAnsi="Times New Roman" w:cs="Times New Roman"/>
          <w:sz w:val="24"/>
          <w:szCs w:val="24"/>
        </w:rPr>
        <w:t>tanggal</w:t>
      </w:r>
      <w:proofErr w:type="spellEnd"/>
      <w:r w:rsidR="00683E6C">
        <w:rPr>
          <w:rFonts w:ascii="Times New Roman" w:hAnsi="Times New Roman" w:cs="Times New Roman"/>
          <w:sz w:val="24"/>
          <w:szCs w:val="24"/>
        </w:rPr>
        <w:t xml:space="preserve"> 1 </w:t>
      </w:r>
      <w:proofErr w:type="spellStart"/>
      <w:r w:rsidR="00683E6C">
        <w:rPr>
          <w:rFonts w:ascii="Times New Roman" w:hAnsi="Times New Roman" w:cs="Times New Roman"/>
          <w:sz w:val="24"/>
          <w:szCs w:val="24"/>
        </w:rPr>
        <w:t>Desember</w:t>
      </w:r>
      <w:proofErr w:type="spellEnd"/>
      <w:r w:rsidR="00683E6C">
        <w:rPr>
          <w:rFonts w:ascii="Times New Roman" w:hAnsi="Times New Roman" w:cs="Times New Roman"/>
          <w:sz w:val="24"/>
          <w:szCs w:val="24"/>
        </w:rPr>
        <w:t xml:space="preserve"> 1961, Bintang </w:t>
      </w:r>
      <w:proofErr w:type="spellStart"/>
      <w:r w:rsidR="00683E6C">
        <w:rPr>
          <w:rFonts w:ascii="Times New Roman" w:hAnsi="Times New Roman" w:cs="Times New Roman"/>
          <w:sz w:val="24"/>
          <w:szCs w:val="24"/>
        </w:rPr>
        <w:t>Kejora</w:t>
      </w:r>
      <w:proofErr w:type="spellEnd"/>
      <w:r w:rsidR="00683E6C">
        <w:rPr>
          <w:rFonts w:ascii="Times New Roman" w:hAnsi="Times New Roman" w:cs="Times New Roman"/>
          <w:sz w:val="24"/>
          <w:szCs w:val="24"/>
        </w:rPr>
        <w:t xml:space="preserve"> </w:t>
      </w:r>
      <w:proofErr w:type="spellStart"/>
      <w:r w:rsidR="00683E6C">
        <w:rPr>
          <w:rFonts w:ascii="Times New Roman" w:hAnsi="Times New Roman" w:cs="Times New Roman"/>
          <w:sz w:val="24"/>
          <w:szCs w:val="24"/>
        </w:rPr>
        <w:t>sebagai</w:t>
      </w:r>
      <w:proofErr w:type="spellEnd"/>
      <w:r w:rsidR="00683E6C">
        <w:rPr>
          <w:rFonts w:ascii="Times New Roman" w:hAnsi="Times New Roman" w:cs="Times New Roman"/>
          <w:sz w:val="24"/>
          <w:szCs w:val="24"/>
        </w:rPr>
        <w:t xml:space="preserve"> </w:t>
      </w:r>
      <w:proofErr w:type="spellStart"/>
      <w:r w:rsidR="00683E6C">
        <w:rPr>
          <w:rFonts w:ascii="Times New Roman" w:hAnsi="Times New Roman" w:cs="Times New Roman"/>
          <w:sz w:val="24"/>
          <w:szCs w:val="24"/>
        </w:rPr>
        <w:t>bendera</w:t>
      </w:r>
      <w:proofErr w:type="spellEnd"/>
      <w:r w:rsidR="00683E6C">
        <w:rPr>
          <w:rFonts w:ascii="Times New Roman" w:hAnsi="Times New Roman" w:cs="Times New Roman"/>
          <w:sz w:val="24"/>
          <w:szCs w:val="24"/>
        </w:rPr>
        <w:t xml:space="preserve"> </w:t>
      </w:r>
      <w:proofErr w:type="spellStart"/>
      <w:r w:rsidR="00683E6C">
        <w:rPr>
          <w:rFonts w:ascii="Times New Roman" w:hAnsi="Times New Roman" w:cs="Times New Roman"/>
          <w:sz w:val="24"/>
          <w:szCs w:val="24"/>
        </w:rPr>
        <w:t>nasional</w:t>
      </w:r>
      <w:proofErr w:type="spellEnd"/>
      <w:r w:rsidR="00683E6C">
        <w:rPr>
          <w:rFonts w:ascii="Times New Roman" w:hAnsi="Times New Roman" w:cs="Times New Roman"/>
          <w:sz w:val="24"/>
          <w:szCs w:val="24"/>
        </w:rPr>
        <w:t xml:space="preserve"> Papua Barat </w:t>
      </w:r>
      <w:proofErr w:type="spellStart"/>
      <w:r w:rsidR="00683E6C">
        <w:rPr>
          <w:rFonts w:ascii="Times New Roman" w:hAnsi="Times New Roman" w:cs="Times New Roman"/>
          <w:sz w:val="24"/>
          <w:szCs w:val="24"/>
        </w:rPr>
        <w:t>dikibarkan</w:t>
      </w:r>
      <w:proofErr w:type="spellEnd"/>
      <w:r w:rsidR="00683E6C">
        <w:rPr>
          <w:rFonts w:ascii="Times New Roman" w:hAnsi="Times New Roman" w:cs="Times New Roman"/>
          <w:sz w:val="24"/>
          <w:szCs w:val="24"/>
        </w:rPr>
        <w:t xml:space="preserve"> </w:t>
      </w:r>
      <w:proofErr w:type="spellStart"/>
      <w:r w:rsidR="00683E6C">
        <w:rPr>
          <w:rFonts w:ascii="Times New Roman" w:hAnsi="Times New Roman" w:cs="Times New Roman"/>
          <w:sz w:val="24"/>
          <w:szCs w:val="24"/>
        </w:rPr>
        <w:t>sejajar</w:t>
      </w:r>
      <w:proofErr w:type="spellEnd"/>
      <w:r w:rsidR="00683E6C">
        <w:rPr>
          <w:rFonts w:ascii="Times New Roman" w:hAnsi="Times New Roman" w:cs="Times New Roman"/>
          <w:sz w:val="24"/>
          <w:szCs w:val="24"/>
        </w:rPr>
        <w:t xml:space="preserve"> </w:t>
      </w:r>
      <w:proofErr w:type="spellStart"/>
      <w:r w:rsidR="00683E6C">
        <w:rPr>
          <w:rFonts w:ascii="Times New Roman" w:hAnsi="Times New Roman" w:cs="Times New Roman"/>
          <w:sz w:val="24"/>
          <w:szCs w:val="24"/>
        </w:rPr>
        <w:t>dengan</w:t>
      </w:r>
      <w:proofErr w:type="spellEnd"/>
      <w:r w:rsidR="00683E6C">
        <w:rPr>
          <w:rFonts w:ascii="Times New Roman" w:hAnsi="Times New Roman" w:cs="Times New Roman"/>
          <w:sz w:val="24"/>
          <w:szCs w:val="24"/>
        </w:rPr>
        <w:t xml:space="preserve"> </w:t>
      </w:r>
      <w:proofErr w:type="spellStart"/>
      <w:r w:rsidR="00683E6C">
        <w:rPr>
          <w:rFonts w:ascii="Times New Roman" w:hAnsi="Times New Roman" w:cs="Times New Roman"/>
          <w:sz w:val="24"/>
          <w:szCs w:val="24"/>
        </w:rPr>
        <w:t>bendera</w:t>
      </w:r>
      <w:proofErr w:type="spellEnd"/>
      <w:r w:rsidR="00683E6C">
        <w:rPr>
          <w:rFonts w:ascii="Times New Roman" w:hAnsi="Times New Roman" w:cs="Times New Roman"/>
          <w:sz w:val="24"/>
          <w:szCs w:val="24"/>
        </w:rPr>
        <w:t xml:space="preserve"> Belanda, dan </w:t>
      </w:r>
      <w:proofErr w:type="spellStart"/>
      <w:r w:rsidR="00683E6C">
        <w:rPr>
          <w:rFonts w:ascii="Times New Roman" w:hAnsi="Times New Roman" w:cs="Times New Roman"/>
          <w:sz w:val="24"/>
          <w:szCs w:val="24"/>
        </w:rPr>
        <w:t>lagu</w:t>
      </w:r>
      <w:proofErr w:type="spellEnd"/>
      <w:r w:rsidR="00683E6C">
        <w:rPr>
          <w:rFonts w:ascii="Times New Roman" w:hAnsi="Times New Roman" w:cs="Times New Roman"/>
          <w:sz w:val="24"/>
          <w:szCs w:val="24"/>
        </w:rPr>
        <w:t xml:space="preserve"> </w:t>
      </w:r>
      <w:proofErr w:type="spellStart"/>
      <w:r w:rsidR="00683E6C">
        <w:rPr>
          <w:rFonts w:ascii="Times New Roman" w:hAnsi="Times New Roman" w:cs="Times New Roman"/>
          <w:sz w:val="24"/>
          <w:szCs w:val="24"/>
        </w:rPr>
        <w:t>kebangsaan</w:t>
      </w:r>
      <w:proofErr w:type="spellEnd"/>
      <w:r w:rsidR="00683E6C">
        <w:rPr>
          <w:rFonts w:ascii="Times New Roman" w:hAnsi="Times New Roman" w:cs="Times New Roman"/>
          <w:sz w:val="24"/>
          <w:szCs w:val="24"/>
        </w:rPr>
        <w:t xml:space="preserve"> Hai </w:t>
      </w:r>
      <w:proofErr w:type="spellStart"/>
      <w:r w:rsidR="00683E6C">
        <w:rPr>
          <w:rFonts w:ascii="Times New Roman" w:hAnsi="Times New Roman" w:cs="Times New Roman"/>
          <w:sz w:val="24"/>
          <w:szCs w:val="24"/>
        </w:rPr>
        <w:t>Tanahku</w:t>
      </w:r>
      <w:proofErr w:type="spellEnd"/>
      <w:r w:rsidR="00683E6C">
        <w:rPr>
          <w:rFonts w:ascii="Times New Roman" w:hAnsi="Times New Roman" w:cs="Times New Roman"/>
          <w:sz w:val="24"/>
          <w:szCs w:val="24"/>
        </w:rPr>
        <w:t xml:space="preserve"> Papua </w:t>
      </w:r>
      <w:proofErr w:type="spellStart"/>
      <w:r w:rsidR="00683E6C">
        <w:rPr>
          <w:rFonts w:ascii="Times New Roman" w:hAnsi="Times New Roman" w:cs="Times New Roman"/>
          <w:sz w:val="24"/>
          <w:szCs w:val="24"/>
        </w:rPr>
        <w:t>dinyanyikan</w:t>
      </w:r>
      <w:proofErr w:type="spellEnd"/>
      <w:r w:rsidR="00683E6C">
        <w:rPr>
          <w:rFonts w:ascii="Times New Roman" w:hAnsi="Times New Roman" w:cs="Times New Roman"/>
          <w:sz w:val="24"/>
          <w:szCs w:val="24"/>
        </w:rPr>
        <w:t xml:space="preserve"> </w:t>
      </w:r>
      <w:proofErr w:type="spellStart"/>
      <w:r w:rsidR="00683E6C">
        <w:rPr>
          <w:rFonts w:ascii="Times New Roman" w:hAnsi="Times New Roman" w:cs="Times New Roman"/>
          <w:sz w:val="24"/>
          <w:szCs w:val="24"/>
        </w:rPr>
        <w:t>dihadapan</w:t>
      </w:r>
      <w:proofErr w:type="spellEnd"/>
      <w:r w:rsidR="00683E6C">
        <w:rPr>
          <w:rFonts w:ascii="Times New Roman" w:hAnsi="Times New Roman" w:cs="Times New Roman"/>
          <w:sz w:val="24"/>
          <w:szCs w:val="24"/>
        </w:rPr>
        <w:t xml:space="preserve"> </w:t>
      </w:r>
      <w:proofErr w:type="spellStart"/>
      <w:r w:rsidR="00683E6C">
        <w:rPr>
          <w:rFonts w:ascii="Times New Roman" w:hAnsi="Times New Roman" w:cs="Times New Roman"/>
          <w:sz w:val="24"/>
          <w:szCs w:val="24"/>
        </w:rPr>
        <w:t>mahkota</w:t>
      </w:r>
      <w:proofErr w:type="spellEnd"/>
      <w:r w:rsidR="00683E6C">
        <w:rPr>
          <w:rFonts w:ascii="Times New Roman" w:hAnsi="Times New Roman" w:cs="Times New Roman"/>
          <w:sz w:val="24"/>
          <w:szCs w:val="24"/>
        </w:rPr>
        <w:t xml:space="preserve"> </w:t>
      </w:r>
      <w:proofErr w:type="spellStart"/>
      <w:r w:rsidR="00683E6C">
        <w:rPr>
          <w:rFonts w:ascii="Times New Roman" w:hAnsi="Times New Roman" w:cs="Times New Roman"/>
          <w:sz w:val="24"/>
          <w:szCs w:val="24"/>
        </w:rPr>
        <w:t>kerajaan</w:t>
      </w:r>
      <w:proofErr w:type="spellEnd"/>
      <w:r w:rsidR="00683E6C">
        <w:rPr>
          <w:rFonts w:ascii="Times New Roman" w:hAnsi="Times New Roman" w:cs="Times New Roman"/>
          <w:sz w:val="24"/>
          <w:szCs w:val="24"/>
        </w:rPr>
        <w:t xml:space="preserve"> Belanda</w:t>
      </w:r>
      <w:r w:rsidR="00213FA2">
        <w:rPr>
          <w:rFonts w:ascii="Times New Roman" w:hAnsi="Times New Roman" w:cs="Times New Roman"/>
          <w:sz w:val="24"/>
          <w:szCs w:val="24"/>
        </w:rPr>
        <w:t xml:space="preserve"> </w:t>
      </w:r>
      <w:r w:rsidR="00213FA2">
        <w:rPr>
          <w:rFonts w:ascii="Times New Roman" w:hAnsi="Times New Roman" w:cs="Times New Roman"/>
          <w:sz w:val="24"/>
          <w:szCs w:val="24"/>
        </w:rPr>
        <w:fldChar w:fldCharType="begin" w:fldLock="1"/>
      </w:r>
      <w:r w:rsidR="007A1626">
        <w:rPr>
          <w:rFonts w:ascii="Times New Roman" w:hAnsi="Times New Roman" w:cs="Times New Roman"/>
          <w:sz w:val="24"/>
          <w:szCs w:val="24"/>
        </w:rPr>
        <w:instrText>ADDIN CSL_CITATION {"citationItems":[{"id":"ITEM-1","itemData":{"author":[{"dropping-particle":"","family":"Mukhtadi","given":"","non-dropping-particle":"","parse-names":false,"suffix":""}],"container-title":"Jurnal Diplomasi Pertahanan","id":"ITEM-1","issue":"2","issued":{"date-parts":[["2021"]]},"page":"85-94","title":"Strategi pemerintah dalam penanganan gerakan separatis papua dan implikasinya terhadap diplomasi pertahanan indonesia","type":"article-journal","volume":"7"},"uris":["http://www.mendeley.com/documents/?uuid=fb10092d-2a51-46d0-9b9e-b1cae566307c"]}],"mendeley":{"formattedCitation":"(Mukhtadi, 2021)","plainTextFormattedCitation":"(Mukhtadi, 2021)","previouslyFormattedCitation":"(Mukhtadi, 2021)"},"properties":{"noteIndex":0},"schema":"https://github.com/citation-style-language/schema/raw/master/csl-citation.json"}</w:instrText>
      </w:r>
      <w:r w:rsidR="00213FA2">
        <w:rPr>
          <w:rFonts w:ascii="Times New Roman" w:hAnsi="Times New Roman" w:cs="Times New Roman"/>
          <w:sz w:val="24"/>
          <w:szCs w:val="24"/>
        </w:rPr>
        <w:fldChar w:fldCharType="separate"/>
      </w:r>
      <w:r w:rsidR="00213FA2" w:rsidRPr="00213FA2">
        <w:rPr>
          <w:rFonts w:ascii="Times New Roman" w:hAnsi="Times New Roman" w:cs="Times New Roman"/>
          <w:noProof/>
          <w:sz w:val="24"/>
          <w:szCs w:val="24"/>
        </w:rPr>
        <w:t>(Mukhtadi, 2021)</w:t>
      </w:r>
      <w:r w:rsidR="00213FA2">
        <w:rPr>
          <w:rFonts w:ascii="Times New Roman" w:hAnsi="Times New Roman" w:cs="Times New Roman"/>
          <w:sz w:val="24"/>
          <w:szCs w:val="24"/>
        </w:rPr>
        <w:fldChar w:fldCharType="end"/>
      </w:r>
      <w:r w:rsidR="00683E6C">
        <w:rPr>
          <w:rFonts w:ascii="Times New Roman" w:hAnsi="Times New Roman" w:cs="Times New Roman"/>
          <w:sz w:val="24"/>
          <w:szCs w:val="24"/>
        </w:rPr>
        <w:t xml:space="preserve">. Upaya </w:t>
      </w:r>
      <w:proofErr w:type="spellStart"/>
      <w:r w:rsidR="00683E6C">
        <w:rPr>
          <w:rFonts w:ascii="Times New Roman" w:hAnsi="Times New Roman" w:cs="Times New Roman"/>
          <w:sz w:val="24"/>
          <w:szCs w:val="24"/>
        </w:rPr>
        <w:t>tersebut</w:t>
      </w:r>
      <w:proofErr w:type="spellEnd"/>
      <w:r w:rsidR="00683E6C">
        <w:rPr>
          <w:rFonts w:ascii="Times New Roman" w:hAnsi="Times New Roman" w:cs="Times New Roman"/>
          <w:sz w:val="24"/>
          <w:szCs w:val="24"/>
        </w:rPr>
        <w:t xml:space="preserve"> </w:t>
      </w:r>
      <w:proofErr w:type="spellStart"/>
      <w:r w:rsidR="00683E6C">
        <w:rPr>
          <w:rFonts w:ascii="Times New Roman" w:hAnsi="Times New Roman" w:cs="Times New Roman"/>
          <w:sz w:val="24"/>
          <w:szCs w:val="24"/>
        </w:rPr>
        <w:t>direspon</w:t>
      </w:r>
      <w:proofErr w:type="spellEnd"/>
      <w:r w:rsidR="00683E6C">
        <w:rPr>
          <w:rFonts w:ascii="Times New Roman" w:hAnsi="Times New Roman" w:cs="Times New Roman"/>
          <w:sz w:val="24"/>
          <w:szCs w:val="24"/>
        </w:rPr>
        <w:t xml:space="preserve"> oleh </w:t>
      </w:r>
      <w:proofErr w:type="spellStart"/>
      <w:r w:rsidR="00683E6C">
        <w:rPr>
          <w:rFonts w:ascii="Times New Roman" w:hAnsi="Times New Roman" w:cs="Times New Roman"/>
          <w:sz w:val="24"/>
          <w:szCs w:val="24"/>
        </w:rPr>
        <w:t>Republik</w:t>
      </w:r>
      <w:proofErr w:type="spellEnd"/>
      <w:r w:rsidR="00683E6C">
        <w:rPr>
          <w:rFonts w:ascii="Times New Roman" w:hAnsi="Times New Roman" w:cs="Times New Roman"/>
          <w:sz w:val="24"/>
          <w:szCs w:val="24"/>
        </w:rPr>
        <w:t xml:space="preserve"> Indonesia </w:t>
      </w:r>
      <w:proofErr w:type="spellStart"/>
      <w:r w:rsidR="00683E6C">
        <w:rPr>
          <w:rFonts w:ascii="Times New Roman" w:hAnsi="Times New Roman" w:cs="Times New Roman"/>
          <w:sz w:val="24"/>
          <w:szCs w:val="24"/>
        </w:rPr>
        <w:t>dengan</w:t>
      </w:r>
      <w:proofErr w:type="spellEnd"/>
      <w:r w:rsidR="00683E6C">
        <w:rPr>
          <w:rFonts w:ascii="Times New Roman" w:hAnsi="Times New Roman" w:cs="Times New Roman"/>
          <w:sz w:val="24"/>
          <w:szCs w:val="24"/>
        </w:rPr>
        <w:t xml:space="preserve"> </w:t>
      </w:r>
      <w:proofErr w:type="spellStart"/>
      <w:r w:rsidR="00683E6C">
        <w:rPr>
          <w:rFonts w:ascii="Times New Roman" w:hAnsi="Times New Roman" w:cs="Times New Roman"/>
          <w:sz w:val="24"/>
          <w:szCs w:val="24"/>
        </w:rPr>
        <w:t>operasi</w:t>
      </w:r>
      <w:proofErr w:type="spellEnd"/>
      <w:r w:rsidR="00683E6C">
        <w:rPr>
          <w:rFonts w:ascii="Times New Roman" w:hAnsi="Times New Roman" w:cs="Times New Roman"/>
          <w:sz w:val="24"/>
          <w:szCs w:val="24"/>
        </w:rPr>
        <w:t xml:space="preserve"> </w:t>
      </w:r>
      <w:proofErr w:type="spellStart"/>
      <w:r w:rsidR="00683E6C">
        <w:rPr>
          <w:rFonts w:ascii="Times New Roman" w:hAnsi="Times New Roman" w:cs="Times New Roman"/>
          <w:sz w:val="24"/>
          <w:szCs w:val="24"/>
        </w:rPr>
        <w:t>pembebasan</w:t>
      </w:r>
      <w:proofErr w:type="spellEnd"/>
      <w:r w:rsidR="00683E6C">
        <w:rPr>
          <w:rFonts w:ascii="Times New Roman" w:hAnsi="Times New Roman" w:cs="Times New Roman"/>
          <w:sz w:val="24"/>
          <w:szCs w:val="24"/>
        </w:rPr>
        <w:t xml:space="preserve"> Irian Barat yang </w:t>
      </w:r>
      <w:proofErr w:type="spellStart"/>
      <w:r w:rsidR="00683E6C">
        <w:rPr>
          <w:rFonts w:ascii="Times New Roman" w:hAnsi="Times New Roman" w:cs="Times New Roman"/>
          <w:sz w:val="24"/>
          <w:szCs w:val="24"/>
        </w:rPr>
        <w:t>berakhir</w:t>
      </w:r>
      <w:proofErr w:type="spellEnd"/>
      <w:r w:rsidR="00683E6C">
        <w:rPr>
          <w:rFonts w:ascii="Times New Roman" w:hAnsi="Times New Roman" w:cs="Times New Roman"/>
          <w:sz w:val="24"/>
          <w:szCs w:val="24"/>
        </w:rPr>
        <w:t xml:space="preserve"> </w:t>
      </w:r>
      <w:proofErr w:type="spellStart"/>
      <w:r w:rsidR="00683E6C">
        <w:rPr>
          <w:rFonts w:ascii="Times New Roman" w:hAnsi="Times New Roman" w:cs="Times New Roman"/>
          <w:sz w:val="24"/>
          <w:szCs w:val="24"/>
        </w:rPr>
        <w:t>dengan</w:t>
      </w:r>
      <w:proofErr w:type="spellEnd"/>
      <w:r w:rsidR="00683E6C">
        <w:rPr>
          <w:rFonts w:ascii="Times New Roman" w:hAnsi="Times New Roman" w:cs="Times New Roman"/>
          <w:sz w:val="24"/>
          <w:szCs w:val="24"/>
        </w:rPr>
        <w:t xml:space="preserve"> </w:t>
      </w:r>
      <w:proofErr w:type="spellStart"/>
      <w:r w:rsidR="00683E6C">
        <w:rPr>
          <w:rFonts w:ascii="Times New Roman" w:hAnsi="Times New Roman" w:cs="Times New Roman"/>
          <w:sz w:val="24"/>
          <w:szCs w:val="24"/>
        </w:rPr>
        <w:t>Perjanjian</w:t>
      </w:r>
      <w:proofErr w:type="spellEnd"/>
      <w:r w:rsidR="00683E6C">
        <w:rPr>
          <w:rFonts w:ascii="Times New Roman" w:hAnsi="Times New Roman" w:cs="Times New Roman"/>
          <w:sz w:val="24"/>
          <w:szCs w:val="24"/>
        </w:rPr>
        <w:t xml:space="preserve"> New York.</w:t>
      </w:r>
    </w:p>
    <w:p w14:paraId="52D2A44E" w14:textId="77777777" w:rsidR="00F615DE" w:rsidRDefault="00F615DE" w:rsidP="00FF5703">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Papua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wilayah </w:t>
      </w:r>
      <w:proofErr w:type="spellStart"/>
      <w:r>
        <w:rPr>
          <w:rFonts w:ascii="Times New Roman" w:hAnsi="Times New Roman" w:cs="Times New Roman"/>
          <w:sz w:val="24"/>
          <w:szCs w:val="24"/>
        </w:rPr>
        <w:t>satu-satunya</w:t>
      </w:r>
      <w:proofErr w:type="spellEnd"/>
      <w:r>
        <w:rPr>
          <w:rFonts w:ascii="Times New Roman" w:hAnsi="Times New Roman" w:cs="Times New Roman"/>
          <w:sz w:val="24"/>
          <w:szCs w:val="24"/>
        </w:rPr>
        <w:t xml:space="preserve"> di Indonesia yang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Republik</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New York yang </w:t>
      </w:r>
      <w:proofErr w:type="spellStart"/>
      <w:r>
        <w:rPr>
          <w:rFonts w:ascii="Times New Roman" w:hAnsi="Times New Roman" w:cs="Times New Roman"/>
          <w:sz w:val="24"/>
          <w:szCs w:val="24"/>
        </w:rPr>
        <w:t>ditandatangani</w:t>
      </w:r>
      <w:proofErr w:type="spellEnd"/>
      <w:r>
        <w:rPr>
          <w:rFonts w:ascii="Times New Roman" w:hAnsi="Times New Roman" w:cs="Times New Roman"/>
          <w:sz w:val="24"/>
          <w:szCs w:val="24"/>
        </w:rPr>
        <w:t xml:space="preserve"> oleh Belanda dan Indonesia pada 15 Agustus 1962. </w:t>
      </w:r>
      <w:proofErr w:type="spellStart"/>
      <w:r>
        <w:rPr>
          <w:rFonts w:ascii="Times New Roman" w:hAnsi="Times New Roman" w:cs="Times New Roman"/>
          <w:sz w:val="24"/>
          <w:szCs w:val="24"/>
        </w:rPr>
        <w:t>Persetujuan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dicatat</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Majelis</w:t>
      </w:r>
      <w:proofErr w:type="spellEnd"/>
      <w:r>
        <w:rPr>
          <w:rFonts w:ascii="Times New Roman" w:hAnsi="Times New Roman" w:cs="Times New Roman"/>
          <w:sz w:val="24"/>
          <w:szCs w:val="24"/>
        </w:rPr>
        <w:t xml:space="preserve"> Umum PBB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Resolusi</w:t>
      </w:r>
      <w:proofErr w:type="spellEnd"/>
      <w:r>
        <w:rPr>
          <w:rFonts w:ascii="Times New Roman" w:hAnsi="Times New Roman" w:cs="Times New Roman"/>
          <w:sz w:val="24"/>
          <w:szCs w:val="24"/>
        </w:rPr>
        <w:t xml:space="preserve"> 1752 (XVII) pada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21 September 1962. Pada 1 Oktober 1962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penyerahan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Belanda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sementra</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PBB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pada 1 Mei 1963 </w:t>
      </w:r>
      <w:proofErr w:type="spellStart"/>
      <w:r>
        <w:rPr>
          <w:rFonts w:ascii="Times New Roman" w:hAnsi="Times New Roman" w:cs="Times New Roman"/>
          <w:sz w:val="24"/>
          <w:szCs w:val="24"/>
        </w:rPr>
        <w:t>diserahkan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Indonesia</w:t>
      </w:r>
      <w:r w:rsidR="00245577">
        <w:rPr>
          <w:rFonts w:ascii="Times New Roman" w:hAnsi="Times New Roman" w:cs="Times New Roman"/>
          <w:sz w:val="24"/>
          <w:szCs w:val="24"/>
        </w:rPr>
        <w:t xml:space="preserve"> </w:t>
      </w:r>
      <w:r w:rsidR="00245577">
        <w:rPr>
          <w:rFonts w:ascii="Times New Roman" w:hAnsi="Times New Roman" w:cs="Times New Roman"/>
          <w:sz w:val="24"/>
          <w:szCs w:val="24"/>
        </w:rPr>
        <w:fldChar w:fldCharType="begin" w:fldLock="1"/>
      </w:r>
      <w:r w:rsidR="004A3517">
        <w:rPr>
          <w:rFonts w:ascii="Times New Roman" w:hAnsi="Times New Roman" w:cs="Times New Roman"/>
          <w:sz w:val="24"/>
          <w:szCs w:val="24"/>
        </w:rPr>
        <w:instrText>ADDIN CSL_CITATION {"citationItems":[{"id":"ITEM-1","itemData":{"author":[{"dropping-particle":"","family":"Sefriani","given":"","non-dropping-particle":"","parse-names":false,"suffix":""}],"container-title":"Unisia","id":"ITEM-1","issue":"47","issued":{"date-parts":[["2003"]]},"page":"41-53","title":"Separatisme dalam Perspektif Hukum Internasional: Studi Kasus Organiasasi Papua Merdeka","type":"article-journal","volume":"XXVI/I"},"uris":["http://www.mendeley.com/documents/?uuid=2d421474-3815-43e3-948e-85764a21ab4f"]}],"mendeley":{"formattedCitation":"(Sefriani, 2003)","plainTextFormattedCitation":"(Sefriani, 2003)","previouslyFormattedCitation":"(Sefriani, 2003)"},"properties":{"noteIndex":0},"schema":"https://github.com/citation-style-language/schema/raw/master/csl-citation.json"}</w:instrText>
      </w:r>
      <w:r w:rsidR="00245577">
        <w:rPr>
          <w:rFonts w:ascii="Times New Roman" w:hAnsi="Times New Roman" w:cs="Times New Roman"/>
          <w:sz w:val="24"/>
          <w:szCs w:val="24"/>
        </w:rPr>
        <w:fldChar w:fldCharType="separate"/>
      </w:r>
      <w:r w:rsidR="00245577" w:rsidRPr="00245577">
        <w:rPr>
          <w:rFonts w:ascii="Times New Roman" w:hAnsi="Times New Roman" w:cs="Times New Roman"/>
          <w:noProof/>
          <w:sz w:val="24"/>
          <w:szCs w:val="24"/>
        </w:rPr>
        <w:t>(Sefriani, 2003)</w:t>
      </w:r>
      <w:r w:rsidR="00245577">
        <w:rPr>
          <w:rFonts w:ascii="Times New Roman" w:hAnsi="Times New Roman" w:cs="Times New Roman"/>
          <w:sz w:val="24"/>
          <w:szCs w:val="24"/>
        </w:rPr>
        <w:fldChar w:fldCharType="end"/>
      </w:r>
      <w:r>
        <w:rPr>
          <w:rFonts w:ascii="Times New Roman" w:hAnsi="Times New Roman" w:cs="Times New Roman"/>
          <w:sz w:val="24"/>
          <w:szCs w:val="24"/>
        </w:rPr>
        <w:t>.</w:t>
      </w:r>
    </w:p>
    <w:p w14:paraId="75F6230B" w14:textId="77777777" w:rsidR="00A84D0B" w:rsidRDefault="00F615DE" w:rsidP="00FF5703">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t>Bibit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separatis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KKB/ KSB </w:t>
      </w:r>
      <w:proofErr w:type="spellStart"/>
      <w:r>
        <w:rPr>
          <w:rFonts w:ascii="Times New Roman" w:hAnsi="Times New Roman" w:cs="Times New Roman"/>
          <w:sz w:val="24"/>
          <w:szCs w:val="24"/>
        </w:rPr>
        <w:t>muncul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Trikora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New York. </w:t>
      </w:r>
      <w:r w:rsidR="00763056">
        <w:rPr>
          <w:rFonts w:ascii="Times New Roman" w:hAnsi="Times New Roman" w:cs="Times New Roman"/>
          <w:sz w:val="24"/>
          <w:szCs w:val="24"/>
        </w:rPr>
        <w:t xml:space="preserve">Masyarakat pro </w:t>
      </w:r>
      <w:proofErr w:type="spellStart"/>
      <w:r w:rsidR="00763056">
        <w:rPr>
          <w:rFonts w:ascii="Times New Roman" w:hAnsi="Times New Roman" w:cs="Times New Roman"/>
          <w:sz w:val="24"/>
          <w:szCs w:val="24"/>
        </w:rPr>
        <w:t>kemerdekaan</w:t>
      </w:r>
      <w:proofErr w:type="spellEnd"/>
      <w:r w:rsidR="00763056">
        <w:rPr>
          <w:rFonts w:ascii="Times New Roman" w:hAnsi="Times New Roman" w:cs="Times New Roman"/>
          <w:sz w:val="24"/>
          <w:szCs w:val="24"/>
        </w:rPr>
        <w:t xml:space="preserve"> Papua </w:t>
      </w:r>
      <w:proofErr w:type="spellStart"/>
      <w:r w:rsidR="00763056">
        <w:rPr>
          <w:rFonts w:ascii="Times New Roman" w:hAnsi="Times New Roman" w:cs="Times New Roman"/>
          <w:sz w:val="24"/>
          <w:szCs w:val="24"/>
        </w:rPr>
        <w:t>menyatakan</w:t>
      </w:r>
      <w:proofErr w:type="spellEnd"/>
      <w:r w:rsidR="00763056">
        <w:rPr>
          <w:rFonts w:ascii="Times New Roman" w:hAnsi="Times New Roman" w:cs="Times New Roman"/>
          <w:sz w:val="24"/>
          <w:szCs w:val="24"/>
        </w:rPr>
        <w:t xml:space="preserve">, </w:t>
      </w:r>
      <w:proofErr w:type="spellStart"/>
      <w:r w:rsidR="00763056">
        <w:rPr>
          <w:rFonts w:ascii="Times New Roman" w:hAnsi="Times New Roman" w:cs="Times New Roman"/>
          <w:sz w:val="24"/>
          <w:szCs w:val="24"/>
        </w:rPr>
        <w:t>bahwa</w:t>
      </w:r>
      <w:proofErr w:type="spellEnd"/>
      <w:r w:rsidR="00763056">
        <w:rPr>
          <w:rFonts w:ascii="Times New Roman" w:hAnsi="Times New Roman" w:cs="Times New Roman"/>
          <w:sz w:val="24"/>
          <w:szCs w:val="24"/>
        </w:rPr>
        <w:t xml:space="preserve"> </w:t>
      </w:r>
      <w:r w:rsidR="000C3496" w:rsidRPr="00E9091B">
        <w:rPr>
          <w:rFonts w:ascii="Times New Roman" w:hAnsi="Times New Roman" w:cs="Times New Roman"/>
          <w:sz w:val="24"/>
          <w:szCs w:val="24"/>
        </w:rPr>
        <w:t xml:space="preserve">Indonesia </w:t>
      </w:r>
      <w:proofErr w:type="spellStart"/>
      <w:r w:rsidR="000C3496" w:rsidRPr="00E9091B">
        <w:rPr>
          <w:rFonts w:ascii="Times New Roman" w:hAnsi="Times New Roman" w:cs="Times New Roman"/>
          <w:sz w:val="24"/>
          <w:szCs w:val="24"/>
        </w:rPr>
        <w:t>merebut</w:t>
      </w:r>
      <w:proofErr w:type="spellEnd"/>
      <w:r w:rsidR="000C3496" w:rsidRPr="00E9091B">
        <w:rPr>
          <w:rFonts w:ascii="Times New Roman" w:hAnsi="Times New Roman" w:cs="Times New Roman"/>
          <w:sz w:val="24"/>
          <w:szCs w:val="24"/>
        </w:rPr>
        <w:t xml:space="preserve"> </w:t>
      </w:r>
      <w:proofErr w:type="spellStart"/>
      <w:r w:rsidR="000C3496" w:rsidRPr="00E9091B">
        <w:rPr>
          <w:rFonts w:ascii="Times New Roman" w:hAnsi="Times New Roman" w:cs="Times New Roman"/>
          <w:sz w:val="24"/>
          <w:szCs w:val="24"/>
        </w:rPr>
        <w:t>kemerdekaan</w:t>
      </w:r>
      <w:proofErr w:type="spellEnd"/>
      <w:r w:rsidR="000C3496" w:rsidRPr="00E9091B">
        <w:rPr>
          <w:rFonts w:ascii="Times New Roman" w:hAnsi="Times New Roman" w:cs="Times New Roman"/>
          <w:sz w:val="24"/>
          <w:szCs w:val="24"/>
        </w:rPr>
        <w:t xml:space="preserve"> Papua </w:t>
      </w:r>
      <w:proofErr w:type="spellStart"/>
      <w:r w:rsidR="000C3496" w:rsidRPr="00E9091B">
        <w:rPr>
          <w:rFonts w:ascii="Times New Roman" w:hAnsi="Times New Roman" w:cs="Times New Roman"/>
          <w:sz w:val="24"/>
          <w:szCs w:val="24"/>
        </w:rPr>
        <w:t>melalui</w:t>
      </w:r>
      <w:proofErr w:type="spellEnd"/>
      <w:r w:rsidR="000C3496" w:rsidRPr="00E9091B">
        <w:rPr>
          <w:rFonts w:ascii="Times New Roman" w:hAnsi="Times New Roman" w:cs="Times New Roman"/>
          <w:sz w:val="24"/>
          <w:szCs w:val="24"/>
        </w:rPr>
        <w:t xml:space="preserve"> </w:t>
      </w:r>
      <w:proofErr w:type="spellStart"/>
      <w:r w:rsidR="000C3496" w:rsidRPr="00E9091B">
        <w:rPr>
          <w:rFonts w:ascii="Times New Roman" w:hAnsi="Times New Roman" w:cs="Times New Roman"/>
          <w:sz w:val="24"/>
          <w:szCs w:val="24"/>
        </w:rPr>
        <w:t>kebijakan</w:t>
      </w:r>
      <w:proofErr w:type="spellEnd"/>
      <w:r w:rsidR="000C3496" w:rsidRPr="00E9091B">
        <w:rPr>
          <w:rFonts w:ascii="Times New Roman" w:hAnsi="Times New Roman" w:cs="Times New Roman"/>
          <w:sz w:val="24"/>
          <w:szCs w:val="24"/>
        </w:rPr>
        <w:t xml:space="preserve"> </w:t>
      </w:r>
      <w:proofErr w:type="spellStart"/>
      <w:r w:rsidR="000C3496" w:rsidRPr="00E9091B">
        <w:rPr>
          <w:rFonts w:ascii="Times New Roman" w:hAnsi="Times New Roman" w:cs="Times New Roman"/>
          <w:sz w:val="24"/>
          <w:szCs w:val="24"/>
        </w:rPr>
        <w:t>Trikora</w:t>
      </w:r>
      <w:proofErr w:type="spellEnd"/>
      <w:r w:rsidR="000C3496" w:rsidRPr="00E9091B">
        <w:rPr>
          <w:rFonts w:ascii="Times New Roman" w:hAnsi="Times New Roman" w:cs="Times New Roman"/>
          <w:sz w:val="24"/>
          <w:szCs w:val="24"/>
        </w:rPr>
        <w:t xml:space="preserve"> dan </w:t>
      </w:r>
      <w:proofErr w:type="spellStart"/>
      <w:r w:rsidR="000C3496" w:rsidRPr="00E9091B">
        <w:rPr>
          <w:rFonts w:ascii="Times New Roman" w:hAnsi="Times New Roman" w:cs="Times New Roman"/>
          <w:sz w:val="24"/>
          <w:szCs w:val="24"/>
        </w:rPr>
        <w:t>Penentuan</w:t>
      </w:r>
      <w:proofErr w:type="spellEnd"/>
      <w:r w:rsidR="000C3496" w:rsidRPr="00E9091B">
        <w:rPr>
          <w:rFonts w:ascii="Times New Roman" w:hAnsi="Times New Roman" w:cs="Times New Roman"/>
          <w:sz w:val="24"/>
          <w:szCs w:val="24"/>
        </w:rPr>
        <w:t xml:space="preserve"> </w:t>
      </w:r>
      <w:proofErr w:type="spellStart"/>
      <w:r w:rsidR="000C3496" w:rsidRPr="00E9091B">
        <w:rPr>
          <w:rFonts w:ascii="Times New Roman" w:hAnsi="Times New Roman" w:cs="Times New Roman"/>
          <w:sz w:val="24"/>
          <w:szCs w:val="24"/>
        </w:rPr>
        <w:t>Pendapat</w:t>
      </w:r>
      <w:proofErr w:type="spellEnd"/>
      <w:r w:rsidR="000C3496" w:rsidRPr="00E9091B">
        <w:rPr>
          <w:rFonts w:ascii="Times New Roman" w:hAnsi="Times New Roman" w:cs="Times New Roman"/>
          <w:sz w:val="24"/>
          <w:szCs w:val="24"/>
        </w:rPr>
        <w:t xml:space="preserve"> Rakyat (</w:t>
      </w:r>
      <w:r w:rsidR="00D11BB9">
        <w:rPr>
          <w:rFonts w:ascii="Times New Roman" w:hAnsi="Times New Roman" w:cs="Times New Roman"/>
          <w:sz w:val="24"/>
          <w:szCs w:val="24"/>
        </w:rPr>
        <w:t>PE</w:t>
      </w:r>
      <w:r w:rsidR="000C3496" w:rsidRPr="00E9091B">
        <w:rPr>
          <w:rFonts w:ascii="Times New Roman" w:hAnsi="Times New Roman" w:cs="Times New Roman"/>
          <w:sz w:val="24"/>
          <w:szCs w:val="24"/>
        </w:rPr>
        <w:t xml:space="preserve">PERA) yang </w:t>
      </w:r>
      <w:proofErr w:type="spellStart"/>
      <w:r w:rsidR="000C3496" w:rsidRPr="00E9091B">
        <w:rPr>
          <w:rFonts w:ascii="Times New Roman" w:hAnsi="Times New Roman" w:cs="Times New Roman"/>
          <w:sz w:val="24"/>
          <w:szCs w:val="24"/>
        </w:rPr>
        <w:t>dianggap</w:t>
      </w:r>
      <w:proofErr w:type="spellEnd"/>
      <w:r w:rsidR="000C3496" w:rsidRPr="00E9091B">
        <w:rPr>
          <w:rFonts w:ascii="Times New Roman" w:hAnsi="Times New Roman" w:cs="Times New Roman"/>
          <w:sz w:val="24"/>
          <w:szCs w:val="24"/>
        </w:rPr>
        <w:t xml:space="preserve"> </w:t>
      </w:r>
      <w:proofErr w:type="spellStart"/>
      <w:r w:rsidR="000C3496" w:rsidRPr="00E9091B">
        <w:rPr>
          <w:rFonts w:ascii="Times New Roman" w:hAnsi="Times New Roman" w:cs="Times New Roman"/>
          <w:sz w:val="24"/>
          <w:szCs w:val="24"/>
        </w:rPr>
        <w:t>tidak</w:t>
      </w:r>
      <w:proofErr w:type="spellEnd"/>
      <w:r w:rsidR="000C3496" w:rsidRPr="00E9091B">
        <w:rPr>
          <w:rFonts w:ascii="Times New Roman" w:hAnsi="Times New Roman" w:cs="Times New Roman"/>
          <w:sz w:val="24"/>
          <w:szCs w:val="24"/>
        </w:rPr>
        <w:t xml:space="preserve"> </w:t>
      </w:r>
      <w:proofErr w:type="spellStart"/>
      <w:r w:rsidR="000C3496" w:rsidRPr="00E9091B">
        <w:rPr>
          <w:rFonts w:ascii="Times New Roman" w:hAnsi="Times New Roman" w:cs="Times New Roman"/>
          <w:sz w:val="24"/>
          <w:szCs w:val="24"/>
        </w:rPr>
        <w:t>sah</w:t>
      </w:r>
      <w:proofErr w:type="spellEnd"/>
      <w:r w:rsidR="000C3496" w:rsidRPr="00E9091B">
        <w:rPr>
          <w:rFonts w:ascii="Times New Roman" w:hAnsi="Times New Roman" w:cs="Times New Roman"/>
          <w:sz w:val="24"/>
          <w:szCs w:val="24"/>
        </w:rPr>
        <w:t xml:space="preserve"> oleh </w:t>
      </w:r>
      <w:proofErr w:type="spellStart"/>
      <w:r w:rsidR="000C3496" w:rsidRPr="00E9091B">
        <w:rPr>
          <w:rFonts w:ascii="Times New Roman" w:hAnsi="Times New Roman" w:cs="Times New Roman"/>
          <w:sz w:val="24"/>
          <w:szCs w:val="24"/>
        </w:rPr>
        <w:t>pihak</w:t>
      </w:r>
      <w:proofErr w:type="spellEnd"/>
      <w:r w:rsidR="000C3496" w:rsidRPr="00E9091B">
        <w:rPr>
          <w:rFonts w:ascii="Times New Roman" w:hAnsi="Times New Roman" w:cs="Times New Roman"/>
          <w:sz w:val="24"/>
          <w:szCs w:val="24"/>
        </w:rPr>
        <w:t xml:space="preserve"> yang </w:t>
      </w:r>
      <w:proofErr w:type="spellStart"/>
      <w:r w:rsidR="000C3496" w:rsidRPr="00E9091B">
        <w:rPr>
          <w:rFonts w:ascii="Times New Roman" w:hAnsi="Times New Roman" w:cs="Times New Roman"/>
          <w:sz w:val="24"/>
          <w:szCs w:val="24"/>
        </w:rPr>
        <w:t>menginkan</w:t>
      </w:r>
      <w:proofErr w:type="spellEnd"/>
      <w:r w:rsidR="000C3496" w:rsidRPr="00E9091B">
        <w:rPr>
          <w:rFonts w:ascii="Times New Roman" w:hAnsi="Times New Roman" w:cs="Times New Roman"/>
          <w:sz w:val="24"/>
          <w:szCs w:val="24"/>
        </w:rPr>
        <w:t xml:space="preserve"> </w:t>
      </w:r>
      <w:proofErr w:type="spellStart"/>
      <w:r w:rsidR="000C3496" w:rsidRPr="00E9091B">
        <w:rPr>
          <w:rFonts w:ascii="Times New Roman" w:hAnsi="Times New Roman" w:cs="Times New Roman"/>
          <w:sz w:val="24"/>
          <w:szCs w:val="24"/>
        </w:rPr>
        <w:t>kemerdekaan</w:t>
      </w:r>
      <w:proofErr w:type="spellEnd"/>
      <w:r w:rsidR="000C3496" w:rsidRPr="00E9091B">
        <w:rPr>
          <w:rFonts w:ascii="Times New Roman" w:hAnsi="Times New Roman" w:cs="Times New Roman"/>
          <w:sz w:val="24"/>
          <w:szCs w:val="24"/>
        </w:rPr>
        <w:t xml:space="preserve">. Suara </w:t>
      </w:r>
      <w:proofErr w:type="spellStart"/>
      <w:r w:rsidR="000C3496" w:rsidRPr="00E9091B">
        <w:rPr>
          <w:rFonts w:ascii="Times New Roman" w:hAnsi="Times New Roman" w:cs="Times New Roman"/>
          <w:sz w:val="24"/>
          <w:szCs w:val="24"/>
        </w:rPr>
        <w:t>tersebut</w:t>
      </w:r>
      <w:proofErr w:type="spellEnd"/>
      <w:r w:rsidR="000C3496" w:rsidRPr="00E9091B">
        <w:rPr>
          <w:rFonts w:ascii="Times New Roman" w:hAnsi="Times New Roman" w:cs="Times New Roman"/>
          <w:sz w:val="24"/>
          <w:szCs w:val="24"/>
        </w:rPr>
        <w:t xml:space="preserve"> </w:t>
      </w:r>
      <w:proofErr w:type="spellStart"/>
      <w:r w:rsidR="000C3496" w:rsidRPr="00E9091B">
        <w:rPr>
          <w:rFonts w:ascii="Times New Roman" w:hAnsi="Times New Roman" w:cs="Times New Roman"/>
          <w:sz w:val="24"/>
          <w:szCs w:val="24"/>
        </w:rPr>
        <w:t>dianggap</w:t>
      </w:r>
      <w:proofErr w:type="spellEnd"/>
      <w:r w:rsidR="000C3496" w:rsidRPr="00E9091B">
        <w:rPr>
          <w:rFonts w:ascii="Times New Roman" w:hAnsi="Times New Roman" w:cs="Times New Roman"/>
          <w:sz w:val="24"/>
          <w:szCs w:val="24"/>
        </w:rPr>
        <w:t xml:space="preserve"> </w:t>
      </w:r>
      <w:proofErr w:type="spellStart"/>
      <w:r w:rsidR="000C3496" w:rsidRPr="00E9091B">
        <w:rPr>
          <w:rFonts w:ascii="Times New Roman" w:hAnsi="Times New Roman" w:cs="Times New Roman"/>
          <w:sz w:val="24"/>
          <w:szCs w:val="24"/>
        </w:rPr>
        <w:t>tidak</w:t>
      </w:r>
      <w:proofErr w:type="spellEnd"/>
      <w:r w:rsidR="000C3496" w:rsidRPr="00E9091B">
        <w:rPr>
          <w:rFonts w:ascii="Times New Roman" w:hAnsi="Times New Roman" w:cs="Times New Roman"/>
          <w:sz w:val="24"/>
          <w:szCs w:val="24"/>
        </w:rPr>
        <w:t xml:space="preserve"> </w:t>
      </w:r>
      <w:proofErr w:type="spellStart"/>
      <w:r w:rsidR="000C3496" w:rsidRPr="00E9091B">
        <w:rPr>
          <w:rFonts w:ascii="Times New Roman" w:hAnsi="Times New Roman" w:cs="Times New Roman"/>
          <w:sz w:val="24"/>
          <w:szCs w:val="24"/>
        </w:rPr>
        <w:t>sah</w:t>
      </w:r>
      <w:proofErr w:type="spellEnd"/>
      <w:r w:rsidR="000C3496" w:rsidRPr="00E9091B">
        <w:rPr>
          <w:rFonts w:ascii="Times New Roman" w:hAnsi="Times New Roman" w:cs="Times New Roman"/>
          <w:sz w:val="24"/>
          <w:szCs w:val="24"/>
        </w:rPr>
        <w:t xml:space="preserve"> </w:t>
      </w:r>
      <w:proofErr w:type="spellStart"/>
      <w:r w:rsidR="000C3496" w:rsidRPr="00E9091B">
        <w:rPr>
          <w:rFonts w:ascii="Times New Roman" w:hAnsi="Times New Roman" w:cs="Times New Roman"/>
          <w:sz w:val="24"/>
          <w:szCs w:val="24"/>
        </w:rPr>
        <w:t>karena</w:t>
      </w:r>
      <w:proofErr w:type="spellEnd"/>
      <w:r w:rsidR="000C3496" w:rsidRPr="00E9091B">
        <w:rPr>
          <w:rFonts w:ascii="Times New Roman" w:hAnsi="Times New Roman" w:cs="Times New Roman"/>
          <w:sz w:val="24"/>
          <w:szCs w:val="24"/>
        </w:rPr>
        <w:t xml:space="preserve"> </w:t>
      </w:r>
      <w:proofErr w:type="spellStart"/>
      <w:r w:rsidR="000C3496" w:rsidRPr="00E9091B">
        <w:rPr>
          <w:rFonts w:ascii="Times New Roman" w:hAnsi="Times New Roman" w:cs="Times New Roman"/>
          <w:sz w:val="24"/>
          <w:szCs w:val="24"/>
        </w:rPr>
        <w:t>tidak</w:t>
      </w:r>
      <w:proofErr w:type="spellEnd"/>
      <w:r w:rsidR="000C3496" w:rsidRPr="00E9091B">
        <w:rPr>
          <w:rFonts w:ascii="Times New Roman" w:hAnsi="Times New Roman" w:cs="Times New Roman"/>
          <w:sz w:val="24"/>
          <w:szCs w:val="24"/>
        </w:rPr>
        <w:t xml:space="preserve"> </w:t>
      </w:r>
      <w:proofErr w:type="spellStart"/>
      <w:r w:rsidR="000C3496" w:rsidRPr="00E9091B">
        <w:rPr>
          <w:rFonts w:ascii="Times New Roman" w:hAnsi="Times New Roman" w:cs="Times New Roman"/>
          <w:sz w:val="24"/>
          <w:szCs w:val="24"/>
        </w:rPr>
        <w:t>memenuhi</w:t>
      </w:r>
      <w:proofErr w:type="spellEnd"/>
      <w:r w:rsidR="000C3496" w:rsidRPr="00E9091B">
        <w:rPr>
          <w:rFonts w:ascii="Times New Roman" w:hAnsi="Times New Roman" w:cs="Times New Roman"/>
          <w:sz w:val="24"/>
          <w:szCs w:val="24"/>
        </w:rPr>
        <w:t xml:space="preserve"> </w:t>
      </w:r>
      <w:proofErr w:type="spellStart"/>
      <w:r w:rsidR="000C3496" w:rsidRPr="00E9091B">
        <w:rPr>
          <w:rFonts w:ascii="Times New Roman" w:hAnsi="Times New Roman" w:cs="Times New Roman"/>
          <w:sz w:val="24"/>
          <w:szCs w:val="24"/>
        </w:rPr>
        <w:t>semua</w:t>
      </w:r>
      <w:proofErr w:type="spellEnd"/>
      <w:r w:rsidR="000C3496" w:rsidRPr="00E9091B">
        <w:rPr>
          <w:rFonts w:ascii="Times New Roman" w:hAnsi="Times New Roman" w:cs="Times New Roman"/>
          <w:sz w:val="24"/>
          <w:szCs w:val="24"/>
        </w:rPr>
        <w:t xml:space="preserve"> </w:t>
      </w:r>
      <w:proofErr w:type="spellStart"/>
      <w:r w:rsidR="000C3496" w:rsidRPr="00E9091B">
        <w:rPr>
          <w:rFonts w:ascii="Times New Roman" w:hAnsi="Times New Roman" w:cs="Times New Roman"/>
          <w:sz w:val="24"/>
          <w:szCs w:val="24"/>
        </w:rPr>
        <w:t>suara</w:t>
      </w:r>
      <w:proofErr w:type="spellEnd"/>
      <w:r w:rsidR="000C3496" w:rsidRPr="00E9091B">
        <w:rPr>
          <w:rFonts w:ascii="Times New Roman" w:hAnsi="Times New Roman" w:cs="Times New Roman"/>
          <w:sz w:val="24"/>
          <w:szCs w:val="24"/>
        </w:rPr>
        <w:t xml:space="preserve"> </w:t>
      </w:r>
      <w:proofErr w:type="spellStart"/>
      <w:r w:rsidR="000C3496" w:rsidRPr="00E9091B">
        <w:rPr>
          <w:rFonts w:ascii="Times New Roman" w:hAnsi="Times New Roman" w:cs="Times New Roman"/>
          <w:sz w:val="24"/>
          <w:szCs w:val="24"/>
        </w:rPr>
        <w:t>warga</w:t>
      </w:r>
      <w:proofErr w:type="spellEnd"/>
      <w:r w:rsidR="000C3496" w:rsidRPr="00E9091B">
        <w:rPr>
          <w:rFonts w:ascii="Times New Roman" w:hAnsi="Times New Roman" w:cs="Times New Roman"/>
          <w:sz w:val="24"/>
          <w:szCs w:val="24"/>
        </w:rPr>
        <w:t xml:space="preserve"> Papua. </w:t>
      </w:r>
      <w:r w:rsidR="00D11BB9">
        <w:rPr>
          <w:rFonts w:ascii="Times New Roman" w:hAnsi="Times New Roman" w:cs="Times New Roman"/>
          <w:sz w:val="24"/>
          <w:szCs w:val="24"/>
        </w:rPr>
        <w:t xml:space="preserve">PEPERA </w:t>
      </w:r>
      <w:proofErr w:type="spellStart"/>
      <w:r w:rsidR="00D11BB9">
        <w:rPr>
          <w:rFonts w:ascii="Times New Roman" w:hAnsi="Times New Roman" w:cs="Times New Roman"/>
          <w:sz w:val="24"/>
          <w:szCs w:val="24"/>
        </w:rPr>
        <w:t>sendiri</w:t>
      </w:r>
      <w:proofErr w:type="spellEnd"/>
      <w:r w:rsidR="00D11BB9">
        <w:rPr>
          <w:rFonts w:ascii="Times New Roman" w:hAnsi="Times New Roman" w:cs="Times New Roman"/>
          <w:sz w:val="24"/>
          <w:szCs w:val="24"/>
        </w:rPr>
        <w:t xml:space="preserve"> </w:t>
      </w:r>
      <w:proofErr w:type="spellStart"/>
      <w:r w:rsidR="00D11BB9">
        <w:rPr>
          <w:rFonts w:ascii="Times New Roman" w:hAnsi="Times New Roman" w:cs="Times New Roman"/>
          <w:sz w:val="24"/>
          <w:szCs w:val="24"/>
        </w:rPr>
        <w:t>merupakan</w:t>
      </w:r>
      <w:proofErr w:type="spellEnd"/>
      <w:r w:rsidR="00D11BB9">
        <w:rPr>
          <w:rFonts w:ascii="Times New Roman" w:hAnsi="Times New Roman" w:cs="Times New Roman"/>
          <w:sz w:val="24"/>
          <w:szCs w:val="24"/>
        </w:rPr>
        <w:t xml:space="preserve"> </w:t>
      </w:r>
      <w:proofErr w:type="spellStart"/>
      <w:r w:rsidR="00D11BB9">
        <w:rPr>
          <w:rFonts w:ascii="Times New Roman" w:hAnsi="Times New Roman" w:cs="Times New Roman"/>
          <w:sz w:val="24"/>
          <w:szCs w:val="24"/>
        </w:rPr>
        <w:t>hasil</w:t>
      </w:r>
      <w:proofErr w:type="spellEnd"/>
      <w:r w:rsidR="00D11BB9">
        <w:rPr>
          <w:rFonts w:ascii="Times New Roman" w:hAnsi="Times New Roman" w:cs="Times New Roman"/>
          <w:sz w:val="24"/>
          <w:szCs w:val="24"/>
        </w:rPr>
        <w:t xml:space="preserve"> </w:t>
      </w:r>
      <w:proofErr w:type="spellStart"/>
      <w:r w:rsidR="00D11BB9">
        <w:rPr>
          <w:rFonts w:ascii="Times New Roman" w:hAnsi="Times New Roman" w:cs="Times New Roman"/>
          <w:sz w:val="24"/>
          <w:szCs w:val="24"/>
        </w:rPr>
        <w:t>kesepakatan</w:t>
      </w:r>
      <w:proofErr w:type="spellEnd"/>
      <w:r w:rsidR="00D11BB9">
        <w:rPr>
          <w:rFonts w:ascii="Times New Roman" w:hAnsi="Times New Roman" w:cs="Times New Roman"/>
          <w:sz w:val="24"/>
          <w:szCs w:val="24"/>
        </w:rPr>
        <w:t xml:space="preserve"> </w:t>
      </w:r>
      <w:proofErr w:type="spellStart"/>
      <w:r w:rsidR="00D11BB9">
        <w:rPr>
          <w:rFonts w:ascii="Times New Roman" w:hAnsi="Times New Roman" w:cs="Times New Roman"/>
          <w:sz w:val="24"/>
          <w:szCs w:val="24"/>
        </w:rPr>
        <w:t>dalam</w:t>
      </w:r>
      <w:proofErr w:type="spellEnd"/>
      <w:r w:rsidR="00D11BB9">
        <w:rPr>
          <w:rFonts w:ascii="Times New Roman" w:hAnsi="Times New Roman" w:cs="Times New Roman"/>
          <w:sz w:val="24"/>
          <w:szCs w:val="24"/>
        </w:rPr>
        <w:t xml:space="preserve"> </w:t>
      </w:r>
      <w:proofErr w:type="spellStart"/>
      <w:r w:rsidR="00D11BB9">
        <w:rPr>
          <w:rFonts w:ascii="Times New Roman" w:hAnsi="Times New Roman" w:cs="Times New Roman"/>
          <w:sz w:val="24"/>
          <w:szCs w:val="24"/>
        </w:rPr>
        <w:t>Perjanjian</w:t>
      </w:r>
      <w:proofErr w:type="spellEnd"/>
      <w:r w:rsidR="00D11BB9">
        <w:rPr>
          <w:rFonts w:ascii="Times New Roman" w:hAnsi="Times New Roman" w:cs="Times New Roman"/>
          <w:sz w:val="24"/>
          <w:szCs w:val="24"/>
        </w:rPr>
        <w:t xml:space="preserve"> New York </w:t>
      </w:r>
      <w:proofErr w:type="spellStart"/>
      <w:r w:rsidR="00D11BB9">
        <w:rPr>
          <w:rFonts w:ascii="Times New Roman" w:hAnsi="Times New Roman" w:cs="Times New Roman"/>
          <w:sz w:val="24"/>
          <w:szCs w:val="24"/>
        </w:rPr>
        <w:t>dimana</w:t>
      </w:r>
      <w:proofErr w:type="spellEnd"/>
      <w:r w:rsidR="00D11BB9">
        <w:rPr>
          <w:rFonts w:ascii="Times New Roman" w:hAnsi="Times New Roman" w:cs="Times New Roman"/>
          <w:sz w:val="24"/>
          <w:szCs w:val="24"/>
        </w:rPr>
        <w:t xml:space="preserve"> di </w:t>
      </w:r>
      <w:proofErr w:type="spellStart"/>
      <w:r w:rsidR="00D11BB9">
        <w:rPr>
          <w:rFonts w:ascii="Times New Roman" w:hAnsi="Times New Roman" w:cs="Times New Roman"/>
          <w:sz w:val="24"/>
          <w:szCs w:val="24"/>
        </w:rPr>
        <w:t>dalam</w:t>
      </w:r>
      <w:proofErr w:type="spellEnd"/>
      <w:r w:rsidR="00D11BB9">
        <w:rPr>
          <w:rFonts w:ascii="Times New Roman" w:hAnsi="Times New Roman" w:cs="Times New Roman"/>
          <w:sz w:val="24"/>
          <w:szCs w:val="24"/>
        </w:rPr>
        <w:t xml:space="preserve"> </w:t>
      </w:r>
      <w:proofErr w:type="spellStart"/>
      <w:r w:rsidR="00D11BB9">
        <w:rPr>
          <w:rFonts w:ascii="Times New Roman" w:hAnsi="Times New Roman" w:cs="Times New Roman"/>
          <w:sz w:val="24"/>
          <w:szCs w:val="24"/>
        </w:rPr>
        <w:t>perjanjian</w:t>
      </w:r>
      <w:proofErr w:type="spellEnd"/>
      <w:r w:rsidR="00D11BB9">
        <w:rPr>
          <w:rFonts w:ascii="Times New Roman" w:hAnsi="Times New Roman" w:cs="Times New Roman"/>
          <w:sz w:val="24"/>
          <w:szCs w:val="24"/>
        </w:rPr>
        <w:t xml:space="preserve"> </w:t>
      </w:r>
      <w:proofErr w:type="spellStart"/>
      <w:r w:rsidR="00D11BB9">
        <w:rPr>
          <w:rFonts w:ascii="Times New Roman" w:hAnsi="Times New Roman" w:cs="Times New Roman"/>
          <w:sz w:val="24"/>
          <w:szCs w:val="24"/>
        </w:rPr>
        <w:t>tersebut</w:t>
      </w:r>
      <w:proofErr w:type="spellEnd"/>
      <w:r w:rsidR="00A84D0B">
        <w:rPr>
          <w:rFonts w:ascii="Times New Roman" w:hAnsi="Times New Roman" w:cs="Times New Roman"/>
          <w:sz w:val="24"/>
          <w:szCs w:val="24"/>
        </w:rPr>
        <w:t xml:space="preserve"> </w:t>
      </w:r>
      <w:proofErr w:type="spellStart"/>
      <w:r w:rsidR="00A84D0B">
        <w:rPr>
          <w:rFonts w:ascii="Times New Roman" w:hAnsi="Times New Roman" w:cs="Times New Roman"/>
          <w:sz w:val="24"/>
          <w:szCs w:val="24"/>
        </w:rPr>
        <w:t>disepakati</w:t>
      </w:r>
      <w:proofErr w:type="spellEnd"/>
      <w:r w:rsidR="00A84D0B">
        <w:rPr>
          <w:rFonts w:ascii="Times New Roman" w:hAnsi="Times New Roman" w:cs="Times New Roman"/>
          <w:sz w:val="24"/>
          <w:szCs w:val="24"/>
        </w:rPr>
        <w:t xml:space="preserve"> </w:t>
      </w:r>
      <w:proofErr w:type="spellStart"/>
      <w:r w:rsidR="00A84D0B">
        <w:rPr>
          <w:rFonts w:ascii="Times New Roman" w:hAnsi="Times New Roman" w:cs="Times New Roman"/>
          <w:sz w:val="24"/>
          <w:szCs w:val="24"/>
        </w:rPr>
        <w:t>akan</w:t>
      </w:r>
      <w:proofErr w:type="spellEnd"/>
      <w:r w:rsidR="00A84D0B">
        <w:rPr>
          <w:rFonts w:ascii="Times New Roman" w:hAnsi="Times New Roman" w:cs="Times New Roman"/>
          <w:sz w:val="24"/>
          <w:szCs w:val="24"/>
        </w:rPr>
        <w:t xml:space="preserve"> </w:t>
      </w:r>
      <w:proofErr w:type="spellStart"/>
      <w:r w:rsidR="00A84D0B">
        <w:rPr>
          <w:rFonts w:ascii="Times New Roman" w:hAnsi="Times New Roman" w:cs="Times New Roman"/>
          <w:sz w:val="24"/>
          <w:szCs w:val="24"/>
        </w:rPr>
        <w:t>diadakannya</w:t>
      </w:r>
      <w:proofErr w:type="spellEnd"/>
      <w:r w:rsidR="00A84D0B">
        <w:rPr>
          <w:rFonts w:ascii="Times New Roman" w:hAnsi="Times New Roman" w:cs="Times New Roman"/>
          <w:sz w:val="24"/>
          <w:szCs w:val="24"/>
        </w:rPr>
        <w:t xml:space="preserve"> </w:t>
      </w:r>
      <w:proofErr w:type="spellStart"/>
      <w:r w:rsidR="00A84D0B">
        <w:rPr>
          <w:rFonts w:ascii="Times New Roman" w:hAnsi="Times New Roman" w:cs="Times New Roman"/>
          <w:sz w:val="24"/>
          <w:szCs w:val="24"/>
        </w:rPr>
        <w:t>pendapat</w:t>
      </w:r>
      <w:proofErr w:type="spellEnd"/>
      <w:r w:rsidR="00A84D0B">
        <w:rPr>
          <w:rFonts w:ascii="Times New Roman" w:hAnsi="Times New Roman" w:cs="Times New Roman"/>
          <w:sz w:val="24"/>
          <w:szCs w:val="24"/>
        </w:rPr>
        <w:t xml:space="preserve"> </w:t>
      </w:r>
      <w:proofErr w:type="spellStart"/>
      <w:r w:rsidR="00A84D0B">
        <w:rPr>
          <w:rFonts w:ascii="Times New Roman" w:hAnsi="Times New Roman" w:cs="Times New Roman"/>
          <w:sz w:val="24"/>
          <w:szCs w:val="24"/>
        </w:rPr>
        <w:t>rakyat</w:t>
      </w:r>
      <w:proofErr w:type="spellEnd"/>
      <w:r w:rsidR="00A84D0B">
        <w:rPr>
          <w:rFonts w:ascii="Times New Roman" w:hAnsi="Times New Roman" w:cs="Times New Roman"/>
          <w:sz w:val="24"/>
          <w:szCs w:val="24"/>
        </w:rPr>
        <w:t xml:space="preserve"> yang </w:t>
      </w:r>
      <w:proofErr w:type="spellStart"/>
      <w:r w:rsidR="00A84D0B">
        <w:rPr>
          <w:rFonts w:ascii="Times New Roman" w:hAnsi="Times New Roman" w:cs="Times New Roman"/>
          <w:sz w:val="24"/>
          <w:szCs w:val="24"/>
        </w:rPr>
        <w:t>akan</w:t>
      </w:r>
      <w:proofErr w:type="spellEnd"/>
      <w:r w:rsidR="00A84D0B">
        <w:rPr>
          <w:rFonts w:ascii="Times New Roman" w:hAnsi="Times New Roman" w:cs="Times New Roman"/>
          <w:sz w:val="24"/>
          <w:szCs w:val="24"/>
        </w:rPr>
        <w:t xml:space="preserve"> </w:t>
      </w:r>
      <w:proofErr w:type="spellStart"/>
      <w:r w:rsidR="00A84D0B">
        <w:rPr>
          <w:rFonts w:ascii="Times New Roman" w:hAnsi="Times New Roman" w:cs="Times New Roman"/>
          <w:sz w:val="24"/>
          <w:szCs w:val="24"/>
        </w:rPr>
        <w:t>berlangsung</w:t>
      </w:r>
      <w:proofErr w:type="spellEnd"/>
      <w:r w:rsidR="00A84D0B">
        <w:rPr>
          <w:rFonts w:ascii="Times New Roman" w:hAnsi="Times New Roman" w:cs="Times New Roman"/>
          <w:sz w:val="24"/>
          <w:szCs w:val="24"/>
        </w:rPr>
        <w:t xml:space="preserve"> pada </w:t>
      </w:r>
      <w:proofErr w:type="spellStart"/>
      <w:r w:rsidR="00A84D0B">
        <w:rPr>
          <w:rFonts w:ascii="Times New Roman" w:hAnsi="Times New Roman" w:cs="Times New Roman"/>
          <w:sz w:val="24"/>
          <w:szCs w:val="24"/>
        </w:rPr>
        <w:t>bulan</w:t>
      </w:r>
      <w:proofErr w:type="spellEnd"/>
      <w:r w:rsidR="00A84D0B">
        <w:rPr>
          <w:rFonts w:ascii="Times New Roman" w:hAnsi="Times New Roman" w:cs="Times New Roman"/>
          <w:sz w:val="24"/>
          <w:szCs w:val="24"/>
        </w:rPr>
        <w:t xml:space="preserve"> </w:t>
      </w:r>
      <w:proofErr w:type="spellStart"/>
      <w:r w:rsidR="00A84D0B">
        <w:rPr>
          <w:rFonts w:ascii="Times New Roman" w:hAnsi="Times New Roman" w:cs="Times New Roman"/>
          <w:sz w:val="24"/>
          <w:szCs w:val="24"/>
        </w:rPr>
        <w:t>Juli</w:t>
      </w:r>
      <w:proofErr w:type="spellEnd"/>
      <w:r w:rsidR="00A84D0B">
        <w:rPr>
          <w:rFonts w:ascii="Times New Roman" w:hAnsi="Times New Roman" w:cs="Times New Roman"/>
          <w:sz w:val="24"/>
          <w:szCs w:val="24"/>
        </w:rPr>
        <w:t xml:space="preserve"> –Agustus 1969 dan </w:t>
      </w:r>
      <w:proofErr w:type="spellStart"/>
      <w:r w:rsidR="00A84D0B">
        <w:rPr>
          <w:rFonts w:ascii="Times New Roman" w:hAnsi="Times New Roman" w:cs="Times New Roman"/>
          <w:sz w:val="24"/>
          <w:szCs w:val="24"/>
        </w:rPr>
        <w:t>hasilnya</w:t>
      </w:r>
      <w:proofErr w:type="spellEnd"/>
      <w:r w:rsidR="00A84D0B">
        <w:rPr>
          <w:rFonts w:ascii="Times New Roman" w:hAnsi="Times New Roman" w:cs="Times New Roman"/>
          <w:sz w:val="24"/>
          <w:szCs w:val="24"/>
        </w:rPr>
        <w:t xml:space="preserve"> </w:t>
      </w:r>
      <w:proofErr w:type="spellStart"/>
      <w:r w:rsidR="00A84D0B">
        <w:rPr>
          <w:rFonts w:ascii="Times New Roman" w:hAnsi="Times New Roman" w:cs="Times New Roman"/>
          <w:sz w:val="24"/>
          <w:szCs w:val="24"/>
        </w:rPr>
        <w:t>diterima</w:t>
      </w:r>
      <w:proofErr w:type="spellEnd"/>
      <w:r w:rsidR="00A84D0B">
        <w:rPr>
          <w:rFonts w:ascii="Times New Roman" w:hAnsi="Times New Roman" w:cs="Times New Roman"/>
          <w:sz w:val="24"/>
          <w:szCs w:val="24"/>
        </w:rPr>
        <w:t xml:space="preserve"> oleh </w:t>
      </w:r>
      <w:proofErr w:type="spellStart"/>
      <w:r w:rsidR="00A84D0B">
        <w:rPr>
          <w:rFonts w:ascii="Times New Roman" w:hAnsi="Times New Roman" w:cs="Times New Roman"/>
          <w:sz w:val="24"/>
          <w:szCs w:val="24"/>
        </w:rPr>
        <w:t>Majelis</w:t>
      </w:r>
      <w:proofErr w:type="spellEnd"/>
      <w:r w:rsidR="00A84D0B">
        <w:rPr>
          <w:rFonts w:ascii="Times New Roman" w:hAnsi="Times New Roman" w:cs="Times New Roman"/>
          <w:sz w:val="24"/>
          <w:szCs w:val="24"/>
        </w:rPr>
        <w:t xml:space="preserve"> Umum PBB </w:t>
      </w:r>
      <w:proofErr w:type="spellStart"/>
      <w:r w:rsidR="00A84D0B">
        <w:rPr>
          <w:rFonts w:ascii="Times New Roman" w:hAnsi="Times New Roman" w:cs="Times New Roman"/>
          <w:sz w:val="24"/>
          <w:szCs w:val="24"/>
        </w:rPr>
        <w:t>melalui</w:t>
      </w:r>
      <w:proofErr w:type="spellEnd"/>
      <w:r w:rsidR="00A84D0B">
        <w:rPr>
          <w:rFonts w:ascii="Times New Roman" w:hAnsi="Times New Roman" w:cs="Times New Roman"/>
          <w:sz w:val="24"/>
          <w:szCs w:val="24"/>
        </w:rPr>
        <w:t xml:space="preserve"> </w:t>
      </w:r>
      <w:proofErr w:type="spellStart"/>
      <w:r w:rsidR="00A84D0B">
        <w:rPr>
          <w:rFonts w:ascii="Times New Roman" w:hAnsi="Times New Roman" w:cs="Times New Roman"/>
          <w:sz w:val="24"/>
          <w:szCs w:val="24"/>
        </w:rPr>
        <w:t>Resolusi</w:t>
      </w:r>
      <w:proofErr w:type="spellEnd"/>
      <w:r w:rsidR="00A84D0B">
        <w:rPr>
          <w:rFonts w:ascii="Times New Roman" w:hAnsi="Times New Roman" w:cs="Times New Roman"/>
          <w:sz w:val="24"/>
          <w:szCs w:val="24"/>
        </w:rPr>
        <w:t xml:space="preserve"> </w:t>
      </w:r>
      <w:proofErr w:type="spellStart"/>
      <w:r w:rsidR="00A84D0B">
        <w:rPr>
          <w:rFonts w:ascii="Times New Roman" w:hAnsi="Times New Roman" w:cs="Times New Roman"/>
          <w:sz w:val="24"/>
          <w:szCs w:val="24"/>
        </w:rPr>
        <w:t>Nomor</w:t>
      </w:r>
      <w:proofErr w:type="spellEnd"/>
      <w:r w:rsidR="00A84D0B">
        <w:rPr>
          <w:rFonts w:ascii="Times New Roman" w:hAnsi="Times New Roman" w:cs="Times New Roman"/>
          <w:sz w:val="24"/>
          <w:szCs w:val="24"/>
        </w:rPr>
        <w:t xml:space="preserve"> 2504 (XXVI) pada </w:t>
      </w:r>
      <w:proofErr w:type="spellStart"/>
      <w:r w:rsidR="00A84D0B">
        <w:rPr>
          <w:rFonts w:ascii="Times New Roman" w:hAnsi="Times New Roman" w:cs="Times New Roman"/>
          <w:sz w:val="24"/>
          <w:szCs w:val="24"/>
        </w:rPr>
        <w:t>tanggal</w:t>
      </w:r>
      <w:proofErr w:type="spellEnd"/>
      <w:r w:rsidR="00A84D0B">
        <w:rPr>
          <w:rFonts w:ascii="Times New Roman" w:hAnsi="Times New Roman" w:cs="Times New Roman"/>
          <w:sz w:val="24"/>
          <w:szCs w:val="24"/>
        </w:rPr>
        <w:t xml:space="preserve"> 19 November 1969, yang </w:t>
      </w:r>
      <w:proofErr w:type="spellStart"/>
      <w:r w:rsidR="00A84D0B">
        <w:rPr>
          <w:rFonts w:ascii="Times New Roman" w:hAnsi="Times New Roman" w:cs="Times New Roman"/>
          <w:sz w:val="24"/>
          <w:szCs w:val="24"/>
        </w:rPr>
        <w:t>menjadi</w:t>
      </w:r>
      <w:proofErr w:type="spellEnd"/>
      <w:r w:rsidR="00A84D0B">
        <w:rPr>
          <w:rFonts w:ascii="Times New Roman" w:hAnsi="Times New Roman" w:cs="Times New Roman"/>
          <w:sz w:val="24"/>
          <w:szCs w:val="24"/>
        </w:rPr>
        <w:t xml:space="preserve"> </w:t>
      </w:r>
      <w:proofErr w:type="spellStart"/>
      <w:r w:rsidR="00A84D0B">
        <w:rPr>
          <w:rFonts w:ascii="Times New Roman" w:hAnsi="Times New Roman" w:cs="Times New Roman"/>
          <w:sz w:val="24"/>
          <w:szCs w:val="24"/>
        </w:rPr>
        <w:t>dasar</w:t>
      </w:r>
      <w:proofErr w:type="spellEnd"/>
      <w:r w:rsidR="00A84D0B">
        <w:rPr>
          <w:rFonts w:ascii="Times New Roman" w:hAnsi="Times New Roman" w:cs="Times New Roman"/>
          <w:sz w:val="24"/>
          <w:szCs w:val="24"/>
        </w:rPr>
        <w:t xml:space="preserve"> </w:t>
      </w:r>
      <w:proofErr w:type="spellStart"/>
      <w:r w:rsidR="00A84D0B">
        <w:rPr>
          <w:rFonts w:ascii="Times New Roman" w:hAnsi="Times New Roman" w:cs="Times New Roman"/>
          <w:sz w:val="24"/>
          <w:szCs w:val="24"/>
        </w:rPr>
        <w:t>yuridis</w:t>
      </w:r>
      <w:proofErr w:type="spellEnd"/>
      <w:r w:rsidR="00A84D0B">
        <w:rPr>
          <w:rFonts w:ascii="Times New Roman" w:hAnsi="Times New Roman" w:cs="Times New Roman"/>
          <w:sz w:val="24"/>
          <w:szCs w:val="24"/>
        </w:rPr>
        <w:t xml:space="preserve"> </w:t>
      </w:r>
      <w:proofErr w:type="spellStart"/>
      <w:r w:rsidR="00A84D0B">
        <w:rPr>
          <w:rFonts w:ascii="Times New Roman" w:hAnsi="Times New Roman" w:cs="Times New Roman"/>
          <w:sz w:val="24"/>
          <w:szCs w:val="24"/>
        </w:rPr>
        <w:t>bergabungnya</w:t>
      </w:r>
      <w:proofErr w:type="spellEnd"/>
      <w:r w:rsidR="00A84D0B">
        <w:rPr>
          <w:rFonts w:ascii="Times New Roman" w:hAnsi="Times New Roman" w:cs="Times New Roman"/>
          <w:sz w:val="24"/>
          <w:szCs w:val="24"/>
        </w:rPr>
        <w:t xml:space="preserve"> Papua </w:t>
      </w:r>
      <w:proofErr w:type="spellStart"/>
      <w:r w:rsidR="00A84D0B">
        <w:rPr>
          <w:rFonts w:ascii="Times New Roman" w:hAnsi="Times New Roman" w:cs="Times New Roman"/>
          <w:sz w:val="24"/>
          <w:szCs w:val="24"/>
        </w:rPr>
        <w:t>menjadi</w:t>
      </w:r>
      <w:proofErr w:type="spellEnd"/>
      <w:r w:rsidR="00A84D0B">
        <w:rPr>
          <w:rFonts w:ascii="Times New Roman" w:hAnsi="Times New Roman" w:cs="Times New Roman"/>
          <w:sz w:val="24"/>
          <w:szCs w:val="24"/>
        </w:rPr>
        <w:t xml:space="preserve"> </w:t>
      </w:r>
      <w:proofErr w:type="spellStart"/>
      <w:r w:rsidR="00A84D0B">
        <w:rPr>
          <w:rFonts w:ascii="Times New Roman" w:hAnsi="Times New Roman" w:cs="Times New Roman"/>
          <w:sz w:val="24"/>
          <w:szCs w:val="24"/>
        </w:rPr>
        <w:t>bagian</w:t>
      </w:r>
      <w:proofErr w:type="spellEnd"/>
      <w:r w:rsidR="00A84D0B">
        <w:rPr>
          <w:rFonts w:ascii="Times New Roman" w:hAnsi="Times New Roman" w:cs="Times New Roman"/>
          <w:sz w:val="24"/>
          <w:szCs w:val="24"/>
        </w:rPr>
        <w:t xml:space="preserve"> </w:t>
      </w:r>
      <w:proofErr w:type="spellStart"/>
      <w:r w:rsidR="00A84D0B">
        <w:rPr>
          <w:rFonts w:ascii="Times New Roman" w:hAnsi="Times New Roman" w:cs="Times New Roman"/>
          <w:sz w:val="24"/>
          <w:szCs w:val="24"/>
        </w:rPr>
        <w:t>dari</w:t>
      </w:r>
      <w:proofErr w:type="spellEnd"/>
      <w:r w:rsidR="00A84D0B">
        <w:rPr>
          <w:rFonts w:ascii="Times New Roman" w:hAnsi="Times New Roman" w:cs="Times New Roman"/>
          <w:sz w:val="24"/>
          <w:szCs w:val="24"/>
        </w:rPr>
        <w:t xml:space="preserve"> wilayah </w:t>
      </w:r>
      <w:proofErr w:type="spellStart"/>
      <w:r w:rsidR="00A84D0B">
        <w:rPr>
          <w:rFonts w:ascii="Times New Roman" w:hAnsi="Times New Roman" w:cs="Times New Roman"/>
          <w:sz w:val="24"/>
          <w:szCs w:val="24"/>
        </w:rPr>
        <w:t>Republik</w:t>
      </w:r>
      <w:proofErr w:type="spellEnd"/>
      <w:r w:rsidR="00A84D0B">
        <w:rPr>
          <w:rFonts w:ascii="Times New Roman" w:hAnsi="Times New Roman" w:cs="Times New Roman"/>
          <w:sz w:val="24"/>
          <w:szCs w:val="24"/>
        </w:rPr>
        <w:t xml:space="preserve"> Indonesia</w:t>
      </w:r>
      <w:r w:rsidR="00182020">
        <w:rPr>
          <w:rFonts w:ascii="Times New Roman" w:hAnsi="Times New Roman" w:cs="Times New Roman"/>
          <w:sz w:val="24"/>
          <w:szCs w:val="24"/>
        </w:rPr>
        <w:t xml:space="preserve"> </w:t>
      </w:r>
      <w:r w:rsidR="00182020">
        <w:rPr>
          <w:rFonts w:ascii="Times New Roman" w:hAnsi="Times New Roman" w:cs="Times New Roman"/>
          <w:sz w:val="24"/>
          <w:szCs w:val="24"/>
        </w:rPr>
        <w:fldChar w:fldCharType="begin" w:fldLock="1"/>
      </w:r>
      <w:r w:rsidR="00245577">
        <w:rPr>
          <w:rFonts w:ascii="Times New Roman" w:hAnsi="Times New Roman" w:cs="Times New Roman"/>
          <w:sz w:val="24"/>
          <w:szCs w:val="24"/>
        </w:rPr>
        <w:instrText>ADDIN CSL_CITATION {"citationItems":[{"id":"ITEM-1","itemData":{"abstract":"Salah satu faktor pemicu konflik di Papua Barat adalah perbedaan interpretasi masuknya Papua Barat ke dalam NKRI. Menurut OPM, masuknya Papua Barat ke NKRI tidaklah sah. Mereka berpendapat bahwa berdasarkan fakta sejarah Papua Barat telah mencapai kemerdekaannya pada tanggal 1 Desember 1961 yang dideklarasikan oleh Niew Guinea Raad. OPM membuat berbagai masalah dan propaganda untuk melawan pemerintah. Pemerintah melaksanakan operasi militer untuk mengatasi pemberontakan yang dilakukan oleh OPM. Permasalahan yang menjadi dasar penelitian ini adalah : apakah yang menjadi pertimbangan hukum dilaksanakannya kebijakan operasi militer TNI terhadap OPM dan apakah kebijakan tersebut telah sesuai dengan Hukum Humaniter Internasional. Metode penelitian yang digunakan dalam penulisan hukum ini adalah metode yuridis normatif. Spesifikasi penelitian yang digunakan dalam penelitian ini adalah deskriptif-analitis. Data dalam penelitian ini yaitu bahan perjanjian, peraturan perundang-undangan, dan bahan pustaka. Hasil penelitian dapat disimpulkan bahwa kebijakan operasi militer TNI terhadap OPM telah diatur dalam perundang-undangan nasional dan Hukum Humaniter Internasional memberikan kewenangan kepada Indonesia untuk menumpas OPM.","author":[{"dropping-particle":"","family":"Mishael","given":"Georgy","non-dropping-particle":"","parse-names":false,"suffix":""},{"dropping-particle":"","family":"Setiyono","given":"Joko","non-dropping-particle":"","parse-names":false,"suffix":""},{"dropping-particle":"","family":"Hardiwinoto","given":"Soekotjo","non-dropping-particle":"","parse-names":false,"suffix":""}],"container-title":"Diponegoro Law Journal","id":"ITEM-1","issue":"2","issued":{"date-parts":[["2016"]]},"page":"1-12","title":"Kebijakan Operasi Militer Tentara Nasional Indonesia Terhadap Organisasi Papua Merdeka Dalam Perspektif Hukum Humaniter Internasional","type":"article-journal","volume":"5"},"uris":["http://www.mendeley.com/documents/?uuid=09b6828a-c78f-48f8-83a0-e332d5107057"]}],"mendeley":{"formattedCitation":"(Mishael et al., 2016)","plainTextFormattedCitation":"(Mishael et al., 2016)","previouslyFormattedCitation":"(Mishael et al., 2016)"},"properties":{"noteIndex":0},"schema":"https://github.com/citation-style-language/schema/raw/master/csl-citation.json"}</w:instrText>
      </w:r>
      <w:r w:rsidR="00182020">
        <w:rPr>
          <w:rFonts w:ascii="Times New Roman" w:hAnsi="Times New Roman" w:cs="Times New Roman"/>
          <w:sz w:val="24"/>
          <w:szCs w:val="24"/>
        </w:rPr>
        <w:fldChar w:fldCharType="separate"/>
      </w:r>
      <w:r w:rsidR="00182020" w:rsidRPr="00182020">
        <w:rPr>
          <w:rFonts w:ascii="Times New Roman" w:hAnsi="Times New Roman" w:cs="Times New Roman"/>
          <w:noProof/>
          <w:sz w:val="24"/>
          <w:szCs w:val="24"/>
        </w:rPr>
        <w:t>(Mishael et al., 2016)</w:t>
      </w:r>
      <w:r w:rsidR="00182020">
        <w:rPr>
          <w:rFonts w:ascii="Times New Roman" w:hAnsi="Times New Roman" w:cs="Times New Roman"/>
          <w:sz w:val="24"/>
          <w:szCs w:val="24"/>
        </w:rPr>
        <w:fldChar w:fldCharType="end"/>
      </w:r>
      <w:r w:rsidR="00A84D0B">
        <w:rPr>
          <w:rFonts w:ascii="Times New Roman" w:hAnsi="Times New Roman" w:cs="Times New Roman"/>
          <w:sz w:val="24"/>
          <w:szCs w:val="24"/>
        </w:rPr>
        <w:t xml:space="preserve">. </w:t>
      </w:r>
    </w:p>
    <w:p w14:paraId="7EAB4D9C" w14:textId="77777777" w:rsidR="00C02E08" w:rsidRDefault="000D4C94" w:rsidP="00FF5703">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Pasca PEPERA </w:t>
      </w:r>
      <w:proofErr w:type="spellStart"/>
      <w:r>
        <w:rPr>
          <w:rFonts w:ascii="Times New Roman" w:hAnsi="Times New Roman" w:cs="Times New Roman"/>
          <w:sz w:val="24"/>
          <w:szCs w:val="24"/>
        </w:rPr>
        <w:t>m</w:t>
      </w:r>
      <w:r w:rsidR="0095240D" w:rsidRPr="00E9091B">
        <w:rPr>
          <w:rFonts w:ascii="Times New Roman" w:hAnsi="Times New Roman" w:cs="Times New Roman"/>
          <w:sz w:val="24"/>
          <w:szCs w:val="24"/>
        </w:rPr>
        <w:t>asyarakat</w:t>
      </w:r>
      <w:proofErr w:type="spellEnd"/>
      <w:r w:rsidR="0095240D" w:rsidRPr="00E9091B">
        <w:rPr>
          <w:rFonts w:ascii="Times New Roman" w:hAnsi="Times New Roman" w:cs="Times New Roman"/>
          <w:sz w:val="24"/>
          <w:szCs w:val="24"/>
        </w:rPr>
        <w:t xml:space="preserve"> Papua yang </w:t>
      </w:r>
      <w:proofErr w:type="spellStart"/>
      <w:r w:rsidR="00A7060B" w:rsidRPr="00E9091B">
        <w:rPr>
          <w:rFonts w:ascii="Times New Roman" w:hAnsi="Times New Roman" w:cs="Times New Roman"/>
          <w:sz w:val="24"/>
          <w:szCs w:val="24"/>
        </w:rPr>
        <w:t>m</w:t>
      </w:r>
      <w:r w:rsidR="0095240D" w:rsidRPr="00E9091B">
        <w:rPr>
          <w:rFonts w:ascii="Times New Roman" w:hAnsi="Times New Roman" w:cs="Times New Roman"/>
          <w:sz w:val="24"/>
          <w:szCs w:val="24"/>
        </w:rPr>
        <w:t>enghendaki</w:t>
      </w:r>
      <w:proofErr w:type="spellEnd"/>
      <w:r w:rsidR="0095240D" w:rsidRPr="00E9091B">
        <w:rPr>
          <w:rFonts w:ascii="Times New Roman" w:hAnsi="Times New Roman" w:cs="Times New Roman"/>
          <w:sz w:val="24"/>
          <w:szCs w:val="24"/>
        </w:rPr>
        <w:t xml:space="preserve"> </w:t>
      </w:r>
      <w:proofErr w:type="spellStart"/>
      <w:r w:rsidR="0095240D" w:rsidRPr="00E9091B">
        <w:rPr>
          <w:rFonts w:ascii="Times New Roman" w:hAnsi="Times New Roman" w:cs="Times New Roman"/>
          <w:sz w:val="24"/>
          <w:szCs w:val="24"/>
        </w:rPr>
        <w:t>kemerdekaan</w:t>
      </w:r>
      <w:proofErr w:type="spellEnd"/>
      <w:r w:rsidR="0095240D" w:rsidRPr="00E9091B">
        <w:rPr>
          <w:rFonts w:ascii="Times New Roman" w:hAnsi="Times New Roman" w:cs="Times New Roman"/>
          <w:sz w:val="24"/>
          <w:szCs w:val="24"/>
        </w:rPr>
        <w:t xml:space="preserve"> </w:t>
      </w:r>
      <w:proofErr w:type="spellStart"/>
      <w:r w:rsidR="0095240D" w:rsidRPr="00E9091B">
        <w:rPr>
          <w:rFonts w:ascii="Times New Roman" w:hAnsi="Times New Roman" w:cs="Times New Roman"/>
          <w:sz w:val="24"/>
          <w:szCs w:val="24"/>
        </w:rPr>
        <w:t>dari</w:t>
      </w:r>
      <w:proofErr w:type="spellEnd"/>
      <w:r w:rsidR="0095240D" w:rsidRPr="00E9091B">
        <w:rPr>
          <w:rFonts w:ascii="Times New Roman" w:hAnsi="Times New Roman" w:cs="Times New Roman"/>
          <w:sz w:val="24"/>
          <w:szCs w:val="24"/>
        </w:rPr>
        <w:t xml:space="preserve"> Indonesia </w:t>
      </w:r>
      <w:proofErr w:type="spellStart"/>
      <w:r w:rsidR="0095240D" w:rsidRPr="00E9091B">
        <w:rPr>
          <w:rFonts w:ascii="Times New Roman" w:hAnsi="Times New Roman" w:cs="Times New Roman"/>
          <w:sz w:val="24"/>
          <w:szCs w:val="24"/>
        </w:rPr>
        <w:t>tampaknya</w:t>
      </w:r>
      <w:proofErr w:type="spellEnd"/>
      <w:r w:rsidR="0095240D" w:rsidRPr="00E9091B">
        <w:rPr>
          <w:rFonts w:ascii="Times New Roman" w:hAnsi="Times New Roman" w:cs="Times New Roman"/>
          <w:sz w:val="24"/>
          <w:szCs w:val="24"/>
        </w:rPr>
        <w:t xml:space="preserve"> </w:t>
      </w:r>
      <w:proofErr w:type="spellStart"/>
      <w:r w:rsidR="0095240D" w:rsidRPr="00E9091B">
        <w:rPr>
          <w:rFonts w:ascii="Times New Roman" w:hAnsi="Times New Roman" w:cs="Times New Roman"/>
          <w:sz w:val="24"/>
          <w:szCs w:val="24"/>
        </w:rPr>
        <w:t>tersimpan</w:t>
      </w:r>
      <w:proofErr w:type="spellEnd"/>
      <w:r w:rsidR="0095240D" w:rsidRPr="00E9091B">
        <w:rPr>
          <w:rFonts w:ascii="Times New Roman" w:hAnsi="Times New Roman" w:cs="Times New Roman"/>
          <w:sz w:val="24"/>
          <w:szCs w:val="24"/>
        </w:rPr>
        <w:t xml:space="preserve"> </w:t>
      </w:r>
      <w:proofErr w:type="spellStart"/>
      <w:r w:rsidR="0095240D" w:rsidRPr="00E9091B">
        <w:rPr>
          <w:rFonts w:ascii="Times New Roman" w:hAnsi="Times New Roman" w:cs="Times New Roman"/>
          <w:sz w:val="24"/>
          <w:szCs w:val="24"/>
        </w:rPr>
        <w:t>dalam</w:t>
      </w:r>
      <w:proofErr w:type="spellEnd"/>
      <w:r w:rsidR="0095240D" w:rsidRPr="00E9091B">
        <w:rPr>
          <w:rFonts w:ascii="Times New Roman" w:hAnsi="Times New Roman" w:cs="Times New Roman"/>
          <w:sz w:val="24"/>
          <w:szCs w:val="24"/>
        </w:rPr>
        <w:t xml:space="preserve"> </w:t>
      </w:r>
      <w:proofErr w:type="spellStart"/>
      <w:r w:rsidR="0095240D" w:rsidRPr="00E9091B">
        <w:rPr>
          <w:rFonts w:ascii="Times New Roman" w:hAnsi="Times New Roman" w:cs="Times New Roman"/>
          <w:sz w:val="24"/>
          <w:szCs w:val="24"/>
        </w:rPr>
        <w:t>pikiran</w:t>
      </w:r>
      <w:proofErr w:type="spellEnd"/>
      <w:r w:rsidR="0095240D" w:rsidRPr="00E9091B">
        <w:rPr>
          <w:rFonts w:ascii="Times New Roman" w:hAnsi="Times New Roman" w:cs="Times New Roman"/>
          <w:sz w:val="24"/>
          <w:szCs w:val="24"/>
        </w:rPr>
        <w:t xml:space="preserve"> </w:t>
      </w:r>
      <w:proofErr w:type="spellStart"/>
      <w:r w:rsidR="0095240D" w:rsidRPr="00E9091B">
        <w:rPr>
          <w:rFonts w:ascii="Times New Roman" w:hAnsi="Times New Roman" w:cs="Times New Roman"/>
          <w:sz w:val="24"/>
          <w:szCs w:val="24"/>
        </w:rPr>
        <w:t>mereka</w:t>
      </w:r>
      <w:proofErr w:type="spellEnd"/>
      <w:r w:rsidR="0095240D" w:rsidRPr="00E9091B">
        <w:rPr>
          <w:rFonts w:ascii="Times New Roman" w:hAnsi="Times New Roman" w:cs="Times New Roman"/>
          <w:sz w:val="24"/>
          <w:szCs w:val="24"/>
        </w:rPr>
        <w:t xml:space="preserve">, </w:t>
      </w:r>
      <w:proofErr w:type="spellStart"/>
      <w:r w:rsidR="0095240D" w:rsidRPr="00E9091B">
        <w:rPr>
          <w:rFonts w:ascii="Times New Roman" w:hAnsi="Times New Roman" w:cs="Times New Roman"/>
          <w:sz w:val="24"/>
          <w:szCs w:val="24"/>
        </w:rPr>
        <w:t>bahwa</w:t>
      </w:r>
      <w:proofErr w:type="spellEnd"/>
      <w:r w:rsidR="0095240D" w:rsidRPr="00E9091B">
        <w:rPr>
          <w:rFonts w:ascii="Times New Roman" w:hAnsi="Times New Roman" w:cs="Times New Roman"/>
          <w:sz w:val="24"/>
          <w:szCs w:val="24"/>
        </w:rPr>
        <w:t xml:space="preserve"> </w:t>
      </w:r>
      <w:proofErr w:type="spellStart"/>
      <w:r w:rsidR="0095240D" w:rsidRPr="00E9091B">
        <w:rPr>
          <w:rFonts w:ascii="Times New Roman" w:hAnsi="Times New Roman" w:cs="Times New Roman"/>
          <w:sz w:val="24"/>
          <w:szCs w:val="24"/>
        </w:rPr>
        <w:t>mereka</w:t>
      </w:r>
      <w:proofErr w:type="spellEnd"/>
      <w:r w:rsidR="0095240D" w:rsidRPr="00E9091B">
        <w:rPr>
          <w:rFonts w:ascii="Times New Roman" w:hAnsi="Times New Roman" w:cs="Times New Roman"/>
          <w:sz w:val="24"/>
          <w:szCs w:val="24"/>
        </w:rPr>
        <w:t xml:space="preserve"> </w:t>
      </w:r>
      <w:proofErr w:type="spellStart"/>
      <w:r w:rsidR="0095240D" w:rsidRPr="00E9091B">
        <w:rPr>
          <w:rFonts w:ascii="Times New Roman" w:hAnsi="Times New Roman" w:cs="Times New Roman"/>
          <w:sz w:val="24"/>
          <w:szCs w:val="24"/>
        </w:rPr>
        <w:t>adalah</w:t>
      </w:r>
      <w:proofErr w:type="spellEnd"/>
      <w:r w:rsidR="0095240D" w:rsidRPr="00E9091B">
        <w:rPr>
          <w:rFonts w:ascii="Times New Roman" w:hAnsi="Times New Roman" w:cs="Times New Roman"/>
          <w:sz w:val="24"/>
          <w:szCs w:val="24"/>
        </w:rPr>
        <w:t xml:space="preserve"> </w:t>
      </w:r>
      <w:proofErr w:type="spellStart"/>
      <w:r w:rsidR="0095240D" w:rsidRPr="00E9091B">
        <w:rPr>
          <w:rFonts w:ascii="Times New Roman" w:hAnsi="Times New Roman" w:cs="Times New Roman"/>
          <w:sz w:val="24"/>
          <w:szCs w:val="24"/>
        </w:rPr>
        <w:t>bangsa</w:t>
      </w:r>
      <w:proofErr w:type="spellEnd"/>
      <w:r w:rsidR="0095240D" w:rsidRPr="00E9091B">
        <w:rPr>
          <w:rFonts w:ascii="Times New Roman" w:hAnsi="Times New Roman" w:cs="Times New Roman"/>
          <w:sz w:val="24"/>
          <w:szCs w:val="24"/>
        </w:rPr>
        <w:t xml:space="preserve"> yang </w:t>
      </w:r>
      <w:proofErr w:type="spellStart"/>
      <w:r w:rsidR="0095240D" w:rsidRPr="00E9091B">
        <w:rPr>
          <w:rFonts w:ascii="Times New Roman" w:hAnsi="Times New Roman" w:cs="Times New Roman"/>
          <w:sz w:val="24"/>
          <w:szCs w:val="24"/>
        </w:rPr>
        <w:t>telah</w:t>
      </w:r>
      <w:proofErr w:type="spellEnd"/>
      <w:r w:rsidR="0095240D" w:rsidRPr="00E9091B">
        <w:rPr>
          <w:rFonts w:ascii="Times New Roman" w:hAnsi="Times New Roman" w:cs="Times New Roman"/>
          <w:sz w:val="24"/>
          <w:szCs w:val="24"/>
        </w:rPr>
        <w:t xml:space="preserve"> </w:t>
      </w:r>
      <w:proofErr w:type="spellStart"/>
      <w:r w:rsidR="0095240D" w:rsidRPr="00E9091B">
        <w:rPr>
          <w:rFonts w:ascii="Times New Roman" w:hAnsi="Times New Roman" w:cs="Times New Roman"/>
          <w:sz w:val="24"/>
          <w:szCs w:val="24"/>
        </w:rPr>
        <w:t>dijajah</w:t>
      </w:r>
      <w:proofErr w:type="spellEnd"/>
      <w:r w:rsidR="0095240D" w:rsidRPr="00E9091B">
        <w:rPr>
          <w:rFonts w:ascii="Times New Roman" w:hAnsi="Times New Roman" w:cs="Times New Roman"/>
          <w:sz w:val="24"/>
          <w:szCs w:val="24"/>
        </w:rPr>
        <w:t xml:space="preserve"> lama </w:t>
      </w:r>
      <w:proofErr w:type="spellStart"/>
      <w:r w:rsidR="0095240D" w:rsidRPr="00E9091B">
        <w:rPr>
          <w:rFonts w:ascii="Times New Roman" w:hAnsi="Times New Roman" w:cs="Times New Roman"/>
          <w:sz w:val="24"/>
          <w:szCs w:val="24"/>
        </w:rPr>
        <w:t>sejak</w:t>
      </w:r>
      <w:proofErr w:type="spellEnd"/>
      <w:r w:rsidR="0095240D" w:rsidRPr="00E9091B">
        <w:rPr>
          <w:rFonts w:ascii="Times New Roman" w:hAnsi="Times New Roman" w:cs="Times New Roman"/>
          <w:sz w:val="24"/>
          <w:szCs w:val="24"/>
        </w:rPr>
        <w:t xml:space="preserve"> </w:t>
      </w:r>
      <w:proofErr w:type="spellStart"/>
      <w:r w:rsidR="0095240D" w:rsidRPr="00E9091B">
        <w:rPr>
          <w:rFonts w:ascii="Times New Roman" w:hAnsi="Times New Roman" w:cs="Times New Roman"/>
          <w:sz w:val="24"/>
          <w:szCs w:val="24"/>
        </w:rPr>
        <w:t>ada</w:t>
      </w:r>
      <w:proofErr w:type="spellEnd"/>
      <w:r w:rsidR="0095240D" w:rsidRPr="00E9091B">
        <w:rPr>
          <w:rFonts w:ascii="Times New Roman" w:hAnsi="Times New Roman" w:cs="Times New Roman"/>
          <w:sz w:val="24"/>
          <w:szCs w:val="24"/>
        </w:rPr>
        <w:t xml:space="preserve"> </w:t>
      </w:r>
      <w:proofErr w:type="spellStart"/>
      <w:r w:rsidR="0095240D" w:rsidRPr="00E9091B">
        <w:rPr>
          <w:rFonts w:ascii="Times New Roman" w:hAnsi="Times New Roman" w:cs="Times New Roman"/>
          <w:sz w:val="24"/>
          <w:szCs w:val="24"/>
        </w:rPr>
        <w:t>kekuatan</w:t>
      </w:r>
      <w:proofErr w:type="spellEnd"/>
      <w:r w:rsidR="0095240D" w:rsidRPr="00E9091B">
        <w:rPr>
          <w:rFonts w:ascii="Times New Roman" w:hAnsi="Times New Roman" w:cs="Times New Roman"/>
          <w:sz w:val="24"/>
          <w:szCs w:val="24"/>
        </w:rPr>
        <w:t xml:space="preserve"> </w:t>
      </w:r>
      <w:proofErr w:type="spellStart"/>
      <w:r w:rsidR="0095240D" w:rsidRPr="00E9091B">
        <w:rPr>
          <w:rFonts w:ascii="Times New Roman" w:hAnsi="Times New Roman" w:cs="Times New Roman"/>
          <w:sz w:val="24"/>
          <w:szCs w:val="24"/>
        </w:rPr>
        <w:t>asing</w:t>
      </w:r>
      <w:proofErr w:type="spellEnd"/>
      <w:r w:rsidR="0095240D" w:rsidRPr="00E9091B">
        <w:rPr>
          <w:rFonts w:ascii="Times New Roman" w:hAnsi="Times New Roman" w:cs="Times New Roman"/>
          <w:sz w:val="24"/>
          <w:szCs w:val="24"/>
        </w:rPr>
        <w:t xml:space="preserve"> di Papua Barat. Hal </w:t>
      </w:r>
      <w:proofErr w:type="spellStart"/>
      <w:r w:rsidR="0095240D" w:rsidRPr="00E9091B">
        <w:rPr>
          <w:rFonts w:ascii="Times New Roman" w:hAnsi="Times New Roman" w:cs="Times New Roman"/>
          <w:sz w:val="24"/>
          <w:szCs w:val="24"/>
        </w:rPr>
        <w:t>tersebut</w:t>
      </w:r>
      <w:proofErr w:type="spellEnd"/>
      <w:r w:rsidR="0095240D" w:rsidRPr="00E9091B">
        <w:rPr>
          <w:rFonts w:ascii="Times New Roman" w:hAnsi="Times New Roman" w:cs="Times New Roman"/>
          <w:sz w:val="24"/>
          <w:szCs w:val="24"/>
        </w:rPr>
        <w:t xml:space="preserve"> </w:t>
      </w:r>
      <w:proofErr w:type="spellStart"/>
      <w:r w:rsidR="0095240D" w:rsidRPr="00E9091B">
        <w:rPr>
          <w:rFonts w:ascii="Times New Roman" w:hAnsi="Times New Roman" w:cs="Times New Roman"/>
          <w:sz w:val="24"/>
          <w:szCs w:val="24"/>
        </w:rPr>
        <w:t>semakin</w:t>
      </w:r>
      <w:proofErr w:type="spellEnd"/>
      <w:r w:rsidR="0095240D" w:rsidRPr="00E9091B">
        <w:rPr>
          <w:rFonts w:ascii="Times New Roman" w:hAnsi="Times New Roman" w:cs="Times New Roman"/>
          <w:sz w:val="24"/>
          <w:szCs w:val="24"/>
        </w:rPr>
        <w:t xml:space="preserve"> </w:t>
      </w:r>
      <w:proofErr w:type="spellStart"/>
      <w:r w:rsidR="0095240D" w:rsidRPr="00E9091B">
        <w:rPr>
          <w:rFonts w:ascii="Times New Roman" w:hAnsi="Times New Roman" w:cs="Times New Roman"/>
          <w:sz w:val="24"/>
          <w:szCs w:val="24"/>
        </w:rPr>
        <w:t>kuat</w:t>
      </w:r>
      <w:proofErr w:type="spellEnd"/>
      <w:r w:rsidR="0095240D" w:rsidRPr="00E9091B">
        <w:rPr>
          <w:rFonts w:ascii="Times New Roman" w:hAnsi="Times New Roman" w:cs="Times New Roman"/>
          <w:sz w:val="24"/>
          <w:szCs w:val="24"/>
        </w:rPr>
        <w:t xml:space="preserve"> </w:t>
      </w:r>
      <w:proofErr w:type="spellStart"/>
      <w:r w:rsidR="0095240D" w:rsidRPr="00E9091B">
        <w:rPr>
          <w:rFonts w:ascii="Times New Roman" w:hAnsi="Times New Roman" w:cs="Times New Roman"/>
          <w:sz w:val="24"/>
          <w:szCs w:val="24"/>
        </w:rPr>
        <w:t>relevansinya</w:t>
      </w:r>
      <w:proofErr w:type="spellEnd"/>
      <w:r w:rsidR="0095240D" w:rsidRPr="00E9091B">
        <w:rPr>
          <w:rFonts w:ascii="Times New Roman" w:hAnsi="Times New Roman" w:cs="Times New Roman"/>
          <w:sz w:val="24"/>
          <w:szCs w:val="24"/>
        </w:rPr>
        <w:t xml:space="preserve"> </w:t>
      </w:r>
      <w:proofErr w:type="spellStart"/>
      <w:r w:rsidR="0095240D" w:rsidRPr="00E9091B">
        <w:rPr>
          <w:rFonts w:ascii="Times New Roman" w:hAnsi="Times New Roman" w:cs="Times New Roman"/>
          <w:sz w:val="24"/>
          <w:szCs w:val="24"/>
        </w:rPr>
        <w:t>dari</w:t>
      </w:r>
      <w:proofErr w:type="spellEnd"/>
      <w:r w:rsidR="0095240D" w:rsidRPr="00E9091B">
        <w:rPr>
          <w:rFonts w:ascii="Times New Roman" w:hAnsi="Times New Roman" w:cs="Times New Roman"/>
          <w:sz w:val="24"/>
          <w:szCs w:val="24"/>
        </w:rPr>
        <w:t xml:space="preserve"> </w:t>
      </w:r>
      <w:proofErr w:type="spellStart"/>
      <w:r w:rsidR="0095240D" w:rsidRPr="00E9091B">
        <w:rPr>
          <w:rFonts w:ascii="Times New Roman" w:hAnsi="Times New Roman" w:cs="Times New Roman"/>
          <w:sz w:val="24"/>
          <w:szCs w:val="24"/>
        </w:rPr>
        <w:t>waktu</w:t>
      </w:r>
      <w:proofErr w:type="spellEnd"/>
      <w:r w:rsidR="0095240D" w:rsidRPr="00E9091B">
        <w:rPr>
          <w:rFonts w:ascii="Times New Roman" w:hAnsi="Times New Roman" w:cs="Times New Roman"/>
          <w:sz w:val="24"/>
          <w:szCs w:val="24"/>
        </w:rPr>
        <w:t xml:space="preserve"> </w:t>
      </w:r>
      <w:proofErr w:type="spellStart"/>
      <w:r w:rsidR="0095240D" w:rsidRPr="00E9091B">
        <w:rPr>
          <w:rFonts w:ascii="Times New Roman" w:hAnsi="Times New Roman" w:cs="Times New Roman"/>
          <w:sz w:val="24"/>
          <w:szCs w:val="24"/>
        </w:rPr>
        <w:t>ke</w:t>
      </w:r>
      <w:proofErr w:type="spellEnd"/>
      <w:r w:rsidR="0095240D" w:rsidRPr="00E9091B">
        <w:rPr>
          <w:rFonts w:ascii="Times New Roman" w:hAnsi="Times New Roman" w:cs="Times New Roman"/>
          <w:sz w:val="24"/>
          <w:szCs w:val="24"/>
        </w:rPr>
        <w:t xml:space="preserve"> </w:t>
      </w:r>
      <w:proofErr w:type="spellStart"/>
      <w:r w:rsidR="0095240D" w:rsidRPr="00E9091B">
        <w:rPr>
          <w:rFonts w:ascii="Times New Roman" w:hAnsi="Times New Roman" w:cs="Times New Roman"/>
          <w:sz w:val="24"/>
          <w:szCs w:val="24"/>
        </w:rPr>
        <w:t>waktu</w:t>
      </w:r>
      <w:proofErr w:type="spellEnd"/>
      <w:r w:rsidR="0095240D" w:rsidRPr="00E9091B">
        <w:rPr>
          <w:rFonts w:ascii="Times New Roman" w:hAnsi="Times New Roman" w:cs="Times New Roman"/>
          <w:sz w:val="24"/>
          <w:szCs w:val="24"/>
        </w:rPr>
        <w:t xml:space="preserve"> </w:t>
      </w:r>
      <w:proofErr w:type="spellStart"/>
      <w:r w:rsidR="0095240D" w:rsidRPr="00E9091B">
        <w:rPr>
          <w:rFonts w:ascii="Times New Roman" w:hAnsi="Times New Roman" w:cs="Times New Roman"/>
          <w:sz w:val="24"/>
          <w:szCs w:val="24"/>
        </w:rPr>
        <w:t>karena</w:t>
      </w:r>
      <w:proofErr w:type="spellEnd"/>
      <w:r w:rsidR="0095240D" w:rsidRPr="00E9091B">
        <w:rPr>
          <w:rFonts w:ascii="Times New Roman" w:hAnsi="Times New Roman" w:cs="Times New Roman"/>
          <w:sz w:val="24"/>
          <w:szCs w:val="24"/>
        </w:rPr>
        <w:t xml:space="preserve"> </w:t>
      </w:r>
      <w:proofErr w:type="spellStart"/>
      <w:r w:rsidR="0095240D" w:rsidRPr="00E9091B">
        <w:rPr>
          <w:rFonts w:ascii="Times New Roman" w:hAnsi="Times New Roman" w:cs="Times New Roman"/>
          <w:sz w:val="24"/>
          <w:szCs w:val="24"/>
        </w:rPr>
        <w:t>munculnya</w:t>
      </w:r>
      <w:proofErr w:type="spellEnd"/>
      <w:r w:rsidR="0095240D" w:rsidRPr="00E9091B">
        <w:rPr>
          <w:rFonts w:ascii="Times New Roman" w:hAnsi="Times New Roman" w:cs="Times New Roman"/>
          <w:sz w:val="24"/>
          <w:szCs w:val="24"/>
        </w:rPr>
        <w:t xml:space="preserve"> </w:t>
      </w:r>
      <w:proofErr w:type="spellStart"/>
      <w:r w:rsidR="0095240D" w:rsidRPr="00E9091B">
        <w:rPr>
          <w:rFonts w:ascii="Times New Roman" w:hAnsi="Times New Roman" w:cs="Times New Roman"/>
          <w:sz w:val="24"/>
          <w:szCs w:val="24"/>
        </w:rPr>
        <w:t>pemahaman</w:t>
      </w:r>
      <w:proofErr w:type="spellEnd"/>
      <w:r w:rsidR="0095240D" w:rsidRPr="00E9091B">
        <w:rPr>
          <w:rFonts w:ascii="Times New Roman" w:hAnsi="Times New Roman" w:cs="Times New Roman"/>
          <w:sz w:val="24"/>
          <w:szCs w:val="24"/>
        </w:rPr>
        <w:t xml:space="preserve"> </w:t>
      </w:r>
      <w:proofErr w:type="spellStart"/>
      <w:r w:rsidR="0095240D" w:rsidRPr="00E9091B">
        <w:rPr>
          <w:rFonts w:ascii="Times New Roman" w:hAnsi="Times New Roman" w:cs="Times New Roman"/>
          <w:sz w:val="24"/>
          <w:szCs w:val="24"/>
        </w:rPr>
        <w:t>terhadap</w:t>
      </w:r>
      <w:proofErr w:type="spellEnd"/>
      <w:r w:rsidR="0095240D" w:rsidRPr="00E9091B">
        <w:rPr>
          <w:rFonts w:ascii="Times New Roman" w:hAnsi="Times New Roman" w:cs="Times New Roman"/>
          <w:sz w:val="24"/>
          <w:szCs w:val="24"/>
        </w:rPr>
        <w:t xml:space="preserve"> </w:t>
      </w:r>
      <w:proofErr w:type="spellStart"/>
      <w:r w:rsidR="0095240D" w:rsidRPr="00E9091B">
        <w:rPr>
          <w:rFonts w:ascii="Times New Roman" w:hAnsi="Times New Roman" w:cs="Times New Roman"/>
          <w:sz w:val="24"/>
          <w:szCs w:val="24"/>
        </w:rPr>
        <w:t>identitas</w:t>
      </w:r>
      <w:proofErr w:type="spellEnd"/>
      <w:r w:rsidR="0095240D" w:rsidRPr="00E9091B">
        <w:rPr>
          <w:rFonts w:ascii="Times New Roman" w:hAnsi="Times New Roman" w:cs="Times New Roman"/>
          <w:sz w:val="24"/>
          <w:szCs w:val="24"/>
        </w:rPr>
        <w:t xml:space="preserve"> </w:t>
      </w:r>
      <w:proofErr w:type="spellStart"/>
      <w:r w:rsidR="0095240D" w:rsidRPr="00E9091B">
        <w:rPr>
          <w:rFonts w:ascii="Times New Roman" w:hAnsi="Times New Roman" w:cs="Times New Roman"/>
          <w:sz w:val="24"/>
          <w:szCs w:val="24"/>
        </w:rPr>
        <w:t>bangsanya</w:t>
      </w:r>
      <w:proofErr w:type="spellEnd"/>
      <w:r w:rsidR="0095240D" w:rsidRPr="00E9091B">
        <w:rPr>
          <w:rFonts w:ascii="Times New Roman" w:hAnsi="Times New Roman" w:cs="Times New Roman"/>
          <w:sz w:val="24"/>
          <w:szCs w:val="24"/>
        </w:rPr>
        <w:t xml:space="preserve"> </w:t>
      </w:r>
      <w:proofErr w:type="spellStart"/>
      <w:r w:rsidR="0095240D" w:rsidRPr="00E9091B">
        <w:rPr>
          <w:rFonts w:ascii="Times New Roman" w:hAnsi="Times New Roman" w:cs="Times New Roman"/>
          <w:sz w:val="24"/>
          <w:szCs w:val="24"/>
        </w:rPr>
        <w:t>sendiri</w:t>
      </w:r>
      <w:proofErr w:type="spellEnd"/>
      <w:r w:rsidR="0095240D" w:rsidRPr="00E9091B">
        <w:rPr>
          <w:rFonts w:ascii="Times New Roman" w:hAnsi="Times New Roman" w:cs="Times New Roman"/>
          <w:sz w:val="24"/>
          <w:szCs w:val="24"/>
        </w:rPr>
        <w:t xml:space="preserve">, </w:t>
      </w:r>
      <w:proofErr w:type="spellStart"/>
      <w:r w:rsidR="0095240D" w:rsidRPr="00E9091B">
        <w:rPr>
          <w:rFonts w:ascii="Times New Roman" w:hAnsi="Times New Roman" w:cs="Times New Roman"/>
          <w:sz w:val="24"/>
          <w:szCs w:val="24"/>
        </w:rPr>
        <w:t>yakni</w:t>
      </w:r>
      <w:proofErr w:type="spellEnd"/>
      <w:r w:rsidR="0095240D" w:rsidRPr="00E9091B">
        <w:rPr>
          <w:rFonts w:ascii="Times New Roman" w:hAnsi="Times New Roman" w:cs="Times New Roman"/>
          <w:sz w:val="24"/>
          <w:szCs w:val="24"/>
        </w:rPr>
        <w:t xml:space="preserve"> </w:t>
      </w:r>
      <w:proofErr w:type="spellStart"/>
      <w:r w:rsidR="0095240D" w:rsidRPr="00E9091B">
        <w:rPr>
          <w:rFonts w:ascii="Times New Roman" w:hAnsi="Times New Roman" w:cs="Times New Roman"/>
          <w:sz w:val="24"/>
          <w:szCs w:val="24"/>
        </w:rPr>
        <w:t>bangsa</w:t>
      </w:r>
      <w:proofErr w:type="spellEnd"/>
      <w:r w:rsidR="0095240D" w:rsidRPr="00E9091B">
        <w:rPr>
          <w:rFonts w:ascii="Times New Roman" w:hAnsi="Times New Roman" w:cs="Times New Roman"/>
          <w:sz w:val="24"/>
          <w:szCs w:val="24"/>
        </w:rPr>
        <w:t xml:space="preserve"> yang </w:t>
      </w:r>
      <w:proofErr w:type="spellStart"/>
      <w:r w:rsidR="0095240D" w:rsidRPr="00E9091B">
        <w:rPr>
          <w:rFonts w:ascii="Times New Roman" w:hAnsi="Times New Roman" w:cs="Times New Roman"/>
          <w:sz w:val="24"/>
          <w:szCs w:val="24"/>
        </w:rPr>
        <w:t>sama</w:t>
      </w:r>
      <w:proofErr w:type="spellEnd"/>
      <w:r w:rsidR="0095240D" w:rsidRPr="00E9091B">
        <w:rPr>
          <w:rFonts w:ascii="Times New Roman" w:hAnsi="Times New Roman" w:cs="Times New Roman"/>
          <w:sz w:val="24"/>
          <w:szCs w:val="24"/>
        </w:rPr>
        <w:t xml:space="preserve"> </w:t>
      </w:r>
      <w:proofErr w:type="spellStart"/>
      <w:r w:rsidR="0095240D" w:rsidRPr="00E9091B">
        <w:rPr>
          <w:rFonts w:ascii="Times New Roman" w:hAnsi="Times New Roman" w:cs="Times New Roman"/>
          <w:sz w:val="24"/>
          <w:szCs w:val="24"/>
        </w:rPr>
        <w:t>sekali</w:t>
      </w:r>
      <w:proofErr w:type="spellEnd"/>
      <w:r w:rsidR="0095240D" w:rsidRPr="00E9091B">
        <w:rPr>
          <w:rFonts w:ascii="Times New Roman" w:hAnsi="Times New Roman" w:cs="Times New Roman"/>
          <w:sz w:val="24"/>
          <w:szCs w:val="24"/>
        </w:rPr>
        <w:t xml:space="preserve"> </w:t>
      </w:r>
      <w:proofErr w:type="spellStart"/>
      <w:r w:rsidR="0095240D" w:rsidRPr="00E9091B">
        <w:rPr>
          <w:rFonts w:ascii="Times New Roman" w:hAnsi="Times New Roman" w:cs="Times New Roman"/>
          <w:sz w:val="24"/>
          <w:szCs w:val="24"/>
        </w:rPr>
        <w:t>berbeda</w:t>
      </w:r>
      <w:proofErr w:type="spellEnd"/>
      <w:r w:rsidR="0095240D" w:rsidRPr="00E9091B">
        <w:rPr>
          <w:rFonts w:ascii="Times New Roman" w:hAnsi="Times New Roman" w:cs="Times New Roman"/>
          <w:sz w:val="24"/>
          <w:szCs w:val="24"/>
        </w:rPr>
        <w:t xml:space="preserve"> </w:t>
      </w:r>
      <w:proofErr w:type="spellStart"/>
      <w:r w:rsidR="0095240D" w:rsidRPr="00E9091B">
        <w:rPr>
          <w:rFonts w:ascii="Times New Roman" w:hAnsi="Times New Roman" w:cs="Times New Roman"/>
          <w:sz w:val="24"/>
          <w:szCs w:val="24"/>
        </w:rPr>
        <w:t>dari</w:t>
      </w:r>
      <w:proofErr w:type="spellEnd"/>
      <w:r w:rsidR="0095240D" w:rsidRPr="00E9091B">
        <w:rPr>
          <w:rFonts w:ascii="Times New Roman" w:hAnsi="Times New Roman" w:cs="Times New Roman"/>
          <w:sz w:val="24"/>
          <w:szCs w:val="24"/>
        </w:rPr>
        <w:t xml:space="preserve"> </w:t>
      </w:r>
      <w:proofErr w:type="spellStart"/>
      <w:r w:rsidR="0095240D" w:rsidRPr="00E9091B">
        <w:rPr>
          <w:rFonts w:ascii="Times New Roman" w:hAnsi="Times New Roman" w:cs="Times New Roman"/>
          <w:sz w:val="24"/>
          <w:szCs w:val="24"/>
        </w:rPr>
        <w:t>bangsa</w:t>
      </w:r>
      <w:proofErr w:type="spellEnd"/>
      <w:r w:rsidR="0095240D" w:rsidRPr="00E9091B">
        <w:rPr>
          <w:rFonts w:ascii="Times New Roman" w:hAnsi="Times New Roman" w:cs="Times New Roman"/>
          <w:sz w:val="24"/>
          <w:szCs w:val="24"/>
        </w:rPr>
        <w:t xml:space="preserve"> lain </w:t>
      </w:r>
      <w:proofErr w:type="spellStart"/>
      <w:r w:rsidR="0095240D" w:rsidRPr="00E9091B">
        <w:rPr>
          <w:rFonts w:ascii="Times New Roman" w:hAnsi="Times New Roman" w:cs="Times New Roman"/>
          <w:sz w:val="24"/>
          <w:szCs w:val="24"/>
        </w:rPr>
        <w:t>berkaitan</w:t>
      </w:r>
      <w:proofErr w:type="spellEnd"/>
      <w:r w:rsidR="0095240D" w:rsidRPr="00E9091B">
        <w:rPr>
          <w:rFonts w:ascii="Times New Roman" w:hAnsi="Times New Roman" w:cs="Times New Roman"/>
          <w:sz w:val="24"/>
          <w:szCs w:val="24"/>
        </w:rPr>
        <w:t xml:space="preserve"> </w:t>
      </w:r>
      <w:proofErr w:type="spellStart"/>
      <w:r w:rsidR="0095240D" w:rsidRPr="00E9091B">
        <w:rPr>
          <w:rFonts w:ascii="Times New Roman" w:hAnsi="Times New Roman" w:cs="Times New Roman"/>
          <w:sz w:val="24"/>
          <w:szCs w:val="24"/>
        </w:rPr>
        <w:t>dengan</w:t>
      </w:r>
      <w:proofErr w:type="spellEnd"/>
      <w:r w:rsidR="0095240D" w:rsidRPr="00E9091B">
        <w:rPr>
          <w:rFonts w:ascii="Times New Roman" w:hAnsi="Times New Roman" w:cs="Times New Roman"/>
          <w:sz w:val="24"/>
          <w:szCs w:val="24"/>
        </w:rPr>
        <w:t xml:space="preserve"> Indonesia. Karena </w:t>
      </w:r>
      <w:proofErr w:type="spellStart"/>
      <w:r w:rsidR="0095240D" w:rsidRPr="00E9091B">
        <w:rPr>
          <w:rFonts w:ascii="Times New Roman" w:hAnsi="Times New Roman" w:cs="Times New Roman"/>
          <w:sz w:val="24"/>
          <w:szCs w:val="24"/>
        </w:rPr>
        <w:t>itu</w:t>
      </w:r>
      <w:proofErr w:type="spellEnd"/>
      <w:r w:rsidR="0095240D" w:rsidRPr="00E9091B">
        <w:rPr>
          <w:rFonts w:ascii="Times New Roman" w:hAnsi="Times New Roman" w:cs="Times New Roman"/>
          <w:sz w:val="24"/>
          <w:szCs w:val="24"/>
        </w:rPr>
        <w:t xml:space="preserve">, </w:t>
      </w:r>
      <w:proofErr w:type="spellStart"/>
      <w:r w:rsidR="0095240D" w:rsidRPr="00E9091B">
        <w:rPr>
          <w:rFonts w:ascii="Times New Roman" w:hAnsi="Times New Roman" w:cs="Times New Roman"/>
          <w:sz w:val="24"/>
          <w:szCs w:val="24"/>
        </w:rPr>
        <w:t>masyarakat</w:t>
      </w:r>
      <w:proofErr w:type="spellEnd"/>
      <w:r w:rsidR="0095240D" w:rsidRPr="00E9091B">
        <w:rPr>
          <w:rFonts w:ascii="Times New Roman" w:hAnsi="Times New Roman" w:cs="Times New Roman"/>
          <w:sz w:val="24"/>
          <w:szCs w:val="24"/>
        </w:rPr>
        <w:t xml:space="preserve"> Papua yan</w:t>
      </w:r>
      <w:r w:rsidR="00D11BB9">
        <w:rPr>
          <w:rFonts w:ascii="Times New Roman" w:hAnsi="Times New Roman" w:cs="Times New Roman"/>
          <w:sz w:val="24"/>
          <w:szCs w:val="24"/>
        </w:rPr>
        <w:t>g</w:t>
      </w:r>
      <w:r w:rsidR="0095240D" w:rsidRPr="00E9091B">
        <w:rPr>
          <w:rFonts w:ascii="Times New Roman" w:hAnsi="Times New Roman" w:cs="Times New Roman"/>
          <w:sz w:val="24"/>
          <w:szCs w:val="24"/>
        </w:rPr>
        <w:t xml:space="preserve"> </w:t>
      </w:r>
      <w:proofErr w:type="spellStart"/>
      <w:r w:rsidR="0095240D" w:rsidRPr="00E9091B">
        <w:rPr>
          <w:rFonts w:ascii="Times New Roman" w:hAnsi="Times New Roman" w:cs="Times New Roman"/>
          <w:sz w:val="24"/>
          <w:szCs w:val="24"/>
        </w:rPr>
        <w:t>ingin</w:t>
      </w:r>
      <w:proofErr w:type="spellEnd"/>
      <w:r w:rsidR="0095240D" w:rsidRPr="00E9091B">
        <w:rPr>
          <w:rFonts w:ascii="Times New Roman" w:hAnsi="Times New Roman" w:cs="Times New Roman"/>
          <w:sz w:val="24"/>
          <w:szCs w:val="24"/>
        </w:rPr>
        <w:t xml:space="preserve"> </w:t>
      </w:r>
      <w:proofErr w:type="spellStart"/>
      <w:r w:rsidR="0095240D" w:rsidRPr="00E9091B">
        <w:rPr>
          <w:rFonts w:ascii="Times New Roman" w:hAnsi="Times New Roman" w:cs="Times New Roman"/>
          <w:sz w:val="24"/>
          <w:szCs w:val="24"/>
        </w:rPr>
        <w:t>merdeka</w:t>
      </w:r>
      <w:proofErr w:type="spellEnd"/>
      <w:r w:rsidR="0095240D" w:rsidRPr="00E9091B">
        <w:rPr>
          <w:rFonts w:ascii="Times New Roman" w:hAnsi="Times New Roman" w:cs="Times New Roman"/>
          <w:sz w:val="24"/>
          <w:szCs w:val="24"/>
        </w:rPr>
        <w:t xml:space="preserve"> </w:t>
      </w:r>
      <w:proofErr w:type="spellStart"/>
      <w:r w:rsidR="0095240D" w:rsidRPr="00E9091B">
        <w:rPr>
          <w:rFonts w:ascii="Times New Roman" w:hAnsi="Times New Roman" w:cs="Times New Roman"/>
          <w:sz w:val="24"/>
          <w:szCs w:val="24"/>
        </w:rPr>
        <w:t>mencipt</w:t>
      </w:r>
      <w:r w:rsidR="00DF7FF5">
        <w:rPr>
          <w:rFonts w:ascii="Times New Roman" w:hAnsi="Times New Roman" w:cs="Times New Roman"/>
          <w:sz w:val="24"/>
          <w:szCs w:val="24"/>
        </w:rPr>
        <w:t>a</w:t>
      </w:r>
      <w:r w:rsidR="0095240D" w:rsidRPr="00E9091B">
        <w:rPr>
          <w:rFonts w:ascii="Times New Roman" w:hAnsi="Times New Roman" w:cs="Times New Roman"/>
          <w:sz w:val="24"/>
          <w:szCs w:val="24"/>
        </w:rPr>
        <w:t>kan</w:t>
      </w:r>
      <w:proofErr w:type="spellEnd"/>
      <w:r w:rsidR="0095240D" w:rsidRPr="00E9091B">
        <w:rPr>
          <w:rFonts w:ascii="Times New Roman" w:hAnsi="Times New Roman" w:cs="Times New Roman"/>
          <w:sz w:val="24"/>
          <w:szCs w:val="24"/>
        </w:rPr>
        <w:t xml:space="preserve"> </w:t>
      </w:r>
      <w:proofErr w:type="spellStart"/>
      <w:r w:rsidR="0095240D" w:rsidRPr="00E9091B">
        <w:rPr>
          <w:rFonts w:ascii="Times New Roman" w:hAnsi="Times New Roman" w:cs="Times New Roman"/>
          <w:sz w:val="24"/>
          <w:szCs w:val="24"/>
        </w:rPr>
        <w:t>identitas</w:t>
      </w:r>
      <w:proofErr w:type="spellEnd"/>
      <w:r w:rsidR="0095240D" w:rsidRPr="00E9091B">
        <w:rPr>
          <w:rFonts w:ascii="Times New Roman" w:hAnsi="Times New Roman" w:cs="Times New Roman"/>
          <w:sz w:val="24"/>
          <w:szCs w:val="24"/>
        </w:rPr>
        <w:t xml:space="preserve"> </w:t>
      </w:r>
      <w:proofErr w:type="spellStart"/>
      <w:r w:rsidR="0095240D" w:rsidRPr="00E9091B">
        <w:rPr>
          <w:rFonts w:ascii="Times New Roman" w:hAnsi="Times New Roman" w:cs="Times New Roman"/>
          <w:sz w:val="24"/>
          <w:szCs w:val="24"/>
        </w:rPr>
        <w:t>bangsa</w:t>
      </w:r>
      <w:proofErr w:type="spellEnd"/>
      <w:r w:rsidR="0095240D" w:rsidRPr="00E9091B">
        <w:rPr>
          <w:rFonts w:ascii="Times New Roman" w:hAnsi="Times New Roman" w:cs="Times New Roman"/>
          <w:sz w:val="24"/>
          <w:szCs w:val="24"/>
        </w:rPr>
        <w:t xml:space="preserve"> </w:t>
      </w:r>
      <w:proofErr w:type="spellStart"/>
      <w:r w:rsidR="0095240D" w:rsidRPr="00E9091B">
        <w:rPr>
          <w:rFonts w:ascii="Times New Roman" w:hAnsi="Times New Roman" w:cs="Times New Roman"/>
          <w:sz w:val="24"/>
          <w:szCs w:val="24"/>
        </w:rPr>
        <w:t>sebagai</w:t>
      </w:r>
      <w:proofErr w:type="spellEnd"/>
      <w:r w:rsidR="0095240D" w:rsidRPr="00E9091B">
        <w:rPr>
          <w:rFonts w:ascii="Times New Roman" w:hAnsi="Times New Roman" w:cs="Times New Roman"/>
          <w:sz w:val="24"/>
          <w:szCs w:val="24"/>
        </w:rPr>
        <w:t xml:space="preserve"> salah </w:t>
      </w:r>
      <w:proofErr w:type="spellStart"/>
      <w:r w:rsidR="0095240D" w:rsidRPr="00E9091B">
        <w:rPr>
          <w:rFonts w:ascii="Times New Roman" w:hAnsi="Times New Roman" w:cs="Times New Roman"/>
          <w:sz w:val="24"/>
          <w:szCs w:val="24"/>
        </w:rPr>
        <w:t>satu</w:t>
      </w:r>
      <w:proofErr w:type="spellEnd"/>
      <w:r w:rsidR="0095240D" w:rsidRPr="00E9091B">
        <w:rPr>
          <w:rFonts w:ascii="Times New Roman" w:hAnsi="Times New Roman" w:cs="Times New Roman"/>
          <w:sz w:val="24"/>
          <w:szCs w:val="24"/>
        </w:rPr>
        <w:t xml:space="preserve"> yang </w:t>
      </w:r>
      <w:proofErr w:type="spellStart"/>
      <w:r w:rsidR="0095240D" w:rsidRPr="00E9091B">
        <w:rPr>
          <w:rFonts w:ascii="Times New Roman" w:hAnsi="Times New Roman" w:cs="Times New Roman"/>
          <w:sz w:val="24"/>
          <w:szCs w:val="24"/>
        </w:rPr>
        <w:t>bukan</w:t>
      </w:r>
      <w:proofErr w:type="spellEnd"/>
      <w:r w:rsidR="0095240D" w:rsidRPr="00E9091B">
        <w:rPr>
          <w:rFonts w:ascii="Times New Roman" w:hAnsi="Times New Roman" w:cs="Times New Roman"/>
          <w:sz w:val="24"/>
          <w:szCs w:val="24"/>
        </w:rPr>
        <w:t xml:space="preserve"> Indonesia</w:t>
      </w:r>
      <w:r w:rsidR="007A1626">
        <w:rPr>
          <w:rFonts w:ascii="Times New Roman" w:hAnsi="Times New Roman" w:cs="Times New Roman"/>
          <w:sz w:val="24"/>
          <w:szCs w:val="24"/>
        </w:rPr>
        <w:t xml:space="preserve"> </w:t>
      </w:r>
      <w:r w:rsidR="007A1626">
        <w:rPr>
          <w:rFonts w:ascii="Times New Roman" w:hAnsi="Times New Roman" w:cs="Times New Roman"/>
          <w:sz w:val="24"/>
          <w:szCs w:val="24"/>
        </w:rPr>
        <w:fldChar w:fldCharType="begin" w:fldLock="1"/>
      </w:r>
      <w:r w:rsidR="00334F42">
        <w:rPr>
          <w:rFonts w:ascii="Times New Roman" w:hAnsi="Times New Roman" w:cs="Times New Roman"/>
          <w:sz w:val="24"/>
          <w:szCs w:val="24"/>
        </w:rPr>
        <w:instrText>ADDIN CSL_CITATION {"citationItems":[{"id":"ITEM-1","itemData":{"author":[{"dropping-particle":"","family":"Djafar","given":"Zainudin","non-dropping-particle":"","parse-names":false,"suffix":""}],"container-title":"Jurnal LIPI","id":"ITEM-1","issue":"01","issued":{"date-parts":[["2012"]]},"page":"99-117","title":"Kemerdekaan Papua dan Relevansi Reaksi Tiga Negara","type":"article-journal","volume":"9"},"uris":["http://www.mendeley.com/documents/?uuid=bee29a0b-ddd5-43be-bc18-bb852c4385e7"]}],"mendeley":{"formattedCitation":"(Djafar, 2012)","plainTextFormattedCitation":"(Djafar, 2012)","previouslyFormattedCitation":"(Djafar, 2012)"},"properties":{"noteIndex":0},"schema":"https://github.com/citation-style-language/schema/raw/master/csl-citation.json"}</w:instrText>
      </w:r>
      <w:r w:rsidR="007A1626">
        <w:rPr>
          <w:rFonts w:ascii="Times New Roman" w:hAnsi="Times New Roman" w:cs="Times New Roman"/>
          <w:sz w:val="24"/>
          <w:szCs w:val="24"/>
        </w:rPr>
        <w:fldChar w:fldCharType="separate"/>
      </w:r>
      <w:r w:rsidR="007A1626" w:rsidRPr="007A1626">
        <w:rPr>
          <w:rFonts w:ascii="Times New Roman" w:hAnsi="Times New Roman" w:cs="Times New Roman"/>
          <w:noProof/>
          <w:sz w:val="24"/>
          <w:szCs w:val="24"/>
        </w:rPr>
        <w:t>(Djafar, 2012)</w:t>
      </w:r>
      <w:r w:rsidR="007A1626">
        <w:rPr>
          <w:rFonts w:ascii="Times New Roman" w:hAnsi="Times New Roman" w:cs="Times New Roman"/>
          <w:sz w:val="24"/>
          <w:szCs w:val="24"/>
        </w:rPr>
        <w:fldChar w:fldCharType="end"/>
      </w:r>
      <w:r w:rsidR="00D11BB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Papua Merdeka (OPM) yang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digagas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1963 dan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terbentuk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1965 di </w:t>
      </w:r>
      <w:proofErr w:type="spellStart"/>
      <w:r>
        <w:rPr>
          <w:rFonts w:ascii="Times New Roman" w:hAnsi="Times New Roman" w:cs="Times New Roman"/>
          <w:sz w:val="24"/>
          <w:szCs w:val="24"/>
        </w:rPr>
        <w:t>Ayamaru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kekuatan</w:t>
      </w:r>
      <w:proofErr w:type="spellEnd"/>
      <w:r>
        <w:rPr>
          <w:rFonts w:ascii="Times New Roman" w:hAnsi="Times New Roman" w:cs="Times New Roman"/>
          <w:sz w:val="24"/>
          <w:szCs w:val="24"/>
        </w:rPr>
        <w:t xml:space="preserve"> di Papua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pemberontakan-pemberontakan</w:t>
      </w:r>
      <w:proofErr w:type="spellEnd"/>
      <w:r>
        <w:rPr>
          <w:rFonts w:ascii="Times New Roman" w:hAnsi="Times New Roman" w:cs="Times New Roman"/>
          <w:sz w:val="24"/>
          <w:szCs w:val="24"/>
        </w:rPr>
        <w:t xml:space="preserve">. </w:t>
      </w:r>
    </w:p>
    <w:p w14:paraId="0CCD5A2D" w14:textId="77777777" w:rsidR="00DD13EE" w:rsidRDefault="00F35927" w:rsidP="00FF5703">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t>Kecemburuan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w:t>
      </w:r>
      <w:r w:rsidR="000D4C94">
        <w:rPr>
          <w:rFonts w:ascii="Times New Roman" w:hAnsi="Times New Roman" w:cs="Times New Roman"/>
          <w:sz w:val="24"/>
          <w:szCs w:val="24"/>
        </w:rPr>
        <w:t>ial</w:t>
      </w:r>
      <w:proofErr w:type="spellEnd"/>
      <w:r w:rsidR="000D4C94">
        <w:rPr>
          <w:rFonts w:ascii="Times New Roman" w:hAnsi="Times New Roman" w:cs="Times New Roman"/>
          <w:sz w:val="24"/>
          <w:szCs w:val="24"/>
        </w:rPr>
        <w:t xml:space="preserve">, </w:t>
      </w:r>
      <w:proofErr w:type="spellStart"/>
      <w:r w:rsidR="000D4C94">
        <w:rPr>
          <w:rFonts w:ascii="Times New Roman" w:hAnsi="Times New Roman" w:cs="Times New Roman"/>
          <w:sz w:val="24"/>
          <w:szCs w:val="24"/>
        </w:rPr>
        <w:t>pembangunan</w:t>
      </w:r>
      <w:proofErr w:type="spellEnd"/>
      <w:r w:rsidR="000D4C94">
        <w:rPr>
          <w:rFonts w:ascii="Times New Roman" w:hAnsi="Times New Roman" w:cs="Times New Roman"/>
          <w:sz w:val="24"/>
          <w:szCs w:val="24"/>
        </w:rPr>
        <w:t xml:space="preserve"> yang </w:t>
      </w:r>
      <w:proofErr w:type="spellStart"/>
      <w:r w:rsidR="000D4C94">
        <w:rPr>
          <w:rFonts w:ascii="Times New Roman" w:hAnsi="Times New Roman" w:cs="Times New Roman"/>
          <w:sz w:val="24"/>
          <w:szCs w:val="24"/>
        </w:rPr>
        <w:t>terabaikan</w:t>
      </w:r>
      <w:proofErr w:type="spellEnd"/>
      <w:r w:rsidR="000D4C94">
        <w:rPr>
          <w:rFonts w:ascii="Times New Roman" w:hAnsi="Times New Roman" w:cs="Times New Roman"/>
          <w:sz w:val="24"/>
          <w:szCs w:val="24"/>
        </w:rPr>
        <w:t xml:space="preserve">, </w:t>
      </w:r>
      <w:proofErr w:type="spellStart"/>
      <w:r w:rsidR="000D4C94">
        <w:rPr>
          <w:rFonts w:ascii="Times New Roman" w:hAnsi="Times New Roman" w:cs="Times New Roman"/>
          <w:sz w:val="24"/>
          <w:szCs w:val="24"/>
        </w:rPr>
        <w:t>eksploitasi</w:t>
      </w:r>
      <w:proofErr w:type="spellEnd"/>
      <w:r w:rsidR="000D4C94">
        <w:rPr>
          <w:rFonts w:ascii="Times New Roman" w:hAnsi="Times New Roman" w:cs="Times New Roman"/>
          <w:sz w:val="24"/>
          <w:szCs w:val="24"/>
        </w:rPr>
        <w:t xml:space="preserve"> </w:t>
      </w:r>
      <w:proofErr w:type="spellStart"/>
      <w:r w:rsidR="000D4C94">
        <w:rPr>
          <w:rFonts w:ascii="Times New Roman" w:hAnsi="Times New Roman" w:cs="Times New Roman"/>
          <w:sz w:val="24"/>
          <w:szCs w:val="24"/>
        </w:rPr>
        <w:t>sumber</w:t>
      </w:r>
      <w:proofErr w:type="spellEnd"/>
      <w:r w:rsidR="000D4C94">
        <w:rPr>
          <w:rFonts w:ascii="Times New Roman" w:hAnsi="Times New Roman" w:cs="Times New Roman"/>
          <w:sz w:val="24"/>
          <w:szCs w:val="24"/>
        </w:rPr>
        <w:t xml:space="preserve"> </w:t>
      </w:r>
      <w:proofErr w:type="spellStart"/>
      <w:r w:rsidR="000D4C94">
        <w:rPr>
          <w:rFonts w:ascii="Times New Roman" w:hAnsi="Times New Roman" w:cs="Times New Roman"/>
          <w:sz w:val="24"/>
          <w:szCs w:val="24"/>
        </w:rPr>
        <w:t>kekayaan</w:t>
      </w:r>
      <w:proofErr w:type="spellEnd"/>
      <w:r w:rsidR="000D4C94">
        <w:rPr>
          <w:rFonts w:ascii="Times New Roman" w:hAnsi="Times New Roman" w:cs="Times New Roman"/>
          <w:sz w:val="24"/>
          <w:szCs w:val="24"/>
        </w:rPr>
        <w:t xml:space="preserve"> </w:t>
      </w:r>
      <w:proofErr w:type="spellStart"/>
      <w:r w:rsidR="000D4C94">
        <w:rPr>
          <w:rFonts w:ascii="Times New Roman" w:hAnsi="Times New Roman" w:cs="Times New Roman"/>
          <w:sz w:val="24"/>
          <w:szCs w:val="24"/>
        </w:rPr>
        <w:t>alam</w:t>
      </w:r>
      <w:proofErr w:type="spellEnd"/>
      <w:r w:rsidR="000D4C94">
        <w:rPr>
          <w:rFonts w:ascii="Times New Roman" w:hAnsi="Times New Roman" w:cs="Times New Roman"/>
          <w:sz w:val="24"/>
          <w:szCs w:val="24"/>
        </w:rPr>
        <w:t xml:space="preserve"> </w:t>
      </w:r>
      <w:proofErr w:type="spellStart"/>
      <w:r w:rsidR="000D4C94">
        <w:rPr>
          <w:rFonts w:ascii="Times New Roman" w:hAnsi="Times New Roman" w:cs="Times New Roman"/>
          <w:sz w:val="24"/>
          <w:szCs w:val="24"/>
        </w:rPr>
        <w:t>secara</w:t>
      </w:r>
      <w:proofErr w:type="spellEnd"/>
      <w:r w:rsidR="000D4C94">
        <w:rPr>
          <w:rFonts w:ascii="Times New Roman" w:hAnsi="Times New Roman" w:cs="Times New Roman"/>
          <w:sz w:val="24"/>
          <w:szCs w:val="24"/>
        </w:rPr>
        <w:t xml:space="preserve"> </w:t>
      </w:r>
      <w:proofErr w:type="spellStart"/>
      <w:r w:rsidR="000D4C94">
        <w:rPr>
          <w:rFonts w:ascii="Times New Roman" w:hAnsi="Times New Roman" w:cs="Times New Roman"/>
          <w:sz w:val="24"/>
          <w:szCs w:val="24"/>
        </w:rPr>
        <w:t>besar-besaran</w:t>
      </w:r>
      <w:proofErr w:type="spellEnd"/>
      <w:r w:rsidR="000D4C94">
        <w:rPr>
          <w:rFonts w:ascii="Times New Roman" w:hAnsi="Times New Roman" w:cs="Times New Roman"/>
          <w:sz w:val="24"/>
          <w:szCs w:val="24"/>
        </w:rPr>
        <w:t xml:space="preserve"> yang </w:t>
      </w:r>
      <w:proofErr w:type="spellStart"/>
      <w:r w:rsidR="000D4C94">
        <w:rPr>
          <w:rFonts w:ascii="Times New Roman" w:hAnsi="Times New Roman" w:cs="Times New Roman"/>
          <w:sz w:val="24"/>
          <w:szCs w:val="24"/>
        </w:rPr>
        <w:t>hasilnya</w:t>
      </w:r>
      <w:proofErr w:type="spellEnd"/>
      <w:r w:rsidR="000D4C94">
        <w:rPr>
          <w:rFonts w:ascii="Times New Roman" w:hAnsi="Times New Roman" w:cs="Times New Roman"/>
          <w:sz w:val="24"/>
          <w:szCs w:val="24"/>
        </w:rPr>
        <w:t xml:space="preserve"> </w:t>
      </w:r>
      <w:proofErr w:type="spellStart"/>
      <w:r w:rsidR="000D4C94">
        <w:rPr>
          <w:rFonts w:ascii="Times New Roman" w:hAnsi="Times New Roman" w:cs="Times New Roman"/>
          <w:sz w:val="24"/>
          <w:szCs w:val="24"/>
        </w:rPr>
        <w:t>tidak</w:t>
      </w:r>
      <w:proofErr w:type="spellEnd"/>
      <w:r w:rsidR="000D4C94">
        <w:rPr>
          <w:rFonts w:ascii="Times New Roman" w:hAnsi="Times New Roman" w:cs="Times New Roman"/>
          <w:sz w:val="24"/>
          <w:szCs w:val="24"/>
        </w:rPr>
        <w:t xml:space="preserve"> </w:t>
      </w:r>
      <w:proofErr w:type="spellStart"/>
      <w:r w:rsidR="000D4C94">
        <w:rPr>
          <w:rFonts w:ascii="Times New Roman" w:hAnsi="Times New Roman" w:cs="Times New Roman"/>
          <w:sz w:val="24"/>
          <w:szCs w:val="24"/>
        </w:rPr>
        <w:t>dinikmati</w:t>
      </w:r>
      <w:proofErr w:type="spellEnd"/>
      <w:r w:rsidR="000D4C94">
        <w:rPr>
          <w:rFonts w:ascii="Times New Roman" w:hAnsi="Times New Roman" w:cs="Times New Roman"/>
          <w:sz w:val="24"/>
          <w:szCs w:val="24"/>
        </w:rPr>
        <w:t xml:space="preserve"> </w:t>
      </w:r>
      <w:proofErr w:type="spellStart"/>
      <w:r w:rsidR="000D4C94">
        <w:rPr>
          <w:rFonts w:ascii="Times New Roman" w:hAnsi="Times New Roman" w:cs="Times New Roman"/>
          <w:sz w:val="24"/>
          <w:szCs w:val="24"/>
        </w:rPr>
        <w:t>sendiri</w:t>
      </w:r>
      <w:proofErr w:type="spellEnd"/>
      <w:r w:rsidR="000D4C94">
        <w:rPr>
          <w:rFonts w:ascii="Times New Roman" w:hAnsi="Times New Roman" w:cs="Times New Roman"/>
          <w:sz w:val="24"/>
          <w:szCs w:val="24"/>
        </w:rPr>
        <w:t xml:space="preserve"> oleh wilayah </w:t>
      </w:r>
      <w:proofErr w:type="spellStart"/>
      <w:r w:rsidR="000D4C94">
        <w:rPr>
          <w:rFonts w:ascii="Times New Roman" w:hAnsi="Times New Roman" w:cs="Times New Roman"/>
          <w:sz w:val="24"/>
          <w:szCs w:val="24"/>
        </w:rPr>
        <w:t>tersebut</w:t>
      </w:r>
      <w:proofErr w:type="spellEnd"/>
      <w:r w:rsidR="000D4C94">
        <w:rPr>
          <w:rFonts w:ascii="Times New Roman" w:hAnsi="Times New Roman" w:cs="Times New Roman"/>
          <w:sz w:val="24"/>
          <w:szCs w:val="24"/>
        </w:rPr>
        <w:t xml:space="preserve"> </w:t>
      </w:r>
      <w:proofErr w:type="spellStart"/>
      <w:r w:rsidR="000D4C94">
        <w:rPr>
          <w:rFonts w:ascii="Times New Roman" w:hAnsi="Times New Roman" w:cs="Times New Roman"/>
          <w:sz w:val="24"/>
          <w:szCs w:val="24"/>
        </w:rPr>
        <w:t>didukung</w:t>
      </w:r>
      <w:proofErr w:type="spellEnd"/>
      <w:r w:rsidR="000D4C94">
        <w:rPr>
          <w:rFonts w:ascii="Times New Roman" w:hAnsi="Times New Roman" w:cs="Times New Roman"/>
          <w:sz w:val="24"/>
          <w:szCs w:val="24"/>
        </w:rPr>
        <w:t xml:space="preserve"> </w:t>
      </w:r>
      <w:proofErr w:type="spellStart"/>
      <w:r w:rsidR="000D4C94">
        <w:rPr>
          <w:rFonts w:ascii="Times New Roman" w:hAnsi="Times New Roman" w:cs="Times New Roman"/>
          <w:sz w:val="24"/>
          <w:szCs w:val="24"/>
        </w:rPr>
        <w:t>dengan</w:t>
      </w:r>
      <w:proofErr w:type="spellEnd"/>
      <w:r w:rsidR="000D4C94">
        <w:rPr>
          <w:rFonts w:ascii="Times New Roman" w:hAnsi="Times New Roman" w:cs="Times New Roman"/>
          <w:sz w:val="24"/>
          <w:szCs w:val="24"/>
        </w:rPr>
        <w:t xml:space="preserve"> </w:t>
      </w:r>
      <w:proofErr w:type="spellStart"/>
      <w:r w:rsidR="000D4C94">
        <w:rPr>
          <w:rFonts w:ascii="Times New Roman" w:hAnsi="Times New Roman" w:cs="Times New Roman"/>
          <w:sz w:val="24"/>
          <w:szCs w:val="24"/>
        </w:rPr>
        <w:t>adannya</w:t>
      </w:r>
      <w:proofErr w:type="spellEnd"/>
      <w:r w:rsidR="000D4C94">
        <w:rPr>
          <w:rFonts w:ascii="Times New Roman" w:hAnsi="Times New Roman" w:cs="Times New Roman"/>
          <w:sz w:val="24"/>
          <w:szCs w:val="24"/>
        </w:rPr>
        <w:t xml:space="preserve"> </w:t>
      </w:r>
      <w:proofErr w:type="spellStart"/>
      <w:r w:rsidR="000D4C94">
        <w:rPr>
          <w:rFonts w:ascii="Times New Roman" w:hAnsi="Times New Roman" w:cs="Times New Roman"/>
          <w:sz w:val="24"/>
          <w:szCs w:val="24"/>
        </w:rPr>
        <w:t>dominasi</w:t>
      </w:r>
      <w:proofErr w:type="spellEnd"/>
      <w:r w:rsidR="000D4C94">
        <w:rPr>
          <w:rFonts w:ascii="Times New Roman" w:hAnsi="Times New Roman" w:cs="Times New Roman"/>
          <w:sz w:val="24"/>
          <w:szCs w:val="24"/>
        </w:rPr>
        <w:t xml:space="preserve"> </w:t>
      </w:r>
      <w:proofErr w:type="spellStart"/>
      <w:r w:rsidR="000D4C94">
        <w:rPr>
          <w:rFonts w:ascii="Times New Roman" w:hAnsi="Times New Roman" w:cs="Times New Roman"/>
          <w:sz w:val="24"/>
          <w:szCs w:val="24"/>
        </w:rPr>
        <w:t>dari</w:t>
      </w:r>
      <w:proofErr w:type="spellEnd"/>
      <w:r w:rsidR="000D4C94">
        <w:rPr>
          <w:rFonts w:ascii="Times New Roman" w:hAnsi="Times New Roman" w:cs="Times New Roman"/>
          <w:sz w:val="24"/>
          <w:szCs w:val="24"/>
        </w:rPr>
        <w:t xml:space="preserve"> </w:t>
      </w:r>
      <w:proofErr w:type="spellStart"/>
      <w:r w:rsidR="000D4C94">
        <w:rPr>
          <w:rFonts w:ascii="Times New Roman" w:hAnsi="Times New Roman" w:cs="Times New Roman"/>
          <w:sz w:val="24"/>
          <w:szCs w:val="24"/>
        </w:rPr>
        <w:t>pendatang</w:t>
      </w:r>
      <w:proofErr w:type="spellEnd"/>
      <w:r w:rsidR="000D4C94">
        <w:rPr>
          <w:rFonts w:ascii="Times New Roman" w:hAnsi="Times New Roman" w:cs="Times New Roman"/>
          <w:sz w:val="24"/>
          <w:szCs w:val="24"/>
        </w:rPr>
        <w:t xml:space="preserve"> dan </w:t>
      </w:r>
      <w:proofErr w:type="spellStart"/>
      <w:r w:rsidR="000D4C94">
        <w:rPr>
          <w:rFonts w:ascii="Times New Roman" w:hAnsi="Times New Roman" w:cs="Times New Roman"/>
          <w:sz w:val="24"/>
          <w:szCs w:val="24"/>
        </w:rPr>
        <w:t>menganggap</w:t>
      </w:r>
      <w:proofErr w:type="spellEnd"/>
      <w:r w:rsidR="000D4C94">
        <w:rPr>
          <w:rFonts w:ascii="Times New Roman" w:hAnsi="Times New Roman" w:cs="Times New Roman"/>
          <w:sz w:val="24"/>
          <w:szCs w:val="24"/>
        </w:rPr>
        <w:t xml:space="preserve"> </w:t>
      </w:r>
      <w:proofErr w:type="spellStart"/>
      <w:r w:rsidR="000D4C94">
        <w:rPr>
          <w:rFonts w:ascii="Times New Roman" w:hAnsi="Times New Roman" w:cs="Times New Roman"/>
          <w:sz w:val="24"/>
          <w:szCs w:val="24"/>
        </w:rPr>
        <w:t>penduduk</w:t>
      </w:r>
      <w:proofErr w:type="spellEnd"/>
      <w:r w:rsidR="000D4C94">
        <w:rPr>
          <w:rFonts w:ascii="Times New Roman" w:hAnsi="Times New Roman" w:cs="Times New Roman"/>
          <w:sz w:val="24"/>
          <w:szCs w:val="24"/>
        </w:rPr>
        <w:t xml:space="preserve"> </w:t>
      </w:r>
      <w:proofErr w:type="spellStart"/>
      <w:r w:rsidR="000D4C94">
        <w:rPr>
          <w:rFonts w:ascii="Times New Roman" w:hAnsi="Times New Roman" w:cs="Times New Roman"/>
          <w:sz w:val="24"/>
          <w:szCs w:val="24"/>
        </w:rPr>
        <w:t>asli</w:t>
      </w:r>
      <w:proofErr w:type="spellEnd"/>
      <w:r w:rsidR="000D4C94">
        <w:rPr>
          <w:rFonts w:ascii="Times New Roman" w:hAnsi="Times New Roman" w:cs="Times New Roman"/>
          <w:sz w:val="24"/>
          <w:szCs w:val="24"/>
        </w:rPr>
        <w:t xml:space="preserve"> </w:t>
      </w:r>
      <w:proofErr w:type="spellStart"/>
      <w:r w:rsidR="000D4C94">
        <w:rPr>
          <w:rFonts w:ascii="Times New Roman" w:hAnsi="Times New Roman" w:cs="Times New Roman"/>
          <w:sz w:val="24"/>
          <w:szCs w:val="24"/>
        </w:rPr>
        <w:t>sebagai</w:t>
      </w:r>
      <w:proofErr w:type="spellEnd"/>
      <w:r w:rsidR="000D4C94">
        <w:rPr>
          <w:rFonts w:ascii="Times New Roman" w:hAnsi="Times New Roman" w:cs="Times New Roman"/>
          <w:sz w:val="24"/>
          <w:szCs w:val="24"/>
        </w:rPr>
        <w:t xml:space="preserve"> </w:t>
      </w:r>
      <w:proofErr w:type="spellStart"/>
      <w:r w:rsidR="000D4C94">
        <w:rPr>
          <w:rFonts w:ascii="Times New Roman" w:hAnsi="Times New Roman" w:cs="Times New Roman"/>
          <w:sz w:val="24"/>
          <w:szCs w:val="24"/>
        </w:rPr>
        <w:t>penduduk</w:t>
      </w:r>
      <w:proofErr w:type="spellEnd"/>
      <w:r w:rsidR="000D4C94">
        <w:rPr>
          <w:rFonts w:ascii="Times New Roman" w:hAnsi="Times New Roman" w:cs="Times New Roman"/>
          <w:sz w:val="24"/>
          <w:szCs w:val="24"/>
        </w:rPr>
        <w:t xml:space="preserve"> </w:t>
      </w:r>
      <w:proofErr w:type="spellStart"/>
      <w:r w:rsidR="000D4C94">
        <w:rPr>
          <w:rFonts w:ascii="Times New Roman" w:hAnsi="Times New Roman" w:cs="Times New Roman"/>
          <w:sz w:val="24"/>
          <w:szCs w:val="24"/>
        </w:rPr>
        <w:t>kelas</w:t>
      </w:r>
      <w:proofErr w:type="spellEnd"/>
      <w:r w:rsidR="000D4C94">
        <w:rPr>
          <w:rFonts w:ascii="Times New Roman" w:hAnsi="Times New Roman" w:cs="Times New Roman"/>
          <w:sz w:val="24"/>
          <w:szCs w:val="24"/>
        </w:rPr>
        <w:t xml:space="preserve"> </w:t>
      </w:r>
      <w:proofErr w:type="spellStart"/>
      <w:r w:rsidR="000D4C94">
        <w:rPr>
          <w:rFonts w:ascii="Times New Roman" w:hAnsi="Times New Roman" w:cs="Times New Roman"/>
          <w:sz w:val="24"/>
          <w:szCs w:val="24"/>
        </w:rPr>
        <w:t>dua</w:t>
      </w:r>
      <w:proofErr w:type="spellEnd"/>
      <w:r w:rsidR="000D4C94">
        <w:rPr>
          <w:rFonts w:ascii="Times New Roman" w:hAnsi="Times New Roman" w:cs="Times New Roman"/>
          <w:sz w:val="24"/>
          <w:szCs w:val="24"/>
        </w:rPr>
        <w:t xml:space="preserve">, </w:t>
      </w:r>
      <w:proofErr w:type="spellStart"/>
      <w:r w:rsidR="000D4C94">
        <w:rPr>
          <w:rFonts w:ascii="Times New Roman" w:hAnsi="Times New Roman" w:cs="Times New Roman"/>
          <w:sz w:val="24"/>
          <w:szCs w:val="24"/>
        </w:rPr>
        <w:t>menjadikan</w:t>
      </w:r>
      <w:proofErr w:type="spellEnd"/>
      <w:r w:rsidR="000D4C94">
        <w:rPr>
          <w:rFonts w:ascii="Times New Roman" w:hAnsi="Times New Roman" w:cs="Times New Roman"/>
          <w:sz w:val="24"/>
          <w:szCs w:val="24"/>
        </w:rPr>
        <w:t xml:space="preserve"> </w:t>
      </w:r>
      <w:r w:rsidR="000D4C94">
        <w:rPr>
          <w:rFonts w:ascii="Times New Roman" w:hAnsi="Times New Roman" w:cs="Times New Roman"/>
          <w:sz w:val="24"/>
          <w:szCs w:val="24"/>
        </w:rPr>
        <w:lastRenderedPageBreak/>
        <w:t>OPM</w:t>
      </w:r>
      <w:r w:rsidR="00C45B35">
        <w:rPr>
          <w:rFonts w:ascii="Times New Roman" w:hAnsi="Times New Roman" w:cs="Times New Roman"/>
          <w:sz w:val="24"/>
          <w:szCs w:val="24"/>
        </w:rPr>
        <w:t xml:space="preserve"> </w:t>
      </w:r>
      <w:proofErr w:type="spellStart"/>
      <w:r w:rsidR="00C45B35">
        <w:rPr>
          <w:rFonts w:ascii="Times New Roman" w:hAnsi="Times New Roman" w:cs="Times New Roman"/>
          <w:sz w:val="24"/>
          <w:szCs w:val="24"/>
        </w:rPr>
        <w:t>semakin</w:t>
      </w:r>
      <w:proofErr w:type="spellEnd"/>
      <w:r w:rsidR="00C45B35">
        <w:rPr>
          <w:rFonts w:ascii="Times New Roman" w:hAnsi="Times New Roman" w:cs="Times New Roman"/>
          <w:sz w:val="24"/>
          <w:szCs w:val="24"/>
        </w:rPr>
        <w:t xml:space="preserve"> </w:t>
      </w:r>
      <w:proofErr w:type="spellStart"/>
      <w:r w:rsidR="00C45B35">
        <w:rPr>
          <w:rFonts w:ascii="Times New Roman" w:hAnsi="Times New Roman" w:cs="Times New Roman"/>
          <w:sz w:val="24"/>
          <w:szCs w:val="24"/>
        </w:rPr>
        <w:t>mendapat</w:t>
      </w:r>
      <w:proofErr w:type="spellEnd"/>
      <w:r w:rsidR="00C45B35">
        <w:rPr>
          <w:rFonts w:ascii="Times New Roman" w:hAnsi="Times New Roman" w:cs="Times New Roman"/>
          <w:sz w:val="24"/>
          <w:szCs w:val="24"/>
        </w:rPr>
        <w:t xml:space="preserve"> </w:t>
      </w:r>
      <w:proofErr w:type="spellStart"/>
      <w:r w:rsidR="00C45B35">
        <w:rPr>
          <w:rFonts w:ascii="Times New Roman" w:hAnsi="Times New Roman" w:cs="Times New Roman"/>
          <w:sz w:val="24"/>
          <w:szCs w:val="24"/>
        </w:rPr>
        <w:t>dukungan</w:t>
      </w:r>
      <w:proofErr w:type="spellEnd"/>
      <w:r w:rsidR="00C45B35">
        <w:rPr>
          <w:rFonts w:ascii="Times New Roman" w:hAnsi="Times New Roman" w:cs="Times New Roman"/>
          <w:sz w:val="24"/>
          <w:szCs w:val="24"/>
        </w:rPr>
        <w:t xml:space="preserve"> dan </w:t>
      </w:r>
      <w:proofErr w:type="spellStart"/>
      <w:r w:rsidR="00C45B35">
        <w:rPr>
          <w:rFonts w:ascii="Times New Roman" w:hAnsi="Times New Roman" w:cs="Times New Roman"/>
          <w:sz w:val="24"/>
          <w:szCs w:val="24"/>
        </w:rPr>
        <w:t>simpati</w:t>
      </w:r>
      <w:proofErr w:type="spellEnd"/>
      <w:r w:rsidR="00C45B35">
        <w:rPr>
          <w:rFonts w:ascii="Times New Roman" w:hAnsi="Times New Roman" w:cs="Times New Roman"/>
          <w:sz w:val="24"/>
          <w:szCs w:val="24"/>
        </w:rPr>
        <w:t xml:space="preserve"> </w:t>
      </w:r>
      <w:proofErr w:type="spellStart"/>
      <w:r w:rsidR="00C45B35">
        <w:rPr>
          <w:rFonts w:ascii="Times New Roman" w:hAnsi="Times New Roman" w:cs="Times New Roman"/>
          <w:sz w:val="24"/>
          <w:szCs w:val="24"/>
        </w:rPr>
        <w:t>dari</w:t>
      </w:r>
      <w:proofErr w:type="spellEnd"/>
      <w:r w:rsidR="00C45B35">
        <w:rPr>
          <w:rFonts w:ascii="Times New Roman" w:hAnsi="Times New Roman" w:cs="Times New Roman"/>
          <w:sz w:val="24"/>
          <w:szCs w:val="24"/>
        </w:rPr>
        <w:t xml:space="preserve"> yang </w:t>
      </w:r>
      <w:proofErr w:type="spellStart"/>
      <w:r w:rsidR="00C45B35">
        <w:rPr>
          <w:rFonts w:ascii="Times New Roman" w:hAnsi="Times New Roman" w:cs="Times New Roman"/>
          <w:sz w:val="24"/>
          <w:szCs w:val="24"/>
        </w:rPr>
        <w:t>semula</w:t>
      </w:r>
      <w:proofErr w:type="spellEnd"/>
      <w:r w:rsidR="00C45B35">
        <w:rPr>
          <w:rFonts w:ascii="Times New Roman" w:hAnsi="Times New Roman" w:cs="Times New Roman"/>
          <w:sz w:val="24"/>
          <w:szCs w:val="24"/>
        </w:rPr>
        <w:t xml:space="preserve"> </w:t>
      </w:r>
      <w:proofErr w:type="spellStart"/>
      <w:r w:rsidR="00C45B35">
        <w:rPr>
          <w:rFonts w:ascii="Times New Roman" w:hAnsi="Times New Roman" w:cs="Times New Roman"/>
          <w:sz w:val="24"/>
          <w:szCs w:val="24"/>
        </w:rPr>
        <w:t>menolaknya</w:t>
      </w:r>
      <w:proofErr w:type="spellEnd"/>
      <w:r w:rsidR="00245577">
        <w:rPr>
          <w:rFonts w:ascii="Times New Roman" w:hAnsi="Times New Roman" w:cs="Times New Roman"/>
          <w:sz w:val="24"/>
          <w:szCs w:val="24"/>
        </w:rPr>
        <w:t xml:space="preserve"> </w:t>
      </w:r>
      <w:r w:rsidR="00245577">
        <w:rPr>
          <w:rFonts w:ascii="Times New Roman" w:hAnsi="Times New Roman" w:cs="Times New Roman"/>
          <w:sz w:val="24"/>
          <w:szCs w:val="24"/>
        </w:rPr>
        <w:fldChar w:fldCharType="begin" w:fldLock="1"/>
      </w:r>
      <w:r w:rsidR="00245577">
        <w:rPr>
          <w:rFonts w:ascii="Times New Roman" w:hAnsi="Times New Roman" w:cs="Times New Roman"/>
          <w:sz w:val="24"/>
          <w:szCs w:val="24"/>
        </w:rPr>
        <w:instrText>ADDIN CSL_CITATION {"citationItems":[{"id":"ITEM-1","itemData":{"author":[{"dropping-particle":"","family":"Sefriani","given":"","non-dropping-particle":"","parse-names":false,"suffix":""}],"container-title":"Unisia","id":"ITEM-1","issue":"47","issued":{"date-parts":[["2003"]]},"page":"41-53","title":"Separatisme dalam Perspektif Hukum Internasional: Studi Kasus Organiasasi Papua Merdeka","type":"article-journal","volume":"XXVI/I"},"uris":["http://www.mendeley.com/documents/?uuid=2d421474-3815-43e3-948e-85764a21ab4f"]}],"mendeley":{"formattedCitation":"(Sefriani, 2003)","plainTextFormattedCitation":"(Sefriani, 2003)","previouslyFormattedCitation":"(Sefriani, 2003)"},"properties":{"noteIndex":0},"schema":"https://github.com/citation-style-language/schema/raw/master/csl-citation.json"}</w:instrText>
      </w:r>
      <w:r w:rsidR="00245577">
        <w:rPr>
          <w:rFonts w:ascii="Times New Roman" w:hAnsi="Times New Roman" w:cs="Times New Roman"/>
          <w:sz w:val="24"/>
          <w:szCs w:val="24"/>
        </w:rPr>
        <w:fldChar w:fldCharType="separate"/>
      </w:r>
      <w:r w:rsidR="00245577" w:rsidRPr="00245577">
        <w:rPr>
          <w:rFonts w:ascii="Times New Roman" w:hAnsi="Times New Roman" w:cs="Times New Roman"/>
          <w:noProof/>
          <w:sz w:val="24"/>
          <w:szCs w:val="24"/>
        </w:rPr>
        <w:t>(Sefriani, 2003)</w:t>
      </w:r>
      <w:r w:rsidR="00245577">
        <w:rPr>
          <w:rFonts w:ascii="Times New Roman" w:hAnsi="Times New Roman" w:cs="Times New Roman"/>
          <w:sz w:val="24"/>
          <w:szCs w:val="24"/>
        </w:rPr>
        <w:fldChar w:fldCharType="end"/>
      </w:r>
      <w:r w:rsidR="00C45B35">
        <w:rPr>
          <w:rFonts w:ascii="Times New Roman" w:hAnsi="Times New Roman" w:cs="Times New Roman"/>
          <w:sz w:val="24"/>
          <w:szCs w:val="24"/>
        </w:rPr>
        <w:t xml:space="preserve">. </w:t>
      </w:r>
      <w:proofErr w:type="spellStart"/>
      <w:r w:rsidR="00D20858">
        <w:rPr>
          <w:rFonts w:ascii="Times New Roman" w:hAnsi="Times New Roman" w:cs="Times New Roman"/>
          <w:sz w:val="24"/>
          <w:szCs w:val="24"/>
        </w:rPr>
        <w:t>Penduduk</w:t>
      </w:r>
      <w:proofErr w:type="spellEnd"/>
      <w:r w:rsidR="00D20858">
        <w:rPr>
          <w:rFonts w:ascii="Times New Roman" w:hAnsi="Times New Roman" w:cs="Times New Roman"/>
          <w:sz w:val="24"/>
          <w:szCs w:val="24"/>
        </w:rPr>
        <w:t xml:space="preserve"> </w:t>
      </w:r>
      <w:proofErr w:type="spellStart"/>
      <w:r w:rsidR="00D20858">
        <w:rPr>
          <w:rFonts w:ascii="Times New Roman" w:hAnsi="Times New Roman" w:cs="Times New Roman"/>
          <w:sz w:val="24"/>
          <w:szCs w:val="24"/>
        </w:rPr>
        <w:t>asli</w:t>
      </w:r>
      <w:proofErr w:type="spellEnd"/>
      <w:r w:rsidR="00D20858">
        <w:rPr>
          <w:rFonts w:ascii="Times New Roman" w:hAnsi="Times New Roman" w:cs="Times New Roman"/>
          <w:sz w:val="24"/>
          <w:szCs w:val="24"/>
        </w:rPr>
        <w:t xml:space="preserve"> Papua </w:t>
      </w:r>
      <w:proofErr w:type="spellStart"/>
      <w:r w:rsidR="00D20858">
        <w:rPr>
          <w:rFonts w:ascii="Times New Roman" w:hAnsi="Times New Roman" w:cs="Times New Roman"/>
          <w:sz w:val="24"/>
          <w:szCs w:val="24"/>
        </w:rPr>
        <w:t>berasumsi</w:t>
      </w:r>
      <w:proofErr w:type="spellEnd"/>
      <w:r w:rsidR="00D20858">
        <w:rPr>
          <w:rFonts w:ascii="Times New Roman" w:hAnsi="Times New Roman" w:cs="Times New Roman"/>
          <w:sz w:val="24"/>
          <w:szCs w:val="24"/>
        </w:rPr>
        <w:t xml:space="preserve"> </w:t>
      </w:r>
      <w:proofErr w:type="spellStart"/>
      <w:r w:rsidR="00D20858">
        <w:rPr>
          <w:rFonts w:ascii="Times New Roman" w:hAnsi="Times New Roman" w:cs="Times New Roman"/>
          <w:sz w:val="24"/>
          <w:szCs w:val="24"/>
        </w:rPr>
        <w:t>bahwa</w:t>
      </w:r>
      <w:proofErr w:type="spellEnd"/>
      <w:r w:rsidR="00D20858">
        <w:rPr>
          <w:rFonts w:ascii="Times New Roman" w:hAnsi="Times New Roman" w:cs="Times New Roman"/>
          <w:sz w:val="24"/>
          <w:szCs w:val="24"/>
        </w:rPr>
        <w:t xml:space="preserve"> </w:t>
      </w:r>
      <w:proofErr w:type="spellStart"/>
      <w:r w:rsidR="00D20858">
        <w:rPr>
          <w:rFonts w:ascii="Times New Roman" w:hAnsi="Times New Roman" w:cs="Times New Roman"/>
          <w:sz w:val="24"/>
          <w:szCs w:val="24"/>
        </w:rPr>
        <w:t>pemerintah</w:t>
      </w:r>
      <w:proofErr w:type="spellEnd"/>
      <w:r w:rsidR="00D20858">
        <w:rPr>
          <w:rFonts w:ascii="Times New Roman" w:hAnsi="Times New Roman" w:cs="Times New Roman"/>
          <w:sz w:val="24"/>
          <w:szCs w:val="24"/>
        </w:rPr>
        <w:t xml:space="preserve"> Indonesia </w:t>
      </w:r>
      <w:proofErr w:type="spellStart"/>
      <w:r w:rsidR="00D20858">
        <w:rPr>
          <w:rFonts w:ascii="Times New Roman" w:hAnsi="Times New Roman" w:cs="Times New Roman"/>
          <w:sz w:val="24"/>
          <w:szCs w:val="24"/>
        </w:rPr>
        <w:t>berbalik</w:t>
      </w:r>
      <w:proofErr w:type="spellEnd"/>
      <w:r w:rsidR="00D20858">
        <w:rPr>
          <w:rFonts w:ascii="Times New Roman" w:hAnsi="Times New Roman" w:cs="Times New Roman"/>
          <w:sz w:val="24"/>
          <w:szCs w:val="24"/>
        </w:rPr>
        <w:t xml:space="preserve"> badan </w:t>
      </w:r>
      <w:proofErr w:type="spellStart"/>
      <w:r w:rsidR="00D20858">
        <w:rPr>
          <w:rFonts w:ascii="Times New Roman" w:hAnsi="Times New Roman" w:cs="Times New Roman"/>
          <w:sz w:val="24"/>
          <w:szCs w:val="24"/>
        </w:rPr>
        <w:t>dalam</w:t>
      </w:r>
      <w:proofErr w:type="spellEnd"/>
      <w:r w:rsidR="00D20858">
        <w:rPr>
          <w:rFonts w:ascii="Times New Roman" w:hAnsi="Times New Roman" w:cs="Times New Roman"/>
          <w:sz w:val="24"/>
          <w:szCs w:val="24"/>
        </w:rPr>
        <w:t xml:space="preserve"> </w:t>
      </w:r>
      <w:proofErr w:type="spellStart"/>
      <w:r w:rsidR="00D20858">
        <w:rPr>
          <w:rFonts w:ascii="Times New Roman" w:hAnsi="Times New Roman" w:cs="Times New Roman"/>
          <w:sz w:val="24"/>
          <w:szCs w:val="24"/>
        </w:rPr>
        <w:t>pembangunan</w:t>
      </w:r>
      <w:proofErr w:type="spellEnd"/>
      <w:r w:rsidR="00D20858">
        <w:rPr>
          <w:rFonts w:ascii="Times New Roman" w:hAnsi="Times New Roman" w:cs="Times New Roman"/>
          <w:sz w:val="24"/>
          <w:szCs w:val="24"/>
        </w:rPr>
        <w:t xml:space="preserve"> </w:t>
      </w:r>
      <w:proofErr w:type="spellStart"/>
      <w:r w:rsidR="00D20858">
        <w:rPr>
          <w:rFonts w:ascii="Times New Roman" w:hAnsi="Times New Roman" w:cs="Times New Roman"/>
          <w:sz w:val="24"/>
          <w:szCs w:val="24"/>
        </w:rPr>
        <w:t>kesejahteraan</w:t>
      </w:r>
      <w:proofErr w:type="spellEnd"/>
      <w:r w:rsidR="00D20858">
        <w:rPr>
          <w:rFonts w:ascii="Times New Roman" w:hAnsi="Times New Roman" w:cs="Times New Roman"/>
          <w:sz w:val="24"/>
          <w:szCs w:val="24"/>
        </w:rPr>
        <w:t xml:space="preserve"> dan </w:t>
      </w:r>
      <w:proofErr w:type="spellStart"/>
      <w:r w:rsidR="00D20858">
        <w:rPr>
          <w:rFonts w:ascii="Times New Roman" w:hAnsi="Times New Roman" w:cs="Times New Roman"/>
          <w:sz w:val="24"/>
          <w:szCs w:val="24"/>
        </w:rPr>
        <w:t>pembangunan</w:t>
      </w:r>
      <w:proofErr w:type="spellEnd"/>
      <w:r w:rsidR="00D20858">
        <w:rPr>
          <w:rFonts w:ascii="Times New Roman" w:hAnsi="Times New Roman" w:cs="Times New Roman"/>
          <w:sz w:val="24"/>
          <w:szCs w:val="24"/>
        </w:rPr>
        <w:t xml:space="preserve"> </w:t>
      </w:r>
      <w:proofErr w:type="spellStart"/>
      <w:r w:rsidR="00D20858">
        <w:rPr>
          <w:rFonts w:ascii="Times New Roman" w:hAnsi="Times New Roman" w:cs="Times New Roman"/>
          <w:sz w:val="24"/>
          <w:szCs w:val="24"/>
        </w:rPr>
        <w:t>ekonomi</w:t>
      </w:r>
      <w:proofErr w:type="spellEnd"/>
      <w:r w:rsidR="00D20858">
        <w:rPr>
          <w:rFonts w:ascii="Times New Roman" w:hAnsi="Times New Roman" w:cs="Times New Roman"/>
          <w:sz w:val="24"/>
          <w:szCs w:val="24"/>
        </w:rPr>
        <w:t xml:space="preserve"> </w:t>
      </w:r>
      <w:proofErr w:type="spellStart"/>
      <w:r w:rsidR="00D20858">
        <w:rPr>
          <w:rFonts w:ascii="Times New Roman" w:hAnsi="Times New Roman" w:cs="Times New Roman"/>
          <w:sz w:val="24"/>
          <w:szCs w:val="24"/>
        </w:rPr>
        <w:t>rakyat</w:t>
      </w:r>
      <w:proofErr w:type="spellEnd"/>
      <w:r w:rsidR="00D20858">
        <w:rPr>
          <w:rFonts w:ascii="Times New Roman" w:hAnsi="Times New Roman" w:cs="Times New Roman"/>
          <w:sz w:val="24"/>
          <w:szCs w:val="24"/>
        </w:rPr>
        <w:t xml:space="preserve"> Papua. </w:t>
      </w:r>
      <w:proofErr w:type="spellStart"/>
      <w:r w:rsidR="00D20858">
        <w:rPr>
          <w:rFonts w:ascii="Times New Roman" w:hAnsi="Times New Roman" w:cs="Times New Roman"/>
          <w:sz w:val="24"/>
          <w:szCs w:val="24"/>
        </w:rPr>
        <w:t>Ketidakmampuan</w:t>
      </w:r>
      <w:proofErr w:type="spellEnd"/>
      <w:r w:rsidR="00D20858">
        <w:rPr>
          <w:rFonts w:ascii="Times New Roman" w:hAnsi="Times New Roman" w:cs="Times New Roman"/>
          <w:sz w:val="24"/>
          <w:szCs w:val="24"/>
        </w:rPr>
        <w:t xml:space="preserve"> Negara </w:t>
      </w:r>
      <w:proofErr w:type="spellStart"/>
      <w:r w:rsidR="00D20858">
        <w:rPr>
          <w:rFonts w:ascii="Times New Roman" w:hAnsi="Times New Roman" w:cs="Times New Roman"/>
          <w:sz w:val="24"/>
          <w:szCs w:val="24"/>
        </w:rPr>
        <w:t>dalam</w:t>
      </w:r>
      <w:proofErr w:type="spellEnd"/>
      <w:r w:rsidR="00D20858">
        <w:rPr>
          <w:rFonts w:ascii="Times New Roman" w:hAnsi="Times New Roman" w:cs="Times New Roman"/>
          <w:sz w:val="24"/>
          <w:szCs w:val="24"/>
        </w:rPr>
        <w:t xml:space="preserve"> </w:t>
      </w:r>
      <w:proofErr w:type="spellStart"/>
      <w:r w:rsidR="00D20858">
        <w:rPr>
          <w:rFonts w:ascii="Times New Roman" w:hAnsi="Times New Roman" w:cs="Times New Roman"/>
          <w:sz w:val="24"/>
          <w:szCs w:val="24"/>
        </w:rPr>
        <w:t>penyeimbangan</w:t>
      </w:r>
      <w:proofErr w:type="spellEnd"/>
      <w:r w:rsidR="00D20858">
        <w:rPr>
          <w:rFonts w:ascii="Times New Roman" w:hAnsi="Times New Roman" w:cs="Times New Roman"/>
          <w:sz w:val="24"/>
          <w:szCs w:val="24"/>
        </w:rPr>
        <w:t xml:space="preserve"> </w:t>
      </w:r>
      <w:proofErr w:type="spellStart"/>
      <w:r w:rsidR="00D20858">
        <w:rPr>
          <w:rFonts w:ascii="Times New Roman" w:hAnsi="Times New Roman" w:cs="Times New Roman"/>
          <w:sz w:val="24"/>
          <w:szCs w:val="24"/>
        </w:rPr>
        <w:t>kebijakan</w:t>
      </w:r>
      <w:proofErr w:type="spellEnd"/>
      <w:r w:rsidR="00D20858">
        <w:rPr>
          <w:rFonts w:ascii="Times New Roman" w:hAnsi="Times New Roman" w:cs="Times New Roman"/>
          <w:sz w:val="24"/>
          <w:szCs w:val="24"/>
        </w:rPr>
        <w:t xml:space="preserve"> </w:t>
      </w:r>
      <w:proofErr w:type="spellStart"/>
      <w:r w:rsidR="00D20858">
        <w:rPr>
          <w:rFonts w:ascii="Times New Roman" w:hAnsi="Times New Roman" w:cs="Times New Roman"/>
          <w:sz w:val="24"/>
          <w:szCs w:val="24"/>
        </w:rPr>
        <w:t>politik</w:t>
      </w:r>
      <w:proofErr w:type="spellEnd"/>
      <w:r w:rsidR="00D20858">
        <w:rPr>
          <w:rFonts w:ascii="Times New Roman" w:hAnsi="Times New Roman" w:cs="Times New Roman"/>
          <w:sz w:val="24"/>
          <w:szCs w:val="24"/>
        </w:rPr>
        <w:t xml:space="preserve"> </w:t>
      </w:r>
      <w:proofErr w:type="spellStart"/>
      <w:r w:rsidR="00D20858">
        <w:rPr>
          <w:rFonts w:ascii="Times New Roman" w:hAnsi="Times New Roman" w:cs="Times New Roman"/>
          <w:sz w:val="24"/>
          <w:szCs w:val="24"/>
        </w:rPr>
        <w:t>terhadap</w:t>
      </w:r>
      <w:proofErr w:type="spellEnd"/>
      <w:r w:rsidR="00D20858">
        <w:rPr>
          <w:rFonts w:ascii="Times New Roman" w:hAnsi="Times New Roman" w:cs="Times New Roman"/>
          <w:sz w:val="24"/>
          <w:szCs w:val="24"/>
        </w:rPr>
        <w:t xml:space="preserve"> </w:t>
      </w:r>
      <w:proofErr w:type="spellStart"/>
      <w:r w:rsidR="001F2123">
        <w:rPr>
          <w:rFonts w:ascii="Times New Roman" w:hAnsi="Times New Roman" w:cs="Times New Roman"/>
          <w:sz w:val="24"/>
          <w:szCs w:val="24"/>
        </w:rPr>
        <w:t>kepentingan</w:t>
      </w:r>
      <w:proofErr w:type="spellEnd"/>
      <w:r w:rsidR="001F2123">
        <w:rPr>
          <w:rFonts w:ascii="Times New Roman" w:hAnsi="Times New Roman" w:cs="Times New Roman"/>
          <w:sz w:val="24"/>
          <w:szCs w:val="24"/>
        </w:rPr>
        <w:t xml:space="preserve"> </w:t>
      </w:r>
      <w:proofErr w:type="spellStart"/>
      <w:r w:rsidR="001F2123">
        <w:rPr>
          <w:rFonts w:ascii="Times New Roman" w:hAnsi="Times New Roman" w:cs="Times New Roman"/>
          <w:sz w:val="24"/>
          <w:szCs w:val="24"/>
        </w:rPr>
        <w:t>masyarakat</w:t>
      </w:r>
      <w:proofErr w:type="spellEnd"/>
      <w:r w:rsidR="001F2123">
        <w:rPr>
          <w:rFonts w:ascii="Times New Roman" w:hAnsi="Times New Roman" w:cs="Times New Roman"/>
          <w:sz w:val="24"/>
          <w:szCs w:val="24"/>
        </w:rPr>
        <w:t xml:space="preserve"> Papua </w:t>
      </w:r>
      <w:proofErr w:type="spellStart"/>
      <w:r w:rsidR="00A46F05" w:rsidRPr="00E9091B">
        <w:rPr>
          <w:rFonts w:ascii="Times New Roman" w:hAnsi="Times New Roman" w:cs="Times New Roman"/>
          <w:sz w:val="24"/>
          <w:szCs w:val="24"/>
        </w:rPr>
        <w:t>membentuk</w:t>
      </w:r>
      <w:proofErr w:type="spellEnd"/>
      <w:r w:rsidR="00A46F05" w:rsidRPr="00E9091B">
        <w:rPr>
          <w:rFonts w:ascii="Times New Roman" w:hAnsi="Times New Roman" w:cs="Times New Roman"/>
          <w:sz w:val="24"/>
          <w:szCs w:val="24"/>
        </w:rPr>
        <w:t xml:space="preserve"> </w:t>
      </w:r>
      <w:r w:rsidR="00C45B35">
        <w:rPr>
          <w:rFonts w:ascii="Times New Roman" w:hAnsi="Times New Roman" w:cs="Times New Roman"/>
          <w:sz w:val="24"/>
          <w:szCs w:val="24"/>
        </w:rPr>
        <w:t xml:space="preserve">OPM </w:t>
      </w:r>
      <w:proofErr w:type="spellStart"/>
      <w:r w:rsidR="00A46F05" w:rsidRPr="00E9091B">
        <w:rPr>
          <w:rFonts w:ascii="Times New Roman" w:hAnsi="Times New Roman" w:cs="Times New Roman"/>
          <w:sz w:val="24"/>
          <w:szCs w:val="24"/>
        </w:rPr>
        <w:t>sebagai</w:t>
      </w:r>
      <w:proofErr w:type="spellEnd"/>
      <w:r w:rsidR="00A46F05" w:rsidRPr="00E9091B">
        <w:rPr>
          <w:rFonts w:ascii="Times New Roman" w:hAnsi="Times New Roman" w:cs="Times New Roman"/>
          <w:sz w:val="24"/>
          <w:szCs w:val="24"/>
        </w:rPr>
        <w:t xml:space="preserve"> </w:t>
      </w:r>
      <w:proofErr w:type="spellStart"/>
      <w:r w:rsidR="00A46F05" w:rsidRPr="00E9091B">
        <w:rPr>
          <w:rFonts w:ascii="Times New Roman" w:hAnsi="Times New Roman" w:cs="Times New Roman"/>
          <w:sz w:val="24"/>
          <w:szCs w:val="24"/>
        </w:rPr>
        <w:t>suatu</w:t>
      </w:r>
      <w:proofErr w:type="spellEnd"/>
      <w:r w:rsidR="00A46F05" w:rsidRPr="00E9091B">
        <w:rPr>
          <w:rFonts w:ascii="Times New Roman" w:hAnsi="Times New Roman" w:cs="Times New Roman"/>
          <w:sz w:val="24"/>
          <w:szCs w:val="24"/>
        </w:rPr>
        <w:t xml:space="preserve"> </w:t>
      </w:r>
      <w:proofErr w:type="spellStart"/>
      <w:r w:rsidR="00A46F05" w:rsidRPr="00E9091B">
        <w:rPr>
          <w:rFonts w:ascii="Times New Roman" w:hAnsi="Times New Roman" w:cs="Times New Roman"/>
          <w:sz w:val="24"/>
          <w:szCs w:val="24"/>
        </w:rPr>
        <w:t>usaha</w:t>
      </w:r>
      <w:proofErr w:type="spellEnd"/>
      <w:r w:rsidR="00A46F05" w:rsidRPr="00E9091B">
        <w:rPr>
          <w:rFonts w:ascii="Times New Roman" w:hAnsi="Times New Roman" w:cs="Times New Roman"/>
          <w:sz w:val="24"/>
          <w:szCs w:val="24"/>
        </w:rPr>
        <w:t xml:space="preserve"> </w:t>
      </w:r>
      <w:proofErr w:type="spellStart"/>
      <w:r w:rsidR="00A46F05" w:rsidRPr="00E9091B">
        <w:rPr>
          <w:rFonts w:ascii="Times New Roman" w:hAnsi="Times New Roman" w:cs="Times New Roman"/>
          <w:sz w:val="24"/>
          <w:szCs w:val="24"/>
        </w:rPr>
        <w:t>untuk</w:t>
      </w:r>
      <w:proofErr w:type="spellEnd"/>
      <w:r w:rsidR="00A46F05" w:rsidRPr="00E9091B">
        <w:rPr>
          <w:rFonts w:ascii="Times New Roman" w:hAnsi="Times New Roman" w:cs="Times New Roman"/>
          <w:sz w:val="24"/>
          <w:szCs w:val="24"/>
        </w:rPr>
        <w:t xml:space="preserve"> </w:t>
      </w:r>
      <w:proofErr w:type="spellStart"/>
      <w:r w:rsidR="00A46F05" w:rsidRPr="00E9091B">
        <w:rPr>
          <w:rFonts w:ascii="Times New Roman" w:hAnsi="Times New Roman" w:cs="Times New Roman"/>
          <w:sz w:val="24"/>
          <w:szCs w:val="24"/>
        </w:rPr>
        <w:t>menuntut</w:t>
      </w:r>
      <w:proofErr w:type="spellEnd"/>
      <w:r w:rsidR="00A46F05" w:rsidRPr="00E9091B">
        <w:rPr>
          <w:rFonts w:ascii="Times New Roman" w:hAnsi="Times New Roman" w:cs="Times New Roman"/>
          <w:sz w:val="24"/>
          <w:szCs w:val="24"/>
        </w:rPr>
        <w:t xml:space="preserve"> </w:t>
      </w:r>
      <w:proofErr w:type="spellStart"/>
      <w:r w:rsidR="00A46F05" w:rsidRPr="00E9091B">
        <w:rPr>
          <w:rFonts w:ascii="Times New Roman" w:hAnsi="Times New Roman" w:cs="Times New Roman"/>
          <w:sz w:val="24"/>
          <w:szCs w:val="24"/>
        </w:rPr>
        <w:t>kesetaraan</w:t>
      </w:r>
      <w:proofErr w:type="spellEnd"/>
      <w:r w:rsidR="00A46F05" w:rsidRPr="00E9091B">
        <w:rPr>
          <w:rFonts w:ascii="Times New Roman" w:hAnsi="Times New Roman" w:cs="Times New Roman"/>
          <w:sz w:val="24"/>
          <w:szCs w:val="24"/>
        </w:rPr>
        <w:t xml:space="preserve">, </w:t>
      </w:r>
      <w:proofErr w:type="spellStart"/>
      <w:r w:rsidR="00A46F05" w:rsidRPr="00E9091B">
        <w:rPr>
          <w:rFonts w:ascii="Times New Roman" w:hAnsi="Times New Roman" w:cs="Times New Roman"/>
          <w:sz w:val="24"/>
          <w:szCs w:val="24"/>
        </w:rPr>
        <w:t>kemerdekaan</w:t>
      </w:r>
      <w:proofErr w:type="spellEnd"/>
      <w:r w:rsidR="00A46F05" w:rsidRPr="00E9091B">
        <w:rPr>
          <w:rFonts w:ascii="Times New Roman" w:hAnsi="Times New Roman" w:cs="Times New Roman"/>
          <w:sz w:val="24"/>
          <w:szCs w:val="24"/>
        </w:rPr>
        <w:t xml:space="preserve">, </w:t>
      </w:r>
      <w:proofErr w:type="spellStart"/>
      <w:r w:rsidR="00A46F05" w:rsidRPr="00E9091B">
        <w:rPr>
          <w:rFonts w:ascii="Times New Roman" w:hAnsi="Times New Roman" w:cs="Times New Roman"/>
          <w:sz w:val="24"/>
          <w:szCs w:val="24"/>
        </w:rPr>
        <w:t>hak</w:t>
      </w:r>
      <w:proofErr w:type="spellEnd"/>
      <w:r w:rsidR="00A46F05" w:rsidRPr="00E9091B">
        <w:rPr>
          <w:rFonts w:ascii="Times New Roman" w:hAnsi="Times New Roman" w:cs="Times New Roman"/>
          <w:sz w:val="24"/>
          <w:szCs w:val="24"/>
        </w:rPr>
        <w:t xml:space="preserve"> </w:t>
      </w:r>
      <w:proofErr w:type="spellStart"/>
      <w:r w:rsidR="00A46F05" w:rsidRPr="00E9091B">
        <w:rPr>
          <w:rFonts w:ascii="Times New Roman" w:hAnsi="Times New Roman" w:cs="Times New Roman"/>
          <w:sz w:val="24"/>
          <w:szCs w:val="24"/>
        </w:rPr>
        <w:t>asasi</w:t>
      </w:r>
      <w:proofErr w:type="spellEnd"/>
      <w:r w:rsidR="00A46F05" w:rsidRPr="00E9091B">
        <w:rPr>
          <w:rFonts w:ascii="Times New Roman" w:hAnsi="Times New Roman" w:cs="Times New Roman"/>
          <w:sz w:val="24"/>
          <w:szCs w:val="24"/>
        </w:rPr>
        <w:t xml:space="preserve"> </w:t>
      </w:r>
      <w:proofErr w:type="spellStart"/>
      <w:r w:rsidR="00A46F05" w:rsidRPr="00E9091B">
        <w:rPr>
          <w:rFonts w:ascii="Times New Roman" w:hAnsi="Times New Roman" w:cs="Times New Roman"/>
          <w:sz w:val="24"/>
          <w:szCs w:val="24"/>
        </w:rPr>
        <w:t>manusia</w:t>
      </w:r>
      <w:proofErr w:type="spellEnd"/>
      <w:r w:rsidR="00A46F05" w:rsidRPr="00E9091B">
        <w:rPr>
          <w:rFonts w:ascii="Times New Roman" w:hAnsi="Times New Roman" w:cs="Times New Roman"/>
          <w:sz w:val="24"/>
          <w:szCs w:val="24"/>
        </w:rPr>
        <w:t xml:space="preserve"> di wilayah Papua</w:t>
      </w:r>
      <w:r w:rsidR="00245577">
        <w:rPr>
          <w:rFonts w:ascii="Times New Roman" w:hAnsi="Times New Roman" w:cs="Times New Roman"/>
          <w:sz w:val="24"/>
          <w:szCs w:val="24"/>
        </w:rPr>
        <w:t xml:space="preserve"> </w:t>
      </w:r>
      <w:r w:rsidR="00245577">
        <w:rPr>
          <w:rFonts w:ascii="Times New Roman" w:hAnsi="Times New Roman" w:cs="Times New Roman"/>
          <w:sz w:val="24"/>
          <w:szCs w:val="24"/>
        </w:rPr>
        <w:fldChar w:fldCharType="begin" w:fldLock="1"/>
      </w:r>
      <w:r w:rsidR="00245577">
        <w:rPr>
          <w:rFonts w:ascii="Times New Roman" w:hAnsi="Times New Roman" w:cs="Times New Roman"/>
          <w:sz w:val="24"/>
          <w:szCs w:val="24"/>
        </w:rPr>
        <w:instrText>ADDIN CSL_CITATION {"citationItems":[{"id":"ITEM-1","itemData":{"abstract":"Tujuan dari artikel ini adalah untuk mengetahui Propaganda Gerakan Papua Merdeka yang dilaksanakan oleh Organisasi Papua Merdeka (OPM) melalui media cetak dan online menjadikan pesan-pesan OPM menyebar dengan cepat dan luas ke tengah-tengah masyarakat global, sehingga OPM cenderung mendapat perhatian dan dukungan dari dunia Internasional. Setelah terjadinya penyerangan kepada warga sipil oleh salah satu faksi OPM di Kabupaten Nduga, Papua, berbagai media, salah satunya portal utama media online OPM, freewestpapua.org, memberitakan kasus tersebut sesuai dengan perspektif masing-masing. Oleh karena gerakan OPM bertentangan dengan prinsip Negara Kesatuan Republik Indonesia, itu menjadi penting untuk kita mengetahui bagaimana OPM mencitrakan Pemerintah Indonesia dalam berita mengenai kasus tersebut. Setelah dilakukan analisis wacana kritis model Van Dijk terhadap teks berita yang dipilih secara purposif dari situs web freewestpapua.org, disimpulkan bahwa baik dalam struktur teks Makro, Superstruktur, maupun Mikro, meskipun pelaku penyerangan warga sipil adalah OPM sendiri, dan korbannya bukan orang Papua, situs propaganda online OPM, tetap mencitrakan Indonesia sebagai penjajah yang sadis, brutal, licik, dan biadab. Metode penelitian yang digunakan penulis adalah metode penelitian kualitatif yang dilandaskan oleh Teori dan penjelasan. Guna dari dipilihnya metode ini adalah untuk menilai terhadap bagaimana kondisi obyek yang alami.","author":[{"dropping-particle":"","family":"Mardiani","given":"Indah Putri","non-dropping-particle":"","parse-names":false,"suffix":""},{"dropping-particle":"","family":"Anisah","given":"Ismi","non-dropping-particle":"","parse-names":false,"suffix":""},{"dropping-particle":"","family":"Hasibuan","given":"Marlina","non-dropping-particle":"","parse-names":false,"suffix":""},{"dropping-particle":"","family":"Fadilah","given":"Nur","non-dropping-particle":"","parse-names":false,"suffix":""}],"container-title":"Jurnal Syntax Fusion","id":"ITEM-1","issue":"2","issued":{"date-parts":[["2021"]]},"page":"49-57","title":"Konflik Internal Antara Pemerintah Indonesia Dengan Gerakan Separatis Di Papua","type":"article-journal","volume":"1"},"uris":["http://www.mendeley.com/documents/?uuid=dec58f3e-1a14-4ceb-afd9-610542ebb110"]}],"mendeley":{"formattedCitation":"(Mardiani et al., 2021)","plainTextFormattedCitation":"(Mardiani et al., 2021)","previouslyFormattedCitation":"(Mardiani et al., 2021)"},"properties":{"noteIndex":0},"schema":"https://github.com/citation-style-language/schema/raw/master/csl-citation.json"}</w:instrText>
      </w:r>
      <w:r w:rsidR="00245577">
        <w:rPr>
          <w:rFonts w:ascii="Times New Roman" w:hAnsi="Times New Roman" w:cs="Times New Roman"/>
          <w:sz w:val="24"/>
          <w:szCs w:val="24"/>
        </w:rPr>
        <w:fldChar w:fldCharType="separate"/>
      </w:r>
      <w:r w:rsidR="00245577" w:rsidRPr="00245577">
        <w:rPr>
          <w:rFonts w:ascii="Times New Roman" w:hAnsi="Times New Roman" w:cs="Times New Roman"/>
          <w:noProof/>
          <w:sz w:val="24"/>
          <w:szCs w:val="24"/>
        </w:rPr>
        <w:t>(Mardiani et al., 2021)</w:t>
      </w:r>
      <w:r w:rsidR="00245577">
        <w:rPr>
          <w:rFonts w:ascii="Times New Roman" w:hAnsi="Times New Roman" w:cs="Times New Roman"/>
          <w:sz w:val="24"/>
          <w:szCs w:val="24"/>
        </w:rPr>
        <w:fldChar w:fldCharType="end"/>
      </w:r>
      <w:r w:rsidR="001F2123">
        <w:rPr>
          <w:rFonts w:ascii="Times New Roman" w:hAnsi="Times New Roman" w:cs="Times New Roman"/>
          <w:sz w:val="24"/>
          <w:szCs w:val="24"/>
        </w:rPr>
        <w:t>.</w:t>
      </w:r>
      <w:r w:rsidR="00A46F05" w:rsidRPr="00E9091B">
        <w:rPr>
          <w:rFonts w:ascii="Times New Roman" w:hAnsi="Times New Roman" w:cs="Times New Roman"/>
          <w:sz w:val="24"/>
          <w:szCs w:val="24"/>
        </w:rPr>
        <w:t xml:space="preserve"> OPM </w:t>
      </w:r>
      <w:proofErr w:type="spellStart"/>
      <w:r w:rsidR="00A46F05" w:rsidRPr="00E9091B">
        <w:rPr>
          <w:rFonts w:ascii="Times New Roman" w:hAnsi="Times New Roman" w:cs="Times New Roman"/>
          <w:sz w:val="24"/>
          <w:szCs w:val="24"/>
        </w:rPr>
        <w:t>menganggap</w:t>
      </w:r>
      <w:proofErr w:type="spellEnd"/>
      <w:r w:rsidR="00A46F05" w:rsidRPr="00E9091B">
        <w:rPr>
          <w:rFonts w:ascii="Times New Roman" w:hAnsi="Times New Roman" w:cs="Times New Roman"/>
          <w:sz w:val="24"/>
          <w:szCs w:val="24"/>
        </w:rPr>
        <w:t xml:space="preserve"> </w:t>
      </w:r>
      <w:proofErr w:type="spellStart"/>
      <w:r w:rsidR="00A46F05" w:rsidRPr="00E9091B">
        <w:rPr>
          <w:rFonts w:ascii="Times New Roman" w:hAnsi="Times New Roman" w:cs="Times New Roman"/>
          <w:sz w:val="24"/>
          <w:szCs w:val="24"/>
        </w:rPr>
        <w:t>bahwa</w:t>
      </w:r>
      <w:proofErr w:type="spellEnd"/>
      <w:r w:rsidR="00A46F05" w:rsidRPr="00E9091B">
        <w:rPr>
          <w:rFonts w:ascii="Times New Roman" w:hAnsi="Times New Roman" w:cs="Times New Roman"/>
          <w:sz w:val="24"/>
          <w:szCs w:val="24"/>
        </w:rPr>
        <w:t xml:space="preserve"> </w:t>
      </w:r>
      <w:proofErr w:type="spellStart"/>
      <w:r w:rsidR="00A46F05" w:rsidRPr="00E9091B">
        <w:rPr>
          <w:rFonts w:ascii="Times New Roman" w:hAnsi="Times New Roman" w:cs="Times New Roman"/>
          <w:sz w:val="24"/>
          <w:szCs w:val="24"/>
        </w:rPr>
        <w:t>mereka</w:t>
      </w:r>
      <w:proofErr w:type="spellEnd"/>
      <w:r w:rsidR="00A46F05" w:rsidRPr="00E9091B">
        <w:rPr>
          <w:rFonts w:ascii="Times New Roman" w:hAnsi="Times New Roman" w:cs="Times New Roman"/>
          <w:sz w:val="24"/>
          <w:szCs w:val="24"/>
        </w:rPr>
        <w:t xml:space="preserve"> </w:t>
      </w:r>
      <w:proofErr w:type="spellStart"/>
      <w:r w:rsidR="00A46F05" w:rsidRPr="00E9091B">
        <w:rPr>
          <w:rFonts w:ascii="Times New Roman" w:hAnsi="Times New Roman" w:cs="Times New Roman"/>
          <w:sz w:val="24"/>
          <w:szCs w:val="24"/>
        </w:rPr>
        <w:t>melakukan</w:t>
      </w:r>
      <w:proofErr w:type="spellEnd"/>
      <w:r w:rsidR="00A46F05" w:rsidRPr="00E9091B">
        <w:rPr>
          <w:rFonts w:ascii="Times New Roman" w:hAnsi="Times New Roman" w:cs="Times New Roman"/>
          <w:sz w:val="24"/>
          <w:szCs w:val="24"/>
        </w:rPr>
        <w:t xml:space="preserve"> </w:t>
      </w:r>
      <w:proofErr w:type="spellStart"/>
      <w:r w:rsidR="00A46F05" w:rsidRPr="00E9091B">
        <w:rPr>
          <w:rFonts w:ascii="Times New Roman" w:hAnsi="Times New Roman" w:cs="Times New Roman"/>
          <w:sz w:val="24"/>
          <w:szCs w:val="24"/>
        </w:rPr>
        <w:t>perjuangan</w:t>
      </w:r>
      <w:proofErr w:type="spellEnd"/>
      <w:r w:rsidR="00631E6B">
        <w:rPr>
          <w:rFonts w:ascii="Times New Roman" w:hAnsi="Times New Roman" w:cs="Times New Roman"/>
          <w:sz w:val="24"/>
          <w:szCs w:val="24"/>
        </w:rPr>
        <w:t>,</w:t>
      </w:r>
      <w:r w:rsidR="00A46F05" w:rsidRPr="00E9091B">
        <w:rPr>
          <w:rFonts w:ascii="Times New Roman" w:hAnsi="Times New Roman" w:cs="Times New Roman"/>
          <w:sz w:val="24"/>
          <w:szCs w:val="24"/>
        </w:rPr>
        <w:t xml:space="preserve"> </w:t>
      </w:r>
      <w:proofErr w:type="spellStart"/>
      <w:r w:rsidR="00A46F05" w:rsidRPr="00E9091B">
        <w:rPr>
          <w:rFonts w:ascii="Times New Roman" w:hAnsi="Times New Roman" w:cs="Times New Roman"/>
          <w:sz w:val="24"/>
          <w:szCs w:val="24"/>
        </w:rPr>
        <w:t>namun</w:t>
      </w:r>
      <w:proofErr w:type="spellEnd"/>
      <w:r w:rsidR="00A46F05" w:rsidRPr="00E9091B">
        <w:rPr>
          <w:rFonts w:ascii="Times New Roman" w:hAnsi="Times New Roman" w:cs="Times New Roman"/>
          <w:sz w:val="24"/>
          <w:szCs w:val="24"/>
        </w:rPr>
        <w:t xml:space="preserve"> </w:t>
      </w:r>
      <w:proofErr w:type="spellStart"/>
      <w:r w:rsidR="00A46F05" w:rsidRPr="00E9091B">
        <w:rPr>
          <w:rFonts w:ascii="Times New Roman" w:hAnsi="Times New Roman" w:cs="Times New Roman"/>
          <w:sz w:val="24"/>
          <w:szCs w:val="24"/>
        </w:rPr>
        <w:t>bagi</w:t>
      </w:r>
      <w:proofErr w:type="spellEnd"/>
      <w:r w:rsidR="00A46F05" w:rsidRPr="00E9091B">
        <w:rPr>
          <w:rFonts w:ascii="Times New Roman" w:hAnsi="Times New Roman" w:cs="Times New Roman"/>
          <w:sz w:val="24"/>
          <w:szCs w:val="24"/>
        </w:rPr>
        <w:t xml:space="preserve"> </w:t>
      </w:r>
      <w:proofErr w:type="spellStart"/>
      <w:r w:rsidR="00A46F05" w:rsidRPr="00E9091B">
        <w:rPr>
          <w:rFonts w:ascii="Times New Roman" w:hAnsi="Times New Roman" w:cs="Times New Roman"/>
          <w:sz w:val="24"/>
          <w:szCs w:val="24"/>
        </w:rPr>
        <w:t>pemerintah</w:t>
      </w:r>
      <w:proofErr w:type="spellEnd"/>
      <w:r w:rsidR="00A46F05" w:rsidRPr="00E9091B">
        <w:rPr>
          <w:rFonts w:ascii="Times New Roman" w:hAnsi="Times New Roman" w:cs="Times New Roman"/>
          <w:sz w:val="24"/>
          <w:szCs w:val="24"/>
        </w:rPr>
        <w:t xml:space="preserve"> </w:t>
      </w:r>
      <w:proofErr w:type="spellStart"/>
      <w:r w:rsidR="00A46F05" w:rsidRPr="00E9091B">
        <w:rPr>
          <w:rFonts w:ascii="Times New Roman" w:hAnsi="Times New Roman" w:cs="Times New Roman"/>
          <w:sz w:val="24"/>
          <w:szCs w:val="24"/>
        </w:rPr>
        <w:t>tindakan</w:t>
      </w:r>
      <w:proofErr w:type="spellEnd"/>
      <w:r w:rsidR="00A46F05" w:rsidRPr="00E9091B">
        <w:rPr>
          <w:rFonts w:ascii="Times New Roman" w:hAnsi="Times New Roman" w:cs="Times New Roman"/>
          <w:sz w:val="24"/>
          <w:szCs w:val="24"/>
        </w:rPr>
        <w:t xml:space="preserve"> </w:t>
      </w:r>
      <w:proofErr w:type="spellStart"/>
      <w:r w:rsidR="00A46F05" w:rsidRPr="00E9091B">
        <w:rPr>
          <w:rFonts w:ascii="Times New Roman" w:hAnsi="Times New Roman" w:cs="Times New Roman"/>
          <w:sz w:val="24"/>
          <w:szCs w:val="24"/>
        </w:rPr>
        <w:t>mere</w:t>
      </w:r>
      <w:r w:rsidR="00DA25BF" w:rsidRPr="00E9091B">
        <w:rPr>
          <w:rFonts w:ascii="Times New Roman" w:hAnsi="Times New Roman" w:cs="Times New Roman"/>
          <w:sz w:val="24"/>
          <w:szCs w:val="24"/>
        </w:rPr>
        <w:t>ka</w:t>
      </w:r>
      <w:proofErr w:type="spellEnd"/>
      <w:r w:rsidR="00DA25BF" w:rsidRPr="00E9091B">
        <w:rPr>
          <w:rFonts w:ascii="Times New Roman" w:hAnsi="Times New Roman" w:cs="Times New Roman"/>
          <w:sz w:val="24"/>
          <w:szCs w:val="24"/>
        </w:rPr>
        <w:t xml:space="preserve"> </w:t>
      </w:r>
      <w:proofErr w:type="spellStart"/>
      <w:r w:rsidR="00DF0EE7" w:rsidRPr="00E9091B">
        <w:rPr>
          <w:rFonts w:ascii="Times New Roman" w:hAnsi="Times New Roman" w:cs="Times New Roman"/>
          <w:sz w:val="24"/>
          <w:szCs w:val="24"/>
        </w:rPr>
        <w:t>diklasifikasikan</w:t>
      </w:r>
      <w:proofErr w:type="spellEnd"/>
      <w:r w:rsidR="00DF0EE7" w:rsidRPr="00E9091B">
        <w:rPr>
          <w:rFonts w:ascii="Times New Roman" w:hAnsi="Times New Roman" w:cs="Times New Roman"/>
          <w:sz w:val="24"/>
          <w:szCs w:val="24"/>
        </w:rPr>
        <w:t xml:space="preserve"> </w:t>
      </w:r>
      <w:proofErr w:type="spellStart"/>
      <w:r w:rsidR="00DA25BF" w:rsidRPr="00E9091B">
        <w:rPr>
          <w:rFonts w:ascii="Times New Roman" w:hAnsi="Times New Roman" w:cs="Times New Roman"/>
          <w:sz w:val="24"/>
          <w:szCs w:val="24"/>
        </w:rPr>
        <w:t>merupakan</w:t>
      </w:r>
      <w:proofErr w:type="spellEnd"/>
      <w:r w:rsidR="00DA25BF" w:rsidRPr="00E9091B">
        <w:rPr>
          <w:rFonts w:ascii="Times New Roman" w:hAnsi="Times New Roman" w:cs="Times New Roman"/>
          <w:sz w:val="24"/>
          <w:szCs w:val="24"/>
        </w:rPr>
        <w:t xml:space="preserve"> </w:t>
      </w:r>
      <w:proofErr w:type="spellStart"/>
      <w:r w:rsidR="00DA25BF" w:rsidRPr="00E9091B">
        <w:rPr>
          <w:rFonts w:ascii="Times New Roman" w:hAnsi="Times New Roman" w:cs="Times New Roman"/>
          <w:sz w:val="24"/>
          <w:szCs w:val="24"/>
        </w:rPr>
        <w:t>gerakan</w:t>
      </w:r>
      <w:proofErr w:type="spellEnd"/>
      <w:r w:rsidR="00DA25BF" w:rsidRPr="00E9091B">
        <w:rPr>
          <w:rFonts w:ascii="Times New Roman" w:hAnsi="Times New Roman" w:cs="Times New Roman"/>
          <w:sz w:val="24"/>
          <w:szCs w:val="24"/>
        </w:rPr>
        <w:t xml:space="preserve"> </w:t>
      </w:r>
      <w:proofErr w:type="spellStart"/>
      <w:r w:rsidR="00DA25BF" w:rsidRPr="00E9091B">
        <w:rPr>
          <w:rFonts w:ascii="Times New Roman" w:hAnsi="Times New Roman" w:cs="Times New Roman"/>
          <w:sz w:val="24"/>
          <w:szCs w:val="24"/>
        </w:rPr>
        <w:t>separatis</w:t>
      </w:r>
      <w:proofErr w:type="spellEnd"/>
      <w:r w:rsidR="00DF0EE7" w:rsidRPr="00E9091B">
        <w:rPr>
          <w:rFonts w:ascii="Times New Roman" w:hAnsi="Times New Roman" w:cs="Times New Roman"/>
          <w:sz w:val="24"/>
          <w:szCs w:val="24"/>
        </w:rPr>
        <w:t xml:space="preserve"> </w:t>
      </w:r>
      <w:proofErr w:type="spellStart"/>
      <w:r w:rsidR="00DF0EE7" w:rsidRPr="00E9091B">
        <w:rPr>
          <w:rFonts w:ascii="Times New Roman" w:hAnsi="Times New Roman" w:cs="Times New Roman"/>
          <w:sz w:val="24"/>
          <w:szCs w:val="24"/>
        </w:rPr>
        <w:t>karena</w:t>
      </w:r>
      <w:proofErr w:type="spellEnd"/>
      <w:r w:rsidR="00DF0EE7" w:rsidRPr="00E9091B">
        <w:rPr>
          <w:rFonts w:ascii="Times New Roman" w:hAnsi="Times New Roman" w:cs="Times New Roman"/>
          <w:sz w:val="24"/>
          <w:szCs w:val="24"/>
        </w:rPr>
        <w:t xml:space="preserve"> </w:t>
      </w:r>
      <w:proofErr w:type="spellStart"/>
      <w:r w:rsidR="00DF0EE7" w:rsidRPr="00E9091B">
        <w:rPr>
          <w:rFonts w:ascii="Times New Roman" w:hAnsi="Times New Roman" w:cs="Times New Roman"/>
          <w:sz w:val="24"/>
          <w:szCs w:val="24"/>
        </w:rPr>
        <w:t>ingin</w:t>
      </w:r>
      <w:proofErr w:type="spellEnd"/>
      <w:r w:rsidR="00DF0EE7" w:rsidRPr="00E9091B">
        <w:rPr>
          <w:rFonts w:ascii="Times New Roman" w:hAnsi="Times New Roman" w:cs="Times New Roman"/>
          <w:sz w:val="24"/>
          <w:szCs w:val="24"/>
        </w:rPr>
        <w:t xml:space="preserve"> </w:t>
      </w:r>
      <w:proofErr w:type="spellStart"/>
      <w:r w:rsidR="00DF0EE7" w:rsidRPr="00E9091B">
        <w:rPr>
          <w:rFonts w:ascii="Times New Roman" w:hAnsi="Times New Roman" w:cs="Times New Roman"/>
          <w:sz w:val="24"/>
          <w:szCs w:val="24"/>
        </w:rPr>
        <w:t>memisahkan</w:t>
      </w:r>
      <w:proofErr w:type="spellEnd"/>
      <w:r w:rsidR="00DF0EE7" w:rsidRPr="00E9091B">
        <w:rPr>
          <w:rFonts w:ascii="Times New Roman" w:hAnsi="Times New Roman" w:cs="Times New Roman"/>
          <w:sz w:val="24"/>
          <w:szCs w:val="24"/>
        </w:rPr>
        <w:t xml:space="preserve"> </w:t>
      </w:r>
      <w:proofErr w:type="spellStart"/>
      <w:r w:rsidR="00DF0EE7" w:rsidRPr="00E9091B">
        <w:rPr>
          <w:rFonts w:ascii="Times New Roman" w:hAnsi="Times New Roman" w:cs="Times New Roman"/>
          <w:sz w:val="24"/>
          <w:szCs w:val="24"/>
        </w:rPr>
        <w:t>diri</w:t>
      </w:r>
      <w:proofErr w:type="spellEnd"/>
      <w:r w:rsidR="00DF0EE7" w:rsidRPr="00E9091B">
        <w:rPr>
          <w:rFonts w:ascii="Times New Roman" w:hAnsi="Times New Roman" w:cs="Times New Roman"/>
          <w:sz w:val="24"/>
          <w:szCs w:val="24"/>
        </w:rPr>
        <w:t xml:space="preserve"> </w:t>
      </w:r>
      <w:proofErr w:type="spellStart"/>
      <w:r w:rsidR="00DF0EE7" w:rsidRPr="00E9091B">
        <w:rPr>
          <w:rFonts w:ascii="Times New Roman" w:hAnsi="Times New Roman" w:cs="Times New Roman"/>
          <w:sz w:val="24"/>
          <w:szCs w:val="24"/>
        </w:rPr>
        <w:t>dari</w:t>
      </w:r>
      <w:proofErr w:type="spellEnd"/>
      <w:r w:rsidR="00DF0EE7" w:rsidRPr="00E9091B">
        <w:rPr>
          <w:rFonts w:ascii="Times New Roman" w:hAnsi="Times New Roman" w:cs="Times New Roman"/>
          <w:sz w:val="24"/>
          <w:szCs w:val="24"/>
        </w:rPr>
        <w:t xml:space="preserve"> Indonesia </w:t>
      </w:r>
      <w:proofErr w:type="spellStart"/>
      <w:r w:rsidR="00DF0EE7" w:rsidRPr="00E9091B">
        <w:rPr>
          <w:rFonts w:ascii="Times New Roman" w:hAnsi="Times New Roman" w:cs="Times New Roman"/>
          <w:sz w:val="24"/>
          <w:szCs w:val="24"/>
        </w:rPr>
        <w:t>dengan</w:t>
      </w:r>
      <w:proofErr w:type="spellEnd"/>
      <w:r w:rsidR="00DF0EE7" w:rsidRPr="00E9091B">
        <w:rPr>
          <w:rFonts w:ascii="Times New Roman" w:hAnsi="Times New Roman" w:cs="Times New Roman"/>
          <w:sz w:val="24"/>
          <w:szCs w:val="24"/>
        </w:rPr>
        <w:t xml:space="preserve"> </w:t>
      </w:r>
      <w:proofErr w:type="spellStart"/>
      <w:r w:rsidR="00DF0EE7" w:rsidRPr="00E9091B">
        <w:rPr>
          <w:rFonts w:ascii="Times New Roman" w:hAnsi="Times New Roman" w:cs="Times New Roman"/>
          <w:sz w:val="24"/>
          <w:szCs w:val="24"/>
        </w:rPr>
        <w:t>melakukan</w:t>
      </w:r>
      <w:proofErr w:type="spellEnd"/>
      <w:r w:rsidR="00DF0EE7" w:rsidRPr="00E9091B">
        <w:rPr>
          <w:rFonts w:ascii="Times New Roman" w:hAnsi="Times New Roman" w:cs="Times New Roman"/>
          <w:sz w:val="24"/>
          <w:szCs w:val="24"/>
        </w:rPr>
        <w:t xml:space="preserve"> </w:t>
      </w:r>
      <w:proofErr w:type="spellStart"/>
      <w:r w:rsidR="00DF0EE7" w:rsidRPr="00E9091B">
        <w:rPr>
          <w:rFonts w:ascii="Times New Roman" w:hAnsi="Times New Roman" w:cs="Times New Roman"/>
          <w:sz w:val="24"/>
          <w:szCs w:val="24"/>
        </w:rPr>
        <w:t>tindak</w:t>
      </w:r>
      <w:proofErr w:type="spellEnd"/>
      <w:r w:rsidR="00DF0EE7" w:rsidRPr="00E9091B">
        <w:rPr>
          <w:rFonts w:ascii="Times New Roman" w:hAnsi="Times New Roman" w:cs="Times New Roman"/>
          <w:sz w:val="24"/>
          <w:szCs w:val="24"/>
        </w:rPr>
        <w:t xml:space="preserve"> </w:t>
      </w:r>
      <w:proofErr w:type="spellStart"/>
      <w:r w:rsidR="00DF0EE7" w:rsidRPr="00E9091B">
        <w:rPr>
          <w:rFonts w:ascii="Times New Roman" w:hAnsi="Times New Roman" w:cs="Times New Roman"/>
          <w:sz w:val="24"/>
          <w:szCs w:val="24"/>
        </w:rPr>
        <w:t>pidana</w:t>
      </w:r>
      <w:proofErr w:type="spellEnd"/>
      <w:r w:rsidR="00DF0EE7" w:rsidRPr="00E9091B">
        <w:rPr>
          <w:rFonts w:ascii="Times New Roman" w:hAnsi="Times New Roman" w:cs="Times New Roman"/>
          <w:sz w:val="24"/>
          <w:szCs w:val="24"/>
        </w:rPr>
        <w:t xml:space="preserve"> dan </w:t>
      </w:r>
      <w:proofErr w:type="spellStart"/>
      <w:r w:rsidR="00DF0EE7" w:rsidRPr="00E9091B">
        <w:rPr>
          <w:rFonts w:ascii="Times New Roman" w:hAnsi="Times New Roman" w:cs="Times New Roman"/>
          <w:sz w:val="24"/>
          <w:szCs w:val="24"/>
        </w:rPr>
        <w:t>pemerintah</w:t>
      </w:r>
      <w:proofErr w:type="spellEnd"/>
      <w:r w:rsidR="00DF0EE7" w:rsidRPr="00E9091B">
        <w:rPr>
          <w:rFonts w:ascii="Times New Roman" w:hAnsi="Times New Roman" w:cs="Times New Roman"/>
          <w:sz w:val="24"/>
          <w:szCs w:val="24"/>
        </w:rPr>
        <w:t xml:space="preserve"> </w:t>
      </w:r>
      <w:proofErr w:type="spellStart"/>
      <w:r w:rsidR="00C45B35">
        <w:rPr>
          <w:rFonts w:ascii="Times New Roman" w:hAnsi="Times New Roman" w:cs="Times New Roman"/>
          <w:sz w:val="24"/>
          <w:szCs w:val="24"/>
        </w:rPr>
        <w:t>memberikan</w:t>
      </w:r>
      <w:proofErr w:type="spellEnd"/>
      <w:r w:rsidR="00C45B35">
        <w:rPr>
          <w:rFonts w:ascii="Times New Roman" w:hAnsi="Times New Roman" w:cs="Times New Roman"/>
          <w:sz w:val="24"/>
          <w:szCs w:val="24"/>
        </w:rPr>
        <w:t xml:space="preserve"> label </w:t>
      </w:r>
      <w:proofErr w:type="spellStart"/>
      <w:r w:rsidR="00C45B35">
        <w:rPr>
          <w:rFonts w:ascii="Times New Roman" w:hAnsi="Times New Roman" w:cs="Times New Roman"/>
          <w:sz w:val="24"/>
          <w:szCs w:val="24"/>
        </w:rPr>
        <w:t>kepada</w:t>
      </w:r>
      <w:proofErr w:type="spellEnd"/>
      <w:r w:rsidR="00C45B35">
        <w:rPr>
          <w:rFonts w:ascii="Times New Roman" w:hAnsi="Times New Roman" w:cs="Times New Roman"/>
          <w:sz w:val="24"/>
          <w:szCs w:val="24"/>
        </w:rPr>
        <w:t xml:space="preserve"> </w:t>
      </w:r>
      <w:proofErr w:type="spellStart"/>
      <w:r w:rsidR="00C45B35">
        <w:rPr>
          <w:rFonts w:ascii="Times New Roman" w:hAnsi="Times New Roman" w:cs="Times New Roman"/>
          <w:sz w:val="24"/>
          <w:szCs w:val="24"/>
        </w:rPr>
        <w:t>kelompok</w:t>
      </w:r>
      <w:proofErr w:type="spellEnd"/>
      <w:r w:rsidR="00C45B35">
        <w:rPr>
          <w:rFonts w:ascii="Times New Roman" w:hAnsi="Times New Roman" w:cs="Times New Roman"/>
          <w:sz w:val="24"/>
          <w:szCs w:val="24"/>
        </w:rPr>
        <w:t xml:space="preserve"> </w:t>
      </w:r>
      <w:proofErr w:type="spellStart"/>
      <w:r w:rsidR="00C45B35">
        <w:rPr>
          <w:rFonts w:ascii="Times New Roman" w:hAnsi="Times New Roman" w:cs="Times New Roman"/>
          <w:sz w:val="24"/>
          <w:szCs w:val="24"/>
        </w:rPr>
        <w:t>tersebut</w:t>
      </w:r>
      <w:proofErr w:type="spellEnd"/>
      <w:r w:rsidR="00C45B35">
        <w:rPr>
          <w:rFonts w:ascii="Times New Roman" w:hAnsi="Times New Roman" w:cs="Times New Roman"/>
          <w:sz w:val="24"/>
          <w:szCs w:val="24"/>
        </w:rPr>
        <w:t xml:space="preserve"> </w:t>
      </w:r>
      <w:proofErr w:type="spellStart"/>
      <w:r w:rsidR="00C45B35">
        <w:rPr>
          <w:rFonts w:ascii="Times New Roman" w:hAnsi="Times New Roman" w:cs="Times New Roman"/>
          <w:sz w:val="24"/>
          <w:szCs w:val="24"/>
        </w:rPr>
        <w:t>sebagai</w:t>
      </w:r>
      <w:proofErr w:type="spellEnd"/>
      <w:r w:rsidR="00C45B35">
        <w:rPr>
          <w:rFonts w:ascii="Times New Roman" w:hAnsi="Times New Roman" w:cs="Times New Roman"/>
          <w:sz w:val="24"/>
          <w:szCs w:val="24"/>
        </w:rPr>
        <w:t xml:space="preserve"> KKB/ KSB. </w:t>
      </w:r>
    </w:p>
    <w:p w14:paraId="3D09379B" w14:textId="77777777" w:rsidR="00C45B35" w:rsidRPr="00E9091B" w:rsidRDefault="00C45B35" w:rsidP="00FF5703">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w:t>
      </w:r>
      <w:r w:rsidR="00BA5CC8">
        <w:rPr>
          <w:rFonts w:ascii="Times New Roman" w:hAnsi="Times New Roman" w:cs="Times New Roman"/>
          <w:sz w:val="24"/>
          <w:szCs w:val="24"/>
        </w:rPr>
        <w:t>k</w:t>
      </w:r>
      <w:r>
        <w:rPr>
          <w:rFonts w:ascii="Times New Roman" w:hAnsi="Times New Roman" w:cs="Times New Roman"/>
          <w:sz w:val="24"/>
          <w:szCs w:val="24"/>
        </w:rPr>
        <w:t>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konflik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bertahun-tahun</w:t>
      </w:r>
      <w:proofErr w:type="spellEnd"/>
      <w:r>
        <w:rPr>
          <w:rFonts w:ascii="Times New Roman" w:hAnsi="Times New Roman" w:cs="Times New Roman"/>
          <w:sz w:val="24"/>
          <w:szCs w:val="24"/>
        </w:rPr>
        <w:t xml:space="preserve"> di Papua. </w:t>
      </w:r>
      <w:proofErr w:type="spellStart"/>
      <w:r>
        <w:rPr>
          <w:rFonts w:ascii="Times New Roman" w:hAnsi="Times New Roman" w:cs="Times New Roman"/>
          <w:sz w:val="24"/>
          <w:szCs w:val="24"/>
        </w:rPr>
        <w:t>Diantara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pemekaran</w:t>
      </w:r>
      <w:proofErr w:type="spellEnd"/>
      <w:r>
        <w:rPr>
          <w:rFonts w:ascii="Times New Roman" w:hAnsi="Times New Roman" w:cs="Times New Roman"/>
          <w:sz w:val="24"/>
          <w:szCs w:val="24"/>
        </w:rPr>
        <w:t xml:space="preserve"> wilayah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45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1999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Pemekaran</w:t>
      </w:r>
      <w:proofErr w:type="spellEnd"/>
      <w:r>
        <w:rPr>
          <w:rFonts w:ascii="Times New Roman" w:hAnsi="Times New Roman" w:cs="Times New Roman"/>
          <w:sz w:val="24"/>
          <w:szCs w:val="24"/>
        </w:rPr>
        <w:t xml:space="preserve"> Irian Jaya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Propinsi</w:t>
      </w:r>
      <w:proofErr w:type="spellEnd"/>
      <w:r>
        <w:rPr>
          <w:rFonts w:ascii="Times New Roman" w:hAnsi="Times New Roman" w:cs="Times New Roman"/>
          <w:sz w:val="24"/>
          <w:szCs w:val="24"/>
        </w:rPr>
        <w:t xml:space="preserve"> Irian Jaya Tengah dan </w:t>
      </w:r>
      <w:proofErr w:type="spellStart"/>
      <w:r>
        <w:rPr>
          <w:rFonts w:ascii="Times New Roman" w:hAnsi="Times New Roman" w:cs="Times New Roman"/>
          <w:sz w:val="24"/>
          <w:szCs w:val="24"/>
        </w:rPr>
        <w:t>Propinsi</w:t>
      </w:r>
      <w:proofErr w:type="spellEnd"/>
      <w:r>
        <w:rPr>
          <w:rFonts w:ascii="Times New Roman" w:hAnsi="Times New Roman" w:cs="Times New Roman"/>
          <w:sz w:val="24"/>
          <w:szCs w:val="24"/>
        </w:rPr>
        <w:t xml:space="preserve"> Irian Jaya Barat. </w:t>
      </w:r>
      <w:proofErr w:type="spellStart"/>
      <w:r>
        <w:rPr>
          <w:rFonts w:ascii="Times New Roman" w:hAnsi="Times New Roman" w:cs="Times New Roman"/>
          <w:sz w:val="24"/>
          <w:szCs w:val="24"/>
        </w:rPr>
        <w:t>Disahkannya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21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2001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sidR="00BA5CC8">
        <w:rPr>
          <w:rFonts w:ascii="Times New Roman" w:hAnsi="Times New Roman" w:cs="Times New Roman"/>
          <w:sz w:val="24"/>
          <w:szCs w:val="24"/>
        </w:rPr>
        <w:t>Otonomi</w:t>
      </w:r>
      <w:proofErr w:type="spellEnd"/>
      <w:r w:rsidR="00BA5CC8">
        <w:rPr>
          <w:rFonts w:ascii="Times New Roman" w:hAnsi="Times New Roman" w:cs="Times New Roman"/>
          <w:sz w:val="24"/>
          <w:szCs w:val="24"/>
        </w:rPr>
        <w:t xml:space="preserve"> </w:t>
      </w:r>
      <w:proofErr w:type="spellStart"/>
      <w:r w:rsidR="00BA5CC8">
        <w:rPr>
          <w:rFonts w:ascii="Times New Roman" w:hAnsi="Times New Roman" w:cs="Times New Roman"/>
          <w:sz w:val="24"/>
          <w:szCs w:val="24"/>
        </w:rPr>
        <w:t>Khusus</w:t>
      </w:r>
      <w:proofErr w:type="spellEnd"/>
      <w:r w:rsidR="00BA5CC8">
        <w:rPr>
          <w:rFonts w:ascii="Times New Roman" w:hAnsi="Times New Roman" w:cs="Times New Roman"/>
          <w:sz w:val="24"/>
          <w:szCs w:val="24"/>
        </w:rPr>
        <w:t xml:space="preserve"> Papua yang </w:t>
      </w:r>
      <w:proofErr w:type="spellStart"/>
      <w:r w:rsidR="00BA5CC8">
        <w:rPr>
          <w:rFonts w:ascii="Times New Roman" w:hAnsi="Times New Roman" w:cs="Times New Roman"/>
          <w:sz w:val="24"/>
          <w:szCs w:val="24"/>
        </w:rPr>
        <w:t>diubah</w:t>
      </w:r>
      <w:proofErr w:type="spellEnd"/>
      <w:r w:rsidR="00BA5CC8">
        <w:rPr>
          <w:rFonts w:ascii="Times New Roman" w:hAnsi="Times New Roman" w:cs="Times New Roman"/>
          <w:sz w:val="24"/>
          <w:szCs w:val="24"/>
        </w:rPr>
        <w:t xml:space="preserve"> </w:t>
      </w:r>
      <w:proofErr w:type="spellStart"/>
      <w:r w:rsidR="00BA5CC8">
        <w:rPr>
          <w:rFonts w:ascii="Times New Roman" w:hAnsi="Times New Roman" w:cs="Times New Roman"/>
          <w:sz w:val="24"/>
          <w:szCs w:val="24"/>
        </w:rPr>
        <w:t>dua</w:t>
      </w:r>
      <w:proofErr w:type="spellEnd"/>
      <w:r w:rsidR="00BA5CC8">
        <w:rPr>
          <w:rFonts w:ascii="Times New Roman" w:hAnsi="Times New Roman" w:cs="Times New Roman"/>
          <w:sz w:val="24"/>
          <w:szCs w:val="24"/>
        </w:rPr>
        <w:t xml:space="preserve"> kali </w:t>
      </w:r>
      <w:proofErr w:type="spellStart"/>
      <w:r w:rsidR="00BA5CC8">
        <w:rPr>
          <w:rFonts w:ascii="Times New Roman" w:hAnsi="Times New Roman" w:cs="Times New Roman"/>
          <w:sz w:val="24"/>
          <w:szCs w:val="24"/>
        </w:rPr>
        <w:t>menjadi</w:t>
      </w:r>
      <w:proofErr w:type="spellEnd"/>
      <w:r w:rsidR="00BA5CC8">
        <w:rPr>
          <w:rFonts w:ascii="Times New Roman" w:hAnsi="Times New Roman" w:cs="Times New Roman"/>
          <w:sz w:val="24"/>
          <w:szCs w:val="24"/>
        </w:rPr>
        <w:t xml:space="preserve"> </w:t>
      </w:r>
      <w:proofErr w:type="spellStart"/>
      <w:r w:rsidR="00BA5CC8">
        <w:rPr>
          <w:rFonts w:ascii="Times New Roman" w:hAnsi="Times New Roman" w:cs="Times New Roman"/>
          <w:sz w:val="24"/>
          <w:szCs w:val="24"/>
        </w:rPr>
        <w:t>Undang-Undang</w:t>
      </w:r>
      <w:proofErr w:type="spellEnd"/>
      <w:r w:rsidR="00BA5CC8">
        <w:rPr>
          <w:rFonts w:ascii="Times New Roman" w:hAnsi="Times New Roman" w:cs="Times New Roman"/>
          <w:sz w:val="24"/>
          <w:szCs w:val="24"/>
        </w:rPr>
        <w:t xml:space="preserve"> </w:t>
      </w:r>
      <w:proofErr w:type="spellStart"/>
      <w:r w:rsidR="00BA5CC8">
        <w:rPr>
          <w:rFonts w:ascii="Times New Roman" w:hAnsi="Times New Roman" w:cs="Times New Roman"/>
          <w:sz w:val="24"/>
          <w:szCs w:val="24"/>
        </w:rPr>
        <w:t>Nomor</w:t>
      </w:r>
      <w:proofErr w:type="spellEnd"/>
      <w:r w:rsidR="00BA5CC8">
        <w:rPr>
          <w:rFonts w:ascii="Times New Roman" w:hAnsi="Times New Roman" w:cs="Times New Roman"/>
          <w:sz w:val="24"/>
          <w:szCs w:val="24"/>
        </w:rPr>
        <w:t xml:space="preserve"> 35 </w:t>
      </w:r>
      <w:proofErr w:type="spellStart"/>
      <w:r w:rsidR="00BA5CC8">
        <w:rPr>
          <w:rFonts w:ascii="Times New Roman" w:hAnsi="Times New Roman" w:cs="Times New Roman"/>
          <w:sz w:val="24"/>
          <w:szCs w:val="24"/>
        </w:rPr>
        <w:t>Tahun</w:t>
      </w:r>
      <w:proofErr w:type="spellEnd"/>
      <w:r w:rsidR="00BA5CC8">
        <w:rPr>
          <w:rFonts w:ascii="Times New Roman" w:hAnsi="Times New Roman" w:cs="Times New Roman"/>
          <w:sz w:val="24"/>
          <w:szCs w:val="24"/>
        </w:rPr>
        <w:t xml:space="preserve"> 2008 </w:t>
      </w:r>
      <w:proofErr w:type="spellStart"/>
      <w:r w:rsidR="00BA5CC8">
        <w:rPr>
          <w:rFonts w:ascii="Times New Roman" w:hAnsi="Times New Roman" w:cs="Times New Roman"/>
          <w:sz w:val="24"/>
          <w:szCs w:val="24"/>
        </w:rPr>
        <w:t>tentang</w:t>
      </w:r>
      <w:proofErr w:type="spellEnd"/>
      <w:r w:rsidR="00BA5CC8">
        <w:rPr>
          <w:rFonts w:ascii="Times New Roman" w:hAnsi="Times New Roman" w:cs="Times New Roman"/>
          <w:sz w:val="24"/>
          <w:szCs w:val="24"/>
        </w:rPr>
        <w:t xml:space="preserve"> </w:t>
      </w:r>
      <w:proofErr w:type="spellStart"/>
      <w:r w:rsidR="00BA5CC8">
        <w:rPr>
          <w:rFonts w:ascii="Times New Roman" w:hAnsi="Times New Roman" w:cs="Times New Roman"/>
          <w:sz w:val="24"/>
          <w:szCs w:val="24"/>
        </w:rPr>
        <w:t>Penetapan</w:t>
      </w:r>
      <w:proofErr w:type="spellEnd"/>
      <w:r w:rsidR="00BA5CC8">
        <w:rPr>
          <w:rFonts w:ascii="Times New Roman" w:hAnsi="Times New Roman" w:cs="Times New Roman"/>
          <w:sz w:val="24"/>
          <w:szCs w:val="24"/>
        </w:rPr>
        <w:t xml:space="preserve"> </w:t>
      </w:r>
      <w:proofErr w:type="spellStart"/>
      <w:r w:rsidR="00BA5CC8">
        <w:rPr>
          <w:rFonts w:ascii="Times New Roman" w:hAnsi="Times New Roman" w:cs="Times New Roman"/>
          <w:sz w:val="24"/>
          <w:szCs w:val="24"/>
        </w:rPr>
        <w:t>peraturan</w:t>
      </w:r>
      <w:proofErr w:type="spellEnd"/>
      <w:r w:rsidR="00BA5CC8">
        <w:rPr>
          <w:rFonts w:ascii="Times New Roman" w:hAnsi="Times New Roman" w:cs="Times New Roman"/>
          <w:sz w:val="24"/>
          <w:szCs w:val="24"/>
        </w:rPr>
        <w:t xml:space="preserve"> </w:t>
      </w:r>
      <w:proofErr w:type="spellStart"/>
      <w:r w:rsidR="00BA5CC8">
        <w:rPr>
          <w:rFonts w:ascii="Times New Roman" w:hAnsi="Times New Roman" w:cs="Times New Roman"/>
          <w:sz w:val="24"/>
          <w:szCs w:val="24"/>
        </w:rPr>
        <w:t>pemerintah</w:t>
      </w:r>
      <w:proofErr w:type="spellEnd"/>
      <w:r w:rsidR="00BA5CC8">
        <w:rPr>
          <w:rFonts w:ascii="Times New Roman" w:hAnsi="Times New Roman" w:cs="Times New Roman"/>
          <w:sz w:val="24"/>
          <w:szCs w:val="24"/>
        </w:rPr>
        <w:t xml:space="preserve"> </w:t>
      </w:r>
      <w:proofErr w:type="spellStart"/>
      <w:r w:rsidR="00BA5CC8">
        <w:rPr>
          <w:rFonts w:ascii="Times New Roman" w:hAnsi="Times New Roman" w:cs="Times New Roman"/>
          <w:sz w:val="24"/>
          <w:szCs w:val="24"/>
        </w:rPr>
        <w:t>Pengganti</w:t>
      </w:r>
      <w:proofErr w:type="spellEnd"/>
      <w:r w:rsidR="00BA5CC8">
        <w:rPr>
          <w:rFonts w:ascii="Times New Roman" w:hAnsi="Times New Roman" w:cs="Times New Roman"/>
          <w:sz w:val="24"/>
          <w:szCs w:val="24"/>
        </w:rPr>
        <w:t xml:space="preserve"> </w:t>
      </w:r>
      <w:proofErr w:type="spellStart"/>
      <w:r w:rsidR="00BA5CC8">
        <w:rPr>
          <w:rFonts w:ascii="Times New Roman" w:hAnsi="Times New Roman" w:cs="Times New Roman"/>
          <w:sz w:val="24"/>
          <w:szCs w:val="24"/>
        </w:rPr>
        <w:t>Undang-Undang</w:t>
      </w:r>
      <w:proofErr w:type="spellEnd"/>
      <w:r w:rsidR="00BA5CC8">
        <w:rPr>
          <w:rFonts w:ascii="Times New Roman" w:hAnsi="Times New Roman" w:cs="Times New Roman"/>
          <w:sz w:val="24"/>
          <w:szCs w:val="24"/>
        </w:rPr>
        <w:t xml:space="preserve"> </w:t>
      </w:r>
      <w:proofErr w:type="spellStart"/>
      <w:r w:rsidR="00BA5CC8">
        <w:rPr>
          <w:rFonts w:ascii="Times New Roman" w:hAnsi="Times New Roman" w:cs="Times New Roman"/>
          <w:sz w:val="24"/>
          <w:szCs w:val="24"/>
        </w:rPr>
        <w:t>Nomor</w:t>
      </w:r>
      <w:proofErr w:type="spellEnd"/>
      <w:r w:rsidR="00BA5CC8">
        <w:rPr>
          <w:rFonts w:ascii="Times New Roman" w:hAnsi="Times New Roman" w:cs="Times New Roman"/>
          <w:sz w:val="24"/>
          <w:szCs w:val="24"/>
        </w:rPr>
        <w:t xml:space="preserve"> 1 </w:t>
      </w:r>
      <w:proofErr w:type="spellStart"/>
      <w:r w:rsidR="00BA5CC8">
        <w:rPr>
          <w:rFonts w:ascii="Times New Roman" w:hAnsi="Times New Roman" w:cs="Times New Roman"/>
          <w:sz w:val="24"/>
          <w:szCs w:val="24"/>
        </w:rPr>
        <w:t>Tahun</w:t>
      </w:r>
      <w:proofErr w:type="spellEnd"/>
      <w:r w:rsidR="00BA5CC8">
        <w:rPr>
          <w:rFonts w:ascii="Times New Roman" w:hAnsi="Times New Roman" w:cs="Times New Roman"/>
          <w:sz w:val="24"/>
          <w:szCs w:val="24"/>
        </w:rPr>
        <w:t xml:space="preserve"> 2008 </w:t>
      </w:r>
      <w:proofErr w:type="spellStart"/>
      <w:r w:rsidR="00BA5CC8">
        <w:rPr>
          <w:rFonts w:ascii="Times New Roman" w:hAnsi="Times New Roman" w:cs="Times New Roman"/>
          <w:sz w:val="24"/>
          <w:szCs w:val="24"/>
        </w:rPr>
        <w:t>tentang</w:t>
      </w:r>
      <w:proofErr w:type="spellEnd"/>
      <w:r w:rsidR="00BA5CC8">
        <w:rPr>
          <w:rFonts w:ascii="Times New Roman" w:hAnsi="Times New Roman" w:cs="Times New Roman"/>
          <w:sz w:val="24"/>
          <w:szCs w:val="24"/>
        </w:rPr>
        <w:t xml:space="preserve"> </w:t>
      </w:r>
      <w:proofErr w:type="spellStart"/>
      <w:r w:rsidR="00BA5CC8">
        <w:rPr>
          <w:rFonts w:ascii="Times New Roman" w:hAnsi="Times New Roman" w:cs="Times New Roman"/>
          <w:sz w:val="24"/>
          <w:szCs w:val="24"/>
        </w:rPr>
        <w:t>Perubahan</w:t>
      </w:r>
      <w:proofErr w:type="spellEnd"/>
      <w:r w:rsidR="00BA5CC8">
        <w:rPr>
          <w:rFonts w:ascii="Times New Roman" w:hAnsi="Times New Roman" w:cs="Times New Roman"/>
          <w:sz w:val="24"/>
          <w:szCs w:val="24"/>
        </w:rPr>
        <w:t xml:space="preserve"> </w:t>
      </w:r>
      <w:proofErr w:type="spellStart"/>
      <w:r w:rsidR="00BA5CC8">
        <w:rPr>
          <w:rFonts w:ascii="Times New Roman" w:hAnsi="Times New Roman" w:cs="Times New Roman"/>
          <w:sz w:val="24"/>
          <w:szCs w:val="24"/>
        </w:rPr>
        <w:t>atas</w:t>
      </w:r>
      <w:proofErr w:type="spellEnd"/>
      <w:r w:rsidR="00BA5CC8">
        <w:rPr>
          <w:rFonts w:ascii="Times New Roman" w:hAnsi="Times New Roman" w:cs="Times New Roman"/>
          <w:sz w:val="24"/>
          <w:szCs w:val="24"/>
        </w:rPr>
        <w:t xml:space="preserve"> </w:t>
      </w:r>
      <w:proofErr w:type="spellStart"/>
      <w:r w:rsidR="00BA5CC8">
        <w:rPr>
          <w:rFonts w:ascii="Times New Roman" w:hAnsi="Times New Roman" w:cs="Times New Roman"/>
          <w:sz w:val="24"/>
          <w:szCs w:val="24"/>
        </w:rPr>
        <w:t>Undang-Undang</w:t>
      </w:r>
      <w:proofErr w:type="spellEnd"/>
      <w:r w:rsidR="00BA5CC8">
        <w:rPr>
          <w:rFonts w:ascii="Times New Roman" w:hAnsi="Times New Roman" w:cs="Times New Roman"/>
          <w:sz w:val="24"/>
          <w:szCs w:val="24"/>
        </w:rPr>
        <w:t xml:space="preserve"> </w:t>
      </w:r>
      <w:proofErr w:type="spellStart"/>
      <w:r w:rsidR="00BA5CC8">
        <w:rPr>
          <w:rFonts w:ascii="Times New Roman" w:hAnsi="Times New Roman" w:cs="Times New Roman"/>
          <w:sz w:val="24"/>
          <w:szCs w:val="24"/>
        </w:rPr>
        <w:t>Nomor</w:t>
      </w:r>
      <w:proofErr w:type="spellEnd"/>
      <w:r w:rsidR="00BA5CC8">
        <w:rPr>
          <w:rFonts w:ascii="Times New Roman" w:hAnsi="Times New Roman" w:cs="Times New Roman"/>
          <w:sz w:val="24"/>
          <w:szCs w:val="24"/>
        </w:rPr>
        <w:t xml:space="preserve"> 21 </w:t>
      </w:r>
      <w:proofErr w:type="spellStart"/>
      <w:r w:rsidR="00BA5CC8">
        <w:rPr>
          <w:rFonts w:ascii="Times New Roman" w:hAnsi="Times New Roman" w:cs="Times New Roman"/>
          <w:sz w:val="24"/>
          <w:szCs w:val="24"/>
        </w:rPr>
        <w:t>Tahun</w:t>
      </w:r>
      <w:proofErr w:type="spellEnd"/>
      <w:r w:rsidR="00BA5CC8">
        <w:rPr>
          <w:rFonts w:ascii="Times New Roman" w:hAnsi="Times New Roman" w:cs="Times New Roman"/>
          <w:sz w:val="24"/>
          <w:szCs w:val="24"/>
        </w:rPr>
        <w:t xml:space="preserve"> 2001 </w:t>
      </w:r>
      <w:proofErr w:type="spellStart"/>
      <w:r w:rsidR="00BA5CC8">
        <w:rPr>
          <w:rFonts w:ascii="Times New Roman" w:hAnsi="Times New Roman" w:cs="Times New Roman"/>
          <w:sz w:val="24"/>
          <w:szCs w:val="24"/>
        </w:rPr>
        <w:t>tentang</w:t>
      </w:r>
      <w:proofErr w:type="spellEnd"/>
      <w:r w:rsidR="00BA5CC8">
        <w:rPr>
          <w:rFonts w:ascii="Times New Roman" w:hAnsi="Times New Roman" w:cs="Times New Roman"/>
          <w:sz w:val="24"/>
          <w:szCs w:val="24"/>
        </w:rPr>
        <w:t xml:space="preserve"> </w:t>
      </w:r>
      <w:proofErr w:type="spellStart"/>
      <w:r w:rsidR="00BA5CC8">
        <w:rPr>
          <w:rFonts w:ascii="Times New Roman" w:hAnsi="Times New Roman" w:cs="Times New Roman"/>
          <w:sz w:val="24"/>
          <w:szCs w:val="24"/>
        </w:rPr>
        <w:t>Otonomi</w:t>
      </w:r>
      <w:proofErr w:type="spellEnd"/>
      <w:r w:rsidR="00BA5CC8">
        <w:rPr>
          <w:rFonts w:ascii="Times New Roman" w:hAnsi="Times New Roman" w:cs="Times New Roman"/>
          <w:sz w:val="24"/>
          <w:szCs w:val="24"/>
        </w:rPr>
        <w:t xml:space="preserve"> </w:t>
      </w:r>
      <w:proofErr w:type="spellStart"/>
      <w:r w:rsidR="00BA5CC8">
        <w:rPr>
          <w:rFonts w:ascii="Times New Roman" w:hAnsi="Times New Roman" w:cs="Times New Roman"/>
          <w:sz w:val="24"/>
          <w:szCs w:val="24"/>
        </w:rPr>
        <w:t>Khusus</w:t>
      </w:r>
      <w:proofErr w:type="spellEnd"/>
      <w:r w:rsidR="00BA5CC8">
        <w:rPr>
          <w:rFonts w:ascii="Times New Roman" w:hAnsi="Times New Roman" w:cs="Times New Roman"/>
          <w:sz w:val="24"/>
          <w:szCs w:val="24"/>
        </w:rPr>
        <w:t xml:space="preserve"> Bagi </w:t>
      </w:r>
      <w:proofErr w:type="spellStart"/>
      <w:r w:rsidR="00BA5CC8">
        <w:rPr>
          <w:rFonts w:ascii="Times New Roman" w:hAnsi="Times New Roman" w:cs="Times New Roman"/>
          <w:sz w:val="24"/>
          <w:szCs w:val="24"/>
        </w:rPr>
        <w:t>Provonsi</w:t>
      </w:r>
      <w:proofErr w:type="spellEnd"/>
      <w:r w:rsidR="00BA5CC8">
        <w:rPr>
          <w:rFonts w:ascii="Times New Roman" w:hAnsi="Times New Roman" w:cs="Times New Roman"/>
          <w:sz w:val="24"/>
          <w:szCs w:val="24"/>
        </w:rPr>
        <w:t xml:space="preserve"> Papua </w:t>
      </w:r>
      <w:proofErr w:type="spellStart"/>
      <w:r w:rsidR="00BA5CC8">
        <w:rPr>
          <w:rFonts w:ascii="Times New Roman" w:hAnsi="Times New Roman" w:cs="Times New Roman"/>
          <w:sz w:val="24"/>
          <w:szCs w:val="24"/>
        </w:rPr>
        <w:t>Menjadi</w:t>
      </w:r>
      <w:proofErr w:type="spellEnd"/>
      <w:r w:rsidR="00BA5CC8">
        <w:rPr>
          <w:rFonts w:ascii="Times New Roman" w:hAnsi="Times New Roman" w:cs="Times New Roman"/>
          <w:sz w:val="24"/>
          <w:szCs w:val="24"/>
        </w:rPr>
        <w:t xml:space="preserve"> </w:t>
      </w:r>
      <w:proofErr w:type="spellStart"/>
      <w:r w:rsidR="00BA5CC8">
        <w:rPr>
          <w:rFonts w:ascii="Times New Roman" w:hAnsi="Times New Roman" w:cs="Times New Roman"/>
          <w:sz w:val="24"/>
          <w:szCs w:val="24"/>
        </w:rPr>
        <w:t>Undang-Undang</w:t>
      </w:r>
      <w:proofErr w:type="spellEnd"/>
      <w:r w:rsidR="00BA5CC8">
        <w:rPr>
          <w:rFonts w:ascii="Times New Roman" w:hAnsi="Times New Roman" w:cs="Times New Roman"/>
          <w:sz w:val="24"/>
          <w:szCs w:val="24"/>
        </w:rPr>
        <w:t xml:space="preserve"> dan </w:t>
      </w:r>
      <w:proofErr w:type="spellStart"/>
      <w:r w:rsidR="00BA5CC8">
        <w:rPr>
          <w:rFonts w:ascii="Times New Roman" w:hAnsi="Times New Roman" w:cs="Times New Roman"/>
          <w:sz w:val="24"/>
          <w:szCs w:val="24"/>
        </w:rPr>
        <w:t>diubah</w:t>
      </w:r>
      <w:proofErr w:type="spellEnd"/>
      <w:r w:rsidR="00BA5CC8">
        <w:rPr>
          <w:rFonts w:ascii="Times New Roman" w:hAnsi="Times New Roman" w:cs="Times New Roman"/>
          <w:sz w:val="24"/>
          <w:szCs w:val="24"/>
        </w:rPr>
        <w:t xml:space="preserve"> </w:t>
      </w:r>
      <w:proofErr w:type="spellStart"/>
      <w:r w:rsidR="00BA5CC8">
        <w:rPr>
          <w:rFonts w:ascii="Times New Roman" w:hAnsi="Times New Roman" w:cs="Times New Roman"/>
          <w:sz w:val="24"/>
          <w:szCs w:val="24"/>
        </w:rPr>
        <w:t>kembali</w:t>
      </w:r>
      <w:proofErr w:type="spellEnd"/>
      <w:r w:rsidR="00BA5CC8">
        <w:rPr>
          <w:rFonts w:ascii="Times New Roman" w:hAnsi="Times New Roman" w:cs="Times New Roman"/>
          <w:sz w:val="24"/>
          <w:szCs w:val="24"/>
        </w:rPr>
        <w:t xml:space="preserve"> </w:t>
      </w:r>
      <w:proofErr w:type="spellStart"/>
      <w:r w:rsidR="00BA5CC8">
        <w:rPr>
          <w:rFonts w:ascii="Times New Roman" w:hAnsi="Times New Roman" w:cs="Times New Roman"/>
          <w:sz w:val="24"/>
          <w:szCs w:val="24"/>
        </w:rPr>
        <w:t>dengan</w:t>
      </w:r>
      <w:proofErr w:type="spellEnd"/>
      <w:r w:rsidR="00BA5CC8">
        <w:rPr>
          <w:rFonts w:ascii="Times New Roman" w:hAnsi="Times New Roman" w:cs="Times New Roman"/>
          <w:sz w:val="24"/>
          <w:szCs w:val="24"/>
        </w:rPr>
        <w:t xml:space="preserve"> </w:t>
      </w:r>
      <w:proofErr w:type="spellStart"/>
      <w:r w:rsidR="00BA5CC8">
        <w:rPr>
          <w:rFonts w:ascii="Times New Roman" w:hAnsi="Times New Roman" w:cs="Times New Roman"/>
          <w:sz w:val="24"/>
          <w:szCs w:val="24"/>
        </w:rPr>
        <w:t>Undang-Undang</w:t>
      </w:r>
      <w:proofErr w:type="spellEnd"/>
      <w:r w:rsidR="00BA5CC8">
        <w:rPr>
          <w:rFonts w:ascii="Times New Roman" w:hAnsi="Times New Roman" w:cs="Times New Roman"/>
          <w:sz w:val="24"/>
          <w:szCs w:val="24"/>
        </w:rPr>
        <w:t xml:space="preserve"> </w:t>
      </w:r>
      <w:proofErr w:type="spellStart"/>
      <w:r w:rsidR="00BA5CC8">
        <w:rPr>
          <w:rFonts w:ascii="Times New Roman" w:hAnsi="Times New Roman" w:cs="Times New Roman"/>
          <w:sz w:val="24"/>
          <w:szCs w:val="24"/>
        </w:rPr>
        <w:t>Nomor</w:t>
      </w:r>
      <w:proofErr w:type="spellEnd"/>
      <w:r w:rsidR="00BA5CC8">
        <w:rPr>
          <w:rFonts w:ascii="Times New Roman" w:hAnsi="Times New Roman" w:cs="Times New Roman"/>
          <w:sz w:val="24"/>
          <w:szCs w:val="24"/>
        </w:rPr>
        <w:t xml:space="preserve"> 2 </w:t>
      </w:r>
      <w:proofErr w:type="spellStart"/>
      <w:r w:rsidR="00BA5CC8">
        <w:rPr>
          <w:rFonts w:ascii="Times New Roman" w:hAnsi="Times New Roman" w:cs="Times New Roman"/>
          <w:sz w:val="24"/>
          <w:szCs w:val="24"/>
        </w:rPr>
        <w:t>Tahun</w:t>
      </w:r>
      <w:proofErr w:type="spellEnd"/>
      <w:r w:rsidR="00BA5CC8">
        <w:rPr>
          <w:rFonts w:ascii="Times New Roman" w:hAnsi="Times New Roman" w:cs="Times New Roman"/>
          <w:sz w:val="24"/>
          <w:szCs w:val="24"/>
        </w:rPr>
        <w:t xml:space="preserve"> 2001 </w:t>
      </w:r>
      <w:proofErr w:type="spellStart"/>
      <w:r w:rsidR="00BA5CC8">
        <w:rPr>
          <w:rFonts w:ascii="Times New Roman" w:hAnsi="Times New Roman" w:cs="Times New Roman"/>
          <w:sz w:val="24"/>
          <w:szCs w:val="24"/>
        </w:rPr>
        <w:t>tentang</w:t>
      </w:r>
      <w:proofErr w:type="spellEnd"/>
      <w:r w:rsidR="00BA5CC8">
        <w:rPr>
          <w:rFonts w:ascii="Times New Roman" w:hAnsi="Times New Roman" w:cs="Times New Roman"/>
          <w:sz w:val="24"/>
          <w:szCs w:val="24"/>
        </w:rPr>
        <w:t xml:space="preserve"> </w:t>
      </w:r>
      <w:proofErr w:type="spellStart"/>
      <w:r w:rsidR="00BA5CC8">
        <w:rPr>
          <w:rFonts w:ascii="Times New Roman" w:hAnsi="Times New Roman" w:cs="Times New Roman"/>
          <w:sz w:val="24"/>
          <w:szCs w:val="24"/>
        </w:rPr>
        <w:t>Otonomi</w:t>
      </w:r>
      <w:proofErr w:type="spellEnd"/>
      <w:r w:rsidR="00BA5CC8">
        <w:rPr>
          <w:rFonts w:ascii="Times New Roman" w:hAnsi="Times New Roman" w:cs="Times New Roman"/>
          <w:sz w:val="24"/>
          <w:szCs w:val="24"/>
        </w:rPr>
        <w:t xml:space="preserve"> </w:t>
      </w:r>
      <w:proofErr w:type="spellStart"/>
      <w:r w:rsidR="00BA5CC8">
        <w:rPr>
          <w:rFonts w:ascii="Times New Roman" w:hAnsi="Times New Roman" w:cs="Times New Roman"/>
          <w:sz w:val="24"/>
          <w:szCs w:val="24"/>
        </w:rPr>
        <w:t>Khusus</w:t>
      </w:r>
      <w:proofErr w:type="spellEnd"/>
      <w:r w:rsidR="00BA5CC8">
        <w:rPr>
          <w:rFonts w:ascii="Times New Roman" w:hAnsi="Times New Roman" w:cs="Times New Roman"/>
          <w:sz w:val="24"/>
          <w:szCs w:val="24"/>
        </w:rPr>
        <w:t xml:space="preserve"> </w:t>
      </w:r>
      <w:proofErr w:type="spellStart"/>
      <w:r w:rsidR="00BA5CC8">
        <w:rPr>
          <w:rFonts w:ascii="Times New Roman" w:hAnsi="Times New Roman" w:cs="Times New Roman"/>
          <w:sz w:val="24"/>
          <w:szCs w:val="24"/>
        </w:rPr>
        <w:t>bagi</w:t>
      </w:r>
      <w:proofErr w:type="spellEnd"/>
      <w:r w:rsidR="00BA5CC8">
        <w:rPr>
          <w:rFonts w:ascii="Times New Roman" w:hAnsi="Times New Roman" w:cs="Times New Roman"/>
          <w:sz w:val="24"/>
          <w:szCs w:val="24"/>
        </w:rPr>
        <w:t xml:space="preserve"> </w:t>
      </w:r>
      <w:proofErr w:type="spellStart"/>
      <w:r w:rsidR="00BA5CC8">
        <w:rPr>
          <w:rFonts w:ascii="Times New Roman" w:hAnsi="Times New Roman" w:cs="Times New Roman"/>
          <w:sz w:val="24"/>
          <w:szCs w:val="24"/>
        </w:rPr>
        <w:t>Provinsi</w:t>
      </w:r>
      <w:proofErr w:type="spellEnd"/>
      <w:r w:rsidR="00BA5CC8">
        <w:rPr>
          <w:rFonts w:ascii="Times New Roman" w:hAnsi="Times New Roman" w:cs="Times New Roman"/>
          <w:sz w:val="24"/>
          <w:szCs w:val="24"/>
        </w:rPr>
        <w:t xml:space="preserve"> Papua.</w:t>
      </w:r>
      <w:r w:rsidR="00631E6B">
        <w:rPr>
          <w:rFonts w:ascii="Times New Roman" w:hAnsi="Times New Roman" w:cs="Times New Roman"/>
          <w:sz w:val="24"/>
          <w:szCs w:val="24"/>
        </w:rPr>
        <w:t xml:space="preserve"> Akan </w:t>
      </w:r>
      <w:proofErr w:type="spellStart"/>
      <w:r w:rsidR="00631E6B">
        <w:rPr>
          <w:rFonts w:ascii="Times New Roman" w:hAnsi="Times New Roman" w:cs="Times New Roman"/>
          <w:sz w:val="24"/>
          <w:szCs w:val="24"/>
        </w:rPr>
        <w:t>tetapi</w:t>
      </w:r>
      <w:proofErr w:type="spellEnd"/>
      <w:r w:rsidR="00631E6B">
        <w:rPr>
          <w:rFonts w:ascii="Times New Roman" w:hAnsi="Times New Roman" w:cs="Times New Roman"/>
          <w:sz w:val="24"/>
          <w:szCs w:val="24"/>
        </w:rPr>
        <w:t xml:space="preserve">, </w:t>
      </w:r>
      <w:proofErr w:type="spellStart"/>
      <w:r w:rsidR="00631E6B">
        <w:rPr>
          <w:rFonts w:ascii="Times New Roman" w:hAnsi="Times New Roman" w:cs="Times New Roman"/>
          <w:sz w:val="24"/>
          <w:szCs w:val="24"/>
        </w:rPr>
        <w:t>pendekatan</w:t>
      </w:r>
      <w:proofErr w:type="spellEnd"/>
      <w:r w:rsidR="00631E6B">
        <w:rPr>
          <w:rFonts w:ascii="Times New Roman" w:hAnsi="Times New Roman" w:cs="Times New Roman"/>
          <w:sz w:val="24"/>
          <w:szCs w:val="24"/>
        </w:rPr>
        <w:t xml:space="preserve"> </w:t>
      </w:r>
      <w:proofErr w:type="spellStart"/>
      <w:r w:rsidR="00631E6B">
        <w:rPr>
          <w:rFonts w:ascii="Times New Roman" w:hAnsi="Times New Roman" w:cs="Times New Roman"/>
          <w:sz w:val="24"/>
          <w:szCs w:val="24"/>
        </w:rPr>
        <w:t>tersebut</w:t>
      </w:r>
      <w:proofErr w:type="spellEnd"/>
      <w:r w:rsidR="00631E6B">
        <w:rPr>
          <w:rFonts w:ascii="Times New Roman" w:hAnsi="Times New Roman" w:cs="Times New Roman"/>
          <w:sz w:val="24"/>
          <w:szCs w:val="24"/>
        </w:rPr>
        <w:t xml:space="preserve"> juga </w:t>
      </w:r>
      <w:proofErr w:type="spellStart"/>
      <w:r w:rsidR="00631E6B">
        <w:rPr>
          <w:rFonts w:ascii="Times New Roman" w:hAnsi="Times New Roman" w:cs="Times New Roman"/>
          <w:sz w:val="24"/>
          <w:szCs w:val="24"/>
        </w:rPr>
        <w:t>diiringi</w:t>
      </w:r>
      <w:proofErr w:type="spellEnd"/>
      <w:r w:rsidR="00631E6B">
        <w:rPr>
          <w:rFonts w:ascii="Times New Roman" w:hAnsi="Times New Roman" w:cs="Times New Roman"/>
          <w:sz w:val="24"/>
          <w:szCs w:val="24"/>
        </w:rPr>
        <w:t xml:space="preserve"> </w:t>
      </w:r>
      <w:proofErr w:type="spellStart"/>
      <w:r w:rsidR="00631E6B">
        <w:rPr>
          <w:rFonts w:ascii="Times New Roman" w:hAnsi="Times New Roman" w:cs="Times New Roman"/>
          <w:sz w:val="24"/>
          <w:szCs w:val="24"/>
        </w:rPr>
        <w:t>dengan</w:t>
      </w:r>
      <w:proofErr w:type="spellEnd"/>
      <w:r w:rsidR="00631E6B">
        <w:rPr>
          <w:rFonts w:ascii="Times New Roman" w:hAnsi="Times New Roman" w:cs="Times New Roman"/>
          <w:sz w:val="24"/>
          <w:szCs w:val="24"/>
        </w:rPr>
        <w:t xml:space="preserve"> </w:t>
      </w:r>
      <w:proofErr w:type="spellStart"/>
      <w:r w:rsidR="00631E6B">
        <w:rPr>
          <w:rFonts w:ascii="Times New Roman" w:hAnsi="Times New Roman" w:cs="Times New Roman"/>
          <w:sz w:val="24"/>
          <w:szCs w:val="24"/>
        </w:rPr>
        <w:t>berbagai</w:t>
      </w:r>
      <w:proofErr w:type="spellEnd"/>
      <w:r w:rsidR="00631E6B">
        <w:rPr>
          <w:rFonts w:ascii="Times New Roman" w:hAnsi="Times New Roman" w:cs="Times New Roman"/>
          <w:sz w:val="24"/>
          <w:szCs w:val="24"/>
        </w:rPr>
        <w:t xml:space="preserve"> </w:t>
      </w:r>
      <w:proofErr w:type="spellStart"/>
      <w:r w:rsidR="00631E6B">
        <w:rPr>
          <w:rFonts w:ascii="Times New Roman" w:hAnsi="Times New Roman" w:cs="Times New Roman"/>
          <w:sz w:val="24"/>
          <w:szCs w:val="24"/>
        </w:rPr>
        <w:t>macam</w:t>
      </w:r>
      <w:proofErr w:type="spellEnd"/>
      <w:r w:rsidR="00631E6B">
        <w:rPr>
          <w:rFonts w:ascii="Times New Roman" w:hAnsi="Times New Roman" w:cs="Times New Roman"/>
          <w:sz w:val="24"/>
          <w:szCs w:val="24"/>
        </w:rPr>
        <w:t xml:space="preserve"> </w:t>
      </w:r>
      <w:proofErr w:type="spellStart"/>
      <w:r w:rsidR="00631E6B">
        <w:rPr>
          <w:rFonts w:ascii="Times New Roman" w:hAnsi="Times New Roman" w:cs="Times New Roman"/>
          <w:sz w:val="24"/>
          <w:szCs w:val="24"/>
        </w:rPr>
        <w:t>operasi</w:t>
      </w:r>
      <w:proofErr w:type="spellEnd"/>
      <w:r w:rsidR="00631E6B">
        <w:rPr>
          <w:rFonts w:ascii="Times New Roman" w:hAnsi="Times New Roman" w:cs="Times New Roman"/>
          <w:sz w:val="24"/>
          <w:szCs w:val="24"/>
        </w:rPr>
        <w:t xml:space="preserve"> </w:t>
      </w:r>
      <w:proofErr w:type="spellStart"/>
      <w:r w:rsidR="00631E6B">
        <w:rPr>
          <w:rFonts w:ascii="Times New Roman" w:hAnsi="Times New Roman" w:cs="Times New Roman"/>
          <w:sz w:val="24"/>
          <w:szCs w:val="24"/>
        </w:rPr>
        <w:t>militer</w:t>
      </w:r>
      <w:proofErr w:type="spellEnd"/>
      <w:r w:rsidR="00631E6B">
        <w:rPr>
          <w:rFonts w:ascii="Times New Roman" w:hAnsi="Times New Roman" w:cs="Times New Roman"/>
          <w:sz w:val="24"/>
          <w:szCs w:val="24"/>
        </w:rPr>
        <w:t xml:space="preserve"> yang </w:t>
      </w:r>
      <w:proofErr w:type="spellStart"/>
      <w:r w:rsidR="00631E6B">
        <w:rPr>
          <w:rFonts w:ascii="Times New Roman" w:hAnsi="Times New Roman" w:cs="Times New Roman"/>
          <w:sz w:val="24"/>
          <w:szCs w:val="24"/>
        </w:rPr>
        <w:t>dilakukan</w:t>
      </w:r>
      <w:proofErr w:type="spellEnd"/>
      <w:r w:rsidR="00631E6B">
        <w:rPr>
          <w:rFonts w:ascii="Times New Roman" w:hAnsi="Times New Roman" w:cs="Times New Roman"/>
          <w:sz w:val="24"/>
          <w:szCs w:val="24"/>
        </w:rPr>
        <w:t xml:space="preserve"> </w:t>
      </w:r>
      <w:proofErr w:type="spellStart"/>
      <w:r w:rsidR="00631E6B">
        <w:rPr>
          <w:rFonts w:ascii="Times New Roman" w:hAnsi="Times New Roman" w:cs="Times New Roman"/>
          <w:sz w:val="24"/>
          <w:szCs w:val="24"/>
        </w:rPr>
        <w:t>untuk</w:t>
      </w:r>
      <w:proofErr w:type="spellEnd"/>
      <w:r w:rsidR="00631E6B">
        <w:rPr>
          <w:rFonts w:ascii="Times New Roman" w:hAnsi="Times New Roman" w:cs="Times New Roman"/>
          <w:sz w:val="24"/>
          <w:szCs w:val="24"/>
        </w:rPr>
        <w:t xml:space="preserve"> </w:t>
      </w:r>
      <w:proofErr w:type="spellStart"/>
      <w:r w:rsidR="00631E6B">
        <w:rPr>
          <w:rFonts w:ascii="Times New Roman" w:hAnsi="Times New Roman" w:cs="Times New Roman"/>
          <w:sz w:val="24"/>
          <w:szCs w:val="24"/>
        </w:rPr>
        <w:t>menumpas</w:t>
      </w:r>
      <w:proofErr w:type="spellEnd"/>
      <w:r w:rsidR="00631E6B">
        <w:rPr>
          <w:rFonts w:ascii="Times New Roman" w:hAnsi="Times New Roman" w:cs="Times New Roman"/>
          <w:sz w:val="24"/>
          <w:szCs w:val="24"/>
        </w:rPr>
        <w:t xml:space="preserve"> </w:t>
      </w:r>
      <w:proofErr w:type="spellStart"/>
      <w:r w:rsidR="00631E6B">
        <w:rPr>
          <w:rFonts w:ascii="Times New Roman" w:hAnsi="Times New Roman" w:cs="Times New Roman"/>
          <w:sz w:val="24"/>
          <w:szCs w:val="24"/>
        </w:rPr>
        <w:t>gerakan</w:t>
      </w:r>
      <w:proofErr w:type="spellEnd"/>
      <w:r w:rsidR="00631E6B">
        <w:rPr>
          <w:rFonts w:ascii="Times New Roman" w:hAnsi="Times New Roman" w:cs="Times New Roman"/>
          <w:sz w:val="24"/>
          <w:szCs w:val="24"/>
        </w:rPr>
        <w:t xml:space="preserve"> </w:t>
      </w:r>
      <w:proofErr w:type="spellStart"/>
      <w:r w:rsidR="00631E6B">
        <w:rPr>
          <w:rFonts w:ascii="Times New Roman" w:hAnsi="Times New Roman" w:cs="Times New Roman"/>
          <w:sz w:val="24"/>
          <w:szCs w:val="24"/>
        </w:rPr>
        <w:t>separatis</w:t>
      </w:r>
      <w:proofErr w:type="spellEnd"/>
      <w:r w:rsidR="00631E6B">
        <w:rPr>
          <w:rFonts w:ascii="Times New Roman" w:hAnsi="Times New Roman" w:cs="Times New Roman"/>
          <w:sz w:val="24"/>
          <w:szCs w:val="24"/>
        </w:rPr>
        <w:t xml:space="preserve"> OPM yang </w:t>
      </w:r>
      <w:proofErr w:type="spellStart"/>
      <w:r w:rsidR="00631E6B">
        <w:rPr>
          <w:rFonts w:ascii="Times New Roman" w:hAnsi="Times New Roman" w:cs="Times New Roman"/>
          <w:sz w:val="24"/>
          <w:szCs w:val="24"/>
        </w:rPr>
        <w:t>kemudian</w:t>
      </w:r>
      <w:proofErr w:type="spellEnd"/>
      <w:r w:rsidR="00631E6B">
        <w:rPr>
          <w:rFonts w:ascii="Times New Roman" w:hAnsi="Times New Roman" w:cs="Times New Roman"/>
          <w:sz w:val="24"/>
          <w:szCs w:val="24"/>
        </w:rPr>
        <w:t xml:space="preserve"> </w:t>
      </w:r>
      <w:proofErr w:type="spellStart"/>
      <w:r w:rsidR="00631E6B">
        <w:rPr>
          <w:rFonts w:ascii="Times New Roman" w:hAnsi="Times New Roman" w:cs="Times New Roman"/>
          <w:sz w:val="24"/>
          <w:szCs w:val="24"/>
        </w:rPr>
        <w:t>dikenal</w:t>
      </w:r>
      <w:proofErr w:type="spellEnd"/>
      <w:r w:rsidR="00631E6B">
        <w:rPr>
          <w:rFonts w:ascii="Times New Roman" w:hAnsi="Times New Roman" w:cs="Times New Roman"/>
          <w:sz w:val="24"/>
          <w:szCs w:val="24"/>
        </w:rPr>
        <w:t xml:space="preserve"> </w:t>
      </w:r>
      <w:proofErr w:type="spellStart"/>
      <w:r w:rsidR="00631E6B">
        <w:rPr>
          <w:rFonts w:ascii="Times New Roman" w:hAnsi="Times New Roman" w:cs="Times New Roman"/>
          <w:sz w:val="24"/>
          <w:szCs w:val="24"/>
        </w:rPr>
        <w:t>dengan</w:t>
      </w:r>
      <w:proofErr w:type="spellEnd"/>
      <w:r w:rsidR="00631E6B">
        <w:rPr>
          <w:rFonts w:ascii="Times New Roman" w:hAnsi="Times New Roman" w:cs="Times New Roman"/>
          <w:sz w:val="24"/>
          <w:szCs w:val="24"/>
        </w:rPr>
        <w:t xml:space="preserve"> KKB/ KSB yang </w:t>
      </w:r>
      <w:proofErr w:type="spellStart"/>
      <w:r w:rsidR="00631E6B">
        <w:rPr>
          <w:rFonts w:ascii="Times New Roman" w:hAnsi="Times New Roman" w:cs="Times New Roman"/>
          <w:sz w:val="24"/>
          <w:szCs w:val="24"/>
        </w:rPr>
        <w:t>tidak</w:t>
      </w:r>
      <w:proofErr w:type="spellEnd"/>
      <w:r w:rsidR="00631E6B">
        <w:rPr>
          <w:rFonts w:ascii="Times New Roman" w:hAnsi="Times New Roman" w:cs="Times New Roman"/>
          <w:sz w:val="24"/>
          <w:szCs w:val="24"/>
        </w:rPr>
        <w:t xml:space="preserve"> </w:t>
      </w:r>
      <w:proofErr w:type="spellStart"/>
      <w:r w:rsidR="00631E6B">
        <w:rPr>
          <w:rFonts w:ascii="Times New Roman" w:hAnsi="Times New Roman" w:cs="Times New Roman"/>
          <w:sz w:val="24"/>
          <w:szCs w:val="24"/>
        </w:rPr>
        <w:t>membuat</w:t>
      </w:r>
      <w:proofErr w:type="spellEnd"/>
      <w:r w:rsidR="00631E6B">
        <w:rPr>
          <w:rFonts w:ascii="Times New Roman" w:hAnsi="Times New Roman" w:cs="Times New Roman"/>
          <w:sz w:val="24"/>
          <w:szCs w:val="24"/>
        </w:rPr>
        <w:t xml:space="preserve"> </w:t>
      </w:r>
      <w:proofErr w:type="spellStart"/>
      <w:r w:rsidR="00631E6B">
        <w:rPr>
          <w:rFonts w:ascii="Times New Roman" w:hAnsi="Times New Roman" w:cs="Times New Roman"/>
          <w:sz w:val="24"/>
          <w:szCs w:val="24"/>
        </w:rPr>
        <w:t>keadaan</w:t>
      </w:r>
      <w:proofErr w:type="spellEnd"/>
      <w:r w:rsidR="00631E6B">
        <w:rPr>
          <w:rFonts w:ascii="Times New Roman" w:hAnsi="Times New Roman" w:cs="Times New Roman"/>
          <w:sz w:val="24"/>
          <w:szCs w:val="24"/>
        </w:rPr>
        <w:t xml:space="preserve"> </w:t>
      </w:r>
      <w:proofErr w:type="spellStart"/>
      <w:r w:rsidR="00631E6B">
        <w:rPr>
          <w:rFonts w:ascii="Times New Roman" w:hAnsi="Times New Roman" w:cs="Times New Roman"/>
          <w:sz w:val="24"/>
          <w:szCs w:val="24"/>
        </w:rPr>
        <w:t>lebih</w:t>
      </w:r>
      <w:proofErr w:type="spellEnd"/>
      <w:r w:rsidR="00631E6B">
        <w:rPr>
          <w:rFonts w:ascii="Times New Roman" w:hAnsi="Times New Roman" w:cs="Times New Roman"/>
          <w:sz w:val="24"/>
          <w:szCs w:val="24"/>
        </w:rPr>
        <w:t xml:space="preserve"> </w:t>
      </w:r>
      <w:proofErr w:type="spellStart"/>
      <w:r w:rsidR="00631E6B">
        <w:rPr>
          <w:rFonts w:ascii="Times New Roman" w:hAnsi="Times New Roman" w:cs="Times New Roman"/>
          <w:sz w:val="24"/>
          <w:szCs w:val="24"/>
        </w:rPr>
        <w:t>baik</w:t>
      </w:r>
      <w:proofErr w:type="spellEnd"/>
      <w:r w:rsidR="00631E6B">
        <w:rPr>
          <w:rFonts w:ascii="Times New Roman" w:hAnsi="Times New Roman" w:cs="Times New Roman"/>
          <w:sz w:val="24"/>
          <w:szCs w:val="24"/>
        </w:rPr>
        <w:t xml:space="preserve">, </w:t>
      </w:r>
      <w:proofErr w:type="spellStart"/>
      <w:r w:rsidR="00631E6B">
        <w:rPr>
          <w:rFonts w:ascii="Times New Roman" w:hAnsi="Times New Roman" w:cs="Times New Roman"/>
          <w:sz w:val="24"/>
          <w:szCs w:val="24"/>
        </w:rPr>
        <w:t>justru</w:t>
      </w:r>
      <w:proofErr w:type="spellEnd"/>
      <w:r w:rsidR="00631E6B">
        <w:rPr>
          <w:rFonts w:ascii="Times New Roman" w:hAnsi="Times New Roman" w:cs="Times New Roman"/>
          <w:sz w:val="24"/>
          <w:szCs w:val="24"/>
        </w:rPr>
        <w:t xml:space="preserve"> </w:t>
      </w:r>
      <w:proofErr w:type="spellStart"/>
      <w:r w:rsidR="00631E6B">
        <w:rPr>
          <w:rFonts w:ascii="Times New Roman" w:hAnsi="Times New Roman" w:cs="Times New Roman"/>
          <w:sz w:val="24"/>
          <w:szCs w:val="24"/>
        </w:rPr>
        <w:t>kekerasan</w:t>
      </w:r>
      <w:proofErr w:type="spellEnd"/>
      <w:r w:rsidR="00631E6B">
        <w:rPr>
          <w:rFonts w:ascii="Times New Roman" w:hAnsi="Times New Roman" w:cs="Times New Roman"/>
          <w:sz w:val="24"/>
          <w:szCs w:val="24"/>
        </w:rPr>
        <w:t xml:space="preserve"> dan </w:t>
      </w:r>
      <w:proofErr w:type="spellStart"/>
      <w:r w:rsidR="00631E6B">
        <w:rPr>
          <w:rFonts w:ascii="Times New Roman" w:hAnsi="Times New Roman" w:cs="Times New Roman"/>
          <w:sz w:val="24"/>
          <w:szCs w:val="24"/>
        </w:rPr>
        <w:t>upaya</w:t>
      </w:r>
      <w:proofErr w:type="spellEnd"/>
      <w:r w:rsidR="00631E6B">
        <w:rPr>
          <w:rFonts w:ascii="Times New Roman" w:hAnsi="Times New Roman" w:cs="Times New Roman"/>
          <w:sz w:val="24"/>
          <w:szCs w:val="24"/>
        </w:rPr>
        <w:t xml:space="preserve"> </w:t>
      </w:r>
      <w:proofErr w:type="spellStart"/>
      <w:r w:rsidR="00631E6B">
        <w:rPr>
          <w:rFonts w:ascii="Times New Roman" w:hAnsi="Times New Roman" w:cs="Times New Roman"/>
          <w:sz w:val="24"/>
          <w:szCs w:val="24"/>
        </w:rPr>
        <w:t>untuk</w:t>
      </w:r>
      <w:proofErr w:type="spellEnd"/>
      <w:r w:rsidR="00631E6B">
        <w:rPr>
          <w:rFonts w:ascii="Times New Roman" w:hAnsi="Times New Roman" w:cs="Times New Roman"/>
          <w:sz w:val="24"/>
          <w:szCs w:val="24"/>
        </w:rPr>
        <w:t xml:space="preserve"> </w:t>
      </w:r>
      <w:proofErr w:type="spellStart"/>
      <w:r w:rsidR="00631E6B">
        <w:rPr>
          <w:rFonts w:ascii="Times New Roman" w:hAnsi="Times New Roman" w:cs="Times New Roman"/>
          <w:sz w:val="24"/>
          <w:szCs w:val="24"/>
        </w:rPr>
        <w:t>keluar</w:t>
      </w:r>
      <w:proofErr w:type="spellEnd"/>
      <w:r w:rsidR="00631E6B">
        <w:rPr>
          <w:rFonts w:ascii="Times New Roman" w:hAnsi="Times New Roman" w:cs="Times New Roman"/>
          <w:sz w:val="24"/>
          <w:szCs w:val="24"/>
        </w:rPr>
        <w:t xml:space="preserve"> </w:t>
      </w:r>
      <w:proofErr w:type="spellStart"/>
      <w:r w:rsidR="00631E6B">
        <w:rPr>
          <w:rFonts w:ascii="Times New Roman" w:hAnsi="Times New Roman" w:cs="Times New Roman"/>
          <w:sz w:val="24"/>
          <w:szCs w:val="24"/>
        </w:rPr>
        <w:t>dari</w:t>
      </w:r>
      <w:proofErr w:type="spellEnd"/>
      <w:r w:rsidR="00631E6B">
        <w:rPr>
          <w:rFonts w:ascii="Times New Roman" w:hAnsi="Times New Roman" w:cs="Times New Roman"/>
          <w:sz w:val="24"/>
          <w:szCs w:val="24"/>
        </w:rPr>
        <w:t xml:space="preserve"> </w:t>
      </w:r>
      <w:proofErr w:type="spellStart"/>
      <w:r w:rsidR="00631E6B">
        <w:rPr>
          <w:rFonts w:ascii="Times New Roman" w:hAnsi="Times New Roman" w:cs="Times New Roman"/>
          <w:sz w:val="24"/>
          <w:szCs w:val="24"/>
        </w:rPr>
        <w:t>Republik</w:t>
      </w:r>
      <w:proofErr w:type="spellEnd"/>
      <w:r w:rsidR="00631E6B">
        <w:rPr>
          <w:rFonts w:ascii="Times New Roman" w:hAnsi="Times New Roman" w:cs="Times New Roman"/>
          <w:sz w:val="24"/>
          <w:szCs w:val="24"/>
        </w:rPr>
        <w:t xml:space="preserve"> Indonesia </w:t>
      </w:r>
      <w:proofErr w:type="spellStart"/>
      <w:r w:rsidR="00631E6B">
        <w:rPr>
          <w:rFonts w:ascii="Times New Roman" w:hAnsi="Times New Roman" w:cs="Times New Roman"/>
          <w:sz w:val="24"/>
          <w:szCs w:val="24"/>
        </w:rPr>
        <w:t>semakin</w:t>
      </w:r>
      <w:proofErr w:type="spellEnd"/>
      <w:r w:rsidR="00631E6B">
        <w:rPr>
          <w:rFonts w:ascii="Times New Roman" w:hAnsi="Times New Roman" w:cs="Times New Roman"/>
          <w:sz w:val="24"/>
          <w:szCs w:val="24"/>
        </w:rPr>
        <w:t xml:space="preserve"> </w:t>
      </w:r>
      <w:proofErr w:type="spellStart"/>
      <w:r w:rsidR="00631E6B">
        <w:rPr>
          <w:rFonts w:ascii="Times New Roman" w:hAnsi="Times New Roman" w:cs="Times New Roman"/>
          <w:sz w:val="24"/>
          <w:szCs w:val="24"/>
        </w:rPr>
        <w:t>kuat</w:t>
      </w:r>
      <w:proofErr w:type="spellEnd"/>
      <w:r w:rsidR="00631E6B">
        <w:rPr>
          <w:rFonts w:ascii="Times New Roman" w:hAnsi="Times New Roman" w:cs="Times New Roman"/>
          <w:sz w:val="24"/>
          <w:szCs w:val="24"/>
        </w:rPr>
        <w:t>.</w:t>
      </w:r>
    </w:p>
    <w:p w14:paraId="25A7052F" w14:textId="77777777" w:rsidR="00631E6B" w:rsidRDefault="00631E6B" w:rsidP="00FF5703">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penyerangan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KKB/ KSB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aparat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penegak</w:t>
      </w:r>
      <w:proofErr w:type="spellEnd"/>
      <w:r>
        <w:rPr>
          <w:rFonts w:ascii="Times New Roman" w:hAnsi="Times New Roman" w:cs="Times New Roman"/>
          <w:sz w:val="24"/>
          <w:szCs w:val="24"/>
        </w:rPr>
        <w:t xml:space="preserve"> </w:t>
      </w:r>
      <w:r w:rsidR="00C523C1">
        <w:rPr>
          <w:rFonts w:ascii="Times New Roman" w:hAnsi="Times New Roman" w:cs="Times New Roman"/>
          <w:sz w:val="24"/>
          <w:szCs w:val="24"/>
        </w:rPr>
        <w:t>hukum</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bertugas</w:t>
      </w:r>
      <w:proofErr w:type="spellEnd"/>
      <w:r>
        <w:rPr>
          <w:rFonts w:ascii="Times New Roman" w:hAnsi="Times New Roman" w:cs="Times New Roman"/>
          <w:sz w:val="24"/>
          <w:szCs w:val="24"/>
        </w:rPr>
        <w:t xml:space="preserve"> di Papua </w:t>
      </w:r>
      <w:proofErr w:type="spellStart"/>
      <w:r>
        <w:rPr>
          <w:rFonts w:ascii="Times New Roman" w:hAnsi="Times New Roman" w:cs="Times New Roman"/>
          <w:sz w:val="24"/>
          <w:szCs w:val="24"/>
        </w:rPr>
        <w:t>memaksa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di Papua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separatis</w:t>
      </w:r>
      <w:proofErr w:type="spellEnd"/>
      <w:r>
        <w:rPr>
          <w:rFonts w:ascii="Times New Roman" w:hAnsi="Times New Roman" w:cs="Times New Roman"/>
          <w:sz w:val="24"/>
          <w:szCs w:val="24"/>
        </w:rPr>
        <w:t xml:space="preserve"> di Papua oleh OPM </w:t>
      </w:r>
      <w:proofErr w:type="spellStart"/>
      <w:r>
        <w:rPr>
          <w:rFonts w:ascii="Times New Roman" w:hAnsi="Times New Roman" w:cs="Times New Roman"/>
          <w:sz w:val="24"/>
          <w:szCs w:val="24"/>
        </w:rPr>
        <w:t>berubah</w:t>
      </w:r>
      <w:proofErr w:type="spellEnd"/>
      <w:r>
        <w:rPr>
          <w:rFonts w:ascii="Times New Roman" w:hAnsi="Times New Roman" w:cs="Times New Roman"/>
          <w:sz w:val="24"/>
          <w:szCs w:val="24"/>
        </w:rPr>
        <w:t xml:space="preserve"> status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sidR="006D0917">
        <w:rPr>
          <w:rFonts w:ascii="Times New Roman" w:hAnsi="Times New Roman" w:cs="Times New Roman"/>
          <w:sz w:val="24"/>
          <w:szCs w:val="24"/>
        </w:rPr>
        <w:t>terorisme</w:t>
      </w:r>
      <w:proofErr w:type="spellEnd"/>
      <w:r>
        <w:rPr>
          <w:rFonts w:ascii="Times New Roman" w:hAnsi="Times New Roman" w:cs="Times New Roman"/>
          <w:sz w:val="24"/>
          <w:szCs w:val="24"/>
        </w:rPr>
        <w:t xml:space="preserve">. </w:t>
      </w:r>
    </w:p>
    <w:p w14:paraId="137EA7AE" w14:textId="77777777" w:rsidR="00631E6B" w:rsidRDefault="00631E6B" w:rsidP="00FF5703">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muncul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diuraikan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w:t>
      </w:r>
    </w:p>
    <w:p w14:paraId="7CF37C40" w14:textId="77777777" w:rsidR="00631E6B" w:rsidRDefault="00631E6B" w:rsidP="00631E6B">
      <w:pPr>
        <w:pStyle w:val="ListParagraph"/>
        <w:numPr>
          <w:ilvl w:val="0"/>
          <w:numId w:val="10"/>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sidR="001C387A">
        <w:rPr>
          <w:rFonts w:ascii="Times New Roman" w:hAnsi="Times New Roman" w:cs="Times New Roman"/>
          <w:sz w:val="24"/>
          <w:szCs w:val="24"/>
        </w:rPr>
        <w:t>penetapan</w:t>
      </w:r>
      <w:proofErr w:type="spellEnd"/>
      <w:r w:rsidR="001C387A">
        <w:rPr>
          <w:rFonts w:ascii="Times New Roman" w:hAnsi="Times New Roman" w:cs="Times New Roman"/>
          <w:sz w:val="24"/>
          <w:szCs w:val="24"/>
        </w:rPr>
        <w:t xml:space="preserve"> </w:t>
      </w:r>
      <w:r>
        <w:rPr>
          <w:rFonts w:ascii="Times New Roman" w:hAnsi="Times New Roman" w:cs="Times New Roman"/>
          <w:sz w:val="24"/>
          <w:szCs w:val="24"/>
        </w:rPr>
        <w:t xml:space="preserve">status </w:t>
      </w:r>
      <w:proofErr w:type="spellStart"/>
      <w:r>
        <w:rPr>
          <w:rFonts w:ascii="Times New Roman" w:hAnsi="Times New Roman" w:cs="Times New Roman"/>
          <w:sz w:val="24"/>
          <w:szCs w:val="24"/>
        </w:rPr>
        <w:t>teroris</w:t>
      </w:r>
      <w:proofErr w:type="spellEnd"/>
      <w:r>
        <w:rPr>
          <w:rFonts w:ascii="Times New Roman" w:hAnsi="Times New Roman" w:cs="Times New Roman"/>
          <w:sz w:val="24"/>
          <w:szCs w:val="24"/>
        </w:rPr>
        <w:t xml:space="preserve"> </w:t>
      </w:r>
      <w:proofErr w:type="spellStart"/>
      <w:r w:rsidR="001C387A">
        <w:rPr>
          <w:rFonts w:ascii="Times New Roman" w:hAnsi="Times New Roman" w:cs="Times New Roman"/>
          <w:sz w:val="24"/>
          <w:szCs w:val="24"/>
        </w:rPr>
        <w:t>terhadap</w:t>
      </w:r>
      <w:proofErr w:type="spellEnd"/>
      <w:r w:rsidR="001C387A">
        <w:rPr>
          <w:rFonts w:ascii="Times New Roman" w:hAnsi="Times New Roman" w:cs="Times New Roman"/>
          <w:sz w:val="24"/>
          <w:szCs w:val="24"/>
        </w:rPr>
        <w:t xml:space="preserve"> KKB/ KSB </w:t>
      </w:r>
      <w:proofErr w:type="spellStart"/>
      <w:r w:rsidR="001C387A">
        <w:rPr>
          <w:rFonts w:ascii="Times New Roman" w:hAnsi="Times New Roman" w:cs="Times New Roman"/>
          <w:sz w:val="24"/>
          <w:szCs w:val="24"/>
        </w:rPr>
        <w:t>dalam</w:t>
      </w:r>
      <w:proofErr w:type="spellEnd"/>
      <w:r w:rsidR="001C387A">
        <w:rPr>
          <w:rFonts w:ascii="Times New Roman" w:hAnsi="Times New Roman" w:cs="Times New Roman"/>
          <w:sz w:val="24"/>
          <w:szCs w:val="24"/>
        </w:rPr>
        <w:t xml:space="preserve"> </w:t>
      </w:r>
      <w:proofErr w:type="spellStart"/>
      <w:r w:rsidR="001C387A">
        <w:rPr>
          <w:rFonts w:ascii="Times New Roman" w:hAnsi="Times New Roman" w:cs="Times New Roman"/>
          <w:sz w:val="24"/>
          <w:szCs w:val="24"/>
        </w:rPr>
        <w:t>konflik</w:t>
      </w:r>
      <w:proofErr w:type="spellEnd"/>
      <w:r w:rsidR="001C387A">
        <w:rPr>
          <w:rFonts w:ascii="Times New Roman" w:hAnsi="Times New Roman" w:cs="Times New Roman"/>
          <w:sz w:val="24"/>
          <w:szCs w:val="24"/>
        </w:rPr>
        <w:t xml:space="preserve"> </w:t>
      </w:r>
      <w:proofErr w:type="spellStart"/>
      <w:r w:rsidR="001C387A">
        <w:rPr>
          <w:rFonts w:ascii="Times New Roman" w:hAnsi="Times New Roman" w:cs="Times New Roman"/>
          <w:sz w:val="24"/>
          <w:szCs w:val="24"/>
        </w:rPr>
        <w:t>bersenjata</w:t>
      </w:r>
      <w:proofErr w:type="spellEnd"/>
      <w:r w:rsidR="001C387A">
        <w:rPr>
          <w:rFonts w:ascii="Times New Roman" w:hAnsi="Times New Roman" w:cs="Times New Roman"/>
          <w:sz w:val="24"/>
          <w:szCs w:val="24"/>
        </w:rPr>
        <w:t xml:space="preserve"> yang </w:t>
      </w:r>
      <w:proofErr w:type="spellStart"/>
      <w:r w:rsidR="001C387A">
        <w:rPr>
          <w:rFonts w:ascii="Times New Roman" w:hAnsi="Times New Roman" w:cs="Times New Roman"/>
          <w:sz w:val="24"/>
          <w:szCs w:val="24"/>
        </w:rPr>
        <w:t>terjadi</w:t>
      </w:r>
      <w:proofErr w:type="spellEnd"/>
      <w:r w:rsidR="001C387A">
        <w:rPr>
          <w:rFonts w:ascii="Times New Roman" w:hAnsi="Times New Roman" w:cs="Times New Roman"/>
          <w:sz w:val="24"/>
          <w:szCs w:val="24"/>
        </w:rPr>
        <w:t xml:space="preserve"> di Papua</w:t>
      </w:r>
      <w:r>
        <w:rPr>
          <w:rFonts w:ascii="Times New Roman" w:hAnsi="Times New Roman" w:cs="Times New Roman"/>
          <w:sz w:val="24"/>
          <w:szCs w:val="24"/>
        </w:rPr>
        <w:t>?</w:t>
      </w:r>
    </w:p>
    <w:p w14:paraId="23F28C60" w14:textId="77777777" w:rsidR="00631E6B" w:rsidRDefault="00631E6B" w:rsidP="00631E6B">
      <w:pPr>
        <w:pStyle w:val="ListParagraph"/>
        <w:numPr>
          <w:ilvl w:val="0"/>
          <w:numId w:val="10"/>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konsekuensi</w:t>
      </w:r>
      <w:proofErr w:type="spellEnd"/>
      <w:r>
        <w:rPr>
          <w:rFonts w:ascii="Times New Roman" w:hAnsi="Times New Roman" w:cs="Times New Roman"/>
          <w:sz w:val="24"/>
          <w:szCs w:val="24"/>
        </w:rPr>
        <w:t xml:space="preserve"> </w:t>
      </w:r>
      <w:proofErr w:type="spellStart"/>
      <w:r w:rsidR="001C387A">
        <w:rPr>
          <w:rFonts w:ascii="Times New Roman" w:hAnsi="Times New Roman" w:cs="Times New Roman"/>
          <w:sz w:val="24"/>
          <w:szCs w:val="24"/>
        </w:rPr>
        <w:t>penetapan</w:t>
      </w:r>
      <w:proofErr w:type="spellEnd"/>
      <w:r>
        <w:rPr>
          <w:rFonts w:ascii="Times New Roman" w:hAnsi="Times New Roman" w:cs="Times New Roman"/>
          <w:sz w:val="24"/>
          <w:szCs w:val="24"/>
        </w:rPr>
        <w:t xml:space="preserve"> status </w:t>
      </w:r>
      <w:proofErr w:type="spellStart"/>
      <w:r w:rsidR="001C387A">
        <w:rPr>
          <w:rFonts w:ascii="Times New Roman" w:hAnsi="Times New Roman" w:cs="Times New Roman"/>
          <w:sz w:val="24"/>
          <w:szCs w:val="24"/>
        </w:rPr>
        <w:t>teroris</w:t>
      </w:r>
      <w:proofErr w:type="spellEnd"/>
      <w:r w:rsidR="001C387A">
        <w:rPr>
          <w:rFonts w:ascii="Times New Roman" w:hAnsi="Times New Roman" w:cs="Times New Roman"/>
          <w:sz w:val="24"/>
          <w:szCs w:val="24"/>
        </w:rPr>
        <w:t xml:space="preserve"> </w:t>
      </w:r>
      <w:proofErr w:type="spellStart"/>
      <w:r w:rsidR="001C387A">
        <w:rPr>
          <w:rFonts w:ascii="Times New Roman" w:hAnsi="Times New Roman" w:cs="Times New Roman"/>
          <w:sz w:val="24"/>
          <w:szCs w:val="24"/>
        </w:rPr>
        <w:t>terhadap</w:t>
      </w:r>
      <w:proofErr w:type="spellEnd"/>
      <w:r w:rsidR="001C387A">
        <w:rPr>
          <w:rFonts w:ascii="Times New Roman" w:hAnsi="Times New Roman" w:cs="Times New Roman"/>
          <w:sz w:val="24"/>
          <w:szCs w:val="24"/>
        </w:rPr>
        <w:t xml:space="preserve"> </w:t>
      </w:r>
      <w:r>
        <w:rPr>
          <w:rFonts w:ascii="Times New Roman" w:hAnsi="Times New Roman" w:cs="Times New Roman"/>
          <w:sz w:val="24"/>
          <w:szCs w:val="24"/>
        </w:rPr>
        <w:t xml:space="preserve">KKB/ KSB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konflik</w:t>
      </w:r>
      <w:proofErr w:type="spellEnd"/>
      <w:r>
        <w:rPr>
          <w:rFonts w:ascii="Times New Roman" w:hAnsi="Times New Roman" w:cs="Times New Roman"/>
          <w:sz w:val="24"/>
          <w:szCs w:val="24"/>
        </w:rPr>
        <w:t xml:space="preserve"> </w:t>
      </w:r>
      <w:proofErr w:type="spellStart"/>
      <w:r w:rsidR="001C387A">
        <w:rPr>
          <w:rFonts w:ascii="Times New Roman" w:hAnsi="Times New Roman" w:cs="Times New Roman"/>
          <w:sz w:val="24"/>
          <w:szCs w:val="24"/>
        </w:rPr>
        <w:t>bersenjata</w:t>
      </w:r>
      <w:proofErr w:type="spellEnd"/>
      <w:r w:rsidR="001C387A">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di Papua </w:t>
      </w:r>
      <w:proofErr w:type="spellStart"/>
      <w:r w:rsidR="001C387A">
        <w:rPr>
          <w:rFonts w:ascii="Times New Roman" w:hAnsi="Times New Roman" w:cs="Times New Roman"/>
          <w:sz w:val="24"/>
          <w:szCs w:val="24"/>
        </w:rPr>
        <w:t>menurut</w:t>
      </w:r>
      <w:proofErr w:type="spellEnd"/>
      <w:r w:rsidR="001C387A">
        <w:rPr>
          <w:rFonts w:ascii="Times New Roman" w:hAnsi="Times New Roman" w:cs="Times New Roman"/>
          <w:sz w:val="24"/>
          <w:szCs w:val="24"/>
        </w:rPr>
        <w:t xml:space="preserve"> Hukum </w:t>
      </w:r>
      <w:proofErr w:type="spellStart"/>
      <w:r w:rsidR="001C387A">
        <w:rPr>
          <w:rFonts w:ascii="Times New Roman" w:hAnsi="Times New Roman" w:cs="Times New Roman"/>
          <w:sz w:val="24"/>
          <w:szCs w:val="24"/>
        </w:rPr>
        <w:t>Pidana</w:t>
      </w:r>
      <w:proofErr w:type="spellEnd"/>
      <w:r w:rsidR="001C387A">
        <w:rPr>
          <w:rFonts w:ascii="Times New Roman" w:hAnsi="Times New Roman" w:cs="Times New Roman"/>
          <w:sz w:val="24"/>
          <w:szCs w:val="24"/>
        </w:rPr>
        <w:t xml:space="preserve"> Indonesia?</w:t>
      </w:r>
    </w:p>
    <w:p w14:paraId="2B0012B9" w14:textId="77777777" w:rsidR="00C523C1" w:rsidRDefault="00C523C1" w:rsidP="00C523C1">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kedudukan</w:t>
      </w:r>
      <w:proofErr w:type="spellEnd"/>
      <w:r>
        <w:rPr>
          <w:rFonts w:ascii="Times New Roman" w:hAnsi="Times New Roman" w:cs="Times New Roman"/>
          <w:sz w:val="24"/>
          <w:szCs w:val="24"/>
        </w:rPr>
        <w:t xml:space="preserve"> OPM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w:t>
      </w:r>
      <w:proofErr w:type="spellEnd"/>
      <w:r>
        <w:rPr>
          <w:rFonts w:ascii="Times New Roman" w:hAnsi="Times New Roman" w:cs="Times New Roman"/>
          <w:sz w:val="24"/>
          <w:szCs w:val="24"/>
        </w:rPr>
        <w:t xml:space="preserve"> </w:t>
      </w:r>
      <w:r w:rsidR="00B25CE7">
        <w:rPr>
          <w:rFonts w:ascii="Times New Roman" w:hAnsi="Times New Roman" w:cs="Times New Roman"/>
          <w:sz w:val="24"/>
          <w:szCs w:val="24"/>
        </w:rPr>
        <w:t>hukum</w:t>
      </w:r>
      <w:r>
        <w:rPr>
          <w:rFonts w:ascii="Times New Roman" w:hAnsi="Times New Roman" w:cs="Times New Roman"/>
          <w:sz w:val="24"/>
          <w:szCs w:val="24"/>
        </w:rPr>
        <w:t xml:space="preserve"> </w:t>
      </w:r>
      <w:proofErr w:type="spellStart"/>
      <w:r>
        <w:rPr>
          <w:rFonts w:ascii="Times New Roman" w:hAnsi="Times New Roman" w:cs="Times New Roman"/>
          <w:sz w:val="24"/>
          <w:szCs w:val="24"/>
        </w:rPr>
        <w:t>humaniter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internasional</w:t>
      </w:r>
      <w:proofErr w:type="spellEnd"/>
      <w:r w:rsidR="00D20858">
        <w:rPr>
          <w:rFonts w:ascii="Times New Roman" w:hAnsi="Times New Roman" w:cs="Times New Roman"/>
          <w:sz w:val="24"/>
          <w:szCs w:val="24"/>
        </w:rPr>
        <w:t xml:space="preserve"> </w:t>
      </w:r>
      <w:proofErr w:type="spellStart"/>
      <w:r w:rsidR="00D20858">
        <w:rPr>
          <w:rFonts w:ascii="Times New Roman" w:hAnsi="Times New Roman" w:cs="Times New Roman"/>
          <w:sz w:val="24"/>
          <w:szCs w:val="24"/>
        </w:rPr>
        <w:t>diantaranya</w:t>
      </w:r>
      <w:proofErr w:type="spellEnd"/>
      <w:r w:rsidR="00D20858">
        <w:rPr>
          <w:rFonts w:ascii="Times New Roman" w:hAnsi="Times New Roman" w:cs="Times New Roman"/>
          <w:sz w:val="24"/>
          <w:szCs w:val="24"/>
        </w:rPr>
        <w:t xml:space="preserve"> </w:t>
      </w:r>
      <w:proofErr w:type="spellStart"/>
      <w:r w:rsidR="00D20858">
        <w:rPr>
          <w:rFonts w:ascii="Times New Roman" w:hAnsi="Times New Roman" w:cs="Times New Roman"/>
          <w:sz w:val="24"/>
          <w:szCs w:val="24"/>
        </w:rPr>
        <w:t>adalah</w:t>
      </w:r>
      <w:proofErr w:type="spellEnd"/>
      <w:r w:rsidR="00D20858">
        <w:rPr>
          <w:rFonts w:ascii="Times New Roman" w:hAnsi="Times New Roman" w:cs="Times New Roman"/>
          <w:sz w:val="24"/>
          <w:szCs w:val="24"/>
        </w:rPr>
        <w:t xml:space="preserve"> </w:t>
      </w:r>
      <w:proofErr w:type="spellStart"/>
      <w:r w:rsidR="00D20858">
        <w:rPr>
          <w:rFonts w:ascii="Times New Roman" w:hAnsi="Times New Roman" w:cs="Times New Roman"/>
          <w:sz w:val="24"/>
          <w:szCs w:val="24"/>
        </w:rPr>
        <w:t>penelitian</w:t>
      </w:r>
      <w:proofErr w:type="spellEnd"/>
      <w:r w:rsidR="00D20858">
        <w:rPr>
          <w:rFonts w:ascii="Times New Roman" w:hAnsi="Times New Roman" w:cs="Times New Roman"/>
          <w:sz w:val="24"/>
          <w:szCs w:val="24"/>
        </w:rPr>
        <w:t xml:space="preserve"> </w:t>
      </w:r>
      <w:proofErr w:type="spellStart"/>
      <w:r w:rsidR="00D20858">
        <w:rPr>
          <w:rFonts w:ascii="Times New Roman" w:hAnsi="Times New Roman" w:cs="Times New Roman"/>
          <w:sz w:val="24"/>
          <w:szCs w:val="24"/>
        </w:rPr>
        <w:t>dari</w:t>
      </w:r>
      <w:proofErr w:type="spellEnd"/>
      <w:r w:rsidR="00D20858">
        <w:rPr>
          <w:rFonts w:ascii="Times New Roman" w:hAnsi="Times New Roman" w:cs="Times New Roman"/>
          <w:sz w:val="24"/>
          <w:szCs w:val="24"/>
        </w:rPr>
        <w:t xml:space="preserve"> </w:t>
      </w:r>
      <w:proofErr w:type="spellStart"/>
      <w:r w:rsidR="00CE6F0C">
        <w:rPr>
          <w:rFonts w:ascii="Times New Roman" w:hAnsi="Times New Roman" w:cs="Times New Roman"/>
          <w:sz w:val="24"/>
          <w:szCs w:val="24"/>
        </w:rPr>
        <w:t>Sefriani</w:t>
      </w:r>
      <w:proofErr w:type="spellEnd"/>
      <w:r w:rsidR="00CE6F0C">
        <w:rPr>
          <w:rFonts w:ascii="Times New Roman" w:hAnsi="Times New Roman" w:cs="Times New Roman"/>
          <w:sz w:val="24"/>
          <w:szCs w:val="24"/>
        </w:rPr>
        <w:t xml:space="preserve">, Georgy Mishael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pertanggungjawaban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OPM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r w:rsidR="00B25CE7">
        <w:rPr>
          <w:rFonts w:ascii="Times New Roman" w:hAnsi="Times New Roman" w:cs="Times New Roman"/>
          <w:sz w:val="24"/>
          <w:szCs w:val="24"/>
        </w:rPr>
        <w:t>hukum</w:t>
      </w:r>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Indonesia</w:t>
      </w:r>
      <w:r w:rsidR="00D20858">
        <w:rPr>
          <w:rFonts w:ascii="Times New Roman" w:hAnsi="Times New Roman" w:cs="Times New Roman"/>
          <w:sz w:val="24"/>
          <w:szCs w:val="24"/>
        </w:rPr>
        <w:t xml:space="preserve"> </w:t>
      </w:r>
      <w:proofErr w:type="spellStart"/>
      <w:r w:rsidR="00D20858">
        <w:rPr>
          <w:rFonts w:ascii="Times New Roman" w:hAnsi="Times New Roman" w:cs="Times New Roman"/>
          <w:sz w:val="24"/>
          <w:szCs w:val="24"/>
        </w:rPr>
        <w:t>sebagaimana</w:t>
      </w:r>
      <w:proofErr w:type="spellEnd"/>
      <w:r w:rsidR="00D20858">
        <w:rPr>
          <w:rFonts w:ascii="Times New Roman" w:hAnsi="Times New Roman" w:cs="Times New Roman"/>
          <w:sz w:val="24"/>
          <w:szCs w:val="24"/>
        </w:rPr>
        <w:t xml:space="preserve"> </w:t>
      </w:r>
      <w:proofErr w:type="spellStart"/>
      <w:r w:rsidR="00D20858">
        <w:rPr>
          <w:rFonts w:ascii="Times New Roman" w:hAnsi="Times New Roman" w:cs="Times New Roman"/>
          <w:sz w:val="24"/>
          <w:szCs w:val="24"/>
        </w:rPr>
        <w:t>telah</w:t>
      </w:r>
      <w:proofErr w:type="spellEnd"/>
      <w:r w:rsidR="00D20858">
        <w:rPr>
          <w:rFonts w:ascii="Times New Roman" w:hAnsi="Times New Roman" w:cs="Times New Roman"/>
          <w:sz w:val="24"/>
          <w:szCs w:val="24"/>
        </w:rPr>
        <w:t xml:space="preserve"> </w:t>
      </w:r>
      <w:proofErr w:type="spellStart"/>
      <w:r w:rsidR="00585E1D">
        <w:rPr>
          <w:rFonts w:ascii="Times New Roman" w:hAnsi="Times New Roman" w:cs="Times New Roman"/>
          <w:sz w:val="24"/>
          <w:szCs w:val="24"/>
        </w:rPr>
        <w:t>diteliti</w:t>
      </w:r>
      <w:proofErr w:type="spellEnd"/>
      <w:r w:rsidR="00585E1D">
        <w:rPr>
          <w:rFonts w:ascii="Times New Roman" w:hAnsi="Times New Roman" w:cs="Times New Roman"/>
          <w:sz w:val="24"/>
          <w:szCs w:val="24"/>
        </w:rPr>
        <w:t xml:space="preserve"> </w:t>
      </w:r>
      <w:r w:rsidR="00D20858">
        <w:rPr>
          <w:rFonts w:ascii="Times New Roman" w:hAnsi="Times New Roman" w:cs="Times New Roman"/>
          <w:sz w:val="24"/>
          <w:szCs w:val="24"/>
        </w:rPr>
        <w:t>oleh</w:t>
      </w:r>
      <w:r w:rsidR="00CE6F0C">
        <w:rPr>
          <w:rFonts w:ascii="Times New Roman" w:hAnsi="Times New Roman" w:cs="Times New Roman"/>
          <w:sz w:val="24"/>
          <w:szCs w:val="24"/>
        </w:rPr>
        <w:t xml:space="preserve"> </w:t>
      </w:r>
      <w:proofErr w:type="spellStart"/>
      <w:r w:rsidR="00CE6F0C">
        <w:rPr>
          <w:rFonts w:ascii="Times New Roman" w:hAnsi="Times New Roman" w:cs="Times New Roman"/>
          <w:sz w:val="24"/>
          <w:szCs w:val="24"/>
        </w:rPr>
        <w:t>Sianturi</w:t>
      </w:r>
      <w:proofErr w:type="spellEnd"/>
      <w:r w:rsidR="00CE6F0C">
        <w:rPr>
          <w:rFonts w:ascii="Times New Roman" w:hAnsi="Times New Roman" w:cs="Times New Roman"/>
          <w:sz w:val="24"/>
          <w:szCs w:val="24"/>
        </w:rPr>
        <w:t xml:space="preserve"> </w:t>
      </w:r>
      <w:r w:rsidR="00585E1D">
        <w:rPr>
          <w:rFonts w:ascii="Times New Roman" w:hAnsi="Times New Roman" w:cs="Times New Roman"/>
          <w:sz w:val="24"/>
          <w:szCs w:val="24"/>
        </w:rPr>
        <w:t>dan</w:t>
      </w:r>
      <w:r w:rsidR="00CE6F0C">
        <w:rPr>
          <w:rFonts w:ascii="Times New Roman" w:hAnsi="Times New Roman" w:cs="Times New Roman"/>
          <w:sz w:val="24"/>
          <w:szCs w:val="24"/>
        </w:rPr>
        <w:t xml:space="preserve"> Koes </w:t>
      </w:r>
      <w:proofErr w:type="spellStart"/>
      <w:r w:rsidR="00CE6F0C">
        <w:rPr>
          <w:rFonts w:ascii="Times New Roman" w:hAnsi="Times New Roman" w:cs="Times New Roman"/>
          <w:sz w:val="24"/>
          <w:szCs w:val="24"/>
        </w:rPr>
        <w:t>Dirgantara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penetapan</w:t>
      </w:r>
      <w:proofErr w:type="spellEnd"/>
      <w:r>
        <w:rPr>
          <w:rFonts w:ascii="Times New Roman" w:hAnsi="Times New Roman" w:cs="Times New Roman"/>
          <w:sz w:val="24"/>
          <w:szCs w:val="24"/>
        </w:rPr>
        <w:t xml:space="preserve"> status </w:t>
      </w:r>
      <w:proofErr w:type="spellStart"/>
      <w:r>
        <w:rPr>
          <w:rFonts w:ascii="Times New Roman" w:hAnsi="Times New Roman" w:cs="Times New Roman"/>
          <w:sz w:val="24"/>
          <w:szCs w:val="24"/>
        </w:rPr>
        <w:t>teroris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KKB/ KSB/ OPM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2018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Pemberantasan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separatis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r w:rsidR="00B25CE7">
        <w:rPr>
          <w:rFonts w:ascii="Times New Roman" w:hAnsi="Times New Roman" w:cs="Times New Roman"/>
          <w:sz w:val="24"/>
          <w:szCs w:val="24"/>
        </w:rPr>
        <w:t>hukum</w:t>
      </w:r>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
    <w:p w14:paraId="3CDB0080" w14:textId="77777777" w:rsidR="00791068" w:rsidRDefault="00C523C1" w:rsidP="00C523C1">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Selain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konsekuensi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penetapan</w:t>
      </w:r>
      <w:proofErr w:type="spellEnd"/>
      <w:r>
        <w:rPr>
          <w:rFonts w:ascii="Times New Roman" w:hAnsi="Times New Roman" w:cs="Times New Roman"/>
          <w:sz w:val="24"/>
          <w:szCs w:val="24"/>
        </w:rPr>
        <w:t xml:space="preserve"> status </w:t>
      </w:r>
      <w:proofErr w:type="spellStart"/>
      <w:r>
        <w:rPr>
          <w:rFonts w:ascii="Times New Roman" w:hAnsi="Times New Roman" w:cs="Times New Roman"/>
          <w:sz w:val="24"/>
          <w:szCs w:val="24"/>
        </w:rPr>
        <w:t>teroris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KKB/ KSB/ OPM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Hukum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di </w:t>
      </w:r>
      <w:proofErr w:type="spellStart"/>
      <w:r w:rsidRPr="00AB5E68">
        <w:rPr>
          <w:rFonts w:ascii="Times New Roman" w:hAnsi="Times New Roman" w:cs="Times New Roman"/>
          <w:sz w:val="24"/>
          <w:szCs w:val="24"/>
        </w:rPr>
        <w:t>dalamnya</w:t>
      </w:r>
      <w:proofErr w:type="spellEnd"/>
      <w:r w:rsidRPr="00AB5E68">
        <w:rPr>
          <w:rFonts w:ascii="Times New Roman" w:hAnsi="Times New Roman" w:cs="Times New Roman"/>
          <w:sz w:val="24"/>
          <w:szCs w:val="24"/>
        </w:rPr>
        <w:t xml:space="preserve"> </w:t>
      </w:r>
      <w:proofErr w:type="spellStart"/>
      <w:r w:rsidRPr="00AB5E68">
        <w:rPr>
          <w:rFonts w:ascii="Times New Roman" w:hAnsi="Times New Roman" w:cs="Times New Roman"/>
          <w:sz w:val="24"/>
          <w:szCs w:val="24"/>
        </w:rPr>
        <w:t>adalah</w:t>
      </w:r>
      <w:proofErr w:type="spellEnd"/>
      <w:r w:rsidRPr="00AB5E68">
        <w:rPr>
          <w:rFonts w:ascii="Times New Roman" w:hAnsi="Times New Roman" w:cs="Times New Roman"/>
          <w:sz w:val="24"/>
          <w:szCs w:val="24"/>
        </w:rPr>
        <w:t xml:space="preserve"> </w:t>
      </w:r>
      <w:proofErr w:type="spellStart"/>
      <w:r w:rsidRPr="00AB5E68">
        <w:rPr>
          <w:rFonts w:ascii="Times New Roman" w:hAnsi="Times New Roman" w:cs="Times New Roman"/>
          <w:sz w:val="24"/>
          <w:szCs w:val="24"/>
        </w:rPr>
        <w:t>konsekuensi</w:t>
      </w:r>
      <w:proofErr w:type="spellEnd"/>
      <w:r w:rsidRPr="00AB5E68">
        <w:rPr>
          <w:rFonts w:ascii="Times New Roman" w:hAnsi="Times New Roman" w:cs="Times New Roman"/>
          <w:sz w:val="24"/>
          <w:szCs w:val="24"/>
        </w:rPr>
        <w:t xml:space="preserve"> </w:t>
      </w:r>
      <w:proofErr w:type="spellStart"/>
      <w:r w:rsidRPr="00AB5E68">
        <w:rPr>
          <w:rFonts w:ascii="Times New Roman" w:hAnsi="Times New Roman" w:cs="Times New Roman"/>
          <w:sz w:val="24"/>
          <w:szCs w:val="24"/>
        </w:rPr>
        <w:t>dalam</w:t>
      </w:r>
      <w:proofErr w:type="spellEnd"/>
      <w:r w:rsidRPr="00AB5E68">
        <w:rPr>
          <w:rFonts w:ascii="Times New Roman" w:hAnsi="Times New Roman" w:cs="Times New Roman"/>
          <w:sz w:val="24"/>
          <w:szCs w:val="24"/>
        </w:rPr>
        <w:t xml:space="preserve"> </w:t>
      </w:r>
      <w:proofErr w:type="spellStart"/>
      <w:r w:rsidRPr="00AB5E68">
        <w:rPr>
          <w:rFonts w:ascii="Times New Roman" w:hAnsi="Times New Roman" w:cs="Times New Roman"/>
          <w:sz w:val="24"/>
          <w:szCs w:val="24"/>
        </w:rPr>
        <w:t>pengunaan</w:t>
      </w:r>
      <w:proofErr w:type="spellEnd"/>
      <w:r w:rsidRPr="00AB5E68">
        <w:rPr>
          <w:rFonts w:ascii="Times New Roman" w:hAnsi="Times New Roman" w:cs="Times New Roman"/>
          <w:sz w:val="24"/>
          <w:szCs w:val="24"/>
        </w:rPr>
        <w:t xml:space="preserve"> </w:t>
      </w:r>
      <w:r w:rsidR="00B25CE7" w:rsidRPr="00AB5E68">
        <w:rPr>
          <w:rFonts w:ascii="Times New Roman" w:hAnsi="Times New Roman" w:cs="Times New Roman"/>
          <w:sz w:val="24"/>
          <w:szCs w:val="24"/>
        </w:rPr>
        <w:t>hukum</w:t>
      </w:r>
      <w:r w:rsidRPr="00AB5E68">
        <w:rPr>
          <w:rFonts w:ascii="Times New Roman" w:hAnsi="Times New Roman" w:cs="Times New Roman"/>
          <w:sz w:val="24"/>
          <w:szCs w:val="24"/>
        </w:rPr>
        <w:t xml:space="preserve"> </w:t>
      </w:r>
      <w:proofErr w:type="spellStart"/>
      <w:r w:rsidRPr="00AB5E68">
        <w:rPr>
          <w:rFonts w:ascii="Times New Roman" w:hAnsi="Times New Roman" w:cs="Times New Roman"/>
          <w:sz w:val="24"/>
          <w:szCs w:val="24"/>
        </w:rPr>
        <w:t>pidana</w:t>
      </w:r>
      <w:proofErr w:type="spellEnd"/>
      <w:r w:rsidRPr="00AB5E68">
        <w:rPr>
          <w:rFonts w:ascii="Times New Roman" w:hAnsi="Times New Roman" w:cs="Times New Roman"/>
          <w:sz w:val="24"/>
          <w:szCs w:val="24"/>
        </w:rPr>
        <w:t xml:space="preserve"> </w:t>
      </w:r>
      <w:proofErr w:type="spellStart"/>
      <w:r w:rsidRPr="00AB5E68">
        <w:rPr>
          <w:rFonts w:ascii="Times New Roman" w:hAnsi="Times New Roman" w:cs="Times New Roman"/>
          <w:sz w:val="24"/>
          <w:szCs w:val="24"/>
        </w:rPr>
        <w:t>materiil</w:t>
      </w:r>
      <w:proofErr w:type="spellEnd"/>
      <w:r w:rsidRPr="00AB5E68">
        <w:rPr>
          <w:rFonts w:ascii="Times New Roman" w:hAnsi="Times New Roman" w:cs="Times New Roman"/>
          <w:sz w:val="24"/>
          <w:szCs w:val="24"/>
        </w:rPr>
        <w:t xml:space="preserve"> </w:t>
      </w:r>
      <w:proofErr w:type="spellStart"/>
      <w:r w:rsidRPr="00AB5E68">
        <w:rPr>
          <w:rFonts w:ascii="Times New Roman" w:hAnsi="Times New Roman" w:cs="Times New Roman"/>
          <w:sz w:val="24"/>
          <w:szCs w:val="24"/>
        </w:rPr>
        <w:t>serta</w:t>
      </w:r>
      <w:proofErr w:type="spellEnd"/>
      <w:r w:rsidRPr="00AB5E68">
        <w:rPr>
          <w:rFonts w:ascii="Times New Roman" w:hAnsi="Times New Roman" w:cs="Times New Roman"/>
          <w:sz w:val="24"/>
          <w:szCs w:val="24"/>
        </w:rPr>
        <w:t xml:space="preserve"> </w:t>
      </w:r>
      <w:proofErr w:type="spellStart"/>
      <w:r w:rsidRPr="00AB5E68">
        <w:rPr>
          <w:rFonts w:ascii="Times New Roman" w:hAnsi="Times New Roman" w:cs="Times New Roman"/>
          <w:sz w:val="24"/>
          <w:szCs w:val="24"/>
        </w:rPr>
        <w:t>upaya</w:t>
      </w:r>
      <w:proofErr w:type="spellEnd"/>
      <w:r w:rsidRPr="00AB5E68">
        <w:rPr>
          <w:rFonts w:ascii="Times New Roman" w:hAnsi="Times New Roman" w:cs="Times New Roman"/>
          <w:sz w:val="24"/>
          <w:szCs w:val="24"/>
        </w:rPr>
        <w:t xml:space="preserve"> </w:t>
      </w:r>
      <w:proofErr w:type="spellStart"/>
      <w:r w:rsidRPr="00AB5E68">
        <w:rPr>
          <w:rFonts w:ascii="Times New Roman" w:hAnsi="Times New Roman" w:cs="Times New Roman"/>
          <w:sz w:val="24"/>
          <w:szCs w:val="24"/>
        </w:rPr>
        <w:t>penegakan</w:t>
      </w:r>
      <w:proofErr w:type="spellEnd"/>
      <w:r w:rsidRPr="00AB5E68">
        <w:rPr>
          <w:rFonts w:ascii="Times New Roman" w:hAnsi="Times New Roman" w:cs="Times New Roman"/>
          <w:sz w:val="24"/>
          <w:szCs w:val="24"/>
        </w:rPr>
        <w:t xml:space="preserve"> </w:t>
      </w:r>
      <w:r w:rsidR="00B25CE7" w:rsidRPr="00AB5E68">
        <w:rPr>
          <w:rFonts w:ascii="Times New Roman" w:hAnsi="Times New Roman" w:cs="Times New Roman"/>
          <w:sz w:val="24"/>
          <w:szCs w:val="24"/>
        </w:rPr>
        <w:t>hukum</w:t>
      </w:r>
      <w:r w:rsidRPr="00AB5E68">
        <w:rPr>
          <w:rFonts w:ascii="Times New Roman" w:hAnsi="Times New Roman" w:cs="Times New Roman"/>
          <w:sz w:val="24"/>
          <w:szCs w:val="24"/>
        </w:rPr>
        <w:t xml:space="preserve"> </w:t>
      </w:r>
      <w:proofErr w:type="spellStart"/>
      <w:r w:rsidRPr="00AB5E68">
        <w:rPr>
          <w:rFonts w:ascii="Times New Roman" w:hAnsi="Times New Roman" w:cs="Times New Roman"/>
          <w:sz w:val="24"/>
          <w:szCs w:val="24"/>
        </w:rPr>
        <w:t>terhadap</w:t>
      </w:r>
      <w:proofErr w:type="spellEnd"/>
      <w:r w:rsidRPr="00AB5E68">
        <w:rPr>
          <w:rFonts w:ascii="Times New Roman" w:hAnsi="Times New Roman" w:cs="Times New Roman"/>
          <w:sz w:val="24"/>
          <w:szCs w:val="24"/>
        </w:rPr>
        <w:t xml:space="preserve"> </w:t>
      </w:r>
      <w:proofErr w:type="spellStart"/>
      <w:r w:rsidRPr="00AB5E68">
        <w:rPr>
          <w:rFonts w:ascii="Times New Roman" w:hAnsi="Times New Roman" w:cs="Times New Roman"/>
          <w:sz w:val="24"/>
          <w:szCs w:val="24"/>
        </w:rPr>
        <w:t>tindak</w:t>
      </w:r>
      <w:proofErr w:type="spellEnd"/>
      <w:r w:rsidRPr="00AB5E68">
        <w:rPr>
          <w:rFonts w:ascii="Times New Roman" w:hAnsi="Times New Roman" w:cs="Times New Roman"/>
          <w:sz w:val="24"/>
          <w:szCs w:val="24"/>
        </w:rPr>
        <w:t xml:space="preserve"> </w:t>
      </w:r>
      <w:proofErr w:type="spellStart"/>
      <w:r w:rsidRPr="00AB5E68">
        <w:rPr>
          <w:rFonts w:ascii="Times New Roman" w:hAnsi="Times New Roman" w:cs="Times New Roman"/>
          <w:sz w:val="24"/>
          <w:szCs w:val="24"/>
        </w:rPr>
        <w:t>pidana</w:t>
      </w:r>
      <w:proofErr w:type="spellEnd"/>
      <w:r w:rsidRPr="00AB5E68">
        <w:rPr>
          <w:rFonts w:ascii="Times New Roman" w:hAnsi="Times New Roman" w:cs="Times New Roman"/>
          <w:sz w:val="24"/>
          <w:szCs w:val="24"/>
        </w:rPr>
        <w:t xml:space="preserve"> </w:t>
      </w:r>
      <w:proofErr w:type="spellStart"/>
      <w:r w:rsidRPr="00AB5E68">
        <w:rPr>
          <w:rFonts w:ascii="Times New Roman" w:hAnsi="Times New Roman" w:cs="Times New Roman"/>
          <w:sz w:val="24"/>
          <w:szCs w:val="24"/>
        </w:rPr>
        <w:t>teroris</w:t>
      </w:r>
      <w:proofErr w:type="spellEnd"/>
      <w:r w:rsidRPr="00AB5E68">
        <w:rPr>
          <w:rFonts w:ascii="Times New Roman" w:hAnsi="Times New Roman" w:cs="Times New Roman"/>
          <w:sz w:val="24"/>
          <w:szCs w:val="24"/>
        </w:rPr>
        <w:t xml:space="preserve"> yang </w:t>
      </w:r>
      <w:proofErr w:type="spellStart"/>
      <w:r w:rsidRPr="00AB5E68">
        <w:rPr>
          <w:rFonts w:ascii="Times New Roman" w:hAnsi="Times New Roman" w:cs="Times New Roman"/>
          <w:sz w:val="24"/>
          <w:szCs w:val="24"/>
        </w:rPr>
        <w:t>dilakukan</w:t>
      </w:r>
      <w:proofErr w:type="spellEnd"/>
      <w:r w:rsidRPr="00AB5E68">
        <w:rPr>
          <w:rFonts w:ascii="Times New Roman" w:hAnsi="Times New Roman" w:cs="Times New Roman"/>
          <w:sz w:val="24"/>
          <w:szCs w:val="24"/>
        </w:rPr>
        <w:t xml:space="preserve"> oleh</w:t>
      </w:r>
      <w:r>
        <w:rPr>
          <w:rFonts w:ascii="Times New Roman" w:hAnsi="Times New Roman" w:cs="Times New Roman"/>
          <w:sz w:val="24"/>
          <w:szCs w:val="24"/>
        </w:rPr>
        <w:t xml:space="preserve"> KKB/ KSB/ OPM. </w:t>
      </w:r>
    </w:p>
    <w:p w14:paraId="19225644" w14:textId="77777777" w:rsidR="00AB5E68" w:rsidRPr="00C523C1" w:rsidRDefault="00AB5E68" w:rsidP="00C523C1">
      <w:pPr>
        <w:spacing w:after="0" w:line="360" w:lineRule="auto"/>
        <w:ind w:firstLine="426"/>
        <w:jc w:val="both"/>
        <w:rPr>
          <w:rFonts w:ascii="Times New Roman" w:hAnsi="Times New Roman" w:cs="Times New Roman"/>
          <w:sz w:val="24"/>
          <w:szCs w:val="24"/>
        </w:rPr>
      </w:pPr>
    </w:p>
    <w:p w14:paraId="38AEF84E" w14:textId="0BDC2FCC" w:rsidR="0081346B" w:rsidRPr="00AB5E68" w:rsidRDefault="0081346B" w:rsidP="00C523C1">
      <w:pPr>
        <w:spacing w:after="0" w:line="360" w:lineRule="auto"/>
        <w:jc w:val="both"/>
        <w:rPr>
          <w:rFonts w:ascii="Times New Roman" w:hAnsi="Times New Roman" w:cs="Times New Roman"/>
          <w:b/>
          <w:sz w:val="24"/>
          <w:szCs w:val="24"/>
        </w:rPr>
      </w:pPr>
      <w:r w:rsidRPr="00AB5E68">
        <w:rPr>
          <w:rFonts w:ascii="Times New Roman" w:hAnsi="Times New Roman" w:cs="Times New Roman"/>
          <w:b/>
          <w:sz w:val="24"/>
          <w:szCs w:val="24"/>
        </w:rPr>
        <w:t>Metode</w:t>
      </w:r>
      <w:r w:rsidR="00AB5E68" w:rsidRPr="00AB5E68">
        <w:rPr>
          <w:rFonts w:ascii="Times New Roman" w:hAnsi="Times New Roman" w:cs="Times New Roman"/>
          <w:b/>
          <w:sz w:val="24"/>
          <w:szCs w:val="24"/>
        </w:rPr>
        <w:t xml:space="preserve"> </w:t>
      </w:r>
      <w:proofErr w:type="spellStart"/>
      <w:r w:rsidR="00AB5E68" w:rsidRPr="00AB5E68">
        <w:rPr>
          <w:rFonts w:ascii="Times New Roman" w:hAnsi="Times New Roman" w:cs="Times New Roman"/>
          <w:b/>
          <w:sz w:val="24"/>
          <w:szCs w:val="24"/>
        </w:rPr>
        <w:t>Penelitian</w:t>
      </w:r>
      <w:proofErr w:type="spellEnd"/>
    </w:p>
    <w:p w14:paraId="2B789EF4" w14:textId="77777777" w:rsidR="0081346B" w:rsidRDefault="00B25CE7" w:rsidP="00FF5703">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Metode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yuridis</w:t>
      </w:r>
      <w:proofErr w:type="spellEnd"/>
      <w:r>
        <w:rPr>
          <w:rFonts w:ascii="Times New Roman" w:hAnsi="Times New Roman" w:cs="Times New Roman"/>
          <w:sz w:val="24"/>
          <w:szCs w:val="24"/>
        </w:rPr>
        <w:t xml:space="preserve"> </w:t>
      </w:r>
      <w:proofErr w:type="spellStart"/>
      <w:r w:rsidR="00975320">
        <w:rPr>
          <w:rFonts w:ascii="Times New Roman" w:hAnsi="Times New Roman" w:cs="Times New Roman"/>
          <w:sz w:val="24"/>
          <w:szCs w:val="24"/>
        </w:rPr>
        <w:t>normatif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kebenaran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koherensi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aturan</w:t>
      </w:r>
      <w:proofErr w:type="spellEnd"/>
      <w:r>
        <w:rPr>
          <w:rFonts w:ascii="Times New Roman" w:hAnsi="Times New Roman" w:cs="Times New Roman"/>
          <w:sz w:val="24"/>
          <w:szCs w:val="24"/>
        </w:rPr>
        <w:t xml:space="preserve"> </w:t>
      </w:r>
      <w:r w:rsidR="00226454">
        <w:rPr>
          <w:rFonts w:ascii="Times New Roman" w:hAnsi="Times New Roman" w:cs="Times New Roman"/>
          <w:sz w:val="24"/>
          <w:szCs w:val="24"/>
        </w:rPr>
        <w:t>hukum</w:t>
      </w:r>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norma</w:t>
      </w:r>
      <w:proofErr w:type="spellEnd"/>
      <w:r>
        <w:rPr>
          <w:rFonts w:ascii="Times New Roman" w:hAnsi="Times New Roman" w:cs="Times New Roman"/>
          <w:sz w:val="24"/>
          <w:szCs w:val="24"/>
        </w:rPr>
        <w:t xml:space="preserve"> </w:t>
      </w:r>
      <w:r w:rsidR="00226454">
        <w:rPr>
          <w:rFonts w:ascii="Times New Roman" w:hAnsi="Times New Roman" w:cs="Times New Roman"/>
          <w:sz w:val="24"/>
          <w:szCs w:val="24"/>
        </w:rPr>
        <w:t>hukum</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norma</w:t>
      </w:r>
      <w:proofErr w:type="spellEnd"/>
      <w:r>
        <w:rPr>
          <w:rFonts w:ascii="Times New Roman" w:hAnsi="Times New Roman" w:cs="Times New Roman"/>
          <w:sz w:val="24"/>
          <w:szCs w:val="24"/>
        </w:rPr>
        <w:t xml:space="preserve"> </w:t>
      </w:r>
      <w:r w:rsidR="00226454">
        <w:rPr>
          <w:rFonts w:ascii="Times New Roman" w:hAnsi="Times New Roman" w:cs="Times New Roman"/>
          <w:sz w:val="24"/>
          <w:szCs w:val="24"/>
        </w:rPr>
        <w:t>hukum</w:t>
      </w:r>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w:t>
      </w:r>
      <w:r w:rsidR="00534843">
        <w:rPr>
          <w:rFonts w:ascii="Times New Roman" w:hAnsi="Times New Roman" w:cs="Times New Roman"/>
          <w:sz w:val="24"/>
          <w:szCs w:val="24"/>
        </w:rPr>
        <w:t xml:space="preserve">hukum </w:t>
      </w:r>
      <w:r w:rsidR="00534843">
        <w:rPr>
          <w:rFonts w:ascii="Times New Roman" w:hAnsi="Times New Roman" w:cs="Times New Roman"/>
          <w:sz w:val="24"/>
          <w:szCs w:val="24"/>
        </w:rPr>
        <w:fldChar w:fldCharType="begin" w:fldLock="1"/>
      </w:r>
      <w:r w:rsidR="007A1626">
        <w:rPr>
          <w:rFonts w:ascii="Times New Roman" w:hAnsi="Times New Roman" w:cs="Times New Roman"/>
          <w:sz w:val="24"/>
          <w:szCs w:val="24"/>
        </w:rPr>
        <w:instrText>ADDIN CSL_CITATION {"citationItems":[{"id":"ITEM-1","itemData":{"author":[{"dropping-particle":"","family":"Marzuki","given":"Peter Mahmud","non-dropping-particle":"","parse-names":false,"suffix":""}],"id":"ITEM-1","issued":{"date-parts":[["2014"]]},"number-of-pages":"93","publisher":"Kencana Prenada Media Group","publisher-place":"Jakarta","title":"Penelitian Hukum","type":"book"},"uris":["http://www.mendeley.com/documents/?uuid=9c27e86b-a17d-40c0-8e54-331d0d3c37b2"]}],"mendeley":{"formattedCitation":"(Marzuki, 2014)","plainTextFormattedCitation":"(Marzuki, 2014)","previouslyFormattedCitation":"(Marzuki, 2014)"},"properties":{"noteIndex":0},"schema":"https://github.com/citation-style-language/schema/raw/master/csl-citation.json"}</w:instrText>
      </w:r>
      <w:r w:rsidR="00534843">
        <w:rPr>
          <w:rFonts w:ascii="Times New Roman" w:hAnsi="Times New Roman" w:cs="Times New Roman"/>
          <w:sz w:val="24"/>
          <w:szCs w:val="24"/>
        </w:rPr>
        <w:fldChar w:fldCharType="separate"/>
      </w:r>
      <w:r w:rsidR="00534843" w:rsidRPr="00534843">
        <w:rPr>
          <w:rFonts w:ascii="Times New Roman" w:hAnsi="Times New Roman" w:cs="Times New Roman"/>
          <w:noProof/>
          <w:sz w:val="24"/>
          <w:szCs w:val="24"/>
        </w:rPr>
        <w:t>(Marzuki, 2014)</w:t>
      </w:r>
      <w:r w:rsidR="00534843">
        <w:rPr>
          <w:rFonts w:ascii="Times New Roman" w:hAnsi="Times New Roman" w:cs="Times New Roman"/>
          <w:sz w:val="24"/>
          <w:szCs w:val="24"/>
        </w:rPr>
        <w:fldChar w:fldCharType="end"/>
      </w:r>
      <w:r w:rsidR="00534843">
        <w:rPr>
          <w:rFonts w:ascii="Times New Roman" w:hAnsi="Times New Roman" w:cs="Times New Roman"/>
          <w:sz w:val="24"/>
          <w:szCs w:val="24"/>
        </w:rPr>
        <w:t>.</w:t>
      </w:r>
      <w:r w:rsidR="007C4056">
        <w:rPr>
          <w:rFonts w:ascii="Times New Roman" w:hAnsi="Times New Roman" w:cs="Times New Roman"/>
          <w:sz w:val="24"/>
          <w:szCs w:val="24"/>
        </w:rPr>
        <w:t xml:space="preserve"> </w:t>
      </w:r>
      <w:proofErr w:type="spellStart"/>
      <w:r w:rsidR="007C4056">
        <w:rPr>
          <w:rFonts w:ascii="Times New Roman" w:hAnsi="Times New Roman" w:cs="Times New Roman"/>
          <w:sz w:val="24"/>
          <w:szCs w:val="24"/>
        </w:rPr>
        <w:t>Penulisan</w:t>
      </w:r>
      <w:proofErr w:type="spellEnd"/>
      <w:r w:rsidR="007C4056">
        <w:rPr>
          <w:rFonts w:ascii="Times New Roman" w:hAnsi="Times New Roman" w:cs="Times New Roman"/>
          <w:sz w:val="24"/>
          <w:szCs w:val="24"/>
        </w:rPr>
        <w:t xml:space="preserve"> </w:t>
      </w:r>
      <w:proofErr w:type="spellStart"/>
      <w:r w:rsidR="007C4056">
        <w:rPr>
          <w:rFonts w:ascii="Times New Roman" w:hAnsi="Times New Roman" w:cs="Times New Roman"/>
          <w:sz w:val="24"/>
          <w:szCs w:val="24"/>
        </w:rPr>
        <w:t>ini</w:t>
      </w:r>
      <w:proofErr w:type="spellEnd"/>
      <w:r w:rsidR="007C4056">
        <w:rPr>
          <w:rFonts w:ascii="Times New Roman" w:hAnsi="Times New Roman" w:cs="Times New Roman"/>
          <w:sz w:val="24"/>
          <w:szCs w:val="24"/>
        </w:rPr>
        <w:t xml:space="preserve"> </w:t>
      </w:r>
      <w:proofErr w:type="spellStart"/>
      <w:r w:rsidR="007C4056">
        <w:rPr>
          <w:rFonts w:ascii="Times New Roman" w:hAnsi="Times New Roman" w:cs="Times New Roman"/>
          <w:sz w:val="24"/>
          <w:szCs w:val="24"/>
        </w:rPr>
        <w:t>didasarkan</w:t>
      </w:r>
      <w:proofErr w:type="spellEnd"/>
      <w:r w:rsidR="007C4056">
        <w:rPr>
          <w:rFonts w:ascii="Times New Roman" w:hAnsi="Times New Roman" w:cs="Times New Roman"/>
          <w:sz w:val="24"/>
          <w:szCs w:val="24"/>
        </w:rPr>
        <w:t xml:space="preserve"> pada </w:t>
      </w:r>
      <w:proofErr w:type="spellStart"/>
      <w:r w:rsidR="007C4056">
        <w:rPr>
          <w:rFonts w:ascii="Times New Roman" w:hAnsi="Times New Roman" w:cs="Times New Roman"/>
          <w:sz w:val="24"/>
          <w:szCs w:val="24"/>
        </w:rPr>
        <w:t>aturan</w:t>
      </w:r>
      <w:proofErr w:type="spellEnd"/>
      <w:r w:rsidR="007C4056">
        <w:rPr>
          <w:rFonts w:ascii="Times New Roman" w:hAnsi="Times New Roman" w:cs="Times New Roman"/>
          <w:sz w:val="24"/>
          <w:szCs w:val="24"/>
        </w:rPr>
        <w:t xml:space="preserve"> </w:t>
      </w:r>
      <w:r w:rsidR="00226454">
        <w:rPr>
          <w:rFonts w:ascii="Times New Roman" w:hAnsi="Times New Roman" w:cs="Times New Roman"/>
          <w:sz w:val="24"/>
          <w:szCs w:val="24"/>
        </w:rPr>
        <w:lastRenderedPageBreak/>
        <w:t>hukum</w:t>
      </w:r>
      <w:r w:rsidR="007C4056">
        <w:rPr>
          <w:rFonts w:ascii="Times New Roman" w:hAnsi="Times New Roman" w:cs="Times New Roman"/>
          <w:sz w:val="24"/>
          <w:szCs w:val="24"/>
        </w:rPr>
        <w:t xml:space="preserve"> </w:t>
      </w:r>
      <w:proofErr w:type="spellStart"/>
      <w:r w:rsidR="007C4056">
        <w:rPr>
          <w:rFonts w:ascii="Times New Roman" w:hAnsi="Times New Roman" w:cs="Times New Roman"/>
          <w:sz w:val="24"/>
          <w:szCs w:val="24"/>
        </w:rPr>
        <w:t>maupun</w:t>
      </w:r>
      <w:proofErr w:type="spellEnd"/>
      <w:r w:rsidR="007C4056">
        <w:rPr>
          <w:rFonts w:ascii="Times New Roman" w:hAnsi="Times New Roman" w:cs="Times New Roman"/>
          <w:sz w:val="24"/>
          <w:szCs w:val="24"/>
        </w:rPr>
        <w:t xml:space="preserve"> </w:t>
      </w:r>
      <w:proofErr w:type="spellStart"/>
      <w:r w:rsidR="007C4056">
        <w:rPr>
          <w:rFonts w:ascii="Times New Roman" w:hAnsi="Times New Roman" w:cs="Times New Roman"/>
          <w:sz w:val="24"/>
          <w:szCs w:val="24"/>
        </w:rPr>
        <w:t>doktrin</w:t>
      </w:r>
      <w:proofErr w:type="spellEnd"/>
      <w:r w:rsidR="007C4056">
        <w:rPr>
          <w:rFonts w:ascii="Times New Roman" w:hAnsi="Times New Roman" w:cs="Times New Roman"/>
          <w:sz w:val="24"/>
          <w:szCs w:val="24"/>
        </w:rPr>
        <w:t xml:space="preserve"> </w:t>
      </w:r>
      <w:r w:rsidR="00226454">
        <w:rPr>
          <w:rFonts w:ascii="Times New Roman" w:hAnsi="Times New Roman" w:cs="Times New Roman"/>
          <w:sz w:val="24"/>
          <w:szCs w:val="24"/>
        </w:rPr>
        <w:t>hukum</w:t>
      </w:r>
      <w:r w:rsidR="007C4056">
        <w:rPr>
          <w:rFonts w:ascii="Times New Roman" w:hAnsi="Times New Roman" w:cs="Times New Roman"/>
          <w:sz w:val="24"/>
          <w:szCs w:val="24"/>
        </w:rPr>
        <w:t xml:space="preserve"> </w:t>
      </w:r>
      <w:proofErr w:type="spellStart"/>
      <w:r w:rsidR="007C4056">
        <w:rPr>
          <w:rFonts w:ascii="Times New Roman" w:hAnsi="Times New Roman" w:cs="Times New Roman"/>
          <w:sz w:val="24"/>
          <w:szCs w:val="24"/>
        </w:rPr>
        <w:t>dengan</w:t>
      </w:r>
      <w:proofErr w:type="spellEnd"/>
      <w:r w:rsidR="007C4056">
        <w:rPr>
          <w:rFonts w:ascii="Times New Roman" w:hAnsi="Times New Roman" w:cs="Times New Roman"/>
          <w:sz w:val="24"/>
          <w:szCs w:val="24"/>
        </w:rPr>
        <w:t xml:space="preserve"> </w:t>
      </w:r>
      <w:proofErr w:type="spellStart"/>
      <w:r w:rsidR="007C4056">
        <w:rPr>
          <w:rFonts w:ascii="Times New Roman" w:hAnsi="Times New Roman" w:cs="Times New Roman"/>
          <w:sz w:val="24"/>
          <w:szCs w:val="24"/>
        </w:rPr>
        <w:t>menganalisa</w:t>
      </w:r>
      <w:proofErr w:type="spellEnd"/>
      <w:r w:rsidR="007C4056">
        <w:rPr>
          <w:rFonts w:ascii="Times New Roman" w:hAnsi="Times New Roman" w:cs="Times New Roman"/>
          <w:sz w:val="24"/>
          <w:szCs w:val="24"/>
        </w:rPr>
        <w:t xml:space="preserve"> </w:t>
      </w:r>
      <w:proofErr w:type="spellStart"/>
      <w:r w:rsidR="007C4056">
        <w:rPr>
          <w:rFonts w:ascii="Times New Roman" w:hAnsi="Times New Roman" w:cs="Times New Roman"/>
          <w:sz w:val="24"/>
          <w:szCs w:val="24"/>
        </w:rPr>
        <w:t>dari</w:t>
      </w:r>
      <w:proofErr w:type="spellEnd"/>
      <w:r w:rsidR="007C4056">
        <w:rPr>
          <w:rFonts w:ascii="Times New Roman" w:hAnsi="Times New Roman" w:cs="Times New Roman"/>
          <w:sz w:val="24"/>
          <w:szCs w:val="24"/>
        </w:rPr>
        <w:t xml:space="preserve"> </w:t>
      </w:r>
      <w:proofErr w:type="spellStart"/>
      <w:r w:rsidR="007C4056">
        <w:rPr>
          <w:rFonts w:ascii="Times New Roman" w:hAnsi="Times New Roman" w:cs="Times New Roman"/>
          <w:sz w:val="24"/>
          <w:szCs w:val="24"/>
        </w:rPr>
        <w:t>bahan</w:t>
      </w:r>
      <w:proofErr w:type="spellEnd"/>
      <w:r w:rsidR="007C4056">
        <w:rPr>
          <w:rFonts w:ascii="Times New Roman" w:hAnsi="Times New Roman" w:cs="Times New Roman"/>
          <w:sz w:val="24"/>
          <w:szCs w:val="24"/>
        </w:rPr>
        <w:t xml:space="preserve"> </w:t>
      </w:r>
      <w:r w:rsidR="00226454">
        <w:rPr>
          <w:rFonts w:ascii="Times New Roman" w:hAnsi="Times New Roman" w:cs="Times New Roman"/>
          <w:sz w:val="24"/>
          <w:szCs w:val="24"/>
        </w:rPr>
        <w:t>hukum</w:t>
      </w:r>
      <w:r w:rsidR="007C4056">
        <w:rPr>
          <w:rFonts w:ascii="Times New Roman" w:hAnsi="Times New Roman" w:cs="Times New Roman"/>
          <w:sz w:val="24"/>
          <w:szCs w:val="24"/>
        </w:rPr>
        <w:t xml:space="preserve"> primer, </w:t>
      </w:r>
      <w:proofErr w:type="spellStart"/>
      <w:r w:rsidR="007C4056">
        <w:rPr>
          <w:rFonts w:ascii="Times New Roman" w:hAnsi="Times New Roman" w:cs="Times New Roman"/>
          <w:sz w:val="24"/>
          <w:szCs w:val="24"/>
        </w:rPr>
        <w:t>diantaranya</w:t>
      </w:r>
      <w:proofErr w:type="spellEnd"/>
      <w:r w:rsidR="007C4056">
        <w:rPr>
          <w:rFonts w:ascii="Times New Roman" w:hAnsi="Times New Roman" w:cs="Times New Roman"/>
          <w:sz w:val="24"/>
          <w:szCs w:val="24"/>
        </w:rPr>
        <w:t xml:space="preserve"> </w:t>
      </w:r>
      <w:proofErr w:type="spellStart"/>
      <w:r w:rsidR="007C4056">
        <w:rPr>
          <w:rFonts w:ascii="Times New Roman" w:hAnsi="Times New Roman" w:cs="Times New Roman"/>
          <w:sz w:val="24"/>
          <w:szCs w:val="24"/>
        </w:rPr>
        <w:t>adalah</w:t>
      </w:r>
      <w:proofErr w:type="spellEnd"/>
      <w:r w:rsidR="007C4056">
        <w:rPr>
          <w:rFonts w:ascii="Times New Roman" w:hAnsi="Times New Roman" w:cs="Times New Roman"/>
          <w:sz w:val="24"/>
          <w:szCs w:val="24"/>
        </w:rPr>
        <w:t xml:space="preserve"> </w:t>
      </w:r>
      <w:proofErr w:type="spellStart"/>
      <w:r w:rsidR="007C4056">
        <w:rPr>
          <w:rFonts w:ascii="Times New Roman" w:hAnsi="Times New Roman" w:cs="Times New Roman"/>
          <w:sz w:val="24"/>
          <w:szCs w:val="24"/>
        </w:rPr>
        <w:t>Undang-Undang</w:t>
      </w:r>
      <w:proofErr w:type="spellEnd"/>
      <w:r w:rsidR="007C4056">
        <w:rPr>
          <w:rFonts w:ascii="Times New Roman" w:hAnsi="Times New Roman" w:cs="Times New Roman"/>
          <w:sz w:val="24"/>
          <w:szCs w:val="24"/>
        </w:rPr>
        <w:t xml:space="preserve"> </w:t>
      </w:r>
      <w:proofErr w:type="spellStart"/>
      <w:r w:rsidR="007C4056">
        <w:rPr>
          <w:rFonts w:ascii="Times New Roman" w:hAnsi="Times New Roman" w:cs="Times New Roman"/>
          <w:sz w:val="24"/>
          <w:szCs w:val="24"/>
        </w:rPr>
        <w:t>Nomor</w:t>
      </w:r>
      <w:proofErr w:type="spellEnd"/>
      <w:r w:rsidR="007C4056">
        <w:rPr>
          <w:rFonts w:ascii="Times New Roman" w:hAnsi="Times New Roman" w:cs="Times New Roman"/>
          <w:sz w:val="24"/>
          <w:szCs w:val="24"/>
        </w:rPr>
        <w:t xml:space="preserve"> 5 </w:t>
      </w:r>
      <w:proofErr w:type="spellStart"/>
      <w:r w:rsidR="007C4056">
        <w:rPr>
          <w:rFonts w:ascii="Times New Roman" w:hAnsi="Times New Roman" w:cs="Times New Roman"/>
          <w:sz w:val="24"/>
          <w:szCs w:val="24"/>
        </w:rPr>
        <w:t>Tahun</w:t>
      </w:r>
      <w:proofErr w:type="spellEnd"/>
      <w:r w:rsidR="007C4056">
        <w:rPr>
          <w:rFonts w:ascii="Times New Roman" w:hAnsi="Times New Roman" w:cs="Times New Roman"/>
          <w:sz w:val="24"/>
          <w:szCs w:val="24"/>
        </w:rPr>
        <w:t xml:space="preserve"> 2018 </w:t>
      </w:r>
      <w:proofErr w:type="spellStart"/>
      <w:r w:rsidR="007C4056">
        <w:rPr>
          <w:rFonts w:ascii="Times New Roman" w:hAnsi="Times New Roman" w:cs="Times New Roman"/>
          <w:sz w:val="24"/>
          <w:szCs w:val="24"/>
        </w:rPr>
        <w:t>tentang</w:t>
      </w:r>
      <w:proofErr w:type="spellEnd"/>
      <w:r w:rsidR="007C4056">
        <w:rPr>
          <w:rFonts w:ascii="Times New Roman" w:hAnsi="Times New Roman" w:cs="Times New Roman"/>
          <w:sz w:val="24"/>
          <w:szCs w:val="24"/>
        </w:rPr>
        <w:t xml:space="preserve"> </w:t>
      </w:r>
      <w:proofErr w:type="spellStart"/>
      <w:r w:rsidR="007C4056">
        <w:rPr>
          <w:rFonts w:ascii="Times New Roman" w:hAnsi="Times New Roman" w:cs="Times New Roman"/>
          <w:sz w:val="24"/>
          <w:szCs w:val="24"/>
        </w:rPr>
        <w:t>Pemberantasan</w:t>
      </w:r>
      <w:proofErr w:type="spellEnd"/>
      <w:r w:rsidR="007C4056">
        <w:rPr>
          <w:rFonts w:ascii="Times New Roman" w:hAnsi="Times New Roman" w:cs="Times New Roman"/>
          <w:sz w:val="24"/>
          <w:szCs w:val="24"/>
        </w:rPr>
        <w:t xml:space="preserve"> </w:t>
      </w:r>
      <w:proofErr w:type="spellStart"/>
      <w:r w:rsidR="007C4056">
        <w:rPr>
          <w:rFonts w:ascii="Times New Roman" w:hAnsi="Times New Roman" w:cs="Times New Roman"/>
          <w:sz w:val="24"/>
          <w:szCs w:val="24"/>
        </w:rPr>
        <w:t>Tindak</w:t>
      </w:r>
      <w:proofErr w:type="spellEnd"/>
      <w:r w:rsidR="007C4056">
        <w:rPr>
          <w:rFonts w:ascii="Times New Roman" w:hAnsi="Times New Roman" w:cs="Times New Roman"/>
          <w:sz w:val="24"/>
          <w:szCs w:val="24"/>
        </w:rPr>
        <w:t xml:space="preserve"> Pidan </w:t>
      </w:r>
      <w:proofErr w:type="spellStart"/>
      <w:r w:rsidR="007C4056">
        <w:rPr>
          <w:rFonts w:ascii="Times New Roman" w:hAnsi="Times New Roman" w:cs="Times New Roman"/>
          <w:sz w:val="24"/>
          <w:szCs w:val="24"/>
        </w:rPr>
        <w:t>Terorisme</w:t>
      </w:r>
      <w:proofErr w:type="spellEnd"/>
      <w:r w:rsidR="007C4056">
        <w:rPr>
          <w:rFonts w:ascii="Times New Roman" w:hAnsi="Times New Roman" w:cs="Times New Roman"/>
          <w:sz w:val="24"/>
          <w:szCs w:val="24"/>
        </w:rPr>
        <w:t xml:space="preserve"> dan </w:t>
      </w:r>
      <w:proofErr w:type="spellStart"/>
      <w:r w:rsidR="007C4056">
        <w:rPr>
          <w:rFonts w:ascii="Times New Roman" w:hAnsi="Times New Roman" w:cs="Times New Roman"/>
          <w:sz w:val="24"/>
          <w:szCs w:val="24"/>
        </w:rPr>
        <w:t>ketentuan</w:t>
      </w:r>
      <w:proofErr w:type="spellEnd"/>
      <w:r w:rsidR="007C4056">
        <w:rPr>
          <w:rFonts w:ascii="Times New Roman" w:hAnsi="Times New Roman" w:cs="Times New Roman"/>
          <w:sz w:val="24"/>
          <w:szCs w:val="24"/>
        </w:rPr>
        <w:t xml:space="preserve"> </w:t>
      </w:r>
      <w:proofErr w:type="spellStart"/>
      <w:r w:rsidR="007C4056">
        <w:rPr>
          <w:rFonts w:ascii="Times New Roman" w:hAnsi="Times New Roman" w:cs="Times New Roman"/>
          <w:sz w:val="24"/>
          <w:szCs w:val="24"/>
        </w:rPr>
        <w:t>Pasal</w:t>
      </w:r>
      <w:proofErr w:type="spellEnd"/>
      <w:r w:rsidR="007C4056">
        <w:rPr>
          <w:rFonts w:ascii="Times New Roman" w:hAnsi="Times New Roman" w:cs="Times New Roman"/>
          <w:sz w:val="24"/>
          <w:szCs w:val="24"/>
        </w:rPr>
        <w:t xml:space="preserve"> 104 – </w:t>
      </w:r>
      <w:proofErr w:type="spellStart"/>
      <w:r w:rsidR="007C4056">
        <w:rPr>
          <w:rFonts w:ascii="Times New Roman" w:hAnsi="Times New Roman" w:cs="Times New Roman"/>
          <w:sz w:val="24"/>
          <w:szCs w:val="24"/>
        </w:rPr>
        <w:t>Pasal</w:t>
      </w:r>
      <w:proofErr w:type="spellEnd"/>
      <w:r w:rsidR="007C4056">
        <w:rPr>
          <w:rFonts w:ascii="Times New Roman" w:hAnsi="Times New Roman" w:cs="Times New Roman"/>
          <w:sz w:val="24"/>
          <w:szCs w:val="24"/>
        </w:rPr>
        <w:t xml:space="preserve"> 129 </w:t>
      </w:r>
      <w:proofErr w:type="spellStart"/>
      <w:r w:rsidR="007C4056">
        <w:rPr>
          <w:rFonts w:ascii="Times New Roman" w:hAnsi="Times New Roman" w:cs="Times New Roman"/>
          <w:sz w:val="24"/>
          <w:szCs w:val="24"/>
        </w:rPr>
        <w:t>KUHPidana</w:t>
      </w:r>
      <w:proofErr w:type="spellEnd"/>
      <w:r w:rsidR="007C4056">
        <w:rPr>
          <w:rFonts w:ascii="Times New Roman" w:hAnsi="Times New Roman" w:cs="Times New Roman"/>
          <w:sz w:val="24"/>
          <w:szCs w:val="24"/>
        </w:rPr>
        <w:t xml:space="preserve"> </w:t>
      </w:r>
      <w:proofErr w:type="spellStart"/>
      <w:r w:rsidR="007C4056">
        <w:rPr>
          <w:rFonts w:ascii="Times New Roman" w:hAnsi="Times New Roman" w:cs="Times New Roman"/>
          <w:sz w:val="24"/>
          <w:szCs w:val="24"/>
        </w:rPr>
        <w:t>tentang</w:t>
      </w:r>
      <w:proofErr w:type="spellEnd"/>
      <w:r w:rsidR="007C4056">
        <w:rPr>
          <w:rFonts w:ascii="Times New Roman" w:hAnsi="Times New Roman" w:cs="Times New Roman"/>
          <w:sz w:val="24"/>
          <w:szCs w:val="24"/>
        </w:rPr>
        <w:t xml:space="preserve"> Makar. Selain </w:t>
      </w:r>
      <w:proofErr w:type="spellStart"/>
      <w:r w:rsidR="007C4056">
        <w:rPr>
          <w:rFonts w:ascii="Times New Roman" w:hAnsi="Times New Roman" w:cs="Times New Roman"/>
          <w:sz w:val="24"/>
          <w:szCs w:val="24"/>
        </w:rPr>
        <w:t>bahan</w:t>
      </w:r>
      <w:proofErr w:type="spellEnd"/>
      <w:r w:rsidR="007C4056">
        <w:rPr>
          <w:rFonts w:ascii="Times New Roman" w:hAnsi="Times New Roman" w:cs="Times New Roman"/>
          <w:sz w:val="24"/>
          <w:szCs w:val="24"/>
        </w:rPr>
        <w:t xml:space="preserve"> </w:t>
      </w:r>
      <w:r w:rsidR="00226454">
        <w:rPr>
          <w:rFonts w:ascii="Times New Roman" w:hAnsi="Times New Roman" w:cs="Times New Roman"/>
          <w:sz w:val="24"/>
          <w:szCs w:val="24"/>
        </w:rPr>
        <w:t>hukum</w:t>
      </w:r>
      <w:r w:rsidR="007C4056">
        <w:rPr>
          <w:rFonts w:ascii="Times New Roman" w:hAnsi="Times New Roman" w:cs="Times New Roman"/>
          <w:sz w:val="24"/>
          <w:szCs w:val="24"/>
        </w:rPr>
        <w:t xml:space="preserve"> primer, </w:t>
      </w:r>
      <w:proofErr w:type="spellStart"/>
      <w:r w:rsidR="007C4056">
        <w:rPr>
          <w:rFonts w:ascii="Times New Roman" w:hAnsi="Times New Roman" w:cs="Times New Roman"/>
          <w:sz w:val="24"/>
          <w:szCs w:val="24"/>
        </w:rPr>
        <w:t>bahan</w:t>
      </w:r>
      <w:proofErr w:type="spellEnd"/>
      <w:r w:rsidR="007C4056">
        <w:rPr>
          <w:rFonts w:ascii="Times New Roman" w:hAnsi="Times New Roman" w:cs="Times New Roman"/>
          <w:sz w:val="24"/>
          <w:szCs w:val="24"/>
        </w:rPr>
        <w:t xml:space="preserve"> </w:t>
      </w:r>
      <w:r w:rsidR="00226454">
        <w:rPr>
          <w:rFonts w:ascii="Times New Roman" w:hAnsi="Times New Roman" w:cs="Times New Roman"/>
          <w:sz w:val="24"/>
          <w:szCs w:val="24"/>
        </w:rPr>
        <w:t>hukum</w:t>
      </w:r>
      <w:r w:rsidR="007C4056">
        <w:rPr>
          <w:rFonts w:ascii="Times New Roman" w:hAnsi="Times New Roman" w:cs="Times New Roman"/>
          <w:sz w:val="24"/>
          <w:szCs w:val="24"/>
        </w:rPr>
        <w:t xml:space="preserve"> </w:t>
      </w:r>
      <w:proofErr w:type="spellStart"/>
      <w:r w:rsidR="007C4056">
        <w:rPr>
          <w:rFonts w:ascii="Times New Roman" w:hAnsi="Times New Roman" w:cs="Times New Roman"/>
          <w:sz w:val="24"/>
          <w:szCs w:val="24"/>
        </w:rPr>
        <w:t>sekunder</w:t>
      </w:r>
      <w:proofErr w:type="spellEnd"/>
      <w:r w:rsidR="007C4056">
        <w:rPr>
          <w:rFonts w:ascii="Times New Roman" w:hAnsi="Times New Roman" w:cs="Times New Roman"/>
          <w:sz w:val="24"/>
          <w:szCs w:val="24"/>
        </w:rPr>
        <w:t xml:space="preserve"> yang </w:t>
      </w:r>
      <w:proofErr w:type="spellStart"/>
      <w:r w:rsidR="007C4056">
        <w:rPr>
          <w:rFonts w:ascii="Times New Roman" w:hAnsi="Times New Roman" w:cs="Times New Roman"/>
          <w:sz w:val="24"/>
          <w:szCs w:val="24"/>
        </w:rPr>
        <w:t>dipergunakan</w:t>
      </w:r>
      <w:proofErr w:type="spellEnd"/>
      <w:r w:rsidR="007C4056">
        <w:rPr>
          <w:rFonts w:ascii="Times New Roman" w:hAnsi="Times New Roman" w:cs="Times New Roman"/>
          <w:sz w:val="24"/>
          <w:szCs w:val="24"/>
        </w:rPr>
        <w:t xml:space="preserve"> </w:t>
      </w:r>
      <w:proofErr w:type="spellStart"/>
      <w:r w:rsidR="007C4056">
        <w:rPr>
          <w:rFonts w:ascii="Times New Roman" w:hAnsi="Times New Roman" w:cs="Times New Roman"/>
          <w:sz w:val="24"/>
          <w:szCs w:val="24"/>
        </w:rPr>
        <w:t>dalam</w:t>
      </w:r>
      <w:proofErr w:type="spellEnd"/>
      <w:r w:rsidR="007C4056">
        <w:rPr>
          <w:rFonts w:ascii="Times New Roman" w:hAnsi="Times New Roman" w:cs="Times New Roman"/>
          <w:sz w:val="24"/>
          <w:szCs w:val="24"/>
        </w:rPr>
        <w:t xml:space="preserve"> </w:t>
      </w:r>
      <w:proofErr w:type="spellStart"/>
      <w:r w:rsidR="007C4056">
        <w:rPr>
          <w:rFonts w:ascii="Times New Roman" w:hAnsi="Times New Roman" w:cs="Times New Roman"/>
          <w:sz w:val="24"/>
          <w:szCs w:val="24"/>
        </w:rPr>
        <w:t>penelitian</w:t>
      </w:r>
      <w:proofErr w:type="spellEnd"/>
      <w:r w:rsidR="007C4056">
        <w:rPr>
          <w:rFonts w:ascii="Times New Roman" w:hAnsi="Times New Roman" w:cs="Times New Roman"/>
          <w:sz w:val="24"/>
          <w:szCs w:val="24"/>
        </w:rPr>
        <w:t xml:space="preserve"> </w:t>
      </w:r>
      <w:proofErr w:type="spellStart"/>
      <w:r w:rsidR="007C4056">
        <w:rPr>
          <w:rFonts w:ascii="Times New Roman" w:hAnsi="Times New Roman" w:cs="Times New Roman"/>
          <w:sz w:val="24"/>
          <w:szCs w:val="24"/>
        </w:rPr>
        <w:t>ini</w:t>
      </w:r>
      <w:proofErr w:type="spellEnd"/>
      <w:r w:rsidR="007C4056">
        <w:rPr>
          <w:rFonts w:ascii="Times New Roman" w:hAnsi="Times New Roman" w:cs="Times New Roman"/>
          <w:sz w:val="24"/>
          <w:szCs w:val="24"/>
        </w:rPr>
        <w:t xml:space="preserve"> </w:t>
      </w:r>
      <w:proofErr w:type="spellStart"/>
      <w:r w:rsidR="007C4056">
        <w:rPr>
          <w:rFonts w:ascii="Times New Roman" w:hAnsi="Times New Roman" w:cs="Times New Roman"/>
          <w:sz w:val="24"/>
          <w:szCs w:val="24"/>
        </w:rPr>
        <w:t>adalah</w:t>
      </w:r>
      <w:proofErr w:type="spellEnd"/>
      <w:r w:rsidR="007C4056">
        <w:rPr>
          <w:rFonts w:ascii="Times New Roman" w:hAnsi="Times New Roman" w:cs="Times New Roman"/>
          <w:sz w:val="24"/>
          <w:szCs w:val="24"/>
        </w:rPr>
        <w:t xml:space="preserve"> </w:t>
      </w:r>
      <w:proofErr w:type="spellStart"/>
      <w:r w:rsidR="007C4056">
        <w:rPr>
          <w:rFonts w:ascii="Times New Roman" w:hAnsi="Times New Roman" w:cs="Times New Roman"/>
          <w:sz w:val="24"/>
          <w:szCs w:val="24"/>
        </w:rPr>
        <w:t>buku-buku</w:t>
      </w:r>
      <w:proofErr w:type="spellEnd"/>
      <w:r w:rsidR="007C4056">
        <w:rPr>
          <w:rFonts w:ascii="Times New Roman" w:hAnsi="Times New Roman" w:cs="Times New Roman"/>
          <w:sz w:val="24"/>
          <w:szCs w:val="24"/>
        </w:rPr>
        <w:t xml:space="preserve"> dan </w:t>
      </w:r>
      <w:proofErr w:type="spellStart"/>
      <w:r w:rsidR="007C4056">
        <w:rPr>
          <w:rFonts w:ascii="Times New Roman" w:hAnsi="Times New Roman" w:cs="Times New Roman"/>
          <w:sz w:val="24"/>
          <w:szCs w:val="24"/>
        </w:rPr>
        <w:t>jurnal-jurnal</w:t>
      </w:r>
      <w:proofErr w:type="spellEnd"/>
      <w:r w:rsidR="007C4056">
        <w:rPr>
          <w:rFonts w:ascii="Times New Roman" w:hAnsi="Times New Roman" w:cs="Times New Roman"/>
          <w:sz w:val="24"/>
          <w:szCs w:val="24"/>
        </w:rPr>
        <w:t xml:space="preserve"> yang </w:t>
      </w:r>
      <w:proofErr w:type="spellStart"/>
      <w:r w:rsidR="007C4056">
        <w:rPr>
          <w:rFonts w:ascii="Times New Roman" w:hAnsi="Times New Roman" w:cs="Times New Roman"/>
          <w:sz w:val="24"/>
          <w:szCs w:val="24"/>
        </w:rPr>
        <w:t>memuat</w:t>
      </w:r>
      <w:proofErr w:type="spellEnd"/>
      <w:r w:rsidR="007C4056">
        <w:rPr>
          <w:rFonts w:ascii="Times New Roman" w:hAnsi="Times New Roman" w:cs="Times New Roman"/>
          <w:sz w:val="24"/>
          <w:szCs w:val="24"/>
        </w:rPr>
        <w:t xml:space="preserve"> </w:t>
      </w:r>
      <w:proofErr w:type="spellStart"/>
      <w:r w:rsidR="007C4056">
        <w:rPr>
          <w:rFonts w:ascii="Times New Roman" w:hAnsi="Times New Roman" w:cs="Times New Roman"/>
          <w:sz w:val="24"/>
          <w:szCs w:val="24"/>
        </w:rPr>
        <w:t>tentang</w:t>
      </w:r>
      <w:proofErr w:type="spellEnd"/>
      <w:r w:rsidR="007C4056">
        <w:rPr>
          <w:rFonts w:ascii="Times New Roman" w:hAnsi="Times New Roman" w:cs="Times New Roman"/>
          <w:sz w:val="24"/>
          <w:szCs w:val="24"/>
        </w:rPr>
        <w:t xml:space="preserve"> </w:t>
      </w:r>
      <w:proofErr w:type="spellStart"/>
      <w:r w:rsidR="007C4056">
        <w:rPr>
          <w:rFonts w:ascii="Times New Roman" w:hAnsi="Times New Roman" w:cs="Times New Roman"/>
          <w:sz w:val="24"/>
          <w:szCs w:val="24"/>
        </w:rPr>
        <w:t>pemberontak</w:t>
      </w:r>
      <w:proofErr w:type="spellEnd"/>
      <w:r w:rsidR="007C4056">
        <w:rPr>
          <w:rFonts w:ascii="Times New Roman" w:hAnsi="Times New Roman" w:cs="Times New Roman"/>
          <w:sz w:val="24"/>
          <w:szCs w:val="24"/>
        </w:rPr>
        <w:t xml:space="preserve">, </w:t>
      </w:r>
      <w:proofErr w:type="spellStart"/>
      <w:r w:rsidR="007C4056">
        <w:rPr>
          <w:rFonts w:ascii="Times New Roman" w:hAnsi="Times New Roman" w:cs="Times New Roman"/>
          <w:sz w:val="24"/>
          <w:szCs w:val="24"/>
        </w:rPr>
        <w:t>perbuatan</w:t>
      </w:r>
      <w:proofErr w:type="spellEnd"/>
      <w:r w:rsidR="007C4056">
        <w:rPr>
          <w:rFonts w:ascii="Times New Roman" w:hAnsi="Times New Roman" w:cs="Times New Roman"/>
          <w:sz w:val="24"/>
          <w:szCs w:val="24"/>
        </w:rPr>
        <w:t xml:space="preserve"> </w:t>
      </w:r>
      <w:proofErr w:type="spellStart"/>
      <w:r w:rsidR="007C4056">
        <w:rPr>
          <w:rFonts w:ascii="Times New Roman" w:hAnsi="Times New Roman" w:cs="Times New Roman"/>
          <w:sz w:val="24"/>
          <w:szCs w:val="24"/>
        </w:rPr>
        <w:t>makar</w:t>
      </w:r>
      <w:proofErr w:type="spellEnd"/>
      <w:r w:rsidR="007C4056">
        <w:rPr>
          <w:rFonts w:ascii="Times New Roman" w:hAnsi="Times New Roman" w:cs="Times New Roman"/>
          <w:sz w:val="24"/>
          <w:szCs w:val="24"/>
        </w:rPr>
        <w:t xml:space="preserve"> dan </w:t>
      </w:r>
      <w:proofErr w:type="spellStart"/>
      <w:r w:rsidR="007C4056">
        <w:rPr>
          <w:rFonts w:ascii="Times New Roman" w:hAnsi="Times New Roman" w:cs="Times New Roman"/>
          <w:sz w:val="24"/>
          <w:szCs w:val="24"/>
        </w:rPr>
        <w:t>teroris</w:t>
      </w:r>
      <w:proofErr w:type="spellEnd"/>
      <w:r w:rsidR="007C4056">
        <w:rPr>
          <w:rFonts w:ascii="Times New Roman" w:hAnsi="Times New Roman" w:cs="Times New Roman"/>
          <w:sz w:val="24"/>
          <w:szCs w:val="24"/>
        </w:rPr>
        <w:t>.</w:t>
      </w:r>
    </w:p>
    <w:p w14:paraId="4D76CF94" w14:textId="77777777" w:rsidR="00292639" w:rsidRPr="007C4056" w:rsidRDefault="007C4056" w:rsidP="00FF5703">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Metode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perundang-undangan</w:t>
      </w:r>
      <w:proofErr w:type="spellEnd"/>
      <w:r>
        <w:rPr>
          <w:rFonts w:ascii="Times New Roman" w:hAnsi="Times New Roman" w:cs="Times New Roman"/>
          <w:sz w:val="24"/>
          <w:szCs w:val="24"/>
        </w:rPr>
        <w:t xml:space="preserve"> (</w:t>
      </w:r>
      <w:r>
        <w:rPr>
          <w:rFonts w:ascii="Times New Roman" w:hAnsi="Times New Roman" w:cs="Times New Roman"/>
          <w:i/>
          <w:sz w:val="24"/>
          <w:szCs w:val="24"/>
        </w:rPr>
        <w:t>statute approach</w:t>
      </w:r>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konseptual</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conseptual</w:t>
      </w:r>
      <w:proofErr w:type="spellEnd"/>
      <w:r>
        <w:rPr>
          <w:rFonts w:ascii="Times New Roman" w:hAnsi="Times New Roman" w:cs="Times New Roman"/>
          <w:i/>
          <w:sz w:val="24"/>
          <w:szCs w:val="24"/>
        </w:rPr>
        <w:t xml:space="preserve"> approach</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r>
        <w:rPr>
          <w:rFonts w:ascii="Times New Roman" w:hAnsi="Times New Roman" w:cs="Times New Roman"/>
          <w:i/>
          <w:sz w:val="24"/>
          <w:szCs w:val="24"/>
        </w:rPr>
        <w:t>case approach</w:t>
      </w:r>
      <w:r>
        <w:rPr>
          <w:rFonts w:ascii="Times New Roman" w:hAnsi="Times New Roman" w:cs="Times New Roman"/>
          <w:sz w:val="24"/>
          <w:szCs w:val="24"/>
        </w:rPr>
        <w:t>)</w:t>
      </w:r>
      <w:r w:rsidR="00534843">
        <w:rPr>
          <w:rFonts w:ascii="Times New Roman" w:hAnsi="Times New Roman" w:cs="Times New Roman"/>
          <w:sz w:val="24"/>
          <w:szCs w:val="24"/>
        </w:rPr>
        <w:t xml:space="preserve"> </w:t>
      </w:r>
      <w:r w:rsidR="00534843">
        <w:rPr>
          <w:rFonts w:ascii="Times New Roman" w:hAnsi="Times New Roman" w:cs="Times New Roman"/>
          <w:sz w:val="24"/>
          <w:szCs w:val="24"/>
        </w:rPr>
        <w:fldChar w:fldCharType="begin" w:fldLock="1"/>
      </w:r>
      <w:r w:rsidR="00765038">
        <w:rPr>
          <w:rFonts w:ascii="Times New Roman" w:hAnsi="Times New Roman" w:cs="Times New Roman"/>
          <w:sz w:val="24"/>
          <w:szCs w:val="24"/>
        </w:rPr>
        <w:instrText>ADDIN CSL_CITATION {"citationItems":[{"id":"ITEM-1","itemData":{"author":[{"dropping-particle":"","family":"Marzuki","given":"Peter Mahmud","non-dropping-particle":"","parse-names":false,"suffix":""}],"id":"ITEM-1","issued":{"date-parts":[["2014"]]},"number-of-pages":"93","publisher":"Kencana Prenada Media Group","publisher-place":"Jakarta","title":"Penelitian Hukum","type":"book"},"uris":["http://www.mendeley.com/documents/?uuid=9c27e86b-a17d-40c0-8e54-331d0d3c37b2"]}],"mendeley":{"formattedCitation":"(Marzuki, 2014)","plainTextFormattedCitation":"(Marzuki, 2014)","previouslyFormattedCitation":"(Marzuki, 2014, p. Hlm. 24)"},"properties":{"noteIndex":0},"schema":"https://github.com/citation-style-language/schema/raw/master/csl-citation.json"}</w:instrText>
      </w:r>
      <w:r w:rsidR="00534843">
        <w:rPr>
          <w:rFonts w:ascii="Times New Roman" w:hAnsi="Times New Roman" w:cs="Times New Roman"/>
          <w:sz w:val="24"/>
          <w:szCs w:val="24"/>
        </w:rPr>
        <w:fldChar w:fldCharType="separate"/>
      </w:r>
      <w:r w:rsidR="00765038" w:rsidRPr="00765038">
        <w:rPr>
          <w:rFonts w:ascii="Times New Roman" w:hAnsi="Times New Roman" w:cs="Times New Roman"/>
          <w:noProof/>
          <w:sz w:val="24"/>
          <w:szCs w:val="24"/>
        </w:rPr>
        <w:t>(Marzuki, 2014)</w:t>
      </w:r>
      <w:r w:rsidR="00534843">
        <w:rPr>
          <w:rFonts w:ascii="Times New Roman" w:hAnsi="Times New Roman" w:cs="Times New Roman"/>
          <w:sz w:val="24"/>
          <w:szCs w:val="24"/>
        </w:rPr>
        <w:fldChar w:fldCharType="end"/>
      </w:r>
      <w:r w:rsidR="00534843">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dipergunakan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perundang-undangan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doktrin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pandangan-pandangan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r w:rsidR="00226454">
        <w:rPr>
          <w:rFonts w:ascii="Times New Roman" w:hAnsi="Times New Roman" w:cs="Times New Roman"/>
          <w:sz w:val="24"/>
          <w:szCs w:val="24"/>
        </w:rPr>
        <w:t>hukum</w:t>
      </w:r>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kasus-kasus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KKB/ KSB/ OPM dan </w:t>
      </w:r>
      <w:proofErr w:type="spellStart"/>
      <w:r>
        <w:rPr>
          <w:rFonts w:ascii="Times New Roman" w:hAnsi="Times New Roman" w:cs="Times New Roman"/>
          <w:sz w:val="24"/>
          <w:szCs w:val="24"/>
        </w:rPr>
        <w:t>teroris</w:t>
      </w:r>
      <w:proofErr w:type="spellEnd"/>
      <w:r>
        <w:rPr>
          <w:rFonts w:ascii="Times New Roman" w:hAnsi="Times New Roman" w:cs="Times New Roman"/>
          <w:sz w:val="24"/>
          <w:szCs w:val="24"/>
        </w:rPr>
        <w:t xml:space="preserve"> di Papua.</w:t>
      </w:r>
      <w:r w:rsidR="00E80033">
        <w:rPr>
          <w:rFonts w:ascii="Times New Roman" w:hAnsi="Times New Roman" w:cs="Times New Roman"/>
          <w:sz w:val="24"/>
          <w:szCs w:val="24"/>
        </w:rPr>
        <w:t xml:space="preserve"> </w:t>
      </w:r>
      <w:r w:rsidR="00292639">
        <w:rPr>
          <w:rFonts w:ascii="Times New Roman" w:hAnsi="Times New Roman" w:cs="Times New Roman"/>
          <w:sz w:val="24"/>
          <w:szCs w:val="24"/>
        </w:rPr>
        <w:t xml:space="preserve">Bahan </w:t>
      </w:r>
      <w:r w:rsidR="00226454">
        <w:rPr>
          <w:rFonts w:ascii="Times New Roman" w:hAnsi="Times New Roman" w:cs="Times New Roman"/>
          <w:sz w:val="24"/>
          <w:szCs w:val="24"/>
        </w:rPr>
        <w:t>hukum</w:t>
      </w:r>
      <w:r w:rsidR="00292639">
        <w:rPr>
          <w:rFonts w:ascii="Times New Roman" w:hAnsi="Times New Roman" w:cs="Times New Roman"/>
          <w:sz w:val="24"/>
          <w:szCs w:val="24"/>
        </w:rPr>
        <w:t xml:space="preserve"> </w:t>
      </w:r>
      <w:proofErr w:type="spellStart"/>
      <w:r w:rsidR="00292639">
        <w:rPr>
          <w:rFonts w:ascii="Times New Roman" w:hAnsi="Times New Roman" w:cs="Times New Roman"/>
          <w:sz w:val="24"/>
          <w:szCs w:val="24"/>
        </w:rPr>
        <w:t>tersebut</w:t>
      </w:r>
      <w:proofErr w:type="spellEnd"/>
      <w:r w:rsidR="00292639">
        <w:rPr>
          <w:rFonts w:ascii="Times New Roman" w:hAnsi="Times New Roman" w:cs="Times New Roman"/>
          <w:sz w:val="24"/>
          <w:szCs w:val="24"/>
        </w:rPr>
        <w:t xml:space="preserve"> </w:t>
      </w:r>
      <w:proofErr w:type="spellStart"/>
      <w:r w:rsidR="00292639">
        <w:rPr>
          <w:rFonts w:ascii="Times New Roman" w:hAnsi="Times New Roman" w:cs="Times New Roman"/>
          <w:sz w:val="24"/>
          <w:szCs w:val="24"/>
        </w:rPr>
        <w:t>diperoleh</w:t>
      </w:r>
      <w:proofErr w:type="spellEnd"/>
      <w:r w:rsidR="00292639">
        <w:rPr>
          <w:rFonts w:ascii="Times New Roman" w:hAnsi="Times New Roman" w:cs="Times New Roman"/>
          <w:sz w:val="24"/>
          <w:szCs w:val="24"/>
        </w:rPr>
        <w:t xml:space="preserve"> </w:t>
      </w:r>
      <w:proofErr w:type="spellStart"/>
      <w:r w:rsidR="00292639">
        <w:rPr>
          <w:rFonts w:ascii="Times New Roman" w:hAnsi="Times New Roman" w:cs="Times New Roman"/>
          <w:sz w:val="24"/>
          <w:szCs w:val="24"/>
        </w:rPr>
        <w:t>melalui</w:t>
      </w:r>
      <w:proofErr w:type="spellEnd"/>
      <w:r w:rsidR="00292639">
        <w:rPr>
          <w:rFonts w:ascii="Times New Roman" w:hAnsi="Times New Roman" w:cs="Times New Roman"/>
          <w:sz w:val="24"/>
          <w:szCs w:val="24"/>
        </w:rPr>
        <w:t xml:space="preserve"> </w:t>
      </w:r>
      <w:proofErr w:type="spellStart"/>
      <w:r w:rsidR="00292639">
        <w:rPr>
          <w:rFonts w:ascii="Times New Roman" w:hAnsi="Times New Roman" w:cs="Times New Roman"/>
          <w:sz w:val="24"/>
          <w:szCs w:val="24"/>
        </w:rPr>
        <w:t>studi</w:t>
      </w:r>
      <w:proofErr w:type="spellEnd"/>
      <w:r w:rsidR="00292639">
        <w:rPr>
          <w:rFonts w:ascii="Times New Roman" w:hAnsi="Times New Roman" w:cs="Times New Roman"/>
          <w:sz w:val="24"/>
          <w:szCs w:val="24"/>
        </w:rPr>
        <w:t xml:space="preserve"> </w:t>
      </w:r>
      <w:proofErr w:type="spellStart"/>
      <w:r w:rsidR="00292639">
        <w:rPr>
          <w:rFonts w:ascii="Times New Roman" w:hAnsi="Times New Roman" w:cs="Times New Roman"/>
          <w:sz w:val="24"/>
          <w:szCs w:val="24"/>
        </w:rPr>
        <w:t>kepustakaan</w:t>
      </w:r>
      <w:proofErr w:type="spellEnd"/>
      <w:r w:rsidR="00292639">
        <w:rPr>
          <w:rFonts w:ascii="Times New Roman" w:hAnsi="Times New Roman" w:cs="Times New Roman"/>
          <w:sz w:val="24"/>
          <w:szCs w:val="24"/>
        </w:rPr>
        <w:t xml:space="preserve"> </w:t>
      </w:r>
      <w:proofErr w:type="spellStart"/>
      <w:r w:rsidR="00D767EE">
        <w:rPr>
          <w:rFonts w:ascii="Times New Roman" w:hAnsi="Times New Roman" w:cs="Times New Roman"/>
          <w:sz w:val="24"/>
          <w:szCs w:val="24"/>
        </w:rPr>
        <w:t>untuk</w:t>
      </w:r>
      <w:proofErr w:type="spellEnd"/>
      <w:r w:rsidR="00D767EE">
        <w:rPr>
          <w:rFonts w:ascii="Times New Roman" w:hAnsi="Times New Roman" w:cs="Times New Roman"/>
          <w:sz w:val="24"/>
          <w:szCs w:val="24"/>
        </w:rPr>
        <w:t xml:space="preserve"> </w:t>
      </w:r>
      <w:proofErr w:type="spellStart"/>
      <w:r w:rsidR="00D767EE">
        <w:rPr>
          <w:rFonts w:ascii="Times New Roman" w:hAnsi="Times New Roman" w:cs="Times New Roman"/>
          <w:sz w:val="24"/>
          <w:szCs w:val="24"/>
        </w:rPr>
        <w:t>kemudian</w:t>
      </w:r>
      <w:proofErr w:type="spellEnd"/>
      <w:r w:rsidR="00D767EE">
        <w:rPr>
          <w:rFonts w:ascii="Times New Roman" w:hAnsi="Times New Roman" w:cs="Times New Roman"/>
          <w:sz w:val="24"/>
          <w:szCs w:val="24"/>
        </w:rPr>
        <w:t xml:space="preserve"> </w:t>
      </w:r>
      <w:proofErr w:type="spellStart"/>
      <w:r w:rsidR="00D767EE">
        <w:rPr>
          <w:rFonts w:ascii="Times New Roman" w:hAnsi="Times New Roman" w:cs="Times New Roman"/>
          <w:sz w:val="24"/>
          <w:szCs w:val="24"/>
        </w:rPr>
        <w:t>dianalisa</w:t>
      </w:r>
      <w:proofErr w:type="spellEnd"/>
      <w:r w:rsidR="00D767EE">
        <w:rPr>
          <w:rFonts w:ascii="Times New Roman" w:hAnsi="Times New Roman" w:cs="Times New Roman"/>
          <w:sz w:val="24"/>
          <w:szCs w:val="24"/>
        </w:rPr>
        <w:t xml:space="preserve"> </w:t>
      </w:r>
      <w:proofErr w:type="spellStart"/>
      <w:r w:rsidR="00D767EE">
        <w:rPr>
          <w:rFonts w:ascii="Times New Roman" w:hAnsi="Times New Roman" w:cs="Times New Roman"/>
          <w:sz w:val="24"/>
          <w:szCs w:val="24"/>
        </w:rPr>
        <w:t>dengan</w:t>
      </w:r>
      <w:proofErr w:type="spellEnd"/>
      <w:r w:rsidR="00D767EE">
        <w:rPr>
          <w:rFonts w:ascii="Times New Roman" w:hAnsi="Times New Roman" w:cs="Times New Roman"/>
          <w:sz w:val="24"/>
          <w:szCs w:val="24"/>
        </w:rPr>
        <w:t xml:space="preserve"> </w:t>
      </w:r>
      <w:proofErr w:type="spellStart"/>
      <w:r w:rsidR="00D767EE">
        <w:rPr>
          <w:rFonts w:ascii="Times New Roman" w:hAnsi="Times New Roman" w:cs="Times New Roman"/>
          <w:sz w:val="24"/>
          <w:szCs w:val="24"/>
        </w:rPr>
        <w:t>metode</w:t>
      </w:r>
      <w:proofErr w:type="spellEnd"/>
      <w:r w:rsidR="00D767EE">
        <w:rPr>
          <w:rFonts w:ascii="Times New Roman" w:hAnsi="Times New Roman" w:cs="Times New Roman"/>
          <w:sz w:val="24"/>
          <w:szCs w:val="24"/>
        </w:rPr>
        <w:t xml:space="preserve"> </w:t>
      </w:r>
      <w:proofErr w:type="spellStart"/>
      <w:r w:rsidR="00E80033">
        <w:rPr>
          <w:rFonts w:ascii="Times New Roman" w:hAnsi="Times New Roman" w:cs="Times New Roman"/>
          <w:sz w:val="24"/>
          <w:szCs w:val="24"/>
        </w:rPr>
        <w:t>deduktif</w:t>
      </w:r>
      <w:proofErr w:type="spellEnd"/>
      <w:r w:rsidR="00E80033">
        <w:rPr>
          <w:rFonts w:ascii="Times New Roman" w:hAnsi="Times New Roman" w:cs="Times New Roman"/>
          <w:sz w:val="24"/>
          <w:szCs w:val="24"/>
        </w:rPr>
        <w:t xml:space="preserve"> </w:t>
      </w:r>
      <w:proofErr w:type="spellStart"/>
      <w:r w:rsidR="00E80033">
        <w:rPr>
          <w:rFonts w:ascii="Times New Roman" w:hAnsi="Times New Roman" w:cs="Times New Roman"/>
          <w:sz w:val="24"/>
          <w:szCs w:val="24"/>
        </w:rPr>
        <w:t>dari</w:t>
      </w:r>
      <w:proofErr w:type="spellEnd"/>
      <w:r w:rsidR="00E80033">
        <w:rPr>
          <w:rFonts w:ascii="Times New Roman" w:hAnsi="Times New Roman" w:cs="Times New Roman"/>
          <w:sz w:val="24"/>
          <w:szCs w:val="24"/>
        </w:rPr>
        <w:t xml:space="preserve"> </w:t>
      </w:r>
      <w:proofErr w:type="spellStart"/>
      <w:r w:rsidR="00E80033">
        <w:rPr>
          <w:rFonts w:ascii="Times New Roman" w:hAnsi="Times New Roman" w:cs="Times New Roman"/>
          <w:sz w:val="24"/>
          <w:szCs w:val="24"/>
        </w:rPr>
        <w:t>hal</w:t>
      </w:r>
      <w:proofErr w:type="spellEnd"/>
      <w:r w:rsidR="00E80033">
        <w:rPr>
          <w:rFonts w:ascii="Times New Roman" w:hAnsi="Times New Roman" w:cs="Times New Roman"/>
          <w:sz w:val="24"/>
          <w:szCs w:val="24"/>
        </w:rPr>
        <w:t xml:space="preserve"> yang </w:t>
      </w:r>
      <w:proofErr w:type="spellStart"/>
      <w:r w:rsidR="00E80033">
        <w:rPr>
          <w:rFonts w:ascii="Times New Roman" w:hAnsi="Times New Roman" w:cs="Times New Roman"/>
          <w:sz w:val="24"/>
          <w:szCs w:val="24"/>
        </w:rPr>
        <w:t>bersifat</w:t>
      </w:r>
      <w:proofErr w:type="spellEnd"/>
      <w:r w:rsidR="00E80033">
        <w:rPr>
          <w:rFonts w:ascii="Times New Roman" w:hAnsi="Times New Roman" w:cs="Times New Roman"/>
          <w:sz w:val="24"/>
          <w:szCs w:val="24"/>
        </w:rPr>
        <w:t xml:space="preserve"> </w:t>
      </w:r>
      <w:proofErr w:type="spellStart"/>
      <w:r w:rsidR="00E80033">
        <w:rPr>
          <w:rFonts w:ascii="Times New Roman" w:hAnsi="Times New Roman" w:cs="Times New Roman"/>
          <w:sz w:val="24"/>
          <w:szCs w:val="24"/>
        </w:rPr>
        <w:t>umum</w:t>
      </w:r>
      <w:proofErr w:type="spellEnd"/>
      <w:r w:rsidR="00E80033">
        <w:rPr>
          <w:rFonts w:ascii="Times New Roman" w:hAnsi="Times New Roman" w:cs="Times New Roman"/>
          <w:sz w:val="24"/>
          <w:szCs w:val="24"/>
        </w:rPr>
        <w:t xml:space="preserve"> </w:t>
      </w:r>
      <w:proofErr w:type="spellStart"/>
      <w:r w:rsidR="00E80033">
        <w:rPr>
          <w:rFonts w:ascii="Times New Roman" w:hAnsi="Times New Roman" w:cs="Times New Roman"/>
          <w:sz w:val="24"/>
          <w:szCs w:val="24"/>
        </w:rPr>
        <w:t>menuju</w:t>
      </w:r>
      <w:proofErr w:type="spellEnd"/>
      <w:r w:rsidR="00E80033">
        <w:rPr>
          <w:rFonts w:ascii="Times New Roman" w:hAnsi="Times New Roman" w:cs="Times New Roman"/>
          <w:sz w:val="24"/>
          <w:szCs w:val="24"/>
        </w:rPr>
        <w:t xml:space="preserve"> </w:t>
      </w:r>
      <w:proofErr w:type="spellStart"/>
      <w:r w:rsidR="00E80033">
        <w:rPr>
          <w:rFonts w:ascii="Times New Roman" w:hAnsi="Times New Roman" w:cs="Times New Roman"/>
          <w:sz w:val="24"/>
          <w:szCs w:val="24"/>
        </w:rPr>
        <w:t>hal</w:t>
      </w:r>
      <w:proofErr w:type="spellEnd"/>
      <w:r w:rsidR="00E80033">
        <w:rPr>
          <w:rFonts w:ascii="Times New Roman" w:hAnsi="Times New Roman" w:cs="Times New Roman"/>
          <w:sz w:val="24"/>
          <w:szCs w:val="24"/>
        </w:rPr>
        <w:t xml:space="preserve"> yang </w:t>
      </w:r>
      <w:proofErr w:type="spellStart"/>
      <w:r w:rsidR="00E80033">
        <w:rPr>
          <w:rFonts w:ascii="Times New Roman" w:hAnsi="Times New Roman" w:cs="Times New Roman"/>
          <w:sz w:val="24"/>
          <w:szCs w:val="24"/>
        </w:rPr>
        <w:t>bersifat</w:t>
      </w:r>
      <w:proofErr w:type="spellEnd"/>
      <w:r w:rsidR="00E80033">
        <w:rPr>
          <w:rFonts w:ascii="Times New Roman" w:hAnsi="Times New Roman" w:cs="Times New Roman"/>
          <w:sz w:val="24"/>
          <w:szCs w:val="24"/>
        </w:rPr>
        <w:t xml:space="preserve"> </w:t>
      </w:r>
      <w:proofErr w:type="spellStart"/>
      <w:r w:rsidR="00E80033">
        <w:rPr>
          <w:rFonts w:ascii="Times New Roman" w:hAnsi="Times New Roman" w:cs="Times New Roman"/>
          <w:sz w:val="24"/>
          <w:szCs w:val="24"/>
        </w:rPr>
        <w:t>khusus</w:t>
      </w:r>
      <w:proofErr w:type="spellEnd"/>
      <w:r w:rsidR="00E80033">
        <w:rPr>
          <w:rFonts w:ascii="Times New Roman" w:hAnsi="Times New Roman" w:cs="Times New Roman"/>
          <w:sz w:val="24"/>
          <w:szCs w:val="24"/>
        </w:rPr>
        <w:t xml:space="preserve">, </w:t>
      </w:r>
      <w:proofErr w:type="spellStart"/>
      <w:r w:rsidR="00E80033">
        <w:rPr>
          <w:rFonts w:ascii="Times New Roman" w:hAnsi="Times New Roman" w:cs="Times New Roman"/>
          <w:sz w:val="24"/>
          <w:szCs w:val="24"/>
        </w:rPr>
        <w:t>dalam</w:t>
      </w:r>
      <w:proofErr w:type="spellEnd"/>
      <w:r w:rsidR="00E80033">
        <w:rPr>
          <w:rFonts w:ascii="Times New Roman" w:hAnsi="Times New Roman" w:cs="Times New Roman"/>
          <w:sz w:val="24"/>
          <w:szCs w:val="24"/>
        </w:rPr>
        <w:t xml:space="preserve"> </w:t>
      </w:r>
      <w:proofErr w:type="spellStart"/>
      <w:r w:rsidR="00E80033">
        <w:rPr>
          <w:rFonts w:ascii="Times New Roman" w:hAnsi="Times New Roman" w:cs="Times New Roman"/>
          <w:sz w:val="24"/>
          <w:szCs w:val="24"/>
        </w:rPr>
        <w:t>hal</w:t>
      </w:r>
      <w:proofErr w:type="spellEnd"/>
      <w:r w:rsidR="00E80033">
        <w:rPr>
          <w:rFonts w:ascii="Times New Roman" w:hAnsi="Times New Roman" w:cs="Times New Roman"/>
          <w:sz w:val="24"/>
          <w:szCs w:val="24"/>
        </w:rPr>
        <w:t xml:space="preserve"> </w:t>
      </w:r>
      <w:proofErr w:type="spellStart"/>
      <w:r w:rsidR="00E80033">
        <w:rPr>
          <w:rFonts w:ascii="Times New Roman" w:hAnsi="Times New Roman" w:cs="Times New Roman"/>
          <w:sz w:val="24"/>
          <w:szCs w:val="24"/>
        </w:rPr>
        <w:t>ini</w:t>
      </w:r>
      <w:proofErr w:type="spellEnd"/>
      <w:r w:rsidR="00E80033">
        <w:rPr>
          <w:rFonts w:ascii="Times New Roman" w:hAnsi="Times New Roman" w:cs="Times New Roman"/>
          <w:sz w:val="24"/>
          <w:szCs w:val="24"/>
        </w:rPr>
        <w:t xml:space="preserve"> </w:t>
      </w:r>
      <w:proofErr w:type="spellStart"/>
      <w:r w:rsidR="00E80033">
        <w:rPr>
          <w:rFonts w:ascii="Times New Roman" w:hAnsi="Times New Roman" w:cs="Times New Roman"/>
          <w:sz w:val="24"/>
          <w:szCs w:val="24"/>
        </w:rPr>
        <w:t>adalah</w:t>
      </w:r>
      <w:proofErr w:type="spellEnd"/>
      <w:r w:rsidR="00E80033">
        <w:rPr>
          <w:rFonts w:ascii="Times New Roman" w:hAnsi="Times New Roman" w:cs="Times New Roman"/>
          <w:sz w:val="24"/>
          <w:szCs w:val="24"/>
        </w:rPr>
        <w:t xml:space="preserve"> </w:t>
      </w:r>
      <w:proofErr w:type="spellStart"/>
      <w:r w:rsidR="00E80033">
        <w:rPr>
          <w:rFonts w:ascii="Times New Roman" w:hAnsi="Times New Roman" w:cs="Times New Roman"/>
          <w:sz w:val="24"/>
          <w:szCs w:val="24"/>
        </w:rPr>
        <w:t>penetapan</w:t>
      </w:r>
      <w:proofErr w:type="spellEnd"/>
      <w:r w:rsidR="00E80033">
        <w:rPr>
          <w:rFonts w:ascii="Times New Roman" w:hAnsi="Times New Roman" w:cs="Times New Roman"/>
          <w:sz w:val="24"/>
          <w:szCs w:val="24"/>
        </w:rPr>
        <w:t xml:space="preserve"> status </w:t>
      </w:r>
      <w:proofErr w:type="spellStart"/>
      <w:r w:rsidR="00E80033">
        <w:rPr>
          <w:rFonts w:ascii="Times New Roman" w:hAnsi="Times New Roman" w:cs="Times New Roman"/>
          <w:sz w:val="24"/>
          <w:szCs w:val="24"/>
        </w:rPr>
        <w:t>teroris</w:t>
      </w:r>
      <w:proofErr w:type="spellEnd"/>
      <w:r w:rsidR="00E80033">
        <w:rPr>
          <w:rFonts w:ascii="Times New Roman" w:hAnsi="Times New Roman" w:cs="Times New Roman"/>
          <w:sz w:val="24"/>
          <w:szCs w:val="24"/>
        </w:rPr>
        <w:t xml:space="preserve"> </w:t>
      </w:r>
      <w:proofErr w:type="spellStart"/>
      <w:r w:rsidR="00E80033">
        <w:rPr>
          <w:rFonts w:ascii="Times New Roman" w:hAnsi="Times New Roman" w:cs="Times New Roman"/>
          <w:sz w:val="24"/>
          <w:szCs w:val="24"/>
        </w:rPr>
        <w:t>terhadap</w:t>
      </w:r>
      <w:proofErr w:type="spellEnd"/>
      <w:r w:rsidR="00E80033">
        <w:rPr>
          <w:rFonts w:ascii="Times New Roman" w:hAnsi="Times New Roman" w:cs="Times New Roman"/>
          <w:sz w:val="24"/>
          <w:szCs w:val="24"/>
        </w:rPr>
        <w:t xml:space="preserve"> KKB/ KSP/ OPM </w:t>
      </w:r>
      <w:proofErr w:type="spellStart"/>
      <w:r w:rsidR="00E80033">
        <w:rPr>
          <w:rFonts w:ascii="Times New Roman" w:hAnsi="Times New Roman" w:cs="Times New Roman"/>
          <w:sz w:val="24"/>
          <w:szCs w:val="24"/>
        </w:rPr>
        <w:t>dalam</w:t>
      </w:r>
      <w:proofErr w:type="spellEnd"/>
      <w:r w:rsidR="00E80033">
        <w:rPr>
          <w:rFonts w:ascii="Times New Roman" w:hAnsi="Times New Roman" w:cs="Times New Roman"/>
          <w:sz w:val="24"/>
          <w:szCs w:val="24"/>
        </w:rPr>
        <w:t xml:space="preserve"> </w:t>
      </w:r>
      <w:proofErr w:type="spellStart"/>
      <w:r w:rsidR="00E80033">
        <w:rPr>
          <w:rFonts w:ascii="Times New Roman" w:hAnsi="Times New Roman" w:cs="Times New Roman"/>
          <w:sz w:val="24"/>
          <w:szCs w:val="24"/>
        </w:rPr>
        <w:t>konflik</w:t>
      </w:r>
      <w:proofErr w:type="spellEnd"/>
      <w:r w:rsidR="00E80033">
        <w:rPr>
          <w:rFonts w:ascii="Times New Roman" w:hAnsi="Times New Roman" w:cs="Times New Roman"/>
          <w:sz w:val="24"/>
          <w:szCs w:val="24"/>
        </w:rPr>
        <w:t xml:space="preserve"> </w:t>
      </w:r>
      <w:proofErr w:type="spellStart"/>
      <w:r w:rsidR="00E80033">
        <w:rPr>
          <w:rFonts w:ascii="Times New Roman" w:hAnsi="Times New Roman" w:cs="Times New Roman"/>
          <w:sz w:val="24"/>
          <w:szCs w:val="24"/>
        </w:rPr>
        <w:t>bersenjata</w:t>
      </w:r>
      <w:proofErr w:type="spellEnd"/>
      <w:r w:rsidR="00E80033">
        <w:rPr>
          <w:rFonts w:ascii="Times New Roman" w:hAnsi="Times New Roman" w:cs="Times New Roman"/>
          <w:sz w:val="24"/>
          <w:szCs w:val="24"/>
        </w:rPr>
        <w:t xml:space="preserve"> di Papua.</w:t>
      </w:r>
    </w:p>
    <w:p w14:paraId="0EFD1421" w14:textId="77777777" w:rsidR="006C71D6" w:rsidRDefault="006C71D6" w:rsidP="00072BF4">
      <w:pPr>
        <w:spacing w:after="0" w:line="360" w:lineRule="auto"/>
        <w:jc w:val="both"/>
        <w:rPr>
          <w:rFonts w:ascii="Times New Roman" w:hAnsi="Times New Roman" w:cs="Times New Roman"/>
          <w:b/>
          <w:sz w:val="24"/>
          <w:szCs w:val="24"/>
        </w:rPr>
      </w:pPr>
    </w:p>
    <w:p w14:paraId="7CE533FD" w14:textId="00087862" w:rsidR="006C71D6" w:rsidRPr="00E9091B" w:rsidRDefault="00AB5E68" w:rsidP="00072BF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Hasil dan </w:t>
      </w:r>
      <w:proofErr w:type="spellStart"/>
      <w:r w:rsidR="00EE126F" w:rsidRPr="00E9091B">
        <w:rPr>
          <w:rFonts w:ascii="Times New Roman" w:hAnsi="Times New Roman" w:cs="Times New Roman"/>
          <w:b/>
          <w:sz w:val="24"/>
          <w:szCs w:val="24"/>
        </w:rPr>
        <w:t>Pembahasan</w:t>
      </w:r>
      <w:proofErr w:type="spellEnd"/>
    </w:p>
    <w:p w14:paraId="278115C3" w14:textId="77777777" w:rsidR="00FF20B3" w:rsidRPr="00357A42" w:rsidRDefault="00072BF4" w:rsidP="00357A42">
      <w:pPr>
        <w:spacing w:after="0" w:line="360" w:lineRule="auto"/>
        <w:jc w:val="both"/>
        <w:rPr>
          <w:rFonts w:ascii="Times New Roman" w:hAnsi="Times New Roman" w:cs="Times New Roman"/>
          <w:b/>
          <w:sz w:val="24"/>
          <w:szCs w:val="24"/>
        </w:rPr>
      </w:pPr>
      <w:proofErr w:type="spellStart"/>
      <w:r w:rsidRPr="00357A42">
        <w:rPr>
          <w:rFonts w:ascii="Times New Roman" w:hAnsi="Times New Roman" w:cs="Times New Roman"/>
          <w:b/>
          <w:sz w:val="24"/>
          <w:szCs w:val="24"/>
        </w:rPr>
        <w:t>Penetapan</w:t>
      </w:r>
      <w:proofErr w:type="spellEnd"/>
      <w:r w:rsidRPr="00357A42">
        <w:rPr>
          <w:rFonts w:ascii="Times New Roman" w:hAnsi="Times New Roman" w:cs="Times New Roman"/>
          <w:b/>
          <w:sz w:val="24"/>
          <w:szCs w:val="24"/>
        </w:rPr>
        <w:t xml:space="preserve"> Status </w:t>
      </w:r>
      <w:proofErr w:type="spellStart"/>
      <w:r w:rsidRPr="00357A42">
        <w:rPr>
          <w:rFonts w:ascii="Times New Roman" w:hAnsi="Times New Roman" w:cs="Times New Roman"/>
          <w:b/>
          <w:sz w:val="24"/>
          <w:szCs w:val="24"/>
        </w:rPr>
        <w:t>Teroris</w:t>
      </w:r>
      <w:proofErr w:type="spellEnd"/>
      <w:r w:rsidRPr="00357A42">
        <w:rPr>
          <w:rFonts w:ascii="Times New Roman" w:hAnsi="Times New Roman" w:cs="Times New Roman"/>
          <w:b/>
          <w:sz w:val="24"/>
          <w:szCs w:val="24"/>
        </w:rPr>
        <w:t xml:space="preserve"> </w:t>
      </w:r>
      <w:proofErr w:type="spellStart"/>
      <w:r w:rsidRPr="00357A42">
        <w:rPr>
          <w:rFonts w:ascii="Times New Roman" w:hAnsi="Times New Roman" w:cs="Times New Roman"/>
          <w:b/>
          <w:sz w:val="24"/>
          <w:szCs w:val="24"/>
        </w:rPr>
        <w:t>terhadap</w:t>
      </w:r>
      <w:proofErr w:type="spellEnd"/>
      <w:r w:rsidRPr="00357A42">
        <w:rPr>
          <w:rFonts w:ascii="Times New Roman" w:hAnsi="Times New Roman" w:cs="Times New Roman"/>
          <w:b/>
          <w:sz w:val="24"/>
          <w:szCs w:val="24"/>
        </w:rPr>
        <w:t xml:space="preserve"> KKB/ KSB/ OPM </w:t>
      </w:r>
      <w:proofErr w:type="spellStart"/>
      <w:r w:rsidRPr="00357A42">
        <w:rPr>
          <w:rFonts w:ascii="Times New Roman" w:hAnsi="Times New Roman" w:cs="Times New Roman"/>
          <w:b/>
          <w:sz w:val="24"/>
          <w:szCs w:val="24"/>
        </w:rPr>
        <w:t>dalam</w:t>
      </w:r>
      <w:proofErr w:type="spellEnd"/>
      <w:r w:rsidRPr="00357A42">
        <w:rPr>
          <w:rFonts w:ascii="Times New Roman" w:hAnsi="Times New Roman" w:cs="Times New Roman"/>
          <w:b/>
          <w:sz w:val="24"/>
          <w:szCs w:val="24"/>
        </w:rPr>
        <w:t xml:space="preserve"> </w:t>
      </w:r>
      <w:proofErr w:type="spellStart"/>
      <w:r w:rsidRPr="00357A42">
        <w:rPr>
          <w:rFonts w:ascii="Times New Roman" w:hAnsi="Times New Roman" w:cs="Times New Roman"/>
          <w:b/>
          <w:sz w:val="24"/>
          <w:szCs w:val="24"/>
        </w:rPr>
        <w:t>Konflik</w:t>
      </w:r>
      <w:proofErr w:type="spellEnd"/>
      <w:r w:rsidRPr="00357A42">
        <w:rPr>
          <w:rFonts w:ascii="Times New Roman" w:hAnsi="Times New Roman" w:cs="Times New Roman"/>
          <w:b/>
          <w:sz w:val="24"/>
          <w:szCs w:val="24"/>
        </w:rPr>
        <w:t xml:space="preserve"> </w:t>
      </w:r>
      <w:proofErr w:type="spellStart"/>
      <w:r w:rsidRPr="00357A42">
        <w:rPr>
          <w:rFonts w:ascii="Times New Roman" w:hAnsi="Times New Roman" w:cs="Times New Roman"/>
          <w:b/>
          <w:sz w:val="24"/>
          <w:szCs w:val="24"/>
        </w:rPr>
        <w:t>Bersenjata</w:t>
      </w:r>
      <w:proofErr w:type="spellEnd"/>
      <w:r w:rsidRPr="00357A42">
        <w:rPr>
          <w:rFonts w:ascii="Times New Roman" w:hAnsi="Times New Roman" w:cs="Times New Roman"/>
          <w:b/>
          <w:sz w:val="24"/>
          <w:szCs w:val="24"/>
        </w:rPr>
        <w:t xml:space="preserve"> di Papua</w:t>
      </w:r>
    </w:p>
    <w:p w14:paraId="1E2CA392" w14:textId="77777777" w:rsidR="00847F32" w:rsidRDefault="00847F32" w:rsidP="00FF5703">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pembahasan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dahulu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menetapkan</w:t>
      </w:r>
      <w:proofErr w:type="spellEnd"/>
      <w:r>
        <w:rPr>
          <w:rFonts w:ascii="Times New Roman" w:hAnsi="Times New Roman" w:cs="Times New Roman"/>
          <w:sz w:val="24"/>
          <w:szCs w:val="24"/>
        </w:rPr>
        <w:t xml:space="preserve"> KKB/ KSB/ OPM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bersenjata</w:t>
      </w:r>
      <w:proofErr w:type="spellEnd"/>
      <w:r>
        <w:rPr>
          <w:rFonts w:ascii="Times New Roman" w:hAnsi="Times New Roman" w:cs="Times New Roman"/>
          <w:sz w:val="24"/>
          <w:szCs w:val="24"/>
        </w:rPr>
        <w:t xml:space="preserve"> di Papua.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diukur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objektif</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Menkopolhukam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2018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Pemberantasan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perundang-undangan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konseptual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
    <w:p w14:paraId="318BE7B0" w14:textId="77777777" w:rsidR="006C01DA" w:rsidRDefault="00EE126F" w:rsidP="00FF5703">
      <w:pPr>
        <w:spacing w:after="0" w:line="360" w:lineRule="auto"/>
        <w:ind w:firstLine="426"/>
        <w:jc w:val="both"/>
        <w:rPr>
          <w:rFonts w:ascii="Times New Roman" w:hAnsi="Times New Roman" w:cs="Times New Roman"/>
          <w:sz w:val="24"/>
          <w:szCs w:val="24"/>
        </w:rPr>
      </w:pPr>
      <w:r w:rsidRPr="00E9091B">
        <w:rPr>
          <w:rFonts w:ascii="Times New Roman" w:hAnsi="Times New Roman" w:cs="Times New Roman"/>
          <w:sz w:val="24"/>
          <w:szCs w:val="24"/>
        </w:rPr>
        <w:t xml:space="preserve">Sejarah </w:t>
      </w:r>
      <w:proofErr w:type="spellStart"/>
      <w:r w:rsidRPr="00E9091B">
        <w:rPr>
          <w:rFonts w:ascii="Times New Roman" w:hAnsi="Times New Roman" w:cs="Times New Roman"/>
          <w:sz w:val="24"/>
          <w:szCs w:val="24"/>
        </w:rPr>
        <w:t>pengaturan</w:t>
      </w:r>
      <w:proofErr w:type="spellEnd"/>
      <w:r w:rsidRPr="00E9091B">
        <w:rPr>
          <w:rFonts w:ascii="Times New Roman" w:hAnsi="Times New Roman" w:cs="Times New Roman"/>
          <w:sz w:val="24"/>
          <w:szCs w:val="24"/>
        </w:rPr>
        <w:t xml:space="preserve"> hukum di Indonesia </w:t>
      </w:r>
      <w:proofErr w:type="spellStart"/>
      <w:r w:rsidRPr="00E9091B">
        <w:rPr>
          <w:rFonts w:ascii="Times New Roman" w:hAnsi="Times New Roman" w:cs="Times New Roman"/>
          <w:sz w:val="24"/>
          <w:szCs w:val="24"/>
        </w:rPr>
        <w:t>mengenai</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tindak</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pidana</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teroris</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diatur</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dalam</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P</w:t>
      </w:r>
      <w:r w:rsidR="006C01DA">
        <w:rPr>
          <w:rFonts w:ascii="Times New Roman" w:hAnsi="Times New Roman" w:cs="Times New Roman"/>
          <w:sz w:val="24"/>
          <w:szCs w:val="24"/>
        </w:rPr>
        <w:t>eraturan</w:t>
      </w:r>
      <w:proofErr w:type="spellEnd"/>
      <w:r w:rsidR="006C01DA">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P</w:t>
      </w:r>
      <w:r w:rsidR="006C01DA">
        <w:rPr>
          <w:rFonts w:ascii="Times New Roman" w:hAnsi="Times New Roman" w:cs="Times New Roman"/>
          <w:sz w:val="24"/>
          <w:szCs w:val="24"/>
        </w:rPr>
        <w:t>emerintah</w:t>
      </w:r>
      <w:proofErr w:type="spellEnd"/>
      <w:r w:rsidRPr="00E9091B">
        <w:rPr>
          <w:rFonts w:ascii="Times New Roman" w:hAnsi="Times New Roman" w:cs="Times New Roman"/>
          <w:sz w:val="24"/>
          <w:szCs w:val="24"/>
        </w:rPr>
        <w:t xml:space="preserve"> </w:t>
      </w:r>
      <w:proofErr w:type="spellStart"/>
      <w:r w:rsidR="00756F65">
        <w:rPr>
          <w:rFonts w:ascii="Times New Roman" w:hAnsi="Times New Roman" w:cs="Times New Roman"/>
          <w:sz w:val="24"/>
          <w:szCs w:val="24"/>
        </w:rPr>
        <w:t>Pengganti</w:t>
      </w:r>
      <w:proofErr w:type="spellEnd"/>
      <w:r w:rsidR="00756F65">
        <w:rPr>
          <w:rFonts w:ascii="Times New Roman" w:hAnsi="Times New Roman" w:cs="Times New Roman"/>
          <w:sz w:val="24"/>
          <w:szCs w:val="24"/>
        </w:rPr>
        <w:t xml:space="preserve"> </w:t>
      </w:r>
      <w:proofErr w:type="spellStart"/>
      <w:r w:rsidR="00756F65">
        <w:rPr>
          <w:rFonts w:ascii="Times New Roman" w:hAnsi="Times New Roman" w:cs="Times New Roman"/>
          <w:sz w:val="24"/>
          <w:szCs w:val="24"/>
        </w:rPr>
        <w:t>Undang-</w:t>
      </w:r>
      <w:r w:rsidR="00756F65">
        <w:rPr>
          <w:rFonts w:ascii="Times New Roman" w:hAnsi="Times New Roman" w:cs="Times New Roman"/>
          <w:sz w:val="24"/>
          <w:szCs w:val="24"/>
        </w:rPr>
        <w:lastRenderedPageBreak/>
        <w:t>Undang</w:t>
      </w:r>
      <w:proofErr w:type="spellEnd"/>
      <w:r w:rsidR="00756F65">
        <w:rPr>
          <w:rFonts w:ascii="Times New Roman" w:hAnsi="Times New Roman" w:cs="Times New Roman"/>
          <w:sz w:val="24"/>
          <w:szCs w:val="24"/>
        </w:rPr>
        <w:t xml:space="preserve"> (</w:t>
      </w:r>
      <w:proofErr w:type="spellStart"/>
      <w:r w:rsidR="00756F65">
        <w:rPr>
          <w:rFonts w:ascii="Times New Roman" w:hAnsi="Times New Roman" w:cs="Times New Roman"/>
          <w:sz w:val="24"/>
          <w:szCs w:val="24"/>
        </w:rPr>
        <w:t>Perpu</w:t>
      </w:r>
      <w:proofErr w:type="spellEnd"/>
      <w:r w:rsidR="00756F65">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No</w:t>
      </w:r>
      <w:r w:rsidR="006C01DA">
        <w:rPr>
          <w:rFonts w:ascii="Times New Roman" w:hAnsi="Times New Roman" w:cs="Times New Roman"/>
          <w:sz w:val="24"/>
          <w:szCs w:val="24"/>
        </w:rPr>
        <w:t>mor</w:t>
      </w:r>
      <w:proofErr w:type="spellEnd"/>
      <w:r w:rsidRPr="00E9091B">
        <w:rPr>
          <w:rFonts w:ascii="Times New Roman" w:hAnsi="Times New Roman" w:cs="Times New Roman"/>
          <w:sz w:val="24"/>
          <w:szCs w:val="24"/>
        </w:rPr>
        <w:t xml:space="preserve"> 1 </w:t>
      </w:r>
      <w:proofErr w:type="spellStart"/>
      <w:r w:rsidRPr="00E9091B">
        <w:rPr>
          <w:rFonts w:ascii="Times New Roman" w:hAnsi="Times New Roman" w:cs="Times New Roman"/>
          <w:sz w:val="24"/>
          <w:szCs w:val="24"/>
        </w:rPr>
        <w:t>Tahun</w:t>
      </w:r>
      <w:proofErr w:type="spellEnd"/>
      <w:r w:rsidRPr="00E9091B">
        <w:rPr>
          <w:rFonts w:ascii="Times New Roman" w:hAnsi="Times New Roman" w:cs="Times New Roman"/>
          <w:sz w:val="24"/>
          <w:szCs w:val="24"/>
        </w:rPr>
        <w:t xml:space="preserve"> 2002 </w:t>
      </w:r>
      <w:r w:rsidR="00A14A2B" w:rsidRPr="00E9091B">
        <w:rPr>
          <w:rFonts w:ascii="Times New Roman" w:hAnsi="Times New Roman" w:cs="Times New Roman"/>
          <w:sz w:val="24"/>
          <w:szCs w:val="24"/>
        </w:rPr>
        <w:t xml:space="preserve">pada </w:t>
      </w:r>
      <w:proofErr w:type="spellStart"/>
      <w:r w:rsidR="00A14A2B" w:rsidRPr="00E9091B">
        <w:rPr>
          <w:rFonts w:ascii="Times New Roman" w:hAnsi="Times New Roman" w:cs="Times New Roman"/>
          <w:sz w:val="24"/>
          <w:szCs w:val="24"/>
        </w:rPr>
        <w:t>saat</w:t>
      </w:r>
      <w:proofErr w:type="spellEnd"/>
      <w:r w:rsidR="00A14A2B" w:rsidRPr="00E9091B">
        <w:rPr>
          <w:rFonts w:ascii="Times New Roman" w:hAnsi="Times New Roman" w:cs="Times New Roman"/>
          <w:sz w:val="24"/>
          <w:szCs w:val="24"/>
        </w:rPr>
        <w:t xml:space="preserve"> </w:t>
      </w:r>
      <w:proofErr w:type="spellStart"/>
      <w:r w:rsidR="00A14A2B" w:rsidRPr="00E9091B">
        <w:rPr>
          <w:rFonts w:ascii="Times New Roman" w:hAnsi="Times New Roman" w:cs="Times New Roman"/>
          <w:sz w:val="24"/>
          <w:szCs w:val="24"/>
        </w:rPr>
        <w:t>setelah</w:t>
      </w:r>
      <w:proofErr w:type="spellEnd"/>
      <w:r w:rsidR="00A14A2B" w:rsidRPr="00E9091B">
        <w:rPr>
          <w:rFonts w:ascii="Times New Roman" w:hAnsi="Times New Roman" w:cs="Times New Roman"/>
          <w:sz w:val="24"/>
          <w:szCs w:val="24"/>
        </w:rPr>
        <w:t xml:space="preserve"> </w:t>
      </w:r>
      <w:proofErr w:type="spellStart"/>
      <w:r w:rsidR="00A14A2B" w:rsidRPr="00E9091B">
        <w:rPr>
          <w:rFonts w:ascii="Times New Roman" w:hAnsi="Times New Roman" w:cs="Times New Roman"/>
          <w:sz w:val="24"/>
          <w:szCs w:val="24"/>
        </w:rPr>
        <w:t>terjadi</w:t>
      </w:r>
      <w:proofErr w:type="spellEnd"/>
      <w:r w:rsidR="00A14A2B" w:rsidRPr="00E9091B">
        <w:rPr>
          <w:rFonts w:ascii="Times New Roman" w:hAnsi="Times New Roman" w:cs="Times New Roman"/>
          <w:sz w:val="24"/>
          <w:szCs w:val="24"/>
        </w:rPr>
        <w:t xml:space="preserve"> Bom Bali 1 </w:t>
      </w:r>
      <w:proofErr w:type="spellStart"/>
      <w:r w:rsidR="00A14A2B" w:rsidRPr="00E9091B">
        <w:rPr>
          <w:rFonts w:ascii="Times New Roman" w:hAnsi="Times New Roman" w:cs="Times New Roman"/>
          <w:sz w:val="24"/>
          <w:szCs w:val="24"/>
        </w:rPr>
        <w:t>tanggal</w:t>
      </w:r>
      <w:proofErr w:type="spellEnd"/>
      <w:r w:rsidR="00A14A2B" w:rsidRPr="00E9091B">
        <w:rPr>
          <w:rFonts w:ascii="Times New Roman" w:hAnsi="Times New Roman" w:cs="Times New Roman"/>
          <w:sz w:val="24"/>
          <w:szCs w:val="24"/>
        </w:rPr>
        <w:t xml:space="preserve"> 12 Oktober</w:t>
      </w:r>
      <w:r w:rsidR="00FF3325" w:rsidRPr="00E9091B">
        <w:rPr>
          <w:rFonts w:ascii="Times New Roman" w:hAnsi="Times New Roman" w:cs="Times New Roman"/>
          <w:sz w:val="24"/>
          <w:szCs w:val="24"/>
        </w:rPr>
        <w:t xml:space="preserve"> 2002. </w:t>
      </w:r>
      <w:proofErr w:type="spellStart"/>
      <w:r w:rsidR="00FF3325" w:rsidRPr="00E9091B">
        <w:rPr>
          <w:rFonts w:ascii="Times New Roman" w:hAnsi="Times New Roman" w:cs="Times New Roman"/>
          <w:sz w:val="24"/>
          <w:szCs w:val="24"/>
        </w:rPr>
        <w:t>Ketentuan</w:t>
      </w:r>
      <w:proofErr w:type="spellEnd"/>
      <w:r w:rsidR="00FF3325" w:rsidRPr="00E9091B">
        <w:rPr>
          <w:rFonts w:ascii="Times New Roman" w:hAnsi="Times New Roman" w:cs="Times New Roman"/>
          <w:sz w:val="24"/>
          <w:szCs w:val="24"/>
        </w:rPr>
        <w:t xml:space="preserve"> </w:t>
      </w:r>
      <w:proofErr w:type="spellStart"/>
      <w:r w:rsidR="00FF3325" w:rsidRPr="00E9091B">
        <w:rPr>
          <w:rFonts w:ascii="Times New Roman" w:hAnsi="Times New Roman" w:cs="Times New Roman"/>
          <w:sz w:val="24"/>
          <w:szCs w:val="24"/>
        </w:rPr>
        <w:t>tersebut</w:t>
      </w:r>
      <w:proofErr w:type="spellEnd"/>
      <w:r w:rsidR="00FF3325" w:rsidRPr="00E9091B">
        <w:rPr>
          <w:rFonts w:ascii="Times New Roman" w:hAnsi="Times New Roman" w:cs="Times New Roman"/>
          <w:sz w:val="24"/>
          <w:szCs w:val="24"/>
        </w:rPr>
        <w:t xml:space="preserve"> </w:t>
      </w:r>
      <w:proofErr w:type="spellStart"/>
      <w:r w:rsidR="00A70157" w:rsidRPr="00E9091B">
        <w:rPr>
          <w:rFonts w:ascii="Times New Roman" w:hAnsi="Times New Roman" w:cs="Times New Roman"/>
          <w:sz w:val="24"/>
          <w:szCs w:val="24"/>
        </w:rPr>
        <w:t>digunakan</w:t>
      </w:r>
      <w:proofErr w:type="spellEnd"/>
      <w:r w:rsidR="00A70157" w:rsidRPr="00E9091B">
        <w:rPr>
          <w:rFonts w:ascii="Times New Roman" w:hAnsi="Times New Roman" w:cs="Times New Roman"/>
          <w:sz w:val="24"/>
          <w:szCs w:val="24"/>
        </w:rPr>
        <w:t xml:space="preserve"> </w:t>
      </w:r>
      <w:proofErr w:type="spellStart"/>
      <w:r w:rsidR="00A70157" w:rsidRPr="00E9091B">
        <w:rPr>
          <w:rFonts w:ascii="Times New Roman" w:hAnsi="Times New Roman" w:cs="Times New Roman"/>
          <w:sz w:val="24"/>
          <w:szCs w:val="24"/>
        </w:rPr>
        <w:t>untuk</w:t>
      </w:r>
      <w:proofErr w:type="spellEnd"/>
      <w:r w:rsidR="00A70157" w:rsidRPr="00E9091B">
        <w:rPr>
          <w:rFonts w:ascii="Times New Roman" w:hAnsi="Times New Roman" w:cs="Times New Roman"/>
          <w:sz w:val="24"/>
          <w:szCs w:val="24"/>
        </w:rPr>
        <w:t xml:space="preserve"> </w:t>
      </w:r>
      <w:proofErr w:type="spellStart"/>
      <w:r w:rsidR="00A70157" w:rsidRPr="00E9091B">
        <w:rPr>
          <w:rFonts w:ascii="Times New Roman" w:hAnsi="Times New Roman" w:cs="Times New Roman"/>
          <w:sz w:val="24"/>
          <w:szCs w:val="24"/>
        </w:rPr>
        <w:t>menjerat</w:t>
      </w:r>
      <w:proofErr w:type="spellEnd"/>
      <w:r w:rsidR="00A70157" w:rsidRPr="00E9091B">
        <w:rPr>
          <w:rFonts w:ascii="Times New Roman" w:hAnsi="Times New Roman" w:cs="Times New Roman"/>
          <w:sz w:val="24"/>
          <w:szCs w:val="24"/>
        </w:rPr>
        <w:t xml:space="preserve"> para </w:t>
      </w:r>
      <w:proofErr w:type="spellStart"/>
      <w:r w:rsidR="00A70157" w:rsidRPr="00E9091B">
        <w:rPr>
          <w:rFonts w:ascii="Times New Roman" w:hAnsi="Times New Roman" w:cs="Times New Roman"/>
          <w:sz w:val="24"/>
          <w:szCs w:val="24"/>
        </w:rPr>
        <w:t>pelaku</w:t>
      </w:r>
      <w:proofErr w:type="spellEnd"/>
      <w:r w:rsidR="00A70157" w:rsidRPr="00E9091B">
        <w:rPr>
          <w:rFonts w:ascii="Times New Roman" w:hAnsi="Times New Roman" w:cs="Times New Roman"/>
          <w:sz w:val="24"/>
          <w:szCs w:val="24"/>
        </w:rPr>
        <w:t xml:space="preserve"> </w:t>
      </w:r>
      <w:proofErr w:type="spellStart"/>
      <w:r w:rsidR="00A70157" w:rsidRPr="00E9091B">
        <w:rPr>
          <w:rFonts w:ascii="Times New Roman" w:hAnsi="Times New Roman" w:cs="Times New Roman"/>
          <w:sz w:val="24"/>
          <w:szCs w:val="24"/>
        </w:rPr>
        <w:t>dimana</w:t>
      </w:r>
      <w:proofErr w:type="spellEnd"/>
      <w:r w:rsidR="00A70157" w:rsidRPr="00E9091B">
        <w:rPr>
          <w:rFonts w:ascii="Times New Roman" w:hAnsi="Times New Roman" w:cs="Times New Roman"/>
          <w:sz w:val="24"/>
          <w:szCs w:val="24"/>
        </w:rPr>
        <w:t xml:space="preserve"> </w:t>
      </w:r>
      <w:proofErr w:type="spellStart"/>
      <w:r w:rsidR="00A70157" w:rsidRPr="00E9091B">
        <w:rPr>
          <w:rFonts w:ascii="Times New Roman" w:hAnsi="Times New Roman" w:cs="Times New Roman"/>
          <w:sz w:val="24"/>
          <w:szCs w:val="24"/>
        </w:rPr>
        <w:t>ketentuan</w:t>
      </w:r>
      <w:proofErr w:type="spellEnd"/>
      <w:r w:rsidR="00A70157" w:rsidRPr="00E9091B">
        <w:rPr>
          <w:rFonts w:ascii="Times New Roman" w:hAnsi="Times New Roman" w:cs="Times New Roman"/>
          <w:sz w:val="24"/>
          <w:szCs w:val="24"/>
        </w:rPr>
        <w:t xml:space="preserve"> </w:t>
      </w:r>
      <w:proofErr w:type="spellStart"/>
      <w:r w:rsidR="00A70157" w:rsidRPr="00E9091B">
        <w:rPr>
          <w:rFonts w:ascii="Times New Roman" w:hAnsi="Times New Roman" w:cs="Times New Roman"/>
          <w:sz w:val="24"/>
          <w:szCs w:val="24"/>
        </w:rPr>
        <w:t>dalam</w:t>
      </w:r>
      <w:proofErr w:type="spellEnd"/>
      <w:r w:rsidR="00A70157" w:rsidRPr="00E9091B">
        <w:rPr>
          <w:rFonts w:ascii="Times New Roman" w:hAnsi="Times New Roman" w:cs="Times New Roman"/>
          <w:sz w:val="24"/>
          <w:szCs w:val="24"/>
        </w:rPr>
        <w:t xml:space="preserve"> </w:t>
      </w:r>
      <w:proofErr w:type="spellStart"/>
      <w:r w:rsidR="00A70157" w:rsidRPr="00E9091B">
        <w:rPr>
          <w:rFonts w:ascii="Times New Roman" w:hAnsi="Times New Roman" w:cs="Times New Roman"/>
          <w:sz w:val="24"/>
          <w:szCs w:val="24"/>
        </w:rPr>
        <w:t>KUHP</w:t>
      </w:r>
      <w:r w:rsidR="006C01DA">
        <w:rPr>
          <w:rFonts w:ascii="Times New Roman" w:hAnsi="Times New Roman" w:cs="Times New Roman"/>
          <w:sz w:val="24"/>
          <w:szCs w:val="24"/>
        </w:rPr>
        <w:t>idana</w:t>
      </w:r>
      <w:proofErr w:type="spellEnd"/>
      <w:r w:rsidR="00A70157" w:rsidRPr="00E9091B">
        <w:rPr>
          <w:rFonts w:ascii="Times New Roman" w:hAnsi="Times New Roman" w:cs="Times New Roman"/>
          <w:sz w:val="24"/>
          <w:szCs w:val="24"/>
        </w:rPr>
        <w:t xml:space="preserve"> </w:t>
      </w:r>
      <w:proofErr w:type="spellStart"/>
      <w:r w:rsidR="00A70157" w:rsidRPr="00E9091B">
        <w:rPr>
          <w:rFonts w:ascii="Times New Roman" w:hAnsi="Times New Roman" w:cs="Times New Roman"/>
          <w:sz w:val="24"/>
          <w:szCs w:val="24"/>
        </w:rPr>
        <w:t>tidak</w:t>
      </w:r>
      <w:proofErr w:type="spellEnd"/>
      <w:r w:rsidR="00A70157" w:rsidRPr="00E9091B">
        <w:rPr>
          <w:rFonts w:ascii="Times New Roman" w:hAnsi="Times New Roman" w:cs="Times New Roman"/>
          <w:sz w:val="24"/>
          <w:szCs w:val="24"/>
        </w:rPr>
        <w:t xml:space="preserve"> </w:t>
      </w:r>
      <w:proofErr w:type="spellStart"/>
      <w:r w:rsidR="00A70157" w:rsidRPr="00E9091B">
        <w:rPr>
          <w:rFonts w:ascii="Times New Roman" w:hAnsi="Times New Roman" w:cs="Times New Roman"/>
          <w:sz w:val="24"/>
          <w:szCs w:val="24"/>
        </w:rPr>
        <w:t>dapat</w:t>
      </w:r>
      <w:proofErr w:type="spellEnd"/>
      <w:r w:rsidR="00A70157" w:rsidRPr="00E9091B">
        <w:rPr>
          <w:rFonts w:ascii="Times New Roman" w:hAnsi="Times New Roman" w:cs="Times New Roman"/>
          <w:sz w:val="24"/>
          <w:szCs w:val="24"/>
        </w:rPr>
        <w:t xml:space="preserve"> </w:t>
      </w:r>
      <w:proofErr w:type="spellStart"/>
      <w:r w:rsidR="00A70157" w:rsidRPr="00E9091B">
        <w:rPr>
          <w:rFonts w:ascii="Times New Roman" w:hAnsi="Times New Roman" w:cs="Times New Roman"/>
          <w:sz w:val="24"/>
          <w:szCs w:val="24"/>
        </w:rPr>
        <w:t>dijadikan</w:t>
      </w:r>
      <w:proofErr w:type="spellEnd"/>
      <w:r w:rsidR="00A70157" w:rsidRPr="00E9091B">
        <w:rPr>
          <w:rFonts w:ascii="Times New Roman" w:hAnsi="Times New Roman" w:cs="Times New Roman"/>
          <w:sz w:val="24"/>
          <w:szCs w:val="24"/>
        </w:rPr>
        <w:t xml:space="preserve"> </w:t>
      </w:r>
      <w:proofErr w:type="spellStart"/>
      <w:r w:rsidR="00A70157" w:rsidRPr="00E9091B">
        <w:rPr>
          <w:rFonts w:ascii="Times New Roman" w:hAnsi="Times New Roman" w:cs="Times New Roman"/>
          <w:sz w:val="24"/>
          <w:szCs w:val="24"/>
        </w:rPr>
        <w:t>dasar</w:t>
      </w:r>
      <w:proofErr w:type="spellEnd"/>
      <w:r w:rsidR="00A70157" w:rsidRPr="00E9091B">
        <w:rPr>
          <w:rFonts w:ascii="Times New Roman" w:hAnsi="Times New Roman" w:cs="Times New Roman"/>
          <w:sz w:val="24"/>
          <w:szCs w:val="24"/>
        </w:rPr>
        <w:t xml:space="preserve"> hukum </w:t>
      </w:r>
      <w:proofErr w:type="spellStart"/>
      <w:r w:rsidR="00A70157" w:rsidRPr="00E9091B">
        <w:rPr>
          <w:rFonts w:ascii="Times New Roman" w:hAnsi="Times New Roman" w:cs="Times New Roman"/>
          <w:sz w:val="24"/>
          <w:szCs w:val="24"/>
        </w:rPr>
        <w:t>untuk</w:t>
      </w:r>
      <w:proofErr w:type="spellEnd"/>
      <w:r w:rsidR="00A70157" w:rsidRPr="00E9091B">
        <w:rPr>
          <w:rFonts w:ascii="Times New Roman" w:hAnsi="Times New Roman" w:cs="Times New Roman"/>
          <w:sz w:val="24"/>
          <w:szCs w:val="24"/>
        </w:rPr>
        <w:t xml:space="preserve"> </w:t>
      </w:r>
      <w:proofErr w:type="spellStart"/>
      <w:r w:rsidR="00A70157" w:rsidRPr="00E9091B">
        <w:rPr>
          <w:rFonts w:ascii="Times New Roman" w:hAnsi="Times New Roman" w:cs="Times New Roman"/>
          <w:sz w:val="24"/>
          <w:szCs w:val="24"/>
        </w:rPr>
        <w:t>menjerat</w:t>
      </w:r>
      <w:proofErr w:type="spellEnd"/>
      <w:r w:rsidR="00A70157" w:rsidRPr="00E9091B">
        <w:rPr>
          <w:rFonts w:ascii="Times New Roman" w:hAnsi="Times New Roman" w:cs="Times New Roman"/>
          <w:sz w:val="24"/>
          <w:szCs w:val="24"/>
        </w:rPr>
        <w:t xml:space="preserve"> para </w:t>
      </w:r>
      <w:proofErr w:type="spellStart"/>
      <w:r w:rsidR="00A70157" w:rsidRPr="00E9091B">
        <w:rPr>
          <w:rFonts w:ascii="Times New Roman" w:hAnsi="Times New Roman" w:cs="Times New Roman"/>
          <w:sz w:val="24"/>
          <w:szCs w:val="24"/>
        </w:rPr>
        <w:t>pelaku</w:t>
      </w:r>
      <w:proofErr w:type="spellEnd"/>
      <w:r w:rsidR="00A70157" w:rsidRPr="00E9091B">
        <w:rPr>
          <w:rFonts w:ascii="Times New Roman" w:hAnsi="Times New Roman" w:cs="Times New Roman"/>
          <w:sz w:val="24"/>
          <w:szCs w:val="24"/>
        </w:rPr>
        <w:t xml:space="preserve"> </w:t>
      </w:r>
      <w:proofErr w:type="spellStart"/>
      <w:r w:rsidR="00A70157" w:rsidRPr="00E9091B">
        <w:rPr>
          <w:rFonts w:ascii="Times New Roman" w:hAnsi="Times New Roman" w:cs="Times New Roman"/>
          <w:sz w:val="24"/>
          <w:szCs w:val="24"/>
        </w:rPr>
        <w:t>teroris</w:t>
      </w:r>
      <w:proofErr w:type="spellEnd"/>
      <w:r w:rsidR="00A70157" w:rsidRPr="00E9091B">
        <w:rPr>
          <w:rFonts w:ascii="Times New Roman" w:hAnsi="Times New Roman" w:cs="Times New Roman"/>
          <w:sz w:val="24"/>
          <w:szCs w:val="24"/>
        </w:rPr>
        <w:t xml:space="preserve"> dan </w:t>
      </w:r>
      <w:proofErr w:type="spellStart"/>
      <w:r w:rsidR="00A70157" w:rsidRPr="00E9091B">
        <w:rPr>
          <w:rFonts w:ascii="Times New Roman" w:hAnsi="Times New Roman" w:cs="Times New Roman"/>
          <w:sz w:val="24"/>
          <w:szCs w:val="24"/>
        </w:rPr>
        <w:t>memberikan</w:t>
      </w:r>
      <w:proofErr w:type="spellEnd"/>
      <w:r w:rsidR="00A70157" w:rsidRPr="00E9091B">
        <w:rPr>
          <w:rFonts w:ascii="Times New Roman" w:hAnsi="Times New Roman" w:cs="Times New Roman"/>
          <w:sz w:val="24"/>
          <w:szCs w:val="24"/>
        </w:rPr>
        <w:t xml:space="preserve"> </w:t>
      </w:r>
      <w:proofErr w:type="spellStart"/>
      <w:r w:rsidR="00A70157" w:rsidRPr="00E9091B">
        <w:rPr>
          <w:rFonts w:ascii="Times New Roman" w:hAnsi="Times New Roman" w:cs="Times New Roman"/>
          <w:sz w:val="24"/>
          <w:szCs w:val="24"/>
        </w:rPr>
        <w:t>perlindungan</w:t>
      </w:r>
      <w:proofErr w:type="spellEnd"/>
      <w:r w:rsidR="00A70157" w:rsidRPr="00E9091B">
        <w:rPr>
          <w:rFonts w:ascii="Times New Roman" w:hAnsi="Times New Roman" w:cs="Times New Roman"/>
          <w:sz w:val="24"/>
          <w:szCs w:val="24"/>
        </w:rPr>
        <w:t xml:space="preserve"> hukum </w:t>
      </w:r>
      <w:proofErr w:type="spellStart"/>
      <w:r w:rsidR="00A70157" w:rsidRPr="00E9091B">
        <w:rPr>
          <w:rFonts w:ascii="Times New Roman" w:hAnsi="Times New Roman" w:cs="Times New Roman"/>
          <w:sz w:val="24"/>
          <w:szCs w:val="24"/>
        </w:rPr>
        <w:t>terhadap</w:t>
      </w:r>
      <w:proofErr w:type="spellEnd"/>
      <w:r w:rsidR="00A70157" w:rsidRPr="00E9091B">
        <w:rPr>
          <w:rFonts w:ascii="Times New Roman" w:hAnsi="Times New Roman" w:cs="Times New Roman"/>
          <w:sz w:val="24"/>
          <w:szCs w:val="24"/>
        </w:rPr>
        <w:t xml:space="preserve"> korban. </w:t>
      </w:r>
      <w:proofErr w:type="spellStart"/>
      <w:r w:rsidR="00756F65">
        <w:rPr>
          <w:rFonts w:ascii="Times New Roman" w:hAnsi="Times New Roman" w:cs="Times New Roman"/>
          <w:sz w:val="24"/>
          <w:szCs w:val="24"/>
        </w:rPr>
        <w:t>Perpu</w:t>
      </w:r>
      <w:proofErr w:type="spellEnd"/>
      <w:r w:rsidR="00756F65">
        <w:rPr>
          <w:rFonts w:ascii="Times New Roman" w:hAnsi="Times New Roman" w:cs="Times New Roman"/>
          <w:sz w:val="24"/>
          <w:szCs w:val="24"/>
        </w:rPr>
        <w:t xml:space="preserve"> </w:t>
      </w:r>
      <w:proofErr w:type="spellStart"/>
      <w:r w:rsidR="00756F65">
        <w:rPr>
          <w:rFonts w:ascii="Times New Roman" w:hAnsi="Times New Roman" w:cs="Times New Roman"/>
          <w:sz w:val="24"/>
          <w:szCs w:val="24"/>
        </w:rPr>
        <w:t>Nomor</w:t>
      </w:r>
      <w:proofErr w:type="spellEnd"/>
      <w:r w:rsidR="00756F65">
        <w:rPr>
          <w:rFonts w:ascii="Times New Roman" w:hAnsi="Times New Roman" w:cs="Times New Roman"/>
          <w:sz w:val="24"/>
          <w:szCs w:val="24"/>
        </w:rPr>
        <w:t xml:space="preserve"> 1 </w:t>
      </w:r>
      <w:proofErr w:type="spellStart"/>
      <w:r w:rsidR="00756F65">
        <w:rPr>
          <w:rFonts w:ascii="Times New Roman" w:hAnsi="Times New Roman" w:cs="Times New Roman"/>
          <w:sz w:val="24"/>
          <w:szCs w:val="24"/>
        </w:rPr>
        <w:t>Tahun</w:t>
      </w:r>
      <w:proofErr w:type="spellEnd"/>
      <w:r w:rsidR="00756F65">
        <w:rPr>
          <w:rFonts w:ascii="Times New Roman" w:hAnsi="Times New Roman" w:cs="Times New Roman"/>
          <w:sz w:val="24"/>
          <w:szCs w:val="24"/>
        </w:rPr>
        <w:t xml:space="preserve"> 2002 </w:t>
      </w:r>
      <w:proofErr w:type="spellStart"/>
      <w:r w:rsidR="00756F65">
        <w:rPr>
          <w:rFonts w:ascii="Times New Roman" w:hAnsi="Times New Roman" w:cs="Times New Roman"/>
          <w:sz w:val="24"/>
          <w:szCs w:val="24"/>
        </w:rPr>
        <w:t>tersebut</w:t>
      </w:r>
      <w:proofErr w:type="spellEnd"/>
      <w:r w:rsidR="00756F65">
        <w:rPr>
          <w:rFonts w:ascii="Times New Roman" w:hAnsi="Times New Roman" w:cs="Times New Roman"/>
          <w:sz w:val="24"/>
          <w:szCs w:val="24"/>
        </w:rPr>
        <w:t xml:space="preserve"> </w:t>
      </w:r>
      <w:proofErr w:type="spellStart"/>
      <w:r w:rsidR="00756F65">
        <w:rPr>
          <w:rFonts w:ascii="Times New Roman" w:hAnsi="Times New Roman" w:cs="Times New Roman"/>
          <w:sz w:val="24"/>
          <w:szCs w:val="24"/>
        </w:rPr>
        <w:t>kemudian</w:t>
      </w:r>
      <w:proofErr w:type="spellEnd"/>
      <w:r w:rsidR="00756F65">
        <w:rPr>
          <w:rFonts w:ascii="Times New Roman" w:hAnsi="Times New Roman" w:cs="Times New Roman"/>
          <w:sz w:val="24"/>
          <w:szCs w:val="24"/>
        </w:rPr>
        <w:t xml:space="preserve"> </w:t>
      </w:r>
      <w:proofErr w:type="spellStart"/>
      <w:r w:rsidR="00756F65">
        <w:rPr>
          <w:rFonts w:ascii="Times New Roman" w:hAnsi="Times New Roman" w:cs="Times New Roman"/>
          <w:sz w:val="24"/>
          <w:szCs w:val="24"/>
        </w:rPr>
        <w:t>disahkan</w:t>
      </w:r>
      <w:proofErr w:type="spellEnd"/>
      <w:r w:rsidR="00756F65">
        <w:rPr>
          <w:rFonts w:ascii="Times New Roman" w:hAnsi="Times New Roman" w:cs="Times New Roman"/>
          <w:sz w:val="24"/>
          <w:szCs w:val="24"/>
        </w:rPr>
        <w:t xml:space="preserve"> </w:t>
      </w:r>
      <w:proofErr w:type="spellStart"/>
      <w:r w:rsidR="00756F65">
        <w:rPr>
          <w:rFonts w:ascii="Times New Roman" w:hAnsi="Times New Roman" w:cs="Times New Roman"/>
          <w:sz w:val="24"/>
          <w:szCs w:val="24"/>
        </w:rPr>
        <w:t>menjadi</w:t>
      </w:r>
      <w:proofErr w:type="spellEnd"/>
      <w:r w:rsidR="00756F65">
        <w:rPr>
          <w:rFonts w:ascii="Times New Roman" w:hAnsi="Times New Roman" w:cs="Times New Roman"/>
          <w:sz w:val="24"/>
          <w:szCs w:val="24"/>
        </w:rPr>
        <w:t xml:space="preserve"> </w:t>
      </w:r>
      <w:proofErr w:type="spellStart"/>
      <w:r w:rsidR="00756F65">
        <w:rPr>
          <w:rFonts w:ascii="Times New Roman" w:hAnsi="Times New Roman" w:cs="Times New Roman"/>
          <w:sz w:val="24"/>
          <w:szCs w:val="24"/>
        </w:rPr>
        <w:t>Undang-Undang</w:t>
      </w:r>
      <w:proofErr w:type="spellEnd"/>
      <w:r w:rsidR="00756F65">
        <w:rPr>
          <w:rFonts w:ascii="Times New Roman" w:hAnsi="Times New Roman" w:cs="Times New Roman"/>
          <w:sz w:val="24"/>
          <w:szCs w:val="24"/>
        </w:rPr>
        <w:t xml:space="preserve"> </w:t>
      </w:r>
      <w:proofErr w:type="spellStart"/>
      <w:r w:rsidR="00756F65">
        <w:rPr>
          <w:rFonts w:ascii="Times New Roman" w:hAnsi="Times New Roman" w:cs="Times New Roman"/>
          <w:sz w:val="24"/>
          <w:szCs w:val="24"/>
        </w:rPr>
        <w:t>Nomor</w:t>
      </w:r>
      <w:proofErr w:type="spellEnd"/>
      <w:r w:rsidR="00756F65">
        <w:rPr>
          <w:rFonts w:ascii="Times New Roman" w:hAnsi="Times New Roman" w:cs="Times New Roman"/>
          <w:sz w:val="24"/>
          <w:szCs w:val="24"/>
        </w:rPr>
        <w:t xml:space="preserve"> 15 </w:t>
      </w:r>
      <w:proofErr w:type="spellStart"/>
      <w:r w:rsidR="00756F65">
        <w:rPr>
          <w:rFonts w:ascii="Times New Roman" w:hAnsi="Times New Roman" w:cs="Times New Roman"/>
          <w:sz w:val="24"/>
          <w:szCs w:val="24"/>
        </w:rPr>
        <w:t>Tahun</w:t>
      </w:r>
      <w:proofErr w:type="spellEnd"/>
      <w:r w:rsidR="00756F65">
        <w:rPr>
          <w:rFonts w:ascii="Times New Roman" w:hAnsi="Times New Roman" w:cs="Times New Roman"/>
          <w:sz w:val="24"/>
          <w:szCs w:val="24"/>
        </w:rPr>
        <w:t xml:space="preserve"> 2003 </w:t>
      </w:r>
      <w:proofErr w:type="spellStart"/>
      <w:r w:rsidR="00756F65">
        <w:rPr>
          <w:rFonts w:ascii="Times New Roman" w:hAnsi="Times New Roman" w:cs="Times New Roman"/>
          <w:sz w:val="24"/>
          <w:szCs w:val="24"/>
        </w:rPr>
        <w:t>tentang</w:t>
      </w:r>
      <w:proofErr w:type="spellEnd"/>
      <w:r w:rsidR="00756F65">
        <w:rPr>
          <w:rFonts w:ascii="Times New Roman" w:hAnsi="Times New Roman" w:cs="Times New Roman"/>
          <w:sz w:val="24"/>
          <w:szCs w:val="24"/>
        </w:rPr>
        <w:t xml:space="preserve"> </w:t>
      </w:r>
      <w:proofErr w:type="spellStart"/>
      <w:r w:rsidR="00756F65">
        <w:rPr>
          <w:rFonts w:ascii="Times New Roman" w:hAnsi="Times New Roman" w:cs="Times New Roman"/>
          <w:sz w:val="24"/>
          <w:szCs w:val="24"/>
        </w:rPr>
        <w:t>Penetapan</w:t>
      </w:r>
      <w:proofErr w:type="spellEnd"/>
      <w:r w:rsidR="00756F65">
        <w:rPr>
          <w:rFonts w:ascii="Times New Roman" w:hAnsi="Times New Roman" w:cs="Times New Roman"/>
          <w:sz w:val="24"/>
          <w:szCs w:val="24"/>
        </w:rPr>
        <w:t xml:space="preserve"> </w:t>
      </w:r>
      <w:proofErr w:type="spellStart"/>
      <w:r w:rsidR="00756F65">
        <w:rPr>
          <w:rFonts w:ascii="Times New Roman" w:hAnsi="Times New Roman" w:cs="Times New Roman"/>
          <w:sz w:val="24"/>
          <w:szCs w:val="24"/>
        </w:rPr>
        <w:t>Peraturan</w:t>
      </w:r>
      <w:proofErr w:type="spellEnd"/>
      <w:r w:rsidR="00756F65">
        <w:rPr>
          <w:rFonts w:ascii="Times New Roman" w:hAnsi="Times New Roman" w:cs="Times New Roman"/>
          <w:sz w:val="24"/>
          <w:szCs w:val="24"/>
        </w:rPr>
        <w:t xml:space="preserve"> </w:t>
      </w:r>
      <w:proofErr w:type="spellStart"/>
      <w:r w:rsidR="00756F65">
        <w:rPr>
          <w:rFonts w:ascii="Times New Roman" w:hAnsi="Times New Roman" w:cs="Times New Roman"/>
          <w:sz w:val="24"/>
          <w:szCs w:val="24"/>
        </w:rPr>
        <w:t>Pemerintah</w:t>
      </w:r>
      <w:proofErr w:type="spellEnd"/>
      <w:r w:rsidR="00756F65">
        <w:rPr>
          <w:rFonts w:ascii="Times New Roman" w:hAnsi="Times New Roman" w:cs="Times New Roman"/>
          <w:sz w:val="24"/>
          <w:szCs w:val="24"/>
        </w:rPr>
        <w:t xml:space="preserve"> </w:t>
      </w:r>
      <w:proofErr w:type="spellStart"/>
      <w:r w:rsidR="00756F65">
        <w:rPr>
          <w:rFonts w:ascii="Times New Roman" w:hAnsi="Times New Roman" w:cs="Times New Roman"/>
          <w:sz w:val="24"/>
          <w:szCs w:val="24"/>
        </w:rPr>
        <w:t>Pengganti</w:t>
      </w:r>
      <w:proofErr w:type="spellEnd"/>
      <w:r w:rsidR="00756F65">
        <w:rPr>
          <w:rFonts w:ascii="Times New Roman" w:hAnsi="Times New Roman" w:cs="Times New Roman"/>
          <w:sz w:val="24"/>
          <w:szCs w:val="24"/>
        </w:rPr>
        <w:t xml:space="preserve"> </w:t>
      </w:r>
      <w:proofErr w:type="spellStart"/>
      <w:r w:rsidR="00756F65">
        <w:rPr>
          <w:rFonts w:ascii="Times New Roman" w:hAnsi="Times New Roman" w:cs="Times New Roman"/>
          <w:sz w:val="24"/>
          <w:szCs w:val="24"/>
        </w:rPr>
        <w:t>Undang-Undang</w:t>
      </w:r>
      <w:proofErr w:type="spellEnd"/>
      <w:r w:rsidR="00756F65">
        <w:rPr>
          <w:rFonts w:ascii="Times New Roman" w:hAnsi="Times New Roman" w:cs="Times New Roman"/>
          <w:sz w:val="24"/>
          <w:szCs w:val="24"/>
        </w:rPr>
        <w:t xml:space="preserve"> </w:t>
      </w:r>
      <w:proofErr w:type="spellStart"/>
      <w:r w:rsidR="00756F65">
        <w:rPr>
          <w:rFonts w:ascii="Times New Roman" w:hAnsi="Times New Roman" w:cs="Times New Roman"/>
          <w:sz w:val="24"/>
          <w:szCs w:val="24"/>
        </w:rPr>
        <w:t>Nomor</w:t>
      </w:r>
      <w:proofErr w:type="spellEnd"/>
      <w:r w:rsidR="00756F65">
        <w:rPr>
          <w:rFonts w:ascii="Times New Roman" w:hAnsi="Times New Roman" w:cs="Times New Roman"/>
          <w:sz w:val="24"/>
          <w:szCs w:val="24"/>
        </w:rPr>
        <w:t xml:space="preserve"> 1 </w:t>
      </w:r>
      <w:proofErr w:type="spellStart"/>
      <w:r w:rsidR="00756F65">
        <w:rPr>
          <w:rFonts w:ascii="Times New Roman" w:hAnsi="Times New Roman" w:cs="Times New Roman"/>
          <w:sz w:val="24"/>
          <w:szCs w:val="24"/>
        </w:rPr>
        <w:t>Tahun</w:t>
      </w:r>
      <w:proofErr w:type="spellEnd"/>
      <w:r w:rsidR="00756F65">
        <w:rPr>
          <w:rFonts w:ascii="Times New Roman" w:hAnsi="Times New Roman" w:cs="Times New Roman"/>
          <w:sz w:val="24"/>
          <w:szCs w:val="24"/>
        </w:rPr>
        <w:t xml:space="preserve"> 2002 </w:t>
      </w:r>
      <w:proofErr w:type="spellStart"/>
      <w:r w:rsidR="00756F65">
        <w:rPr>
          <w:rFonts w:ascii="Times New Roman" w:hAnsi="Times New Roman" w:cs="Times New Roman"/>
          <w:sz w:val="24"/>
          <w:szCs w:val="24"/>
        </w:rPr>
        <w:t>tentang</w:t>
      </w:r>
      <w:proofErr w:type="spellEnd"/>
      <w:r w:rsidR="00756F65">
        <w:rPr>
          <w:rFonts w:ascii="Times New Roman" w:hAnsi="Times New Roman" w:cs="Times New Roman"/>
          <w:sz w:val="24"/>
          <w:szCs w:val="24"/>
        </w:rPr>
        <w:t xml:space="preserve"> </w:t>
      </w:r>
      <w:proofErr w:type="spellStart"/>
      <w:r w:rsidR="00756F65">
        <w:rPr>
          <w:rFonts w:ascii="Times New Roman" w:hAnsi="Times New Roman" w:cs="Times New Roman"/>
          <w:sz w:val="24"/>
          <w:szCs w:val="24"/>
        </w:rPr>
        <w:t>Pemberantasan</w:t>
      </w:r>
      <w:proofErr w:type="spellEnd"/>
      <w:r w:rsidR="00756F65">
        <w:rPr>
          <w:rFonts w:ascii="Times New Roman" w:hAnsi="Times New Roman" w:cs="Times New Roman"/>
          <w:sz w:val="24"/>
          <w:szCs w:val="24"/>
        </w:rPr>
        <w:t xml:space="preserve"> </w:t>
      </w:r>
      <w:proofErr w:type="spellStart"/>
      <w:r w:rsidR="00756F65">
        <w:rPr>
          <w:rFonts w:ascii="Times New Roman" w:hAnsi="Times New Roman" w:cs="Times New Roman"/>
          <w:sz w:val="24"/>
          <w:szCs w:val="24"/>
        </w:rPr>
        <w:t>Tindak</w:t>
      </w:r>
      <w:proofErr w:type="spellEnd"/>
      <w:r w:rsidR="00756F65">
        <w:rPr>
          <w:rFonts w:ascii="Times New Roman" w:hAnsi="Times New Roman" w:cs="Times New Roman"/>
          <w:sz w:val="24"/>
          <w:szCs w:val="24"/>
        </w:rPr>
        <w:t xml:space="preserve"> </w:t>
      </w:r>
      <w:proofErr w:type="spellStart"/>
      <w:r w:rsidR="00756F65">
        <w:rPr>
          <w:rFonts w:ascii="Times New Roman" w:hAnsi="Times New Roman" w:cs="Times New Roman"/>
          <w:sz w:val="24"/>
          <w:szCs w:val="24"/>
        </w:rPr>
        <w:t>Pidana</w:t>
      </w:r>
      <w:proofErr w:type="spellEnd"/>
      <w:r w:rsidR="00756F65">
        <w:rPr>
          <w:rFonts w:ascii="Times New Roman" w:hAnsi="Times New Roman" w:cs="Times New Roman"/>
          <w:sz w:val="24"/>
          <w:szCs w:val="24"/>
        </w:rPr>
        <w:t xml:space="preserve"> </w:t>
      </w:r>
      <w:proofErr w:type="spellStart"/>
      <w:r w:rsidR="00756F65">
        <w:rPr>
          <w:rFonts w:ascii="Times New Roman" w:hAnsi="Times New Roman" w:cs="Times New Roman"/>
          <w:sz w:val="24"/>
          <w:szCs w:val="24"/>
        </w:rPr>
        <w:t>Terorisme</w:t>
      </w:r>
      <w:proofErr w:type="spellEnd"/>
      <w:r w:rsidR="00756F65">
        <w:rPr>
          <w:rFonts w:ascii="Times New Roman" w:hAnsi="Times New Roman" w:cs="Times New Roman"/>
          <w:sz w:val="24"/>
          <w:szCs w:val="24"/>
        </w:rPr>
        <w:t xml:space="preserve">, </w:t>
      </w:r>
      <w:proofErr w:type="spellStart"/>
      <w:r w:rsidR="00756F65">
        <w:rPr>
          <w:rFonts w:ascii="Times New Roman" w:hAnsi="Times New Roman" w:cs="Times New Roman"/>
          <w:sz w:val="24"/>
          <w:szCs w:val="24"/>
        </w:rPr>
        <w:t>Menjadi</w:t>
      </w:r>
      <w:proofErr w:type="spellEnd"/>
      <w:r w:rsidR="00756F65">
        <w:rPr>
          <w:rFonts w:ascii="Times New Roman" w:hAnsi="Times New Roman" w:cs="Times New Roman"/>
          <w:sz w:val="24"/>
          <w:szCs w:val="24"/>
        </w:rPr>
        <w:t xml:space="preserve"> </w:t>
      </w:r>
      <w:proofErr w:type="spellStart"/>
      <w:r w:rsidR="00756F65">
        <w:rPr>
          <w:rFonts w:ascii="Times New Roman" w:hAnsi="Times New Roman" w:cs="Times New Roman"/>
          <w:sz w:val="24"/>
          <w:szCs w:val="24"/>
        </w:rPr>
        <w:t>Undang-Undang</w:t>
      </w:r>
      <w:proofErr w:type="spellEnd"/>
      <w:r w:rsidR="00756F65">
        <w:rPr>
          <w:rFonts w:ascii="Times New Roman" w:hAnsi="Times New Roman" w:cs="Times New Roman"/>
          <w:sz w:val="24"/>
          <w:szCs w:val="24"/>
        </w:rPr>
        <w:t xml:space="preserve">, dan </w:t>
      </w:r>
      <w:proofErr w:type="spellStart"/>
      <w:r w:rsidR="00756F65">
        <w:rPr>
          <w:rFonts w:ascii="Times New Roman" w:hAnsi="Times New Roman" w:cs="Times New Roman"/>
          <w:sz w:val="24"/>
          <w:szCs w:val="24"/>
        </w:rPr>
        <w:t>diubah</w:t>
      </w:r>
      <w:proofErr w:type="spellEnd"/>
      <w:r w:rsidR="00756F65">
        <w:rPr>
          <w:rFonts w:ascii="Times New Roman" w:hAnsi="Times New Roman" w:cs="Times New Roman"/>
          <w:sz w:val="24"/>
          <w:szCs w:val="24"/>
        </w:rPr>
        <w:t xml:space="preserve"> </w:t>
      </w:r>
      <w:proofErr w:type="spellStart"/>
      <w:r w:rsidR="00756F65">
        <w:rPr>
          <w:rFonts w:ascii="Times New Roman" w:hAnsi="Times New Roman" w:cs="Times New Roman"/>
          <w:sz w:val="24"/>
          <w:szCs w:val="24"/>
        </w:rPr>
        <w:t>dengan</w:t>
      </w:r>
      <w:proofErr w:type="spellEnd"/>
      <w:r w:rsidR="00756F65">
        <w:rPr>
          <w:rFonts w:ascii="Times New Roman" w:hAnsi="Times New Roman" w:cs="Times New Roman"/>
          <w:sz w:val="24"/>
          <w:szCs w:val="24"/>
        </w:rPr>
        <w:t xml:space="preserve"> </w:t>
      </w:r>
      <w:proofErr w:type="spellStart"/>
      <w:r w:rsidR="00756F65">
        <w:rPr>
          <w:rFonts w:ascii="Times New Roman" w:hAnsi="Times New Roman" w:cs="Times New Roman"/>
          <w:sz w:val="24"/>
          <w:szCs w:val="24"/>
        </w:rPr>
        <w:t>Undang-Undang</w:t>
      </w:r>
      <w:proofErr w:type="spellEnd"/>
      <w:r w:rsidR="00756F65">
        <w:rPr>
          <w:rFonts w:ascii="Times New Roman" w:hAnsi="Times New Roman" w:cs="Times New Roman"/>
          <w:sz w:val="24"/>
          <w:szCs w:val="24"/>
        </w:rPr>
        <w:t xml:space="preserve"> </w:t>
      </w:r>
      <w:proofErr w:type="spellStart"/>
      <w:r w:rsidR="00756F65">
        <w:rPr>
          <w:rFonts w:ascii="Times New Roman" w:hAnsi="Times New Roman" w:cs="Times New Roman"/>
          <w:sz w:val="24"/>
          <w:szCs w:val="24"/>
        </w:rPr>
        <w:t>Nomor</w:t>
      </w:r>
      <w:proofErr w:type="spellEnd"/>
      <w:r w:rsidR="00756F65">
        <w:rPr>
          <w:rFonts w:ascii="Times New Roman" w:hAnsi="Times New Roman" w:cs="Times New Roman"/>
          <w:sz w:val="24"/>
          <w:szCs w:val="24"/>
        </w:rPr>
        <w:t xml:space="preserve"> 5 </w:t>
      </w:r>
      <w:proofErr w:type="spellStart"/>
      <w:r w:rsidR="00756F65">
        <w:rPr>
          <w:rFonts w:ascii="Times New Roman" w:hAnsi="Times New Roman" w:cs="Times New Roman"/>
          <w:sz w:val="24"/>
          <w:szCs w:val="24"/>
        </w:rPr>
        <w:t>Tahun</w:t>
      </w:r>
      <w:proofErr w:type="spellEnd"/>
      <w:r w:rsidR="00756F65">
        <w:rPr>
          <w:rFonts w:ascii="Times New Roman" w:hAnsi="Times New Roman" w:cs="Times New Roman"/>
          <w:sz w:val="24"/>
          <w:szCs w:val="24"/>
        </w:rPr>
        <w:t xml:space="preserve"> 2018 </w:t>
      </w:r>
      <w:proofErr w:type="spellStart"/>
      <w:r w:rsidR="00756F65">
        <w:rPr>
          <w:rFonts w:ascii="Times New Roman" w:hAnsi="Times New Roman" w:cs="Times New Roman"/>
          <w:sz w:val="24"/>
          <w:szCs w:val="24"/>
        </w:rPr>
        <w:t>tentang</w:t>
      </w:r>
      <w:proofErr w:type="spellEnd"/>
      <w:r w:rsidR="00756F65">
        <w:rPr>
          <w:rFonts w:ascii="Times New Roman" w:hAnsi="Times New Roman" w:cs="Times New Roman"/>
          <w:sz w:val="24"/>
          <w:szCs w:val="24"/>
        </w:rPr>
        <w:t xml:space="preserve"> </w:t>
      </w:r>
      <w:proofErr w:type="spellStart"/>
      <w:r w:rsidR="00756F65">
        <w:rPr>
          <w:rFonts w:ascii="Times New Roman" w:hAnsi="Times New Roman" w:cs="Times New Roman"/>
          <w:sz w:val="24"/>
          <w:szCs w:val="24"/>
        </w:rPr>
        <w:t>Perubahan</w:t>
      </w:r>
      <w:proofErr w:type="spellEnd"/>
      <w:r w:rsidR="00756F65">
        <w:rPr>
          <w:rFonts w:ascii="Times New Roman" w:hAnsi="Times New Roman" w:cs="Times New Roman"/>
          <w:sz w:val="24"/>
          <w:szCs w:val="24"/>
        </w:rPr>
        <w:t xml:space="preserve"> </w:t>
      </w:r>
      <w:proofErr w:type="spellStart"/>
      <w:r w:rsidR="00756F65">
        <w:rPr>
          <w:rFonts w:ascii="Times New Roman" w:hAnsi="Times New Roman" w:cs="Times New Roman"/>
          <w:sz w:val="24"/>
          <w:szCs w:val="24"/>
        </w:rPr>
        <w:t>atas</w:t>
      </w:r>
      <w:proofErr w:type="spellEnd"/>
      <w:r w:rsidR="00756F65">
        <w:rPr>
          <w:rFonts w:ascii="Times New Roman" w:hAnsi="Times New Roman" w:cs="Times New Roman"/>
          <w:sz w:val="24"/>
          <w:szCs w:val="24"/>
        </w:rPr>
        <w:t xml:space="preserve"> </w:t>
      </w:r>
      <w:proofErr w:type="spellStart"/>
      <w:r w:rsidR="00756F65">
        <w:rPr>
          <w:rFonts w:ascii="Times New Roman" w:hAnsi="Times New Roman" w:cs="Times New Roman"/>
          <w:sz w:val="24"/>
          <w:szCs w:val="24"/>
        </w:rPr>
        <w:t>Undang-Undang</w:t>
      </w:r>
      <w:proofErr w:type="spellEnd"/>
      <w:r w:rsidR="00756F65">
        <w:rPr>
          <w:rFonts w:ascii="Times New Roman" w:hAnsi="Times New Roman" w:cs="Times New Roman"/>
          <w:sz w:val="24"/>
          <w:szCs w:val="24"/>
        </w:rPr>
        <w:t xml:space="preserve"> </w:t>
      </w:r>
      <w:proofErr w:type="spellStart"/>
      <w:r w:rsidR="00756F65">
        <w:rPr>
          <w:rFonts w:ascii="Times New Roman" w:hAnsi="Times New Roman" w:cs="Times New Roman"/>
          <w:sz w:val="24"/>
          <w:szCs w:val="24"/>
        </w:rPr>
        <w:t>Nomor</w:t>
      </w:r>
      <w:proofErr w:type="spellEnd"/>
      <w:r w:rsidR="00756F65">
        <w:rPr>
          <w:rFonts w:ascii="Times New Roman" w:hAnsi="Times New Roman" w:cs="Times New Roman"/>
          <w:sz w:val="24"/>
          <w:szCs w:val="24"/>
        </w:rPr>
        <w:t xml:space="preserve"> 15 </w:t>
      </w:r>
      <w:proofErr w:type="spellStart"/>
      <w:r w:rsidR="00756F65">
        <w:rPr>
          <w:rFonts w:ascii="Times New Roman" w:hAnsi="Times New Roman" w:cs="Times New Roman"/>
          <w:sz w:val="24"/>
          <w:szCs w:val="24"/>
        </w:rPr>
        <w:t>Tahun</w:t>
      </w:r>
      <w:proofErr w:type="spellEnd"/>
      <w:r w:rsidR="00756F65">
        <w:rPr>
          <w:rFonts w:ascii="Times New Roman" w:hAnsi="Times New Roman" w:cs="Times New Roman"/>
          <w:sz w:val="24"/>
          <w:szCs w:val="24"/>
        </w:rPr>
        <w:t xml:space="preserve"> 2003 </w:t>
      </w:r>
      <w:proofErr w:type="spellStart"/>
      <w:r w:rsidR="00756F65">
        <w:rPr>
          <w:rFonts w:ascii="Times New Roman" w:hAnsi="Times New Roman" w:cs="Times New Roman"/>
          <w:sz w:val="24"/>
          <w:szCs w:val="24"/>
        </w:rPr>
        <w:t>tentang</w:t>
      </w:r>
      <w:proofErr w:type="spellEnd"/>
      <w:r w:rsidR="00756F65">
        <w:rPr>
          <w:rFonts w:ascii="Times New Roman" w:hAnsi="Times New Roman" w:cs="Times New Roman"/>
          <w:sz w:val="24"/>
          <w:szCs w:val="24"/>
        </w:rPr>
        <w:t xml:space="preserve"> </w:t>
      </w:r>
      <w:proofErr w:type="spellStart"/>
      <w:r w:rsidR="00756F65">
        <w:rPr>
          <w:rFonts w:ascii="Times New Roman" w:hAnsi="Times New Roman" w:cs="Times New Roman"/>
          <w:sz w:val="24"/>
          <w:szCs w:val="24"/>
        </w:rPr>
        <w:t>Penetapan</w:t>
      </w:r>
      <w:proofErr w:type="spellEnd"/>
      <w:r w:rsidR="00756F65">
        <w:rPr>
          <w:rFonts w:ascii="Times New Roman" w:hAnsi="Times New Roman" w:cs="Times New Roman"/>
          <w:sz w:val="24"/>
          <w:szCs w:val="24"/>
        </w:rPr>
        <w:t xml:space="preserve"> </w:t>
      </w:r>
      <w:proofErr w:type="spellStart"/>
      <w:r w:rsidR="00756F65">
        <w:rPr>
          <w:rFonts w:ascii="Times New Roman" w:hAnsi="Times New Roman" w:cs="Times New Roman"/>
          <w:sz w:val="24"/>
          <w:szCs w:val="24"/>
        </w:rPr>
        <w:t>Peraturan</w:t>
      </w:r>
      <w:proofErr w:type="spellEnd"/>
      <w:r w:rsidR="00756F65">
        <w:rPr>
          <w:rFonts w:ascii="Times New Roman" w:hAnsi="Times New Roman" w:cs="Times New Roman"/>
          <w:sz w:val="24"/>
          <w:szCs w:val="24"/>
        </w:rPr>
        <w:t xml:space="preserve"> </w:t>
      </w:r>
      <w:proofErr w:type="spellStart"/>
      <w:r w:rsidR="00756F65">
        <w:rPr>
          <w:rFonts w:ascii="Times New Roman" w:hAnsi="Times New Roman" w:cs="Times New Roman"/>
          <w:sz w:val="24"/>
          <w:szCs w:val="24"/>
        </w:rPr>
        <w:t>Pemerintah</w:t>
      </w:r>
      <w:proofErr w:type="spellEnd"/>
      <w:r w:rsidR="00756F65">
        <w:rPr>
          <w:rFonts w:ascii="Times New Roman" w:hAnsi="Times New Roman" w:cs="Times New Roman"/>
          <w:sz w:val="24"/>
          <w:szCs w:val="24"/>
        </w:rPr>
        <w:t xml:space="preserve"> </w:t>
      </w:r>
      <w:proofErr w:type="spellStart"/>
      <w:r w:rsidR="00756F65">
        <w:rPr>
          <w:rFonts w:ascii="Times New Roman" w:hAnsi="Times New Roman" w:cs="Times New Roman"/>
          <w:sz w:val="24"/>
          <w:szCs w:val="24"/>
        </w:rPr>
        <w:t>Pengganti</w:t>
      </w:r>
      <w:proofErr w:type="spellEnd"/>
      <w:r w:rsidR="00756F65">
        <w:rPr>
          <w:rFonts w:ascii="Times New Roman" w:hAnsi="Times New Roman" w:cs="Times New Roman"/>
          <w:sz w:val="24"/>
          <w:szCs w:val="24"/>
        </w:rPr>
        <w:t xml:space="preserve"> </w:t>
      </w:r>
      <w:proofErr w:type="spellStart"/>
      <w:r w:rsidR="00756F65">
        <w:rPr>
          <w:rFonts w:ascii="Times New Roman" w:hAnsi="Times New Roman" w:cs="Times New Roman"/>
          <w:sz w:val="24"/>
          <w:szCs w:val="24"/>
        </w:rPr>
        <w:t>Undang-Undang</w:t>
      </w:r>
      <w:proofErr w:type="spellEnd"/>
      <w:r w:rsidR="00756F65">
        <w:rPr>
          <w:rFonts w:ascii="Times New Roman" w:hAnsi="Times New Roman" w:cs="Times New Roman"/>
          <w:sz w:val="24"/>
          <w:szCs w:val="24"/>
        </w:rPr>
        <w:t xml:space="preserve"> </w:t>
      </w:r>
      <w:proofErr w:type="spellStart"/>
      <w:r w:rsidR="00756F65">
        <w:rPr>
          <w:rFonts w:ascii="Times New Roman" w:hAnsi="Times New Roman" w:cs="Times New Roman"/>
          <w:sz w:val="24"/>
          <w:szCs w:val="24"/>
        </w:rPr>
        <w:t>Nomor</w:t>
      </w:r>
      <w:proofErr w:type="spellEnd"/>
      <w:r w:rsidR="00756F65">
        <w:rPr>
          <w:rFonts w:ascii="Times New Roman" w:hAnsi="Times New Roman" w:cs="Times New Roman"/>
          <w:sz w:val="24"/>
          <w:szCs w:val="24"/>
        </w:rPr>
        <w:t xml:space="preserve"> 1 </w:t>
      </w:r>
      <w:proofErr w:type="spellStart"/>
      <w:r w:rsidR="00756F65">
        <w:rPr>
          <w:rFonts w:ascii="Times New Roman" w:hAnsi="Times New Roman" w:cs="Times New Roman"/>
          <w:sz w:val="24"/>
          <w:szCs w:val="24"/>
        </w:rPr>
        <w:t>Tahun</w:t>
      </w:r>
      <w:proofErr w:type="spellEnd"/>
      <w:r w:rsidR="00756F65">
        <w:rPr>
          <w:rFonts w:ascii="Times New Roman" w:hAnsi="Times New Roman" w:cs="Times New Roman"/>
          <w:sz w:val="24"/>
          <w:szCs w:val="24"/>
        </w:rPr>
        <w:t xml:space="preserve"> 2002 </w:t>
      </w:r>
      <w:proofErr w:type="spellStart"/>
      <w:r w:rsidR="00756F65">
        <w:rPr>
          <w:rFonts w:ascii="Times New Roman" w:hAnsi="Times New Roman" w:cs="Times New Roman"/>
          <w:sz w:val="24"/>
          <w:szCs w:val="24"/>
        </w:rPr>
        <w:t>tentang</w:t>
      </w:r>
      <w:proofErr w:type="spellEnd"/>
      <w:r w:rsidR="00756F65">
        <w:rPr>
          <w:rFonts w:ascii="Times New Roman" w:hAnsi="Times New Roman" w:cs="Times New Roman"/>
          <w:sz w:val="24"/>
          <w:szCs w:val="24"/>
        </w:rPr>
        <w:t xml:space="preserve"> </w:t>
      </w:r>
      <w:proofErr w:type="spellStart"/>
      <w:r w:rsidR="00756F65">
        <w:rPr>
          <w:rFonts w:ascii="Times New Roman" w:hAnsi="Times New Roman" w:cs="Times New Roman"/>
          <w:sz w:val="24"/>
          <w:szCs w:val="24"/>
        </w:rPr>
        <w:t>Pemberantasan</w:t>
      </w:r>
      <w:proofErr w:type="spellEnd"/>
      <w:r w:rsidR="00756F65">
        <w:rPr>
          <w:rFonts w:ascii="Times New Roman" w:hAnsi="Times New Roman" w:cs="Times New Roman"/>
          <w:sz w:val="24"/>
          <w:szCs w:val="24"/>
        </w:rPr>
        <w:t xml:space="preserve"> </w:t>
      </w:r>
      <w:proofErr w:type="spellStart"/>
      <w:r w:rsidR="00756F65">
        <w:rPr>
          <w:rFonts w:ascii="Times New Roman" w:hAnsi="Times New Roman" w:cs="Times New Roman"/>
          <w:sz w:val="24"/>
          <w:szCs w:val="24"/>
        </w:rPr>
        <w:t>Tindak</w:t>
      </w:r>
      <w:proofErr w:type="spellEnd"/>
      <w:r w:rsidR="00756F65">
        <w:rPr>
          <w:rFonts w:ascii="Times New Roman" w:hAnsi="Times New Roman" w:cs="Times New Roman"/>
          <w:sz w:val="24"/>
          <w:szCs w:val="24"/>
        </w:rPr>
        <w:t xml:space="preserve"> </w:t>
      </w:r>
      <w:proofErr w:type="spellStart"/>
      <w:r w:rsidR="00756F65">
        <w:rPr>
          <w:rFonts w:ascii="Times New Roman" w:hAnsi="Times New Roman" w:cs="Times New Roman"/>
          <w:sz w:val="24"/>
          <w:szCs w:val="24"/>
        </w:rPr>
        <w:t>Pidana</w:t>
      </w:r>
      <w:proofErr w:type="spellEnd"/>
      <w:r w:rsidR="00756F65">
        <w:rPr>
          <w:rFonts w:ascii="Times New Roman" w:hAnsi="Times New Roman" w:cs="Times New Roman"/>
          <w:sz w:val="24"/>
          <w:szCs w:val="24"/>
        </w:rPr>
        <w:t xml:space="preserve"> </w:t>
      </w:r>
      <w:proofErr w:type="spellStart"/>
      <w:r w:rsidR="00756F65">
        <w:rPr>
          <w:rFonts w:ascii="Times New Roman" w:hAnsi="Times New Roman" w:cs="Times New Roman"/>
          <w:sz w:val="24"/>
          <w:szCs w:val="24"/>
        </w:rPr>
        <w:t>Terorisme</w:t>
      </w:r>
      <w:proofErr w:type="spellEnd"/>
      <w:r w:rsidR="00756F65">
        <w:rPr>
          <w:rFonts w:ascii="Times New Roman" w:hAnsi="Times New Roman" w:cs="Times New Roman"/>
          <w:sz w:val="24"/>
          <w:szCs w:val="24"/>
        </w:rPr>
        <w:t xml:space="preserve"> </w:t>
      </w:r>
      <w:proofErr w:type="spellStart"/>
      <w:r w:rsidR="00756F65">
        <w:rPr>
          <w:rFonts w:ascii="Times New Roman" w:hAnsi="Times New Roman" w:cs="Times New Roman"/>
          <w:sz w:val="24"/>
          <w:szCs w:val="24"/>
        </w:rPr>
        <w:t>menjadi</w:t>
      </w:r>
      <w:proofErr w:type="spellEnd"/>
      <w:r w:rsidR="00756F65">
        <w:rPr>
          <w:rFonts w:ascii="Times New Roman" w:hAnsi="Times New Roman" w:cs="Times New Roman"/>
          <w:sz w:val="24"/>
          <w:szCs w:val="24"/>
        </w:rPr>
        <w:t xml:space="preserve"> </w:t>
      </w:r>
      <w:proofErr w:type="spellStart"/>
      <w:r w:rsidR="00756F65">
        <w:rPr>
          <w:rFonts w:ascii="Times New Roman" w:hAnsi="Times New Roman" w:cs="Times New Roman"/>
          <w:sz w:val="24"/>
          <w:szCs w:val="24"/>
        </w:rPr>
        <w:t>Undang-Undang</w:t>
      </w:r>
      <w:proofErr w:type="spellEnd"/>
      <w:r w:rsidR="00756F65">
        <w:rPr>
          <w:rFonts w:ascii="Times New Roman" w:hAnsi="Times New Roman" w:cs="Times New Roman"/>
          <w:sz w:val="24"/>
          <w:szCs w:val="24"/>
        </w:rPr>
        <w:t xml:space="preserve"> (</w:t>
      </w:r>
      <w:proofErr w:type="spellStart"/>
      <w:r w:rsidR="00756F65">
        <w:rPr>
          <w:rFonts w:ascii="Times New Roman" w:hAnsi="Times New Roman" w:cs="Times New Roman"/>
          <w:sz w:val="24"/>
          <w:szCs w:val="24"/>
        </w:rPr>
        <w:t>selanjutnya</w:t>
      </w:r>
      <w:proofErr w:type="spellEnd"/>
      <w:r w:rsidR="00756F65">
        <w:rPr>
          <w:rFonts w:ascii="Times New Roman" w:hAnsi="Times New Roman" w:cs="Times New Roman"/>
          <w:sz w:val="24"/>
          <w:szCs w:val="24"/>
        </w:rPr>
        <w:t xml:space="preserve"> </w:t>
      </w:r>
      <w:proofErr w:type="spellStart"/>
      <w:r w:rsidR="00756F65">
        <w:rPr>
          <w:rFonts w:ascii="Times New Roman" w:hAnsi="Times New Roman" w:cs="Times New Roman"/>
          <w:sz w:val="24"/>
          <w:szCs w:val="24"/>
        </w:rPr>
        <w:t>disebut</w:t>
      </w:r>
      <w:proofErr w:type="spellEnd"/>
      <w:r w:rsidR="00756F65">
        <w:rPr>
          <w:rFonts w:ascii="Times New Roman" w:hAnsi="Times New Roman" w:cs="Times New Roman"/>
          <w:sz w:val="24"/>
          <w:szCs w:val="24"/>
        </w:rPr>
        <w:t xml:space="preserve"> UU </w:t>
      </w:r>
      <w:proofErr w:type="spellStart"/>
      <w:r w:rsidR="00756F65">
        <w:rPr>
          <w:rFonts w:ascii="Times New Roman" w:hAnsi="Times New Roman" w:cs="Times New Roman"/>
          <w:sz w:val="24"/>
          <w:szCs w:val="24"/>
        </w:rPr>
        <w:t>Pemberantasan</w:t>
      </w:r>
      <w:proofErr w:type="spellEnd"/>
      <w:r w:rsidR="00756F65">
        <w:rPr>
          <w:rFonts w:ascii="Times New Roman" w:hAnsi="Times New Roman" w:cs="Times New Roman"/>
          <w:sz w:val="24"/>
          <w:szCs w:val="24"/>
        </w:rPr>
        <w:t xml:space="preserve"> </w:t>
      </w:r>
      <w:proofErr w:type="spellStart"/>
      <w:r w:rsidR="00756F65">
        <w:rPr>
          <w:rFonts w:ascii="Times New Roman" w:hAnsi="Times New Roman" w:cs="Times New Roman"/>
          <w:sz w:val="24"/>
          <w:szCs w:val="24"/>
        </w:rPr>
        <w:t>Terorisme</w:t>
      </w:r>
      <w:proofErr w:type="spellEnd"/>
      <w:r w:rsidR="00756F65">
        <w:rPr>
          <w:rFonts w:ascii="Times New Roman" w:hAnsi="Times New Roman" w:cs="Times New Roman"/>
          <w:sz w:val="24"/>
          <w:szCs w:val="24"/>
        </w:rPr>
        <w:t>).</w:t>
      </w:r>
    </w:p>
    <w:p w14:paraId="30CE465C" w14:textId="77777777" w:rsidR="00AB5E68" w:rsidRDefault="00756F65" w:rsidP="00AB5E68">
      <w:pPr>
        <w:spacing w:after="0" w:line="24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butir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butir</w:t>
      </w:r>
      <w:proofErr w:type="spellEnd"/>
      <w:r>
        <w:rPr>
          <w:rFonts w:ascii="Times New Roman" w:hAnsi="Times New Roman" w:cs="Times New Roman"/>
          <w:sz w:val="24"/>
          <w:szCs w:val="24"/>
        </w:rPr>
        <w:t xml:space="preserve"> 2 UU </w:t>
      </w:r>
      <w:proofErr w:type="spellStart"/>
      <w:r>
        <w:rPr>
          <w:rFonts w:ascii="Times New Roman" w:hAnsi="Times New Roman" w:cs="Times New Roman"/>
          <w:sz w:val="24"/>
          <w:szCs w:val="24"/>
        </w:rPr>
        <w:t>Pemberantasan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w:t>
      </w:r>
      <w:proofErr w:type="spellStart"/>
      <w:r w:rsidRPr="00756F65">
        <w:rPr>
          <w:rFonts w:ascii="Times New Roman" w:hAnsi="Times New Roman" w:cs="Times New Roman"/>
          <w:i/>
          <w:sz w:val="24"/>
          <w:szCs w:val="24"/>
        </w:rPr>
        <w:t>Terorisme</w:t>
      </w:r>
      <w:proofErr w:type="spellEnd"/>
      <w:r w:rsidRPr="00756F65">
        <w:rPr>
          <w:rFonts w:ascii="Times New Roman" w:hAnsi="Times New Roman" w:cs="Times New Roman"/>
          <w:i/>
          <w:sz w:val="24"/>
          <w:szCs w:val="24"/>
        </w:rPr>
        <w:t xml:space="preserve"> </w:t>
      </w:r>
      <w:proofErr w:type="spellStart"/>
      <w:r w:rsidRPr="00756F65">
        <w:rPr>
          <w:rFonts w:ascii="Times New Roman" w:hAnsi="Times New Roman" w:cs="Times New Roman"/>
          <w:i/>
          <w:sz w:val="24"/>
          <w:szCs w:val="24"/>
        </w:rPr>
        <w:t>adalah</w:t>
      </w:r>
      <w:proofErr w:type="spellEnd"/>
      <w:r w:rsidRPr="00756F65">
        <w:rPr>
          <w:rFonts w:ascii="Times New Roman" w:hAnsi="Times New Roman" w:cs="Times New Roman"/>
          <w:i/>
          <w:sz w:val="24"/>
          <w:szCs w:val="24"/>
        </w:rPr>
        <w:t xml:space="preserve"> </w:t>
      </w:r>
      <w:proofErr w:type="spellStart"/>
      <w:r w:rsidRPr="00756F65">
        <w:rPr>
          <w:rFonts w:ascii="Times New Roman" w:hAnsi="Times New Roman" w:cs="Times New Roman"/>
          <w:i/>
          <w:sz w:val="24"/>
          <w:szCs w:val="24"/>
        </w:rPr>
        <w:t>perbuatan</w:t>
      </w:r>
      <w:proofErr w:type="spellEnd"/>
      <w:r w:rsidRPr="00756F65">
        <w:rPr>
          <w:rFonts w:ascii="Times New Roman" w:hAnsi="Times New Roman" w:cs="Times New Roman"/>
          <w:i/>
          <w:sz w:val="24"/>
          <w:szCs w:val="24"/>
        </w:rPr>
        <w:t xml:space="preserve"> yang </w:t>
      </w:r>
      <w:proofErr w:type="spellStart"/>
      <w:r w:rsidRPr="00756F65">
        <w:rPr>
          <w:rFonts w:ascii="Times New Roman" w:hAnsi="Times New Roman" w:cs="Times New Roman"/>
          <w:i/>
          <w:sz w:val="24"/>
          <w:szCs w:val="24"/>
        </w:rPr>
        <w:t>menggunakan</w:t>
      </w:r>
      <w:proofErr w:type="spellEnd"/>
      <w:r w:rsidRPr="00756F65">
        <w:rPr>
          <w:rFonts w:ascii="Times New Roman" w:hAnsi="Times New Roman" w:cs="Times New Roman"/>
          <w:i/>
          <w:sz w:val="24"/>
          <w:szCs w:val="24"/>
        </w:rPr>
        <w:t xml:space="preserve"> </w:t>
      </w:r>
      <w:proofErr w:type="spellStart"/>
      <w:r w:rsidRPr="00756F65">
        <w:rPr>
          <w:rFonts w:ascii="Times New Roman" w:hAnsi="Times New Roman" w:cs="Times New Roman"/>
          <w:i/>
          <w:sz w:val="24"/>
          <w:szCs w:val="24"/>
        </w:rPr>
        <w:t>kekerasan</w:t>
      </w:r>
      <w:proofErr w:type="spellEnd"/>
      <w:r w:rsidRPr="00756F65">
        <w:rPr>
          <w:rFonts w:ascii="Times New Roman" w:hAnsi="Times New Roman" w:cs="Times New Roman"/>
          <w:i/>
          <w:sz w:val="24"/>
          <w:szCs w:val="24"/>
        </w:rPr>
        <w:t xml:space="preserve"> </w:t>
      </w:r>
      <w:proofErr w:type="spellStart"/>
      <w:r w:rsidRPr="00756F65">
        <w:rPr>
          <w:rFonts w:ascii="Times New Roman" w:hAnsi="Times New Roman" w:cs="Times New Roman"/>
          <w:i/>
          <w:sz w:val="24"/>
          <w:szCs w:val="24"/>
        </w:rPr>
        <w:t>atau</w:t>
      </w:r>
      <w:proofErr w:type="spellEnd"/>
      <w:r w:rsidRPr="00756F65">
        <w:rPr>
          <w:rFonts w:ascii="Times New Roman" w:hAnsi="Times New Roman" w:cs="Times New Roman"/>
          <w:i/>
          <w:sz w:val="24"/>
          <w:szCs w:val="24"/>
        </w:rPr>
        <w:t xml:space="preserve"> </w:t>
      </w:r>
      <w:proofErr w:type="spellStart"/>
      <w:r w:rsidRPr="00756F65">
        <w:rPr>
          <w:rFonts w:ascii="Times New Roman" w:hAnsi="Times New Roman" w:cs="Times New Roman"/>
          <w:i/>
          <w:sz w:val="24"/>
          <w:szCs w:val="24"/>
        </w:rPr>
        <w:t>ancaman</w:t>
      </w:r>
      <w:proofErr w:type="spellEnd"/>
      <w:r w:rsidRPr="00756F65">
        <w:rPr>
          <w:rFonts w:ascii="Times New Roman" w:hAnsi="Times New Roman" w:cs="Times New Roman"/>
          <w:i/>
          <w:sz w:val="24"/>
          <w:szCs w:val="24"/>
        </w:rPr>
        <w:t xml:space="preserve"> </w:t>
      </w:r>
      <w:proofErr w:type="spellStart"/>
      <w:r w:rsidRPr="00756F65">
        <w:rPr>
          <w:rFonts w:ascii="Times New Roman" w:hAnsi="Times New Roman" w:cs="Times New Roman"/>
          <w:i/>
          <w:sz w:val="24"/>
          <w:szCs w:val="24"/>
        </w:rPr>
        <w:t>kekerasan</w:t>
      </w:r>
      <w:proofErr w:type="spellEnd"/>
      <w:r w:rsidRPr="00756F65">
        <w:rPr>
          <w:rFonts w:ascii="Times New Roman" w:hAnsi="Times New Roman" w:cs="Times New Roman"/>
          <w:i/>
          <w:sz w:val="24"/>
          <w:szCs w:val="24"/>
        </w:rPr>
        <w:t xml:space="preserve"> yang </w:t>
      </w:r>
      <w:proofErr w:type="spellStart"/>
      <w:r w:rsidRPr="00756F65">
        <w:rPr>
          <w:rFonts w:ascii="Times New Roman" w:hAnsi="Times New Roman" w:cs="Times New Roman"/>
          <w:i/>
          <w:sz w:val="24"/>
          <w:szCs w:val="24"/>
        </w:rPr>
        <w:t>menimbulkan</w:t>
      </w:r>
      <w:proofErr w:type="spellEnd"/>
      <w:r w:rsidRPr="00756F65">
        <w:rPr>
          <w:rFonts w:ascii="Times New Roman" w:hAnsi="Times New Roman" w:cs="Times New Roman"/>
          <w:i/>
          <w:sz w:val="24"/>
          <w:szCs w:val="24"/>
        </w:rPr>
        <w:t xml:space="preserve"> </w:t>
      </w:r>
      <w:proofErr w:type="spellStart"/>
      <w:r w:rsidRPr="00756F65">
        <w:rPr>
          <w:rFonts w:ascii="Times New Roman" w:hAnsi="Times New Roman" w:cs="Times New Roman"/>
          <w:i/>
          <w:sz w:val="24"/>
          <w:szCs w:val="24"/>
        </w:rPr>
        <w:t>suasana</w:t>
      </w:r>
      <w:proofErr w:type="spellEnd"/>
      <w:r w:rsidRPr="00756F65">
        <w:rPr>
          <w:rFonts w:ascii="Times New Roman" w:hAnsi="Times New Roman" w:cs="Times New Roman"/>
          <w:i/>
          <w:sz w:val="24"/>
          <w:szCs w:val="24"/>
        </w:rPr>
        <w:t xml:space="preserve"> </w:t>
      </w:r>
      <w:proofErr w:type="spellStart"/>
      <w:r w:rsidR="006E6863">
        <w:rPr>
          <w:rFonts w:ascii="Times New Roman" w:hAnsi="Times New Roman" w:cs="Times New Roman"/>
          <w:i/>
          <w:sz w:val="24"/>
          <w:szCs w:val="24"/>
        </w:rPr>
        <w:t>teror</w:t>
      </w:r>
      <w:proofErr w:type="spellEnd"/>
      <w:r w:rsidRPr="00756F65">
        <w:rPr>
          <w:rFonts w:ascii="Times New Roman" w:hAnsi="Times New Roman" w:cs="Times New Roman"/>
          <w:i/>
          <w:sz w:val="24"/>
          <w:szCs w:val="24"/>
        </w:rPr>
        <w:t xml:space="preserve"> </w:t>
      </w:r>
      <w:proofErr w:type="spellStart"/>
      <w:r w:rsidRPr="00756F65">
        <w:rPr>
          <w:rFonts w:ascii="Times New Roman" w:hAnsi="Times New Roman" w:cs="Times New Roman"/>
          <w:i/>
          <w:sz w:val="24"/>
          <w:szCs w:val="24"/>
        </w:rPr>
        <w:t>atau</w:t>
      </w:r>
      <w:proofErr w:type="spellEnd"/>
      <w:r w:rsidRPr="00756F65">
        <w:rPr>
          <w:rFonts w:ascii="Times New Roman" w:hAnsi="Times New Roman" w:cs="Times New Roman"/>
          <w:i/>
          <w:sz w:val="24"/>
          <w:szCs w:val="24"/>
        </w:rPr>
        <w:t xml:space="preserve"> rasa </w:t>
      </w:r>
      <w:proofErr w:type="spellStart"/>
      <w:r w:rsidRPr="00756F65">
        <w:rPr>
          <w:rFonts w:ascii="Times New Roman" w:hAnsi="Times New Roman" w:cs="Times New Roman"/>
          <w:i/>
          <w:sz w:val="24"/>
          <w:szCs w:val="24"/>
        </w:rPr>
        <w:t>takut</w:t>
      </w:r>
      <w:proofErr w:type="spellEnd"/>
      <w:r w:rsidRPr="00756F65">
        <w:rPr>
          <w:rFonts w:ascii="Times New Roman" w:hAnsi="Times New Roman" w:cs="Times New Roman"/>
          <w:i/>
          <w:sz w:val="24"/>
          <w:szCs w:val="24"/>
        </w:rPr>
        <w:t xml:space="preserve"> </w:t>
      </w:r>
      <w:proofErr w:type="spellStart"/>
      <w:r w:rsidRPr="00756F65">
        <w:rPr>
          <w:rFonts w:ascii="Times New Roman" w:hAnsi="Times New Roman" w:cs="Times New Roman"/>
          <w:i/>
          <w:sz w:val="24"/>
          <w:szCs w:val="24"/>
        </w:rPr>
        <w:t>secara</w:t>
      </w:r>
      <w:proofErr w:type="spellEnd"/>
      <w:r w:rsidRPr="00756F65">
        <w:rPr>
          <w:rFonts w:ascii="Times New Roman" w:hAnsi="Times New Roman" w:cs="Times New Roman"/>
          <w:i/>
          <w:sz w:val="24"/>
          <w:szCs w:val="24"/>
        </w:rPr>
        <w:t xml:space="preserve"> </w:t>
      </w:r>
      <w:proofErr w:type="spellStart"/>
      <w:r w:rsidRPr="00756F65">
        <w:rPr>
          <w:rFonts w:ascii="Times New Roman" w:hAnsi="Times New Roman" w:cs="Times New Roman"/>
          <w:i/>
          <w:sz w:val="24"/>
          <w:szCs w:val="24"/>
        </w:rPr>
        <w:t>meluas</w:t>
      </w:r>
      <w:proofErr w:type="spellEnd"/>
      <w:r w:rsidRPr="00756F65">
        <w:rPr>
          <w:rFonts w:ascii="Times New Roman" w:hAnsi="Times New Roman" w:cs="Times New Roman"/>
          <w:i/>
          <w:sz w:val="24"/>
          <w:szCs w:val="24"/>
        </w:rPr>
        <w:t xml:space="preserve">, yang </w:t>
      </w:r>
      <w:proofErr w:type="spellStart"/>
      <w:r w:rsidRPr="00756F65">
        <w:rPr>
          <w:rFonts w:ascii="Times New Roman" w:hAnsi="Times New Roman" w:cs="Times New Roman"/>
          <w:i/>
          <w:sz w:val="24"/>
          <w:szCs w:val="24"/>
        </w:rPr>
        <w:t>dapat</w:t>
      </w:r>
      <w:proofErr w:type="spellEnd"/>
      <w:r w:rsidRPr="00756F65">
        <w:rPr>
          <w:rFonts w:ascii="Times New Roman" w:hAnsi="Times New Roman" w:cs="Times New Roman"/>
          <w:i/>
          <w:sz w:val="24"/>
          <w:szCs w:val="24"/>
        </w:rPr>
        <w:t xml:space="preserve"> </w:t>
      </w:r>
      <w:proofErr w:type="spellStart"/>
      <w:r w:rsidRPr="00756F65">
        <w:rPr>
          <w:rFonts w:ascii="Times New Roman" w:hAnsi="Times New Roman" w:cs="Times New Roman"/>
          <w:i/>
          <w:sz w:val="24"/>
          <w:szCs w:val="24"/>
        </w:rPr>
        <w:t>menimbulkan</w:t>
      </w:r>
      <w:proofErr w:type="spellEnd"/>
      <w:r w:rsidRPr="00756F65">
        <w:rPr>
          <w:rFonts w:ascii="Times New Roman" w:hAnsi="Times New Roman" w:cs="Times New Roman"/>
          <w:i/>
          <w:sz w:val="24"/>
          <w:szCs w:val="24"/>
        </w:rPr>
        <w:t xml:space="preserve"> korban yang </w:t>
      </w:r>
      <w:proofErr w:type="spellStart"/>
      <w:r w:rsidRPr="00756F65">
        <w:rPr>
          <w:rFonts w:ascii="Times New Roman" w:hAnsi="Times New Roman" w:cs="Times New Roman"/>
          <w:i/>
          <w:sz w:val="24"/>
          <w:szCs w:val="24"/>
        </w:rPr>
        <w:t>bersifat</w:t>
      </w:r>
      <w:proofErr w:type="spellEnd"/>
      <w:r w:rsidRPr="00756F65">
        <w:rPr>
          <w:rFonts w:ascii="Times New Roman" w:hAnsi="Times New Roman" w:cs="Times New Roman"/>
          <w:i/>
          <w:sz w:val="24"/>
          <w:szCs w:val="24"/>
        </w:rPr>
        <w:t xml:space="preserve"> </w:t>
      </w:r>
      <w:proofErr w:type="spellStart"/>
      <w:r w:rsidRPr="00756F65">
        <w:rPr>
          <w:rFonts w:ascii="Times New Roman" w:hAnsi="Times New Roman" w:cs="Times New Roman"/>
          <w:i/>
          <w:sz w:val="24"/>
          <w:szCs w:val="24"/>
        </w:rPr>
        <w:t>massal</w:t>
      </w:r>
      <w:proofErr w:type="spellEnd"/>
      <w:r w:rsidRPr="00756F65">
        <w:rPr>
          <w:rFonts w:ascii="Times New Roman" w:hAnsi="Times New Roman" w:cs="Times New Roman"/>
          <w:i/>
          <w:sz w:val="24"/>
          <w:szCs w:val="24"/>
        </w:rPr>
        <w:t xml:space="preserve">, dan/ </w:t>
      </w:r>
      <w:proofErr w:type="spellStart"/>
      <w:r w:rsidRPr="00756F65">
        <w:rPr>
          <w:rFonts w:ascii="Times New Roman" w:hAnsi="Times New Roman" w:cs="Times New Roman"/>
          <w:i/>
          <w:sz w:val="24"/>
          <w:szCs w:val="24"/>
        </w:rPr>
        <w:t>atau</w:t>
      </w:r>
      <w:proofErr w:type="spellEnd"/>
      <w:r w:rsidRPr="00756F65">
        <w:rPr>
          <w:rFonts w:ascii="Times New Roman" w:hAnsi="Times New Roman" w:cs="Times New Roman"/>
          <w:i/>
          <w:sz w:val="24"/>
          <w:szCs w:val="24"/>
        </w:rPr>
        <w:t xml:space="preserve"> </w:t>
      </w:r>
      <w:proofErr w:type="spellStart"/>
      <w:r w:rsidRPr="00756F65">
        <w:rPr>
          <w:rFonts w:ascii="Times New Roman" w:hAnsi="Times New Roman" w:cs="Times New Roman"/>
          <w:i/>
          <w:sz w:val="24"/>
          <w:szCs w:val="24"/>
        </w:rPr>
        <w:t>menimbulkan</w:t>
      </w:r>
      <w:proofErr w:type="spellEnd"/>
      <w:r w:rsidRPr="00756F65">
        <w:rPr>
          <w:rFonts w:ascii="Times New Roman" w:hAnsi="Times New Roman" w:cs="Times New Roman"/>
          <w:i/>
          <w:sz w:val="24"/>
          <w:szCs w:val="24"/>
        </w:rPr>
        <w:t xml:space="preserve"> </w:t>
      </w:r>
      <w:proofErr w:type="spellStart"/>
      <w:r w:rsidRPr="00756F65">
        <w:rPr>
          <w:rFonts w:ascii="Times New Roman" w:hAnsi="Times New Roman" w:cs="Times New Roman"/>
          <w:i/>
          <w:sz w:val="24"/>
          <w:szCs w:val="24"/>
        </w:rPr>
        <w:t>kerusakan</w:t>
      </w:r>
      <w:proofErr w:type="spellEnd"/>
      <w:r w:rsidRPr="00756F65">
        <w:rPr>
          <w:rFonts w:ascii="Times New Roman" w:hAnsi="Times New Roman" w:cs="Times New Roman"/>
          <w:i/>
          <w:sz w:val="24"/>
          <w:szCs w:val="24"/>
        </w:rPr>
        <w:t xml:space="preserve"> </w:t>
      </w:r>
      <w:proofErr w:type="spellStart"/>
      <w:r w:rsidRPr="00756F65">
        <w:rPr>
          <w:rFonts w:ascii="Times New Roman" w:hAnsi="Times New Roman" w:cs="Times New Roman"/>
          <w:i/>
          <w:sz w:val="24"/>
          <w:szCs w:val="24"/>
        </w:rPr>
        <w:t>atau</w:t>
      </w:r>
      <w:proofErr w:type="spellEnd"/>
      <w:r w:rsidRPr="00756F65">
        <w:rPr>
          <w:rFonts w:ascii="Times New Roman" w:hAnsi="Times New Roman" w:cs="Times New Roman"/>
          <w:i/>
          <w:sz w:val="24"/>
          <w:szCs w:val="24"/>
        </w:rPr>
        <w:t xml:space="preserve"> </w:t>
      </w:r>
      <w:proofErr w:type="spellStart"/>
      <w:r w:rsidRPr="00756F65">
        <w:rPr>
          <w:rFonts w:ascii="Times New Roman" w:hAnsi="Times New Roman" w:cs="Times New Roman"/>
          <w:i/>
          <w:sz w:val="24"/>
          <w:szCs w:val="24"/>
        </w:rPr>
        <w:t>kehancuran</w:t>
      </w:r>
      <w:proofErr w:type="spellEnd"/>
      <w:r w:rsidRPr="00756F65">
        <w:rPr>
          <w:rFonts w:ascii="Times New Roman" w:hAnsi="Times New Roman" w:cs="Times New Roman"/>
          <w:i/>
          <w:sz w:val="24"/>
          <w:szCs w:val="24"/>
        </w:rPr>
        <w:t xml:space="preserve"> </w:t>
      </w:r>
      <w:proofErr w:type="spellStart"/>
      <w:r w:rsidRPr="00756F65">
        <w:rPr>
          <w:rFonts w:ascii="Times New Roman" w:hAnsi="Times New Roman" w:cs="Times New Roman"/>
          <w:i/>
          <w:sz w:val="24"/>
          <w:szCs w:val="24"/>
        </w:rPr>
        <w:t>terhadap</w:t>
      </w:r>
      <w:proofErr w:type="spellEnd"/>
      <w:r w:rsidRPr="00756F65">
        <w:rPr>
          <w:rFonts w:ascii="Times New Roman" w:hAnsi="Times New Roman" w:cs="Times New Roman"/>
          <w:i/>
          <w:sz w:val="24"/>
          <w:szCs w:val="24"/>
        </w:rPr>
        <w:t xml:space="preserve"> </w:t>
      </w:r>
      <w:proofErr w:type="spellStart"/>
      <w:r w:rsidRPr="00756F65">
        <w:rPr>
          <w:rFonts w:ascii="Times New Roman" w:hAnsi="Times New Roman" w:cs="Times New Roman"/>
          <w:i/>
          <w:sz w:val="24"/>
          <w:szCs w:val="24"/>
        </w:rPr>
        <w:t>objek</w:t>
      </w:r>
      <w:proofErr w:type="spellEnd"/>
      <w:r w:rsidRPr="00756F65">
        <w:rPr>
          <w:rFonts w:ascii="Times New Roman" w:hAnsi="Times New Roman" w:cs="Times New Roman"/>
          <w:i/>
          <w:sz w:val="24"/>
          <w:szCs w:val="24"/>
        </w:rPr>
        <w:t xml:space="preserve"> vital yang </w:t>
      </w:r>
      <w:proofErr w:type="spellStart"/>
      <w:r w:rsidRPr="00756F65">
        <w:rPr>
          <w:rFonts w:ascii="Times New Roman" w:hAnsi="Times New Roman" w:cs="Times New Roman"/>
          <w:i/>
          <w:sz w:val="24"/>
          <w:szCs w:val="24"/>
        </w:rPr>
        <w:t>strategis</w:t>
      </w:r>
      <w:proofErr w:type="spellEnd"/>
      <w:r w:rsidRPr="00756F65">
        <w:rPr>
          <w:rFonts w:ascii="Times New Roman" w:hAnsi="Times New Roman" w:cs="Times New Roman"/>
          <w:i/>
          <w:sz w:val="24"/>
          <w:szCs w:val="24"/>
        </w:rPr>
        <w:t xml:space="preserve">, </w:t>
      </w:r>
      <w:proofErr w:type="spellStart"/>
      <w:r w:rsidRPr="00756F65">
        <w:rPr>
          <w:rFonts w:ascii="Times New Roman" w:hAnsi="Times New Roman" w:cs="Times New Roman"/>
          <w:i/>
          <w:sz w:val="24"/>
          <w:szCs w:val="24"/>
        </w:rPr>
        <w:t>lingkungan</w:t>
      </w:r>
      <w:proofErr w:type="spellEnd"/>
      <w:r w:rsidRPr="00756F65">
        <w:rPr>
          <w:rFonts w:ascii="Times New Roman" w:hAnsi="Times New Roman" w:cs="Times New Roman"/>
          <w:i/>
          <w:sz w:val="24"/>
          <w:szCs w:val="24"/>
        </w:rPr>
        <w:t xml:space="preserve"> </w:t>
      </w:r>
      <w:proofErr w:type="spellStart"/>
      <w:r w:rsidRPr="00756F65">
        <w:rPr>
          <w:rFonts w:ascii="Times New Roman" w:hAnsi="Times New Roman" w:cs="Times New Roman"/>
          <w:i/>
          <w:sz w:val="24"/>
          <w:szCs w:val="24"/>
        </w:rPr>
        <w:t>hidup</w:t>
      </w:r>
      <w:proofErr w:type="spellEnd"/>
      <w:r w:rsidRPr="00756F65">
        <w:rPr>
          <w:rFonts w:ascii="Times New Roman" w:hAnsi="Times New Roman" w:cs="Times New Roman"/>
          <w:i/>
          <w:sz w:val="24"/>
          <w:szCs w:val="24"/>
        </w:rPr>
        <w:t xml:space="preserve">, </w:t>
      </w:r>
      <w:proofErr w:type="spellStart"/>
      <w:r w:rsidRPr="00756F65">
        <w:rPr>
          <w:rFonts w:ascii="Times New Roman" w:hAnsi="Times New Roman" w:cs="Times New Roman"/>
          <w:i/>
          <w:sz w:val="24"/>
          <w:szCs w:val="24"/>
        </w:rPr>
        <w:t>fasilitas</w:t>
      </w:r>
      <w:proofErr w:type="spellEnd"/>
      <w:r w:rsidRPr="00756F65">
        <w:rPr>
          <w:rFonts w:ascii="Times New Roman" w:hAnsi="Times New Roman" w:cs="Times New Roman"/>
          <w:i/>
          <w:sz w:val="24"/>
          <w:szCs w:val="24"/>
        </w:rPr>
        <w:t xml:space="preserve"> public, </w:t>
      </w:r>
      <w:proofErr w:type="spellStart"/>
      <w:r w:rsidRPr="00756F65">
        <w:rPr>
          <w:rFonts w:ascii="Times New Roman" w:hAnsi="Times New Roman" w:cs="Times New Roman"/>
          <w:i/>
          <w:sz w:val="24"/>
          <w:szCs w:val="24"/>
        </w:rPr>
        <w:t>atau</w:t>
      </w:r>
      <w:proofErr w:type="spellEnd"/>
      <w:r w:rsidRPr="00756F65">
        <w:rPr>
          <w:rFonts w:ascii="Times New Roman" w:hAnsi="Times New Roman" w:cs="Times New Roman"/>
          <w:i/>
          <w:sz w:val="24"/>
          <w:szCs w:val="24"/>
        </w:rPr>
        <w:t xml:space="preserve"> </w:t>
      </w:r>
      <w:proofErr w:type="spellStart"/>
      <w:r w:rsidRPr="00756F65">
        <w:rPr>
          <w:rFonts w:ascii="Times New Roman" w:hAnsi="Times New Roman" w:cs="Times New Roman"/>
          <w:i/>
          <w:sz w:val="24"/>
          <w:szCs w:val="24"/>
        </w:rPr>
        <w:t>fasilitas</w:t>
      </w:r>
      <w:proofErr w:type="spellEnd"/>
      <w:r w:rsidRPr="00756F65">
        <w:rPr>
          <w:rFonts w:ascii="Times New Roman" w:hAnsi="Times New Roman" w:cs="Times New Roman"/>
          <w:i/>
          <w:sz w:val="24"/>
          <w:szCs w:val="24"/>
        </w:rPr>
        <w:t xml:space="preserve"> </w:t>
      </w:r>
      <w:proofErr w:type="spellStart"/>
      <w:r w:rsidRPr="00756F65">
        <w:rPr>
          <w:rFonts w:ascii="Times New Roman" w:hAnsi="Times New Roman" w:cs="Times New Roman"/>
          <w:i/>
          <w:sz w:val="24"/>
          <w:szCs w:val="24"/>
        </w:rPr>
        <w:t>internasional</w:t>
      </w:r>
      <w:proofErr w:type="spellEnd"/>
      <w:r w:rsidRPr="00756F65">
        <w:rPr>
          <w:rFonts w:ascii="Times New Roman" w:hAnsi="Times New Roman" w:cs="Times New Roman"/>
          <w:i/>
          <w:sz w:val="24"/>
          <w:szCs w:val="24"/>
        </w:rPr>
        <w:t xml:space="preserve"> </w:t>
      </w:r>
      <w:proofErr w:type="spellStart"/>
      <w:r w:rsidRPr="00756F65">
        <w:rPr>
          <w:rFonts w:ascii="Times New Roman" w:hAnsi="Times New Roman" w:cs="Times New Roman"/>
          <w:i/>
          <w:sz w:val="24"/>
          <w:szCs w:val="24"/>
        </w:rPr>
        <w:t>dengan</w:t>
      </w:r>
      <w:proofErr w:type="spellEnd"/>
      <w:r w:rsidRPr="00756F65">
        <w:rPr>
          <w:rFonts w:ascii="Times New Roman" w:hAnsi="Times New Roman" w:cs="Times New Roman"/>
          <w:i/>
          <w:sz w:val="24"/>
          <w:szCs w:val="24"/>
        </w:rPr>
        <w:t xml:space="preserve"> motif </w:t>
      </w:r>
      <w:proofErr w:type="spellStart"/>
      <w:r w:rsidR="006E6863">
        <w:rPr>
          <w:rFonts w:ascii="Times New Roman" w:hAnsi="Times New Roman" w:cs="Times New Roman"/>
          <w:i/>
          <w:sz w:val="24"/>
          <w:szCs w:val="24"/>
        </w:rPr>
        <w:t>idiologi</w:t>
      </w:r>
      <w:proofErr w:type="spellEnd"/>
      <w:r w:rsidRPr="00756F65">
        <w:rPr>
          <w:rFonts w:ascii="Times New Roman" w:hAnsi="Times New Roman" w:cs="Times New Roman"/>
          <w:i/>
          <w:sz w:val="24"/>
          <w:szCs w:val="24"/>
        </w:rPr>
        <w:t xml:space="preserve">, </w:t>
      </w:r>
      <w:proofErr w:type="spellStart"/>
      <w:r w:rsidRPr="00756F65">
        <w:rPr>
          <w:rFonts w:ascii="Times New Roman" w:hAnsi="Times New Roman" w:cs="Times New Roman"/>
          <w:i/>
          <w:sz w:val="24"/>
          <w:szCs w:val="24"/>
        </w:rPr>
        <w:t>politik</w:t>
      </w:r>
      <w:proofErr w:type="spellEnd"/>
      <w:r w:rsidRPr="00756F65">
        <w:rPr>
          <w:rFonts w:ascii="Times New Roman" w:hAnsi="Times New Roman" w:cs="Times New Roman"/>
          <w:i/>
          <w:sz w:val="24"/>
          <w:szCs w:val="24"/>
        </w:rPr>
        <w:t xml:space="preserve"> </w:t>
      </w:r>
      <w:proofErr w:type="spellStart"/>
      <w:r w:rsidRPr="00756F65">
        <w:rPr>
          <w:rFonts w:ascii="Times New Roman" w:hAnsi="Times New Roman" w:cs="Times New Roman"/>
          <w:i/>
          <w:sz w:val="24"/>
          <w:szCs w:val="24"/>
        </w:rPr>
        <w:t>atau</w:t>
      </w:r>
      <w:proofErr w:type="spellEnd"/>
      <w:r w:rsidRPr="00756F65">
        <w:rPr>
          <w:rFonts w:ascii="Times New Roman" w:hAnsi="Times New Roman" w:cs="Times New Roman"/>
          <w:i/>
          <w:sz w:val="24"/>
          <w:szCs w:val="24"/>
        </w:rPr>
        <w:t xml:space="preserve"> </w:t>
      </w:r>
      <w:proofErr w:type="spellStart"/>
      <w:r w:rsidRPr="00756F65">
        <w:rPr>
          <w:rFonts w:ascii="Times New Roman" w:hAnsi="Times New Roman" w:cs="Times New Roman"/>
          <w:i/>
          <w:sz w:val="24"/>
          <w:szCs w:val="24"/>
        </w:rPr>
        <w:t>gangguan</w:t>
      </w:r>
      <w:proofErr w:type="spellEnd"/>
      <w:r w:rsidRPr="00756F65">
        <w:rPr>
          <w:rFonts w:ascii="Times New Roman" w:hAnsi="Times New Roman" w:cs="Times New Roman"/>
          <w:i/>
          <w:sz w:val="24"/>
          <w:szCs w:val="24"/>
        </w:rPr>
        <w:t xml:space="preserve"> </w:t>
      </w:r>
      <w:proofErr w:type="spellStart"/>
      <w:r w:rsidRPr="00756F65">
        <w:rPr>
          <w:rFonts w:ascii="Times New Roman" w:hAnsi="Times New Roman" w:cs="Times New Roman"/>
          <w:i/>
          <w:sz w:val="24"/>
          <w:szCs w:val="24"/>
        </w:rPr>
        <w:t>keamanan</w:t>
      </w:r>
      <w:proofErr w:type="spellEnd"/>
      <w:r>
        <w:rPr>
          <w:rFonts w:ascii="Times New Roman" w:hAnsi="Times New Roman" w:cs="Times New Roman"/>
          <w:sz w:val="24"/>
          <w:szCs w:val="24"/>
        </w:rPr>
        <w:t>”.</w:t>
      </w:r>
      <w:r w:rsidR="005209FC">
        <w:rPr>
          <w:rFonts w:ascii="Times New Roman" w:hAnsi="Times New Roman" w:cs="Times New Roman"/>
          <w:sz w:val="24"/>
          <w:szCs w:val="24"/>
        </w:rPr>
        <w:t xml:space="preserve"> </w:t>
      </w:r>
    </w:p>
    <w:p w14:paraId="5F4427FF" w14:textId="746E0844" w:rsidR="00756F65" w:rsidRDefault="005209FC" w:rsidP="00AB5E68">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unsur-unsur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perbuatan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ancaman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menimbulkan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suasana</w:t>
      </w:r>
      <w:proofErr w:type="spellEnd"/>
      <w:r>
        <w:rPr>
          <w:rFonts w:ascii="Times New Roman" w:hAnsi="Times New Roman" w:cs="Times New Roman"/>
          <w:sz w:val="24"/>
          <w:szCs w:val="24"/>
        </w:rPr>
        <w:t xml:space="preserve"> </w:t>
      </w:r>
      <w:proofErr w:type="spellStart"/>
      <w:r w:rsidR="006E6863">
        <w:rPr>
          <w:rFonts w:ascii="Times New Roman" w:hAnsi="Times New Roman" w:cs="Times New Roman"/>
          <w:sz w:val="24"/>
          <w:szCs w:val="24"/>
        </w:rPr>
        <w:t>teror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takut</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meluas</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menimbulkan</w:t>
      </w:r>
      <w:proofErr w:type="spellEnd"/>
      <w:r>
        <w:rPr>
          <w:rFonts w:ascii="Times New Roman" w:hAnsi="Times New Roman" w:cs="Times New Roman"/>
          <w:sz w:val="24"/>
          <w:szCs w:val="24"/>
        </w:rPr>
        <w:t xml:space="preserve"> korban yang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kerusakan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kehancuran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vital yang </w:t>
      </w:r>
      <w:proofErr w:type="spellStart"/>
      <w:r>
        <w:rPr>
          <w:rFonts w:ascii="Times New Roman" w:hAnsi="Times New Roman" w:cs="Times New Roman"/>
          <w:sz w:val="24"/>
          <w:szCs w:val="24"/>
        </w:rPr>
        <w:t>strategis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public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internasional</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motif </w:t>
      </w:r>
      <w:proofErr w:type="spellStart"/>
      <w:r w:rsidR="006E6863">
        <w:rPr>
          <w:rFonts w:ascii="Times New Roman" w:hAnsi="Times New Roman" w:cs="Times New Roman"/>
          <w:sz w:val="24"/>
          <w:szCs w:val="24"/>
        </w:rPr>
        <w:t>idiologi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gangguan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keamanan</w:t>
      </w:r>
      <w:proofErr w:type="spellEnd"/>
      <w:r>
        <w:rPr>
          <w:rFonts w:ascii="Times New Roman" w:hAnsi="Times New Roman" w:cs="Times New Roman"/>
          <w:sz w:val="24"/>
          <w:szCs w:val="24"/>
        </w:rPr>
        <w:t>.</w:t>
      </w:r>
    </w:p>
    <w:p w14:paraId="29EB0555" w14:textId="77777777" w:rsidR="00AB5E68" w:rsidRDefault="005209FC" w:rsidP="00AB5E68">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t>Perbuatan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ancaman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butir</w:t>
      </w:r>
      <w:proofErr w:type="spellEnd"/>
      <w:r>
        <w:rPr>
          <w:rFonts w:ascii="Times New Roman" w:hAnsi="Times New Roman" w:cs="Times New Roman"/>
          <w:sz w:val="24"/>
          <w:szCs w:val="24"/>
        </w:rPr>
        <w:t xml:space="preserve"> </w:t>
      </w:r>
      <w:r w:rsidR="00571E6C">
        <w:rPr>
          <w:rFonts w:ascii="Times New Roman" w:hAnsi="Times New Roman" w:cs="Times New Roman"/>
          <w:sz w:val="24"/>
          <w:szCs w:val="24"/>
        </w:rPr>
        <w:t xml:space="preserve">3 dan </w:t>
      </w:r>
      <w:proofErr w:type="spellStart"/>
      <w:r w:rsidR="00571E6C">
        <w:rPr>
          <w:rFonts w:ascii="Times New Roman" w:hAnsi="Times New Roman" w:cs="Times New Roman"/>
          <w:sz w:val="24"/>
          <w:szCs w:val="24"/>
        </w:rPr>
        <w:t>butir</w:t>
      </w:r>
      <w:proofErr w:type="spellEnd"/>
      <w:r w:rsidR="00571E6C">
        <w:rPr>
          <w:rFonts w:ascii="Times New Roman" w:hAnsi="Times New Roman" w:cs="Times New Roman"/>
          <w:sz w:val="24"/>
          <w:szCs w:val="24"/>
        </w:rPr>
        <w:t xml:space="preserve"> 4 yang </w:t>
      </w:r>
      <w:proofErr w:type="spellStart"/>
      <w:r w:rsidR="00571E6C">
        <w:rPr>
          <w:rFonts w:ascii="Times New Roman" w:hAnsi="Times New Roman" w:cs="Times New Roman"/>
          <w:sz w:val="24"/>
          <w:szCs w:val="24"/>
        </w:rPr>
        <w:t>berbunyi</w:t>
      </w:r>
      <w:proofErr w:type="spellEnd"/>
      <w:r w:rsidR="00571E6C">
        <w:rPr>
          <w:rFonts w:ascii="Times New Roman" w:hAnsi="Times New Roman" w:cs="Times New Roman"/>
          <w:sz w:val="24"/>
          <w:szCs w:val="24"/>
        </w:rPr>
        <w:t xml:space="preserve">, </w:t>
      </w:r>
    </w:p>
    <w:p w14:paraId="5F712315" w14:textId="77777777" w:rsidR="00F71832" w:rsidRDefault="00571E6C" w:rsidP="00AB5E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i/>
          <w:sz w:val="24"/>
          <w:szCs w:val="24"/>
        </w:rPr>
        <w:t>Kekerasan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adalah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setiap</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perbuatan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penyalahgunaan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kekuatan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fisik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dengan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atau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tanpa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menggunakan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sarana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secara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melawan</w:t>
      </w:r>
      <w:proofErr w:type="spellEnd"/>
      <w:r>
        <w:rPr>
          <w:rFonts w:ascii="Times New Roman" w:hAnsi="Times New Roman" w:cs="Times New Roman"/>
          <w:i/>
          <w:sz w:val="24"/>
          <w:szCs w:val="24"/>
        </w:rPr>
        <w:t xml:space="preserve"> </w:t>
      </w:r>
      <w:r w:rsidR="007E1A54">
        <w:rPr>
          <w:rFonts w:ascii="Times New Roman" w:hAnsi="Times New Roman" w:cs="Times New Roman"/>
          <w:i/>
          <w:sz w:val="24"/>
          <w:szCs w:val="24"/>
        </w:rPr>
        <w:t>hukum</w:t>
      </w:r>
      <w:r>
        <w:rPr>
          <w:rFonts w:ascii="Times New Roman" w:hAnsi="Times New Roman" w:cs="Times New Roman"/>
          <w:i/>
          <w:sz w:val="24"/>
          <w:szCs w:val="24"/>
        </w:rPr>
        <w:t xml:space="preserve"> dan </w:t>
      </w:r>
      <w:proofErr w:type="spellStart"/>
      <w:r>
        <w:rPr>
          <w:rFonts w:ascii="Times New Roman" w:hAnsi="Times New Roman" w:cs="Times New Roman"/>
          <w:i/>
          <w:sz w:val="24"/>
          <w:szCs w:val="24"/>
        </w:rPr>
        <w:t>menimbulkan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bahaya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bagi</w:t>
      </w:r>
      <w:proofErr w:type="spellEnd"/>
      <w:r>
        <w:rPr>
          <w:rFonts w:ascii="Times New Roman" w:hAnsi="Times New Roman" w:cs="Times New Roman"/>
          <w:i/>
          <w:sz w:val="24"/>
          <w:szCs w:val="24"/>
        </w:rPr>
        <w:t xml:space="preserve"> badan, </w:t>
      </w:r>
      <w:proofErr w:type="spellStart"/>
      <w:r>
        <w:rPr>
          <w:rFonts w:ascii="Times New Roman" w:hAnsi="Times New Roman" w:cs="Times New Roman"/>
          <w:i/>
          <w:sz w:val="24"/>
          <w:szCs w:val="24"/>
        </w:rPr>
        <w:t>nyawa</w:t>
      </w:r>
      <w:proofErr w:type="spellEnd"/>
      <w:r>
        <w:rPr>
          <w:rFonts w:ascii="Times New Roman" w:hAnsi="Times New Roman" w:cs="Times New Roman"/>
          <w:i/>
          <w:sz w:val="24"/>
          <w:szCs w:val="24"/>
        </w:rPr>
        <w:t xml:space="preserve"> dan </w:t>
      </w:r>
      <w:proofErr w:type="spellStart"/>
      <w:r>
        <w:rPr>
          <w:rFonts w:ascii="Times New Roman" w:hAnsi="Times New Roman" w:cs="Times New Roman"/>
          <w:i/>
          <w:sz w:val="24"/>
          <w:szCs w:val="24"/>
        </w:rPr>
        <w:t>kemerdekaan</w:t>
      </w:r>
      <w:proofErr w:type="spellEnd"/>
      <w:r>
        <w:rPr>
          <w:rFonts w:ascii="Times New Roman" w:hAnsi="Times New Roman" w:cs="Times New Roman"/>
          <w:i/>
          <w:sz w:val="24"/>
          <w:szCs w:val="24"/>
        </w:rPr>
        <w:t xml:space="preserve"> orang, </w:t>
      </w:r>
      <w:proofErr w:type="spellStart"/>
      <w:r>
        <w:rPr>
          <w:rFonts w:ascii="Times New Roman" w:hAnsi="Times New Roman" w:cs="Times New Roman"/>
          <w:i/>
          <w:sz w:val="24"/>
          <w:szCs w:val="24"/>
        </w:rPr>
        <w:t>termasuk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menjadikan</w:t>
      </w:r>
      <w:proofErr w:type="spellEnd"/>
      <w:r>
        <w:rPr>
          <w:rFonts w:ascii="Times New Roman" w:hAnsi="Times New Roman" w:cs="Times New Roman"/>
          <w:i/>
          <w:sz w:val="24"/>
          <w:szCs w:val="24"/>
        </w:rPr>
        <w:t xml:space="preserve"> orang </w:t>
      </w:r>
      <w:proofErr w:type="spellStart"/>
      <w:r>
        <w:rPr>
          <w:rFonts w:ascii="Times New Roman" w:hAnsi="Times New Roman" w:cs="Times New Roman"/>
          <w:i/>
          <w:sz w:val="24"/>
          <w:szCs w:val="24"/>
        </w:rPr>
        <w:t>pingsan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atau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tidak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berdaya</w:t>
      </w:r>
      <w:proofErr w:type="spellEnd"/>
      <w:r>
        <w:rPr>
          <w:rFonts w:ascii="Times New Roman" w:hAnsi="Times New Roman" w:cs="Times New Roman"/>
          <w:sz w:val="24"/>
          <w:szCs w:val="24"/>
        </w:rPr>
        <w:t xml:space="preserve">”. </w:t>
      </w:r>
    </w:p>
    <w:p w14:paraId="66DAE414" w14:textId="77777777" w:rsidR="00F71832" w:rsidRDefault="00F71832" w:rsidP="00AB5E68">
      <w:pPr>
        <w:spacing w:after="0" w:line="240" w:lineRule="auto"/>
        <w:jc w:val="both"/>
        <w:rPr>
          <w:rFonts w:ascii="Times New Roman" w:hAnsi="Times New Roman" w:cs="Times New Roman"/>
          <w:sz w:val="24"/>
          <w:szCs w:val="24"/>
        </w:rPr>
      </w:pPr>
    </w:p>
    <w:p w14:paraId="54BF5267" w14:textId="125BCD2D" w:rsidR="005209FC" w:rsidRDefault="00571E6C" w:rsidP="00F71832">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Ancaman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diterjemahkan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w:t>
      </w:r>
      <w:proofErr w:type="spellStart"/>
      <w:r>
        <w:rPr>
          <w:rFonts w:ascii="Times New Roman" w:hAnsi="Times New Roman" w:cs="Times New Roman"/>
          <w:i/>
          <w:sz w:val="24"/>
          <w:szCs w:val="24"/>
        </w:rPr>
        <w:t>setiap</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perbuatan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secara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lastRenderedPageBreak/>
        <w:t>melawan</w:t>
      </w:r>
      <w:proofErr w:type="spellEnd"/>
      <w:r>
        <w:rPr>
          <w:rFonts w:ascii="Times New Roman" w:hAnsi="Times New Roman" w:cs="Times New Roman"/>
          <w:i/>
          <w:sz w:val="24"/>
          <w:szCs w:val="24"/>
        </w:rPr>
        <w:t xml:space="preserve"> </w:t>
      </w:r>
      <w:r w:rsidR="007E1A54">
        <w:rPr>
          <w:rFonts w:ascii="Times New Roman" w:hAnsi="Times New Roman" w:cs="Times New Roman"/>
          <w:i/>
          <w:sz w:val="24"/>
          <w:szCs w:val="24"/>
        </w:rPr>
        <w:t>hukum</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berupa</w:t>
      </w:r>
      <w:proofErr w:type="spellEnd"/>
      <w:r>
        <w:rPr>
          <w:rFonts w:ascii="Times New Roman" w:hAnsi="Times New Roman" w:cs="Times New Roman"/>
          <w:i/>
          <w:sz w:val="24"/>
          <w:szCs w:val="24"/>
        </w:rPr>
        <w:t xml:space="preserve"> </w:t>
      </w:r>
      <w:proofErr w:type="spellStart"/>
      <w:r w:rsidR="000D1F78">
        <w:rPr>
          <w:rFonts w:ascii="Times New Roman" w:hAnsi="Times New Roman" w:cs="Times New Roman"/>
          <w:i/>
          <w:sz w:val="24"/>
          <w:szCs w:val="24"/>
        </w:rPr>
        <w:t>u</w:t>
      </w:r>
      <w:r>
        <w:rPr>
          <w:rFonts w:ascii="Times New Roman" w:hAnsi="Times New Roman" w:cs="Times New Roman"/>
          <w:i/>
          <w:sz w:val="24"/>
          <w:szCs w:val="24"/>
        </w:rPr>
        <w:t>capan</w:t>
      </w:r>
      <w:proofErr w:type="spellEnd"/>
      <w:r>
        <w:rPr>
          <w:rFonts w:ascii="Times New Roman" w:hAnsi="Times New Roman" w:cs="Times New Roman"/>
          <w:i/>
          <w:sz w:val="24"/>
          <w:szCs w:val="24"/>
        </w:rPr>
        <w:t xml:space="preserve">, tulisan, </w:t>
      </w:r>
      <w:proofErr w:type="spellStart"/>
      <w:r>
        <w:rPr>
          <w:rFonts w:ascii="Times New Roman" w:hAnsi="Times New Roman" w:cs="Times New Roman"/>
          <w:i/>
          <w:sz w:val="24"/>
          <w:szCs w:val="24"/>
        </w:rPr>
        <w:t>gambar</w:t>
      </w:r>
      <w:proofErr w:type="spellEnd"/>
      <w:r>
        <w:rPr>
          <w:rFonts w:ascii="Times New Roman" w:hAnsi="Times New Roman" w:cs="Times New Roman"/>
          <w:i/>
          <w:sz w:val="24"/>
          <w:szCs w:val="24"/>
        </w:rPr>
        <w:t xml:space="preserve">, </w:t>
      </w:r>
      <w:proofErr w:type="spellStart"/>
      <w:r w:rsidR="007A1626">
        <w:rPr>
          <w:rFonts w:ascii="Times New Roman" w:hAnsi="Times New Roman" w:cs="Times New Roman"/>
          <w:i/>
          <w:sz w:val="24"/>
          <w:szCs w:val="24"/>
        </w:rPr>
        <w:t>simbol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atau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gerakan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tubuh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baik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denagn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maupun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tanpa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menggunakan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sarana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dalam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bentuk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elektronik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atau</w:t>
      </w:r>
      <w:proofErr w:type="spellEnd"/>
      <w:r>
        <w:rPr>
          <w:rFonts w:ascii="Times New Roman" w:hAnsi="Times New Roman" w:cs="Times New Roman"/>
          <w:i/>
          <w:sz w:val="24"/>
          <w:szCs w:val="24"/>
        </w:rPr>
        <w:t xml:space="preserve"> non </w:t>
      </w:r>
      <w:proofErr w:type="spellStart"/>
      <w:r>
        <w:rPr>
          <w:rFonts w:ascii="Times New Roman" w:hAnsi="Times New Roman" w:cs="Times New Roman"/>
          <w:i/>
          <w:sz w:val="24"/>
          <w:szCs w:val="24"/>
        </w:rPr>
        <w:t>elektronik</w:t>
      </w:r>
      <w:proofErr w:type="spellEnd"/>
      <w:r>
        <w:rPr>
          <w:rFonts w:ascii="Times New Roman" w:hAnsi="Times New Roman" w:cs="Times New Roman"/>
          <w:i/>
          <w:sz w:val="24"/>
          <w:szCs w:val="24"/>
        </w:rPr>
        <w:t xml:space="preserve"> yang </w:t>
      </w:r>
      <w:proofErr w:type="spellStart"/>
      <w:r>
        <w:rPr>
          <w:rFonts w:ascii="Times New Roman" w:hAnsi="Times New Roman" w:cs="Times New Roman"/>
          <w:i/>
          <w:sz w:val="24"/>
          <w:szCs w:val="24"/>
        </w:rPr>
        <w:t>dapat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menimbulkan</w:t>
      </w:r>
      <w:proofErr w:type="spellEnd"/>
      <w:r>
        <w:rPr>
          <w:rFonts w:ascii="Times New Roman" w:hAnsi="Times New Roman" w:cs="Times New Roman"/>
          <w:i/>
          <w:sz w:val="24"/>
          <w:szCs w:val="24"/>
        </w:rPr>
        <w:t xml:space="preserve"> rasa </w:t>
      </w:r>
      <w:proofErr w:type="spellStart"/>
      <w:r>
        <w:rPr>
          <w:rFonts w:ascii="Times New Roman" w:hAnsi="Times New Roman" w:cs="Times New Roman"/>
          <w:i/>
          <w:sz w:val="24"/>
          <w:szCs w:val="24"/>
        </w:rPr>
        <w:t>takut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terhadap</w:t>
      </w:r>
      <w:proofErr w:type="spellEnd"/>
      <w:r>
        <w:rPr>
          <w:rFonts w:ascii="Times New Roman" w:hAnsi="Times New Roman" w:cs="Times New Roman"/>
          <w:i/>
          <w:sz w:val="24"/>
          <w:szCs w:val="24"/>
        </w:rPr>
        <w:t xml:space="preserve"> orang </w:t>
      </w:r>
      <w:proofErr w:type="spellStart"/>
      <w:r>
        <w:rPr>
          <w:rFonts w:ascii="Times New Roman" w:hAnsi="Times New Roman" w:cs="Times New Roman"/>
          <w:i/>
          <w:sz w:val="24"/>
          <w:szCs w:val="24"/>
        </w:rPr>
        <w:t>secara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luas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atau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mengekang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kebebasan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hakiki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seseorang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atau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Unsur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penafsiran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autentik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pengertiannya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w:t>
      </w:r>
    </w:p>
    <w:p w14:paraId="4AC9216B" w14:textId="77777777" w:rsidR="00571E6C" w:rsidRDefault="00571E6C" w:rsidP="00FF5703">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t>Unsur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suasana</w:t>
      </w:r>
      <w:proofErr w:type="spellEnd"/>
      <w:r>
        <w:rPr>
          <w:rFonts w:ascii="Times New Roman" w:hAnsi="Times New Roman" w:cs="Times New Roman"/>
          <w:sz w:val="24"/>
          <w:szCs w:val="24"/>
        </w:rPr>
        <w:t xml:space="preserve"> </w:t>
      </w:r>
      <w:proofErr w:type="spellStart"/>
      <w:r w:rsidR="006E6863">
        <w:rPr>
          <w:rFonts w:ascii="Times New Roman" w:hAnsi="Times New Roman" w:cs="Times New Roman"/>
          <w:sz w:val="24"/>
          <w:szCs w:val="24"/>
        </w:rPr>
        <w:t>teror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takut</w:t>
      </w:r>
      <w:proofErr w:type="spellEnd"/>
      <w:r>
        <w:rPr>
          <w:rFonts w:ascii="Times New Roman" w:hAnsi="Times New Roman" w:cs="Times New Roman"/>
          <w:sz w:val="24"/>
          <w:szCs w:val="24"/>
        </w:rPr>
        <w:t xml:space="preserve">. </w:t>
      </w:r>
      <w:r w:rsidR="00CE13CB">
        <w:rPr>
          <w:rFonts w:ascii="Times New Roman" w:hAnsi="Times New Roman" w:cs="Times New Roman"/>
          <w:sz w:val="24"/>
          <w:szCs w:val="24"/>
        </w:rPr>
        <w:t xml:space="preserve">Kata </w:t>
      </w:r>
      <w:proofErr w:type="spellStart"/>
      <w:r w:rsidR="006E6863">
        <w:rPr>
          <w:rFonts w:ascii="Times New Roman" w:hAnsi="Times New Roman" w:cs="Times New Roman"/>
          <w:sz w:val="24"/>
          <w:szCs w:val="24"/>
        </w:rPr>
        <w:t>teror</w:t>
      </w:r>
      <w:proofErr w:type="spellEnd"/>
      <w:r w:rsidR="00CE13CB">
        <w:rPr>
          <w:rFonts w:ascii="Times New Roman" w:hAnsi="Times New Roman" w:cs="Times New Roman"/>
          <w:sz w:val="24"/>
          <w:szCs w:val="24"/>
        </w:rPr>
        <w:t xml:space="preserve"> </w:t>
      </w:r>
      <w:proofErr w:type="spellStart"/>
      <w:r w:rsidR="00CE13CB">
        <w:rPr>
          <w:rFonts w:ascii="Times New Roman" w:hAnsi="Times New Roman" w:cs="Times New Roman"/>
          <w:sz w:val="24"/>
          <w:szCs w:val="24"/>
        </w:rPr>
        <w:t>berasal</w:t>
      </w:r>
      <w:proofErr w:type="spellEnd"/>
      <w:r w:rsidR="00CE13CB">
        <w:rPr>
          <w:rFonts w:ascii="Times New Roman" w:hAnsi="Times New Roman" w:cs="Times New Roman"/>
          <w:sz w:val="24"/>
          <w:szCs w:val="24"/>
        </w:rPr>
        <w:t xml:space="preserve"> </w:t>
      </w:r>
      <w:proofErr w:type="spellStart"/>
      <w:r w:rsidR="00CE13CB">
        <w:rPr>
          <w:rFonts w:ascii="Times New Roman" w:hAnsi="Times New Roman" w:cs="Times New Roman"/>
          <w:sz w:val="24"/>
          <w:szCs w:val="24"/>
        </w:rPr>
        <w:t>dari</w:t>
      </w:r>
      <w:proofErr w:type="spellEnd"/>
      <w:r w:rsidR="00CE13CB">
        <w:rPr>
          <w:rFonts w:ascii="Times New Roman" w:hAnsi="Times New Roman" w:cs="Times New Roman"/>
          <w:sz w:val="24"/>
          <w:szCs w:val="24"/>
        </w:rPr>
        <w:t xml:space="preserve"> </w:t>
      </w:r>
      <w:proofErr w:type="spellStart"/>
      <w:r w:rsidR="00CE13CB">
        <w:rPr>
          <w:rFonts w:ascii="Times New Roman" w:hAnsi="Times New Roman" w:cs="Times New Roman"/>
          <w:sz w:val="24"/>
          <w:szCs w:val="24"/>
        </w:rPr>
        <w:t>bahasa</w:t>
      </w:r>
      <w:proofErr w:type="spellEnd"/>
      <w:r w:rsidR="00CE13CB">
        <w:rPr>
          <w:rFonts w:ascii="Times New Roman" w:hAnsi="Times New Roman" w:cs="Times New Roman"/>
          <w:sz w:val="24"/>
          <w:szCs w:val="24"/>
        </w:rPr>
        <w:t xml:space="preserve"> Latin, </w:t>
      </w:r>
      <w:proofErr w:type="spellStart"/>
      <w:r w:rsidR="00CE13CB">
        <w:rPr>
          <w:rFonts w:ascii="Times New Roman" w:hAnsi="Times New Roman" w:cs="Times New Roman"/>
          <w:i/>
          <w:sz w:val="24"/>
          <w:szCs w:val="24"/>
        </w:rPr>
        <w:t>terrere</w:t>
      </w:r>
      <w:proofErr w:type="spellEnd"/>
      <w:r w:rsidR="00CE13CB">
        <w:rPr>
          <w:rFonts w:ascii="Times New Roman" w:hAnsi="Times New Roman" w:cs="Times New Roman"/>
          <w:i/>
          <w:sz w:val="24"/>
          <w:szCs w:val="24"/>
        </w:rPr>
        <w:t xml:space="preserve"> </w:t>
      </w:r>
      <w:r w:rsidR="00CE13CB">
        <w:rPr>
          <w:rFonts w:ascii="Times New Roman" w:hAnsi="Times New Roman" w:cs="Times New Roman"/>
          <w:sz w:val="24"/>
          <w:szCs w:val="24"/>
        </w:rPr>
        <w:t xml:space="preserve">yang </w:t>
      </w:r>
      <w:proofErr w:type="spellStart"/>
      <w:r w:rsidR="00CE13CB">
        <w:rPr>
          <w:rFonts w:ascii="Times New Roman" w:hAnsi="Times New Roman" w:cs="Times New Roman"/>
          <w:sz w:val="24"/>
          <w:szCs w:val="24"/>
        </w:rPr>
        <w:t>dapat</w:t>
      </w:r>
      <w:proofErr w:type="spellEnd"/>
      <w:r w:rsidR="00CE13CB">
        <w:rPr>
          <w:rFonts w:ascii="Times New Roman" w:hAnsi="Times New Roman" w:cs="Times New Roman"/>
          <w:sz w:val="24"/>
          <w:szCs w:val="24"/>
        </w:rPr>
        <w:t xml:space="preserve"> </w:t>
      </w:r>
      <w:proofErr w:type="spellStart"/>
      <w:r w:rsidR="00CE13CB">
        <w:rPr>
          <w:rFonts w:ascii="Times New Roman" w:hAnsi="Times New Roman" w:cs="Times New Roman"/>
          <w:sz w:val="24"/>
          <w:szCs w:val="24"/>
        </w:rPr>
        <w:t>diartikan</w:t>
      </w:r>
      <w:proofErr w:type="spellEnd"/>
      <w:r w:rsidR="00CE13CB">
        <w:rPr>
          <w:rFonts w:ascii="Times New Roman" w:hAnsi="Times New Roman" w:cs="Times New Roman"/>
          <w:sz w:val="24"/>
          <w:szCs w:val="24"/>
        </w:rPr>
        <w:t xml:space="preserve"> </w:t>
      </w:r>
      <w:proofErr w:type="spellStart"/>
      <w:r w:rsidR="00CE13CB">
        <w:rPr>
          <w:rFonts w:ascii="Times New Roman" w:hAnsi="Times New Roman" w:cs="Times New Roman"/>
          <w:sz w:val="24"/>
          <w:szCs w:val="24"/>
        </w:rPr>
        <w:t>sebagai</w:t>
      </w:r>
      <w:proofErr w:type="spellEnd"/>
      <w:r w:rsidR="00CE13CB">
        <w:rPr>
          <w:rFonts w:ascii="Times New Roman" w:hAnsi="Times New Roman" w:cs="Times New Roman"/>
          <w:sz w:val="24"/>
          <w:szCs w:val="24"/>
        </w:rPr>
        <w:t xml:space="preserve"> </w:t>
      </w:r>
      <w:proofErr w:type="spellStart"/>
      <w:r w:rsidR="00CE13CB">
        <w:rPr>
          <w:rFonts w:ascii="Times New Roman" w:hAnsi="Times New Roman" w:cs="Times New Roman"/>
          <w:sz w:val="24"/>
          <w:szCs w:val="24"/>
        </w:rPr>
        <w:t>kegiatan</w:t>
      </w:r>
      <w:proofErr w:type="spellEnd"/>
      <w:r w:rsidR="00CE13CB">
        <w:rPr>
          <w:rFonts w:ascii="Times New Roman" w:hAnsi="Times New Roman" w:cs="Times New Roman"/>
          <w:sz w:val="24"/>
          <w:szCs w:val="24"/>
        </w:rPr>
        <w:t xml:space="preserve"> </w:t>
      </w:r>
      <w:proofErr w:type="spellStart"/>
      <w:r w:rsidR="00CE13CB">
        <w:rPr>
          <w:rFonts w:ascii="Times New Roman" w:hAnsi="Times New Roman" w:cs="Times New Roman"/>
          <w:sz w:val="24"/>
          <w:szCs w:val="24"/>
        </w:rPr>
        <w:t>atau</w:t>
      </w:r>
      <w:proofErr w:type="spellEnd"/>
      <w:r w:rsidR="00CE13CB">
        <w:rPr>
          <w:rFonts w:ascii="Times New Roman" w:hAnsi="Times New Roman" w:cs="Times New Roman"/>
          <w:sz w:val="24"/>
          <w:szCs w:val="24"/>
        </w:rPr>
        <w:t xml:space="preserve"> </w:t>
      </w:r>
      <w:proofErr w:type="spellStart"/>
      <w:r w:rsidR="00CE13CB">
        <w:rPr>
          <w:rFonts w:ascii="Times New Roman" w:hAnsi="Times New Roman" w:cs="Times New Roman"/>
          <w:sz w:val="24"/>
          <w:szCs w:val="24"/>
        </w:rPr>
        <w:t>tindakan</w:t>
      </w:r>
      <w:proofErr w:type="spellEnd"/>
      <w:r w:rsidR="00CE13CB">
        <w:rPr>
          <w:rFonts w:ascii="Times New Roman" w:hAnsi="Times New Roman" w:cs="Times New Roman"/>
          <w:sz w:val="24"/>
          <w:szCs w:val="24"/>
        </w:rPr>
        <w:t xml:space="preserve"> yang </w:t>
      </w:r>
      <w:proofErr w:type="spellStart"/>
      <w:r w:rsidR="00CE13CB">
        <w:rPr>
          <w:rFonts w:ascii="Times New Roman" w:hAnsi="Times New Roman" w:cs="Times New Roman"/>
          <w:sz w:val="24"/>
          <w:szCs w:val="24"/>
        </w:rPr>
        <w:t>dapat</w:t>
      </w:r>
      <w:proofErr w:type="spellEnd"/>
      <w:r w:rsidR="00CE13CB">
        <w:rPr>
          <w:rFonts w:ascii="Times New Roman" w:hAnsi="Times New Roman" w:cs="Times New Roman"/>
          <w:sz w:val="24"/>
          <w:szCs w:val="24"/>
        </w:rPr>
        <w:t xml:space="preserve"> </w:t>
      </w:r>
      <w:proofErr w:type="spellStart"/>
      <w:r w:rsidR="00CE13CB">
        <w:rPr>
          <w:rFonts w:ascii="Times New Roman" w:hAnsi="Times New Roman" w:cs="Times New Roman"/>
          <w:sz w:val="24"/>
          <w:szCs w:val="24"/>
        </w:rPr>
        <w:t>menimbulkan</w:t>
      </w:r>
      <w:proofErr w:type="spellEnd"/>
      <w:r w:rsidR="00CE13CB">
        <w:rPr>
          <w:rFonts w:ascii="Times New Roman" w:hAnsi="Times New Roman" w:cs="Times New Roman"/>
          <w:sz w:val="24"/>
          <w:szCs w:val="24"/>
        </w:rPr>
        <w:t xml:space="preserve"> rasa </w:t>
      </w:r>
      <w:proofErr w:type="spellStart"/>
      <w:r w:rsidR="00CE13CB">
        <w:rPr>
          <w:rFonts w:ascii="Times New Roman" w:hAnsi="Times New Roman" w:cs="Times New Roman"/>
          <w:sz w:val="24"/>
          <w:szCs w:val="24"/>
        </w:rPr>
        <w:t>ketakutan</w:t>
      </w:r>
      <w:proofErr w:type="spellEnd"/>
      <w:r w:rsidR="00CE13CB">
        <w:rPr>
          <w:rFonts w:ascii="Times New Roman" w:hAnsi="Times New Roman" w:cs="Times New Roman"/>
          <w:sz w:val="24"/>
          <w:szCs w:val="24"/>
        </w:rPr>
        <w:t xml:space="preserve"> pada </w:t>
      </w:r>
      <w:proofErr w:type="spellStart"/>
      <w:r w:rsidR="00CE13CB">
        <w:rPr>
          <w:rFonts w:ascii="Times New Roman" w:hAnsi="Times New Roman" w:cs="Times New Roman"/>
          <w:sz w:val="24"/>
          <w:szCs w:val="24"/>
        </w:rPr>
        <w:t>masyarakat</w:t>
      </w:r>
      <w:proofErr w:type="spellEnd"/>
      <w:r w:rsidR="004A3517">
        <w:rPr>
          <w:rFonts w:ascii="Times New Roman" w:hAnsi="Times New Roman" w:cs="Times New Roman"/>
          <w:sz w:val="24"/>
          <w:szCs w:val="24"/>
        </w:rPr>
        <w:t xml:space="preserve"> </w:t>
      </w:r>
      <w:r w:rsidR="004A3517">
        <w:rPr>
          <w:rFonts w:ascii="Times New Roman" w:hAnsi="Times New Roman" w:cs="Times New Roman"/>
          <w:sz w:val="24"/>
          <w:szCs w:val="24"/>
        </w:rPr>
        <w:fldChar w:fldCharType="begin" w:fldLock="1"/>
      </w:r>
      <w:r w:rsidR="000C5820">
        <w:rPr>
          <w:rFonts w:ascii="Times New Roman" w:hAnsi="Times New Roman" w:cs="Times New Roman"/>
          <w:sz w:val="24"/>
          <w:szCs w:val="24"/>
        </w:rPr>
        <w:instrText>ADDIN CSL_CITATION {"citationItems":[{"id":"ITEM-1","itemData":{"abstract":"Attention mechanisms play a central role in NLP systems, especially within recurrent neural network (RNN) models. Recently, there has been increasing interest in whether or not the intermediate representations offered by these modules may be used to explain the reasoning for a model's prediction, and consequently reach insights regarding the model's decision-making process. A recent paper claims that 'Attention is not Explanation' (Jain and Wallace, 2019). We challenge many of the assumptions underlying this work, arguing that such a claim depends on one's definition of explanation, and that testing it needs to take into account all elements of the model. We propose four alternative tests to determine when/whether attention can be used as explanation: a simple uniform-weights baseline; a variance calibration based on multiple random seed runs; a diagnostic framework using frozen weights from pretrained models; and an end-to-end adversarial attention training protocol. Each allows for meaningful interpretation of attention mechanisms in RNN models. We show that even when reliable adversarial distributions can be found, they don't perform well on the simple diagnostic, indicating that prior work does not disprove the usefulness of attention mechanisms for explainability.","author":[{"dropping-particle":"","family":"Komariah","given":"Mamay","non-dropping-particle":"","parse-names":false,"suffix":""}],"container-title":"Jurnal Ilmiah Galuh Justisi","id":"ITEM-1","issue":"01","issued":{"date-parts":[["2017"]]},"page":"148-162","title":"Kajian Tindak Pidana Terorisme dalam Perspektif Hukum Pidana Internasional","type":"article-journal","volume":"5"},"uris":["http://www.mendeley.com/documents/?uuid=36eb01fb-6249-495f-92eb-95722d09c01b"]}],"mendeley":{"formattedCitation":"(Komariah, 2017)","plainTextFormattedCitation":"(Komariah, 2017)","previouslyFormattedCitation":"(Komariah, 2017)"},"properties":{"noteIndex":0},"schema":"https://github.com/citation-style-language/schema/raw/master/csl-citation.json"}</w:instrText>
      </w:r>
      <w:r w:rsidR="004A3517">
        <w:rPr>
          <w:rFonts w:ascii="Times New Roman" w:hAnsi="Times New Roman" w:cs="Times New Roman"/>
          <w:sz w:val="24"/>
          <w:szCs w:val="24"/>
        </w:rPr>
        <w:fldChar w:fldCharType="separate"/>
      </w:r>
      <w:r w:rsidR="004A3517" w:rsidRPr="004A3517">
        <w:rPr>
          <w:rFonts w:ascii="Times New Roman" w:hAnsi="Times New Roman" w:cs="Times New Roman"/>
          <w:noProof/>
          <w:sz w:val="24"/>
          <w:szCs w:val="24"/>
        </w:rPr>
        <w:t>(Komariah, 2017)</w:t>
      </w:r>
      <w:r w:rsidR="004A3517">
        <w:rPr>
          <w:rFonts w:ascii="Times New Roman" w:hAnsi="Times New Roman" w:cs="Times New Roman"/>
          <w:sz w:val="24"/>
          <w:szCs w:val="24"/>
        </w:rPr>
        <w:fldChar w:fldCharType="end"/>
      </w:r>
      <w:r w:rsidR="00CE13CB">
        <w:rPr>
          <w:rFonts w:ascii="Times New Roman" w:hAnsi="Times New Roman" w:cs="Times New Roman"/>
          <w:sz w:val="24"/>
          <w:szCs w:val="24"/>
        </w:rPr>
        <w:t xml:space="preserve">. </w:t>
      </w:r>
      <w:proofErr w:type="spellStart"/>
      <w:r w:rsidR="00CE13CB">
        <w:rPr>
          <w:rFonts w:ascii="Times New Roman" w:hAnsi="Times New Roman" w:cs="Times New Roman"/>
          <w:sz w:val="24"/>
          <w:szCs w:val="24"/>
        </w:rPr>
        <w:t>Unsur</w:t>
      </w:r>
      <w:proofErr w:type="spellEnd"/>
      <w:r w:rsidR="00CE13CB">
        <w:rPr>
          <w:rFonts w:ascii="Times New Roman" w:hAnsi="Times New Roman" w:cs="Times New Roman"/>
          <w:sz w:val="24"/>
          <w:szCs w:val="24"/>
        </w:rPr>
        <w:t xml:space="preserve"> </w:t>
      </w:r>
      <w:proofErr w:type="spellStart"/>
      <w:r w:rsidR="00CE13CB">
        <w:rPr>
          <w:rFonts w:ascii="Times New Roman" w:hAnsi="Times New Roman" w:cs="Times New Roman"/>
          <w:sz w:val="24"/>
          <w:szCs w:val="24"/>
        </w:rPr>
        <w:t>ini</w:t>
      </w:r>
      <w:proofErr w:type="spellEnd"/>
      <w:r w:rsidR="00CE13CB">
        <w:rPr>
          <w:rFonts w:ascii="Times New Roman" w:hAnsi="Times New Roman" w:cs="Times New Roman"/>
          <w:sz w:val="24"/>
          <w:szCs w:val="24"/>
        </w:rPr>
        <w:t xml:space="preserve"> juga </w:t>
      </w:r>
      <w:proofErr w:type="spellStart"/>
      <w:r w:rsidR="00CE13CB">
        <w:rPr>
          <w:rFonts w:ascii="Times New Roman" w:hAnsi="Times New Roman" w:cs="Times New Roman"/>
          <w:sz w:val="24"/>
          <w:szCs w:val="24"/>
        </w:rPr>
        <w:t>ditambahkan</w:t>
      </w:r>
      <w:proofErr w:type="spellEnd"/>
      <w:r w:rsidR="00CE13CB">
        <w:rPr>
          <w:rFonts w:ascii="Times New Roman" w:hAnsi="Times New Roman" w:cs="Times New Roman"/>
          <w:sz w:val="24"/>
          <w:szCs w:val="24"/>
        </w:rPr>
        <w:t xml:space="preserve"> </w:t>
      </w:r>
      <w:proofErr w:type="spellStart"/>
      <w:r w:rsidR="00CE13CB">
        <w:rPr>
          <w:rFonts w:ascii="Times New Roman" w:hAnsi="Times New Roman" w:cs="Times New Roman"/>
          <w:sz w:val="24"/>
          <w:szCs w:val="24"/>
        </w:rPr>
        <w:t>dengan</w:t>
      </w:r>
      <w:proofErr w:type="spellEnd"/>
      <w:r w:rsidR="00CE13CB">
        <w:rPr>
          <w:rFonts w:ascii="Times New Roman" w:hAnsi="Times New Roman" w:cs="Times New Roman"/>
          <w:sz w:val="24"/>
          <w:szCs w:val="24"/>
        </w:rPr>
        <w:t xml:space="preserve"> kata </w:t>
      </w:r>
      <w:proofErr w:type="spellStart"/>
      <w:r w:rsidR="00CE13CB">
        <w:rPr>
          <w:rFonts w:ascii="Times New Roman" w:hAnsi="Times New Roman" w:cs="Times New Roman"/>
          <w:sz w:val="24"/>
          <w:szCs w:val="24"/>
        </w:rPr>
        <w:t>meluas</w:t>
      </w:r>
      <w:proofErr w:type="spellEnd"/>
      <w:r w:rsidR="00CE13CB">
        <w:rPr>
          <w:rFonts w:ascii="Times New Roman" w:hAnsi="Times New Roman" w:cs="Times New Roman"/>
          <w:sz w:val="24"/>
          <w:szCs w:val="24"/>
        </w:rPr>
        <w:t xml:space="preserve">, yang </w:t>
      </w:r>
      <w:proofErr w:type="spellStart"/>
      <w:r w:rsidR="00CE13CB">
        <w:rPr>
          <w:rFonts w:ascii="Times New Roman" w:hAnsi="Times New Roman" w:cs="Times New Roman"/>
          <w:sz w:val="24"/>
          <w:szCs w:val="24"/>
        </w:rPr>
        <w:t>artinya</w:t>
      </w:r>
      <w:proofErr w:type="spellEnd"/>
      <w:r w:rsidR="00CE13CB">
        <w:rPr>
          <w:rFonts w:ascii="Times New Roman" w:hAnsi="Times New Roman" w:cs="Times New Roman"/>
          <w:sz w:val="24"/>
          <w:szCs w:val="24"/>
        </w:rPr>
        <w:t xml:space="preserve"> rasa </w:t>
      </w:r>
      <w:proofErr w:type="spellStart"/>
      <w:r w:rsidR="00CE13CB">
        <w:rPr>
          <w:rFonts w:ascii="Times New Roman" w:hAnsi="Times New Roman" w:cs="Times New Roman"/>
          <w:sz w:val="24"/>
          <w:szCs w:val="24"/>
        </w:rPr>
        <w:t>takut</w:t>
      </w:r>
      <w:proofErr w:type="spellEnd"/>
      <w:r w:rsidR="00CE13CB">
        <w:rPr>
          <w:rFonts w:ascii="Times New Roman" w:hAnsi="Times New Roman" w:cs="Times New Roman"/>
          <w:sz w:val="24"/>
          <w:szCs w:val="24"/>
        </w:rPr>
        <w:t xml:space="preserve"> </w:t>
      </w:r>
      <w:proofErr w:type="spellStart"/>
      <w:r w:rsidR="00CE13CB">
        <w:rPr>
          <w:rFonts w:ascii="Times New Roman" w:hAnsi="Times New Roman" w:cs="Times New Roman"/>
          <w:sz w:val="24"/>
          <w:szCs w:val="24"/>
        </w:rPr>
        <w:t>atau</w:t>
      </w:r>
      <w:proofErr w:type="spellEnd"/>
      <w:r w:rsidR="00CE13CB">
        <w:rPr>
          <w:rFonts w:ascii="Times New Roman" w:hAnsi="Times New Roman" w:cs="Times New Roman"/>
          <w:sz w:val="24"/>
          <w:szCs w:val="24"/>
        </w:rPr>
        <w:t xml:space="preserve"> </w:t>
      </w:r>
      <w:proofErr w:type="spellStart"/>
      <w:r w:rsidR="00CE13CB">
        <w:rPr>
          <w:rFonts w:ascii="Times New Roman" w:hAnsi="Times New Roman" w:cs="Times New Roman"/>
          <w:sz w:val="24"/>
          <w:szCs w:val="24"/>
        </w:rPr>
        <w:t>suasana</w:t>
      </w:r>
      <w:proofErr w:type="spellEnd"/>
      <w:r w:rsidR="00CE13CB">
        <w:rPr>
          <w:rFonts w:ascii="Times New Roman" w:hAnsi="Times New Roman" w:cs="Times New Roman"/>
          <w:sz w:val="24"/>
          <w:szCs w:val="24"/>
        </w:rPr>
        <w:t xml:space="preserve"> </w:t>
      </w:r>
      <w:proofErr w:type="spellStart"/>
      <w:r w:rsidR="00CE13CB">
        <w:rPr>
          <w:rFonts w:ascii="Times New Roman" w:hAnsi="Times New Roman" w:cs="Times New Roman"/>
          <w:sz w:val="24"/>
          <w:szCs w:val="24"/>
        </w:rPr>
        <w:t>takut</w:t>
      </w:r>
      <w:proofErr w:type="spellEnd"/>
      <w:r w:rsidR="00CE13CB">
        <w:rPr>
          <w:rFonts w:ascii="Times New Roman" w:hAnsi="Times New Roman" w:cs="Times New Roman"/>
          <w:sz w:val="24"/>
          <w:szCs w:val="24"/>
        </w:rPr>
        <w:t xml:space="preserve"> </w:t>
      </w:r>
      <w:proofErr w:type="spellStart"/>
      <w:r w:rsidR="00CE13CB">
        <w:rPr>
          <w:rFonts w:ascii="Times New Roman" w:hAnsi="Times New Roman" w:cs="Times New Roman"/>
          <w:sz w:val="24"/>
          <w:szCs w:val="24"/>
        </w:rPr>
        <w:t>tersebut</w:t>
      </w:r>
      <w:proofErr w:type="spellEnd"/>
      <w:r w:rsidR="00CE13CB">
        <w:rPr>
          <w:rFonts w:ascii="Times New Roman" w:hAnsi="Times New Roman" w:cs="Times New Roman"/>
          <w:sz w:val="24"/>
          <w:szCs w:val="24"/>
        </w:rPr>
        <w:t xml:space="preserve"> </w:t>
      </w:r>
      <w:proofErr w:type="spellStart"/>
      <w:r w:rsidR="00CE13CB">
        <w:rPr>
          <w:rFonts w:ascii="Times New Roman" w:hAnsi="Times New Roman" w:cs="Times New Roman"/>
          <w:sz w:val="24"/>
          <w:szCs w:val="24"/>
        </w:rPr>
        <w:t>terjadi</w:t>
      </w:r>
      <w:proofErr w:type="spellEnd"/>
      <w:r w:rsidR="00CE13CB">
        <w:rPr>
          <w:rFonts w:ascii="Times New Roman" w:hAnsi="Times New Roman" w:cs="Times New Roman"/>
          <w:sz w:val="24"/>
          <w:szCs w:val="24"/>
        </w:rPr>
        <w:t xml:space="preserve"> </w:t>
      </w:r>
      <w:proofErr w:type="spellStart"/>
      <w:r w:rsidR="00CE13CB">
        <w:rPr>
          <w:rFonts w:ascii="Times New Roman" w:hAnsi="Times New Roman" w:cs="Times New Roman"/>
          <w:sz w:val="24"/>
          <w:szCs w:val="24"/>
        </w:rPr>
        <w:t>tidak</w:t>
      </w:r>
      <w:proofErr w:type="spellEnd"/>
      <w:r w:rsidR="00CE13CB">
        <w:rPr>
          <w:rFonts w:ascii="Times New Roman" w:hAnsi="Times New Roman" w:cs="Times New Roman"/>
          <w:sz w:val="24"/>
          <w:szCs w:val="24"/>
        </w:rPr>
        <w:t xml:space="preserve"> </w:t>
      </w:r>
      <w:proofErr w:type="spellStart"/>
      <w:r w:rsidR="00CE13CB">
        <w:rPr>
          <w:rFonts w:ascii="Times New Roman" w:hAnsi="Times New Roman" w:cs="Times New Roman"/>
          <w:sz w:val="24"/>
          <w:szCs w:val="24"/>
        </w:rPr>
        <w:t>hanya</w:t>
      </w:r>
      <w:proofErr w:type="spellEnd"/>
      <w:r w:rsidR="00CE13CB">
        <w:rPr>
          <w:rFonts w:ascii="Times New Roman" w:hAnsi="Times New Roman" w:cs="Times New Roman"/>
          <w:sz w:val="24"/>
          <w:szCs w:val="24"/>
        </w:rPr>
        <w:t xml:space="preserve"> </w:t>
      </w:r>
      <w:proofErr w:type="spellStart"/>
      <w:r w:rsidR="00CE13CB">
        <w:rPr>
          <w:rFonts w:ascii="Times New Roman" w:hAnsi="Times New Roman" w:cs="Times New Roman"/>
          <w:sz w:val="24"/>
          <w:szCs w:val="24"/>
        </w:rPr>
        <w:t>untuk</w:t>
      </w:r>
      <w:proofErr w:type="spellEnd"/>
      <w:r w:rsidR="00CE13CB">
        <w:rPr>
          <w:rFonts w:ascii="Times New Roman" w:hAnsi="Times New Roman" w:cs="Times New Roman"/>
          <w:sz w:val="24"/>
          <w:szCs w:val="24"/>
        </w:rPr>
        <w:t xml:space="preserve"> </w:t>
      </w:r>
      <w:proofErr w:type="spellStart"/>
      <w:r w:rsidR="00CE13CB">
        <w:rPr>
          <w:rFonts w:ascii="Times New Roman" w:hAnsi="Times New Roman" w:cs="Times New Roman"/>
          <w:sz w:val="24"/>
          <w:szCs w:val="24"/>
        </w:rPr>
        <w:t>satu</w:t>
      </w:r>
      <w:proofErr w:type="spellEnd"/>
      <w:r w:rsidR="00CE13CB">
        <w:rPr>
          <w:rFonts w:ascii="Times New Roman" w:hAnsi="Times New Roman" w:cs="Times New Roman"/>
          <w:sz w:val="24"/>
          <w:szCs w:val="24"/>
        </w:rPr>
        <w:t xml:space="preserve"> </w:t>
      </w:r>
      <w:proofErr w:type="spellStart"/>
      <w:r w:rsidR="00CE13CB">
        <w:rPr>
          <w:rFonts w:ascii="Times New Roman" w:hAnsi="Times New Roman" w:cs="Times New Roman"/>
          <w:sz w:val="24"/>
          <w:szCs w:val="24"/>
        </w:rPr>
        <w:t>atau</w:t>
      </w:r>
      <w:proofErr w:type="spellEnd"/>
      <w:r w:rsidR="00CE13CB">
        <w:rPr>
          <w:rFonts w:ascii="Times New Roman" w:hAnsi="Times New Roman" w:cs="Times New Roman"/>
          <w:sz w:val="24"/>
          <w:szCs w:val="24"/>
        </w:rPr>
        <w:t xml:space="preserve"> </w:t>
      </w:r>
      <w:proofErr w:type="spellStart"/>
      <w:r w:rsidR="00CE13CB">
        <w:rPr>
          <w:rFonts w:ascii="Times New Roman" w:hAnsi="Times New Roman" w:cs="Times New Roman"/>
          <w:sz w:val="24"/>
          <w:szCs w:val="24"/>
        </w:rPr>
        <w:t>dua</w:t>
      </w:r>
      <w:proofErr w:type="spellEnd"/>
      <w:r w:rsidR="00CE13CB">
        <w:rPr>
          <w:rFonts w:ascii="Times New Roman" w:hAnsi="Times New Roman" w:cs="Times New Roman"/>
          <w:sz w:val="24"/>
          <w:szCs w:val="24"/>
        </w:rPr>
        <w:t xml:space="preserve"> orang </w:t>
      </w:r>
      <w:proofErr w:type="spellStart"/>
      <w:r w:rsidR="00CE13CB">
        <w:rPr>
          <w:rFonts w:ascii="Times New Roman" w:hAnsi="Times New Roman" w:cs="Times New Roman"/>
          <w:sz w:val="24"/>
          <w:szCs w:val="24"/>
        </w:rPr>
        <w:t>saja</w:t>
      </w:r>
      <w:proofErr w:type="spellEnd"/>
      <w:r w:rsidR="00CE13CB">
        <w:rPr>
          <w:rFonts w:ascii="Times New Roman" w:hAnsi="Times New Roman" w:cs="Times New Roman"/>
          <w:sz w:val="24"/>
          <w:szCs w:val="24"/>
        </w:rPr>
        <w:t xml:space="preserve">, </w:t>
      </w:r>
      <w:proofErr w:type="spellStart"/>
      <w:r w:rsidR="00CE13CB">
        <w:rPr>
          <w:rFonts w:ascii="Times New Roman" w:hAnsi="Times New Roman" w:cs="Times New Roman"/>
          <w:sz w:val="24"/>
          <w:szCs w:val="24"/>
        </w:rPr>
        <w:t>akan</w:t>
      </w:r>
      <w:proofErr w:type="spellEnd"/>
      <w:r w:rsidR="00CE13CB">
        <w:rPr>
          <w:rFonts w:ascii="Times New Roman" w:hAnsi="Times New Roman" w:cs="Times New Roman"/>
          <w:sz w:val="24"/>
          <w:szCs w:val="24"/>
        </w:rPr>
        <w:t xml:space="preserve"> </w:t>
      </w:r>
      <w:proofErr w:type="spellStart"/>
      <w:r w:rsidR="00CE13CB">
        <w:rPr>
          <w:rFonts w:ascii="Times New Roman" w:hAnsi="Times New Roman" w:cs="Times New Roman"/>
          <w:sz w:val="24"/>
          <w:szCs w:val="24"/>
        </w:rPr>
        <w:t>tetapi</w:t>
      </w:r>
      <w:proofErr w:type="spellEnd"/>
      <w:r w:rsidR="00CE13CB">
        <w:rPr>
          <w:rFonts w:ascii="Times New Roman" w:hAnsi="Times New Roman" w:cs="Times New Roman"/>
          <w:sz w:val="24"/>
          <w:szCs w:val="24"/>
        </w:rPr>
        <w:t xml:space="preserve"> </w:t>
      </w:r>
      <w:proofErr w:type="spellStart"/>
      <w:r w:rsidR="00EF56E4">
        <w:rPr>
          <w:rFonts w:ascii="Times New Roman" w:hAnsi="Times New Roman" w:cs="Times New Roman"/>
          <w:sz w:val="24"/>
          <w:szCs w:val="24"/>
        </w:rPr>
        <w:t>dalam</w:t>
      </w:r>
      <w:proofErr w:type="spellEnd"/>
      <w:r w:rsidR="00EF56E4">
        <w:rPr>
          <w:rFonts w:ascii="Times New Roman" w:hAnsi="Times New Roman" w:cs="Times New Roman"/>
          <w:sz w:val="24"/>
          <w:szCs w:val="24"/>
        </w:rPr>
        <w:t xml:space="preserve"> </w:t>
      </w:r>
      <w:proofErr w:type="spellStart"/>
      <w:r w:rsidR="00EF56E4">
        <w:rPr>
          <w:rFonts w:ascii="Times New Roman" w:hAnsi="Times New Roman" w:cs="Times New Roman"/>
          <w:sz w:val="24"/>
          <w:szCs w:val="24"/>
        </w:rPr>
        <w:t>kondisi</w:t>
      </w:r>
      <w:proofErr w:type="spellEnd"/>
      <w:r w:rsidR="00EF56E4">
        <w:rPr>
          <w:rFonts w:ascii="Times New Roman" w:hAnsi="Times New Roman" w:cs="Times New Roman"/>
          <w:sz w:val="24"/>
          <w:szCs w:val="24"/>
        </w:rPr>
        <w:t xml:space="preserve"> yang </w:t>
      </w:r>
      <w:proofErr w:type="spellStart"/>
      <w:r w:rsidR="00EF56E4">
        <w:rPr>
          <w:rFonts w:ascii="Times New Roman" w:hAnsi="Times New Roman" w:cs="Times New Roman"/>
          <w:sz w:val="24"/>
          <w:szCs w:val="24"/>
        </w:rPr>
        <w:t>lebih</w:t>
      </w:r>
      <w:proofErr w:type="spellEnd"/>
      <w:r w:rsidR="00EF56E4">
        <w:rPr>
          <w:rFonts w:ascii="Times New Roman" w:hAnsi="Times New Roman" w:cs="Times New Roman"/>
          <w:sz w:val="24"/>
          <w:szCs w:val="24"/>
        </w:rPr>
        <w:t xml:space="preserve"> </w:t>
      </w:r>
      <w:proofErr w:type="spellStart"/>
      <w:r w:rsidR="00EF56E4">
        <w:rPr>
          <w:rFonts w:ascii="Times New Roman" w:hAnsi="Times New Roman" w:cs="Times New Roman"/>
          <w:sz w:val="24"/>
          <w:szCs w:val="24"/>
        </w:rPr>
        <w:t>luas</w:t>
      </w:r>
      <w:proofErr w:type="spellEnd"/>
      <w:r w:rsidR="00EF56E4">
        <w:rPr>
          <w:rFonts w:ascii="Times New Roman" w:hAnsi="Times New Roman" w:cs="Times New Roman"/>
          <w:sz w:val="24"/>
          <w:szCs w:val="24"/>
        </w:rPr>
        <w:t xml:space="preserve"> </w:t>
      </w:r>
      <w:proofErr w:type="spellStart"/>
      <w:r w:rsidR="00EF56E4">
        <w:rPr>
          <w:rFonts w:ascii="Times New Roman" w:hAnsi="Times New Roman" w:cs="Times New Roman"/>
          <w:sz w:val="24"/>
          <w:szCs w:val="24"/>
        </w:rPr>
        <w:t>atau</w:t>
      </w:r>
      <w:proofErr w:type="spellEnd"/>
      <w:r w:rsidR="00EF56E4">
        <w:rPr>
          <w:rFonts w:ascii="Times New Roman" w:hAnsi="Times New Roman" w:cs="Times New Roman"/>
          <w:sz w:val="24"/>
          <w:szCs w:val="24"/>
        </w:rPr>
        <w:t xml:space="preserve"> </w:t>
      </w:r>
      <w:proofErr w:type="spellStart"/>
      <w:r w:rsidR="00EF56E4">
        <w:rPr>
          <w:rFonts w:ascii="Times New Roman" w:hAnsi="Times New Roman" w:cs="Times New Roman"/>
          <w:sz w:val="24"/>
          <w:szCs w:val="24"/>
        </w:rPr>
        <w:t>suatu</w:t>
      </w:r>
      <w:proofErr w:type="spellEnd"/>
      <w:r w:rsidR="00EF56E4">
        <w:rPr>
          <w:rFonts w:ascii="Times New Roman" w:hAnsi="Times New Roman" w:cs="Times New Roman"/>
          <w:sz w:val="24"/>
          <w:szCs w:val="24"/>
        </w:rPr>
        <w:t xml:space="preserve"> </w:t>
      </w:r>
      <w:proofErr w:type="spellStart"/>
      <w:r w:rsidR="00EF56E4">
        <w:rPr>
          <w:rFonts w:ascii="Times New Roman" w:hAnsi="Times New Roman" w:cs="Times New Roman"/>
          <w:sz w:val="24"/>
          <w:szCs w:val="24"/>
        </w:rPr>
        <w:t>kawasan</w:t>
      </w:r>
      <w:proofErr w:type="spellEnd"/>
      <w:r w:rsidR="00EF56E4">
        <w:rPr>
          <w:rFonts w:ascii="Times New Roman" w:hAnsi="Times New Roman" w:cs="Times New Roman"/>
          <w:sz w:val="24"/>
          <w:szCs w:val="24"/>
        </w:rPr>
        <w:t xml:space="preserve">. </w:t>
      </w:r>
      <w:proofErr w:type="spellStart"/>
      <w:r w:rsidR="00EF56E4">
        <w:rPr>
          <w:rFonts w:ascii="Times New Roman" w:hAnsi="Times New Roman" w:cs="Times New Roman"/>
          <w:sz w:val="24"/>
          <w:szCs w:val="24"/>
        </w:rPr>
        <w:t>Unsur</w:t>
      </w:r>
      <w:proofErr w:type="spellEnd"/>
      <w:r w:rsidR="00EF56E4">
        <w:rPr>
          <w:rFonts w:ascii="Times New Roman" w:hAnsi="Times New Roman" w:cs="Times New Roman"/>
          <w:sz w:val="24"/>
          <w:szCs w:val="24"/>
        </w:rPr>
        <w:t xml:space="preserve"> </w:t>
      </w:r>
      <w:proofErr w:type="spellStart"/>
      <w:r w:rsidR="00EF56E4">
        <w:rPr>
          <w:rFonts w:ascii="Times New Roman" w:hAnsi="Times New Roman" w:cs="Times New Roman"/>
          <w:sz w:val="24"/>
          <w:szCs w:val="24"/>
        </w:rPr>
        <w:t>berikutnya</w:t>
      </w:r>
      <w:proofErr w:type="spellEnd"/>
      <w:r w:rsidR="00EF56E4">
        <w:rPr>
          <w:rFonts w:ascii="Times New Roman" w:hAnsi="Times New Roman" w:cs="Times New Roman"/>
          <w:sz w:val="24"/>
          <w:szCs w:val="24"/>
        </w:rPr>
        <w:t xml:space="preserve"> </w:t>
      </w:r>
      <w:proofErr w:type="spellStart"/>
      <w:r w:rsidR="00EF56E4">
        <w:rPr>
          <w:rFonts w:ascii="Times New Roman" w:hAnsi="Times New Roman" w:cs="Times New Roman"/>
          <w:sz w:val="24"/>
          <w:szCs w:val="24"/>
        </w:rPr>
        <w:t>merupakan</w:t>
      </w:r>
      <w:proofErr w:type="spellEnd"/>
      <w:r w:rsidR="00EF56E4">
        <w:rPr>
          <w:rFonts w:ascii="Times New Roman" w:hAnsi="Times New Roman" w:cs="Times New Roman"/>
          <w:sz w:val="24"/>
          <w:szCs w:val="24"/>
        </w:rPr>
        <w:t xml:space="preserve"> </w:t>
      </w:r>
      <w:proofErr w:type="spellStart"/>
      <w:r w:rsidR="00EF56E4">
        <w:rPr>
          <w:rFonts w:ascii="Times New Roman" w:hAnsi="Times New Roman" w:cs="Times New Roman"/>
          <w:sz w:val="24"/>
          <w:szCs w:val="24"/>
        </w:rPr>
        <w:t>unsur</w:t>
      </w:r>
      <w:proofErr w:type="spellEnd"/>
      <w:r w:rsidR="00EF56E4">
        <w:rPr>
          <w:rFonts w:ascii="Times New Roman" w:hAnsi="Times New Roman" w:cs="Times New Roman"/>
          <w:sz w:val="24"/>
          <w:szCs w:val="24"/>
        </w:rPr>
        <w:t xml:space="preserve"> </w:t>
      </w:r>
      <w:proofErr w:type="spellStart"/>
      <w:r w:rsidR="00EF56E4">
        <w:rPr>
          <w:rFonts w:ascii="Times New Roman" w:hAnsi="Times New Roman" w:cs="Times New Roman"/>
          <w:sz w:val="24"/>
          <w:szCs w:val="24"/>
        </w:rPr>
        <w:t>pelengkap</w:t>
      </w:r>
      <w:proofErr w:type="spellEnd"/>
      <w:r w:rsidR="00EF56E4">
        <w:rPr>
          <w:rFonts w:ascii="Times New Roman" w:hAnsi="Times New Roman" w:cs="Times New Roman"/>
          <w:sz w:val="24"/>
          <w:szCs w:val="24"/>
        </w:rPr>
        <w:t xml:space="preserve"> </w:t>
      </w:r>
      <w:proofErr w:type="spellStart"/>
      <w:r w:rsidR="00EF56E4">
        <w:rPr>
          <w:rFonts w:ascii="Times New Roman" w:hAnsi="Times New Roman" w:cs="Times New Roman"/>
          <w:sz w:val="24"/>
          <w:szCs w:val="24"/>
        </w:rPr>
        <w:t>karena</w:t>
      </w:r>
      <w:proofErr w:type="spellEnd"/>
      <w:r w:rsidR="00EF56E4">
        <w:rPr>
          <w:rFonts w:ascii="Times New Roman" w:hAnsi="Times New Roman" w:cs="Times New Roman"/>
          <w:sz w:val="24"/>
          <w:szCs w:val="24"/>
        </w:rPr>
        <w:t xml:space="preserve"> </w:t>
      </w:r>
      <w:proofErr w:type="spellStart"/>
      <w:r w:rsidR="00EF56E4">
        <w:rPr>
          <w:rFonts w:ascii="Times New Roman" w:hAnsi="Times New Roman" w:cs="Times New Roman"/>
          <w:sz w:val="24"/>
          <w:szCs w:val="24"/>
        </w:rPr>
        <w:t>terdapat</w:t>
      </w:r>
      <w:proofErr w:type="spellEnd"/>
      <w:r w:rsidR="00EF56E4">
        <w:rPr>
          <w:rFonts w:ascii="Times New Roman" w:hAnsi="Times New Roman" w:cs="Times New Roman"/>
          <w:sz w:val="24"/>
          <w:szCs w:val="24"/>
        </w:rPr>
        <w:t xml:space="preserve"> kata “</w:t>
      </w:r>
      <w:proofErr w:type="spellStart"/>
      <w:r w:rsidR="00EF56E4">
        <w:rPr>
          <w:rFonts w:ascii="Times New Roman" w:hAnsi="Times New Roman" w:cs="Times New Roman"/>
          <w:sz w:val="24"/>
          <w:szCs w:val="24"/>
        </w:rPr>
        <w:t>dapat</w:t>
      </w:r>
      <w:proofErr w:type="spellEnd"/>
      <w:r w:rsidR="00EF56E4">
        <w:rPr>
          <w:rFonts w:ascii="Times New Roman" w:hAnsi="Times New Roman" w:cs="Times New Roman"/>
          <w:sz w:val="24"/>
          <w:szCs w:val="24"/>
        </w:rPr>
        <w:t xml:space="preserve">” </w:t>
      </w:r>
      <w:proofErr w:type="spellStart"/>
      <w:r w:rsidR="00EF56E4">
        <w:rPr>
          <w:rFonts w:ascii="Times New Roman" w:hAnsi="Times New Roman" w:cs="Times New Roman"/>
          <w:sz w:val="24"/>
          <w:szCs w:val="24"/>
        </w:rPr>
        <w:t>terkait</w:t>
      </w:r>
      <w:proofErr w:type="spellEnd"/>
      <w:r w:rsidR="00EF56E4">
        <w:rPr>
          <w:rFonts w:ascii="Times New Roman" w:hAnsi="Times New Roman" w:cs="Times New Roman"/>
          <w:sz w:val="24"/>
          <w:szCs w:val="24"/>
        </w:rPr>
        <w:t xml:space="preserve"> </w:t>
      </w:r>
      <w:proofErr w:type="spellStart"/>
      <w:r w:rsidR="00EF56E4">
        <w:rPr>
          <w:rFonts w:ascii="Times New Roman" w:hAnsi="Times New Roman" w:cs="Times New Roman"/>
          <w:sz w:val="24"/>
          <w:szCs w:val="24"/>
        </w:rPr>
        <w:t>dengan</w:t>
      </w:r>
      <w:proofErr w:type="spellEnd"/>
      <w:r w:rsidR="00EF56E4">
        <w:rPr>
          <w:rFonts w:ascii="Times New Roman" w:hAnsi="Times New Roman" w:cs="Times New Roman"/>
          <w:sz w:val="24"/>
          <w:szCs w:val="24"/>
        </w:rPr>
        <w:t xml:space="preserve"> </w:t>
      </w:r>
      <w:proofErr w:type="spellStart"/>
      <w:r w:rsidR="00EF56E4">
        <w:rPr>
          <w:rFonts w:ascii="Times New Roman" w:hAnsi="Times New Roman" w:cs="Times New Roman"/>
          <w:sz w:val="24"/>
          <w:szCs w:val="24"/>
        </w:rPr>
        <w:t>dampak</w:t>
      </w:r>
      <w:proofErr w:type="spellEnd"/>
      <w:r w:rsidR="00EF56E4">
        <w:rPr>
          <w:rFonts w:ascii="Times New Roman" w:hAnsi="Times New Roman" w:cs="Times New Roman"/>
          <w:sz w:val="24"/>
          <w:szCs w:val="24"/>
        </w:rPr>
        <w:t xml:space="preserve"> </w:t>
      </w:r>
      <w:proofErr w:type="spellStart"/>
      <w:r w:rsidR="00EF56E4">
        <w:rPr>
          <w:rFonts w:ascii="Times New Roman" w:hAnsi="Times New Roman" w:cs="Times New Roman"/>
          <w:sz w:val="24"/>
          <w:szCs w:val="24"/>
        </w:rPr>
        <w:t>atau</w:t>
      </w:r>
      <w:proofErr w:type="spellEnd"/>
      <w:r w:rsidR="00EF56E4">
        <w:rPr>
          <w:rFonts w:ascii="Times New Roman" w:hAnsi="Times New Roman" w:cs="Times New Roman"/>
          <w:sz w:val="24"/>
          <w:szCs w:val="24"/>
        </w:rPr>
        <w:t xml:space="preserve"> </w:t>
      </w:r>
      <w:proofErr w:type="spellStart"/>
      <w:r w:rsidR="00EF56E4">
        <w:rPr>
          <w:rFonts w:ascii="Times New Roman" w:hAnsi="Times New Roman" w:cs="Times New Roman"/>
          <w:sz w:val="24"/>
          <w:szCs w:val="24"/>
        </w:rPr>
        <w:t>akibat</w:t>
      </w:r>
      <w:proofErr w:type="spellEnd"/>
      <w:r w:rsidR="00EF56E4">
        <w:rPr>
          <w:rFonts w:ascii="Times New Roman" w:hAnsi="Times New Roman" w:cs="Times New Roman"/>
          <w:sz w:val="24"/>
          <w:szCs w:val="24"/>
        </w:rPr>
        <w:t xml:space="preserve"> yang </w:t>
      </w:r>
      <w:proofErr w:type="spellStart"/>
      <w:r w:rsidR="00EF56E4">
        <w:rPr>
          <w:rFonts w:ascii="Times New Roman" w:hAnsi="Times New Roman" w:cs="Times New Roman"/>
          <w:sz w:val="24"/>
          <w:szCs w:val="24"/>
        </w:rPr>
        <w:t>dihasilkan</w:t>
      </w:r>
      <w:proofErr w:type="spellEnd"/>
      <w:r w:rsidR="00EF56E4">
        <w:rPr>
          <w:rFonts w:ascii="Times New Roman" w:hAnsi="Times New Roman" w:cs="Times New Roman"/>
          <w:sz w:val="24"/>
          <w:szCs w:val="24"/>
        </w:rPr>
        <w:t xml:space="preserve">, </w:t>
      </w:r>
      <w:proofErr w:type="spellStart"/>
      <w:r w:rsidR="00EF56E4">
        <w:rPr>
          <w:rFonts w:ascii="Times New Roman" w:hAnsi="Times New Roman" w:cs="Times New Roman"/>
          <w:sz w:val="24"/>
          <w:szCs w:val="24"/>
        </w:rPr>
        <w:t>yaitu</w:t>
      </w:r>
      <w:proofErr w:type="spellEnd"/>
      <w:r w:rsidR="00EF56E4">
        <w:rPr>
          <w:rFonts w:ascii="Times New Roman" w:hAnsi="Times New Roman" w:cs="Times New Roman"/>
          <w:sz w:val="24"/>
          <w:szCs w:val="24"/>
        </w:rPr>
        <w:t xml:space="preserve"> </w:t>
      </w:r>
      <w:r w:rsidR="00626511">
        <w:rPr>
          <w:rFonts w:ascii="Times New Roman" w:hAnsi="Times New Roman" w:cs="Times New Roman"/>
          <w:sz w:val="24"/>
          <w:szCs w:val="24"/>
        </w:rPr>
        <w:t xml:space="preserve">korban yang </w:t>
      </w:r>
      <w:proofErr w:type="spellStart"/>
      <w:r w:rsidR="00626511">
        <w:rPr>
          <w:rFonts w:ascii="Times New Roman" w:hAnsi="Times New Roman" w:cs="Times New Roman"/>
          <w:sz w:val="24"/>
          <w:szCs w:val="24"/>
        </w:rPr>
        <w:t>bersifat</w:t>
      </w:r>
      <w:proofErr w:type="spellEnd"/>
      <w:r w:rsidR="00626511">
        <w:rPr>
          <w:rFonts w:ascii="Times New Roman" w:hAnsi="Times New Roman" w:cs="Times New Roman"/>
          <w:sz w:val="24"/>
          <w:szCs w:val="24"/>
        </w:rPr>
        <w:t xml:space="preserve"> </w:t>
      </w:r>
      <w:proofErr w:type="spellStart"/>
      <w:r w:rsidR="00626511">
        <w:rPr>
          <w:rFonts w:ascii="Times New Roman" w:hAnsi="Times New Roman" w:cs="Times New Roman"/>
          <w:sz w:val="24"/>
          <w:szCs w:val="24"/>
        </w:rPr>
        <w:t>masal</w:t>
      </w:r>
      <w:proofErr w:type="spellEnd"/>
      <w:r w:rsidR="00626511">
        <w:rPr>
          <w:rFonts w:ascii="Times New Roman" w:hAnsi="Times New Roman" w:cs="Times New Roman"/>
          <w:sz w:val="24"/>
          <w:szCs w:val="24"/>
        </w:rPr>
        <w:t xml:space="preserve">, dan/ </w:t>
      </w:r>
      <w:proofErr w:type="spellStart"/>
      <w:r w:rsidR="00626511">
        <w:rPr>
          <w:rFonts w:ascii="Times New Roman" w:hAnsi="Times New Roman" w:cs="Times New Roman"/>
          <w:sz w:val="24"/>
          <w:szCs w:val="24"/>
        </w:rPr>
        <w:t>atau</w:t>
      </w:r>
      <w:proofErr w:type="spellEnd"/>
      <w:r w:rsidR="00626511">
        <w:rPr>
          <w:rFonts w:ascii="Times New Roman" w:hAnsi="Times New Roman" w:cs="Times New Roman"/>
          <w:sz w:val="24"/>
          <w:szCs w:val="24"/>
        </w:rPr>
        <w:t xml:space="preserve"> </w:t>
      </w:r>
      <w:proofErr w:type="spellStart"/>
      <w:r w:rsidR="00626511">
        <w:rPr>
          <w:rFonts w:ascii="Times New Roman" w:hAnsi="Times New Roman" w:cs="Times New Roman"/>
          <w:sz w:val="24"/>
          <w:szCs w:val="24"/>
        </w:rPr>
        <w:t>menimbulkan</w:t>
      </w:r>
      <w:proofErr w:type="spellEnd"/>
      <w:r w:rsidR="00626511">
        <w:rPr>
          <w:rFonts w:ascii="Times New Roman" w:hAnsi="Times New Roman" w:cs="Times New Roman"/>
          <w:sz w:val="24"/>
          <w:szCs w:val="24"/>
        </w:rPr>
        <w:t xml:space="preserve"> </w:t>
      </w:r>
      <w:proofErr w:type="spellStart"/>
      <w:r w:rsidR="00626511">
        <w:rPr>
          <w:rFonts w:ascii="Times New Roman" w:hAnsi="Times New Roman" w:cs="Times New Roman"/>
          <w:sz w:val="24"/>
          <w:szCs w:val="24"/>
        </w:rPr>
        <w:t>kerusakan</w:t>
      </w:r>
      <w:proofErr w:type="spellEnd"/>
      <w:r w:rsidR="00626511">
        <w:rPr>
          <w:rFonts w:ascii="Times New Roman" w:hAnsi="Times New Roman" w:cs="Times New Roman"/>
          <w:sz w:val="24"/>
          <w:szCs w:val="24"/>
        </w:rPr>
        <w:t xml:space="preserve"> </w:t>
      </w:r>
      <w:proofErr w:type="spellStart"/>
      <w:r w:rsidR="00626511">
        <w:rPr>
          <w:rFonts w:ascii="Times New Roman" w:hAnsi="Times New Roman" w:cs="Times New Roman"/>
          <w:sz w:val="24"/>
          <w:szCs w:val="24"/>
        </w:rPr>
        <w:t>atau</w:t>
      </w:r>
      <w:proofErr w:type="spellEnd"/>
      <w:r w:rsidR="00626511">
        <w:rPr>
          <w:rFonts w:ascii="Times New Roman" w:hAnsi="Times New Roman" w:cs="Times New Roman"/>
          <w:sz w:val="24"/>
          <w:szCs w:val="24"/>
        </w:rPr>
        <w:t xml:space="preserve"> </w:t>
      </w:r>
      <w:proofErr w:type="spellStart"/>
      <w:r w:rsidR="00626511">
        <w:rPr>
          <w:rFonts w:ascii="Times New Roman" w:hAnsi="Times New Roman" w:cs="Times New Roman"/>
          <w:sz w:val="24"/>
          <w:szCs w:val="24"/>
        </w:rPr>
        <w:t>kehancuran</w:t>
      </w:r>
      <w:proofErr w:type="spellEnd"/>
      <w:r w:rsidR="00626511">
        <w:rPr>
          <w:rFonts w:ascii="Times New Roman" w:hAnsi="Times New Roman" w:cs="Times New Roman"/>
          <w:sz w:val="24"/>
          <w:szCs w:val="24"/>
        </w:rPr>
        <w:t xml:space="preserve">. </w:t>
      </w:r>
      <w:proofErr w:type="spellStart"/>
      <w:r w:rsidR="00626511">
        <w:rPr>
          <w:rFonts w:ascii="Times New Roman" w:hAnsi="Times New Roman" w:cs="Times New Roman"/>
          <w:sz w:val="24"/>
          <w:szCs w:val="24"/>
        </w:rPr>
        <w:t>Disebut</w:t>
      </w:r>
      <w:proofErr w:type="spellEnd"/>
      <w:r w:rsidR="00626511">
        <w:rPr>
          <w:rFonts w:ascii="Times New Roman" w:hAnsi="Times New Roman" w:cs="Times New Roman"/>
          <w:sz w:val="24"/>
          <w:szCs w:val="24"/>
        </w:rPr>
        <w:t xml:space="preserve"> </w:t>
      </w:r>
      <w:proofErr w:type="spellStart"/>
      <w:r w:rsidR="00626511">
        <w:rPr>
          <w:rFonts w:ascii="Times New Roman" w:hAnsi="Times New Roman" w:cs="Times New Roman"/>
          <w:sz w:val="24"/>
          <w:szCs w:val="24"/>
        </w:rPr>
        <w:t>sebagai</w:t>
      </w:r>
      <w:proofErr w:type="spellEnd"/>
      <w:r w:rsidR="00626511">
        <w:rPr>
          <w:rFonts w:ascii="Times New Roman" w:hAnsi="Times New Roman" w:cs="Times New Roman"/>
          <w:sz w:val="24"/>
          <w:szCs w:val="24"/>
        </w:rPr>
        <w:t xml:space="preserve"> </w:t>
      </w:r>
      <w:proofErr w:type="spellStart"/>
      <w:r w:rsidR="00626511">
        <w:rPr>
          <w:rFonts w:ascii="Times New Roman" w:hAnsi="Times New Roman" w:cs="Times New Roman"/>
          <w:sz w:val="24"/>
          <w:szCs w:val="24"/>
        </w:rPr>
        <w:t>unsur</w:t>
      </w:r>
      <w:proofErr w:type="spellEnd"/>
      <w:r w:rsidR="00626511">
        <w:rPr>
          <w:rFonts w:ascii="Times New Roman" w:hAnsi="Times New Roman" w:cs="Times New Roman"/>
          <w:sz w:val="24"/>
          <w:szCs w:val="24"/>
        </w:rPr>
        <w:t xml:space="preserve"> </w:t>
      </w:r>
      <w:proofErr w:type="spellStart"/>
      <w:r w:rsidR="00626511">
        <w:rPr>
          <w:rFonts w:ascii="Times New Roman" w:hAnsi="Times New Roman" w:cs="Times New Roman"/>
          <w:sz w:val="24"/>
          <w:szCs w:val="24"/>
        </w:rPr>
        <w:t>pelengkap</w:t>
      </w:r>
      <w:proofErr w:type="spellEnd"/>
      <w:r w:rsidR="00626511">
        <w:rPr>
          <w:rFonts w:ascii="Times New Roman" w:hAnsi="Times New Roman" w:cs="Times New Roman"/>
          <w:sz w:val="24"/>
          <w:szCs w:val="24"/>
        </w:rPr>
        <w:t xml:space="preserve"> </w:t>
      </w:r>
      <w:proofErr w:type="spellStart"/>
      <w:r w:rsidR="00626511">
        <w:rPr>
          <w:rFonts w:ascii="Times New Roman" w:hAnsi="Times New Roman" w:cs="Times New Roman"/>
          <w:sz w:val="24"/>
          <w:szCs w:val="24"/>
        </w:rPr>
        <w:t>karena</w:t>
      </w:r>
      <w:proofErr w:type="spellEnd"/>
      <w:r w:rsidR="00626511">
        <w:rPr>
          <w:rFonts w:ascii="Times New Roman" w:hAnsi="Times New Roman" w:cs="Times New Roman"/>
          <w:sz w:val="24"/>
          <w:szCs w:val="24"/>
        </w:rPr>
        <w:t xml:space="preserve"> </w:t>
      </w:r>
      <w:proofErr w:type="spellStart"/>
      <w:r w:rsidR="00626511">
        <w:rPr>
          <w:rFonts w:ascii="Times New Roman" w:hAnsi="Times New Roman" w:cs="Times New Roman"/>
          <w:sz w:val="24"/>
          <w:szCs w:val="24"/>
        </w:rPr>
        <w:t>tidak</w:t>
      </w:r>
      <w:proofErr w:type="spellEnd"/>
      <w:r w:rsidR="00626511">
        <w:rPr>
          <w:rFonts w:ascii="Times New Roman" w:hAnsi="Times New Roman" w:cs="Times New Roman"/>
          <w:sz w:val="24"/>
          <w:szCs w:val="24"/>
        </w:rPr>
        <w:t xml:space="preserve"> </w:t>
      </w:r>
      <w:proofErr w:type="spellStart"/>
      <w:r w:rsidR="00626511">
        <w:rPr>
          <w:rFonts w:ascii="Times New Roman" w:hAnsi="Times New Roman" w:cs="Times New Roman"/>
          <w:sz w:val="24"/>
          <w:szCs w:val="24"/>
        </w:rPr>
        <w:t>diperlukan</w:t>
      </w:r>
      <w:proofErr w:type="spellEnd"/>
      <w:r w:rsidR="00626511">
        <w:rPr>
          <w:rFonts w:ascii="Times New Roman" w:hAnsi="Times New Roman" w:cs="Times New Roman"/>
          <w:sz w:val="24"/>
          <w:szCs w:val="24"/>
        </w:rPr>
        <w:t xml:space="preserve"> </w:t>
      </w:r>
      <w:proofErr w:type="spellStart"/>
      <w:r w:rsidR="000D1F78">
        <w:rPr>
          <w:rFonts w:ascii="Times New Roman" w:hAnsi="Times New Roman" w:cs="Times New Roman"/>
          <w:sz w:val="24"/>
          <w:szCs w:val="24"/>
        </w:rPr>
        <w:t>terjadinya</w:t>
      </w:r>
      <w:proofErr w:type="spellEnd"/>
      <w:r w:rsidR="000D1F78">
        <w:rPr>
          <w:rFonts w:ascii="Times New Roman" w:hAnsi="Times New Roman" w:cs="Times New Roman"/>
          <w:sz w:val="24"/>
          <w:szCs w:val="24"/>
        </w:rPr>
        <w:t xml:space="preserve"> </w:t>
      </w:r>
      <w:proofErr w:type="spellStart"/>
      <w:r w:rsidR="000D1F78">
        <w:rPr>
          <w:rFonts w:ascii="Times New Roman" w:hAnsi="Times New Roman" w:cs="Times New Roman"/>
          <w:sz w:val="24"/>
          <w:szCs w:val="24"/>
        </w:rPr>
        <w:t>dampak</w:t>
      </w:r>
      <w:proofErr w:type="spellEnd"/>
      <w:r w:rsidR="000D1F78">
        <w:rPr>
          <w:rFonts w:ascii="Times New Roman" w:hAnsi="Times New Roman" w:cs="Times New Roman"/>
          <w:sz w:val="24"/>
          <w:szCs w:val="24"/>
        </w:rPr>
        <w:t xml:space="preserve"> </w:t>
      </w:r>
      <w:proofErr w:type="spellStart"/>
      <w:r w:rsidR="000D1F78">
        <w:rPr>
          <w:rFonts w:ascii="Times New Roman" w:hAnsi="Times New Roman" w:cs="Times New Roman"/>
          <w:sz w:val="24"/>
          <w:szCs w:val="24"/>
        </w:rPr>
        <w:t>secara</w:t>
      </w:r>
      <w:proofErr w:type="spellEnd"/>
      <w:r w:rsidR="000D1F78">
        <w:rPr>
          <w:rFonts w:ascii="Times New Roman" w:hAnsi="Times New Roman" w:cs="Times New Roman"/>
          <w:sz w:val="24"/>
          <w:szCs w:val="24"/>
        </w:rPr>
        <w:t xml:space="preserve"> </w:t>
      </w:r>
      <w:proofErr w:type="spellStart"/>
      <w:r w:rsidR="000D1F78">
        <w:rPr>
          <w:rFonts w:ascii="Times New Roman" w:hAnsi="Times New Roman" w:cs="Times New Roman"/>
          <w:sz w:val="24"/>
          <w:szCs w:val="24"/>
        </w:rPr>
        <w:t>nyata</w:t>
      </w:r>
      <w:proofErr w:type="spellEnd"/>
      <w:r w:rsidR="000D1F78">
        <w:rPr>
          <w:rFonts w:ascii="Times New Roman" w:hAnsi="Times New Roman" w:cs="Times New Roman"/>
          <w:sz w:val="24"/>
          <w:szCs w:val="24"/>
        </w:rPr>
        <w:t xml:space="preserve">, </w:t>
      </w:r>
      <w:proofErr w:type="spellStart"/>
      <w:r w:rsidR="000D1F78">
        <w:rPr>
          <w:rFonts w:ascii="Times New Roman" w:hAnsi="Times New Roman" w:cs="Times New Roman"/>
          <w:sz w:val="24"/>
          <w:szCs w:val="24"/>
        </w:rPr>
        <w:t>karena</w:t>
      </w:r>
      <w:proofErr w:type="spellEnd"/>
      <w:r w:rsidR="000D1F78">
        <w:rPr>
          <w:rFonts w:ascii="Times New Roman" w:hAnsi="Times New Roman" w:cs="Times New Roman"/>
          <w:sz w:val="24"/>
          <w:szCs w:val="24"/>
        </w:rPr>
        <w:t xml:space="preserve"> </w:t>
      </w:r>
      <w:proofErr w:type="spellStart"/>
      <w:r w:rsidR="000D1F78">
        <w:rPr>
          <w:rFonts w:ascii="Times New Roman" w:hAnsi="Times New Roman" w:cs="Times New Roman"/>
          <w:sz w:val="24"/>
          <w:szCs w:val="24"/>
        </w:rPr>
        <w:t>dalam</w:t>
      </w:r>
      <w:proofErr w:type="spellEnd"/>
      <w:r w:rsidR="000D1F78">
        <w:rPr>
          <w:rFonts w:ascii="Times New Roman" w:hAnsi="Times New Roman" w:cs="Times New Roman"/>
          <w:sz w:val="24"/>
          <w:szCs w:val="24"/>
        </w:rPr>
        <w:t xml:space="preserve"> </w:t>
      </w:r>
      <w:proofErr w:type="spellStart"/>
      <w:r w:rsidR="000D1F78">
        <w:rPr>
          <w:rFonts w:ascii="Times New Roman" w:hAnsi="Times New Roman" w:cs="Times New Roman"/>
          <w:sz w:val="24"/>
          <w:szCs w:val="24"/>
        </w:rPr>
        <w:t>bentuk</w:t>
      </w:r>
      <w:proofErr w:type="spellEnd"/>
      <w:r w:rsidR="000D1F78">
        <w:rPr>
          <w:rFonts w:ascii="Times New Roman" w:hAnsi="Times New Roman" w:cs="Times New Roman"/>
          <w:sz w:val="24"/>
          <w:szCs w:val="24"/>
        </w:rPr>
        <w:t xml:space="preserve"> </w:t>
      </w:r>
      <w:proofErr w:type="spellStart"/>
      <w:r w:rsidR="000D1F78">
        <w:rPr>
          <w:rFonts w:ascii="Times New Roman" w:hAnsi="Times New Roman" w:cs="Times New Roman"/>
          <w:sz w:val="24"/>
          <w:szCs w:val="24"/>
        </w:rPr>
        <w:t>ancaman</w:t>
      </w:r>
      <w:proofErr w:type="spellEnd"/>
      <w:r w:rsidR="000D1F78">
        <w:rPr>
          <w:rFonts w:ascii="Times New Roman" w:hAnsi="Times New Roman" w:cs="Times New Roman"/>
          <w:sz w:val="24"/>
          <w:szCs w:val="24"/>
        </w:rPr>
        <w:t xml:space="preserve"> </w:t>
      </w:r>
      <w:proofErr w:type="spellStart"/>
      <w:r w:rsidR="000D1F78">
        <w:rPr>
          <w:rFonts w:ascii="Times New Roman" w:hAnsi="Times New Roman" w:cs="Times New Roman"/>
          <w:sz w:val="24"/>
          <w:szCs w:val="24"/>
        </w:rPr>
        <w:t>kekerasan</w:t>
      </w:r>
      <w:proofErr w:type="spellEnd"/>
      <w:r w:rsidR="000D1F78">
        <w:rPr>
          <w:rFonts w:ascii="Times New Roman" w:hAnsi="Times New Roman" w:cs="Times New Roman"/>
          <w:sz w:val="24"/>
          <w:szCs w:val="24"/>
        </w:rPr>
        <w:t xml:space="preserve"> </w:t>
      </w:r>
      <w:proofErr w:type="spellStart"/>
      <w:r w:rsidR="000D1F78">
        <w:rPr>
          <w:rFonts w:ascii="Times New Roman" w:hAnsi="Times New Roman" w:cs="Times New Roman"/>
          <w:sz w:val="24"/>
          <w:szCs w:val="24"/>
        </w:rPr>
        <w:t>sekalipun</w:t>
      </w:r>
      <w:proofErr w:type="spellEnd"/>
      <w:r w:rsidR="000D1F78">
        <w:rPr>
          <w:rFonts w:ascii="Times New Roman" w:hAnsi="Times New Roman" w:cs="Times New Roman"/>
          <w:sz w:val="24"/>
          <w:szCs w:val="24"/>
        </w:rPr>
        <w:t xml:space="preserve">, </w:t>
      </w:r>
      <w:proofErr w:type="spellStart"/>
      <w:r w:rsidR="000D1F78">
        <w:rPr>
          <w:rFonts w:ascii="Times New Roman" w:hAnsi="Times New Roman" w:cs="Times New Roman"/>
          <w:sz w:val="24"/>
          <w:szCs w:val="24"/>
        </w:rPr>
        <w:t>walaupun</w:t>
      </w:r>
      <w:proofErr w:type="spellEnd"/>
      <w:r w:rsidR="000D1F78">
        <w:rPr>
          <w:rFonts w:ascii="Times New Roman" w:hAnsi="Times New Roman" w:cs="Times New Roman"/>
          <w:sz w:val="24"/>
          <w:szCs w:val="24"/>
        </w:rPr>
        <w:t xml:space="preserve"> </w:t>
      </w:r>
      <w:proofErr w:type="spellStart"/>
      <w:r w:rsidR="000D1F78">
        <w:rPr>
          <w:rFonts w:ascii="Times New Roman" w:hAnsi="Times New Roman" w:cs="Times New Roman"/>
          <w:sz w:val="24"/>
          <w:szCs w:val="24"/>
        </w:rPr>
        <w:t>perbuatan</w:t>
      </w:r>
      <w:proofErr w:type="spellEnd"/>
      <w:r w:rsidR="000D1F78">
        <w:rPr>
          <w:rFonts w:ascii="Times New Roman" w:hAnsi="Times New Roman" w:cs="Times New Roman"/>
          <w:sz w:val="24"/>
          <w:szCs w:val="24"/>
        </w:rPr>
        <w:t xml:space="preserve"> </w:t>
      </w:r>
      <w:proofErr w:type="spellStart"/>
      <w:r w:rsidR="000D1F78">
        <w:rPr>
          <w:rFonts w:ascii="Times New Roman" w:hAnsi="Times New Roman" w:cs="Times New Roman"/>
          <w:sz w:val="24"/>
          <w:szCs w:val="24"/>
        </w:rPr>
        <w:t>nyata</w:t>
      </w:r>
      <w:proofErr w:type="spellEnd"/>
      <w:r w:rsidR="000D1F78">
        <w:rPr>
          <w:rFonts w:ascii="Times New Roman" w:hAnsi="Times New Roman" w:cs="Times New Roman"/>
          <w:sz w:val="24"/>
          <w:szCs w:val="24"/>
        </w:rPr>
        <w:t xml:space="preserve"> </w:t>
      </w:r>
      <w:proofErr w:type="spellStart"/>
      <w:r w:rsidR="000D1F78">
        <w:rPr>
          <w:rFonts w:ascii="Times New Roman" w:hAnsi="Times New Roman" w:cs="Times New Roman"/>
          <w:sz w:val="24"/>
          <w:szCs w:val="24"/>
        </w:rPr>
        <w:t>belum</w:t>
      </w:r>
      <w:proofErr w:type="spellEnd"/>
      <w:r w:rsidR="000D1F78">
        <w:rPr>
          <w:rFonts w:ascii="Times New Roman" w:hAnsi="Times New Roman" w:cs="Times New Roman"/>
          <w:sz w:val="24"/>
          <w:szCs w:val="24"/>
        </w:rPr>
        <w:t xml:space="preserve"> </w:t>
      </w:r>
      <w:proofErr w:type="spellStart"/>
      <w:r w:rsidR="000D1F78">
        <w:rPr>
          <w:rFonts w:ascii="Times New Roman" w:hAnsi="Times New Roman" w:cs="Times New Roman"/>
          <w:sz w:val="24"/>
          <w:szCs w:val="24"/>
        </w:rPr>
        <w:t>terjadi</w:t>
      </w:r>
      <w:proofErr w:type="spellEnd"/>
      <w:r w:rsidR="000D1F78">
        <w:rPr>
          <w:rFonts w:ascii="Times New Roman" w:hAnsi="Times New Roman" w:cs="Times New Roman"/>
          <w:sz w:val="24"/>
          <w:szCs w:val="24"/>
        </w:rPr>
        <w:t xml:space="preserve"> </w:t>
      </w:r>
      <w:proofErr w:type="spellStart"/>
      <w:r w:rsidR="000D1F78">
        <w:rPr>
          <w:rFonts w:ascii="Times New Roman" w:hAnsi="Times New Roman" w:cs="Times New Roman"/>
          <w:sz w:val="24"/>
          <w:szCs w:val="24"/>
        </w:rPr>
        <w:t>dapat</w:t>
      </w:r>
      <w:proofErr w:type="spellEnd"/>
      <w:r w:rsidR="000D1F78">
        <w:rPr>
          <w:rFonts w:ascii="Times New Roman" w:hAnsi="Times New Roman" w:cs="Times New Roman"/>
          <w:sz w:val="24"/>
          <w:szCs w:val="24"/>
        </w:rPr>
        <w:t xml:space="preserve"> </w:t>
      </w:r>
      <w:proofErr w:type="spellStart"/>
      <w:r w:rsidR="000D1F78">
        <w:rPr>
          <w:rFonts w:ascii="Times New Roman" w:hAnsi="Times New Roman" w:cs="Times New Roman"/>
          <w:sz w:val="24"/>
          <w:szCs w:val="24"/>
        </w:rPr>
        <w:t>dikategorikan</w:t>
      </w:r>
      <w:proofErr w:type="spellEnd"/>
      <w:r w:rsidR="000D1F78">
        <w:rPr>
          <w:rFonts w:ascii="Times New Roman" w:hAnsi="Times New Roman" w:cs="Times New Roman"/>
          <w:sz w:val="24"/>
          <w:szCs w:val="24"/>
        </w:rPr>
        <w:t xml:space="preserve"> </w:t>
      </w:r>
      <w:proofErr w:type="spellStart"/>
      <w:r w:rsidR="000D1F78">
        <w:rPr>
          <w:rFonts w:ascii="Times New Roman" w:hAnsi="Times New Roman" w:cs="Times New Roman"/>
          <w:sz w:val="24"/>
          <w:szCs w:val="24"/>
        </w:rPr>
        <w:t>tindak</w:t>
      </w:r>
      <w:proofErr w:type="spellEnd"/>
      <w:r w:rsidR="000D1F78">
        <w:rPr>
          <w:rFonts w:ascii="Times New Roman" w:hAnsi="Times New Roman" w:cs="Times New Roman"/>
          <w:sz w:val="24"/>
          <w:szCs w:val="24"/>
        </w:rPr>
        <w:t xml:space="preserve"> </w:t>
      </w:r>
      <w:proofErr w:type="spellStart"/>
      <w:r w:rsidR="000D1F78">
        <w:rPr>
          <w:rFonts w:ascii="Times New Roman" w:hAnsi="Times New Roman" w:cs="Times New Roman"/>
          <w:sz w:val="24"/>
          <w:szCs w:val="24"/>
        </w:rPr>
        <w:t>pidana</w:t>
      </w:r>
      <w:proofErr w:type="spellEnd"/>
      <w:r w:rsidR="000D1F78">
        <w:rPr>
          <w:rFonts w:ascii="Times New Roman" w:hAnsi="Times New Roman" w:cs="Times New Roman"/>
          <w:sz w:val="24"/>
          <w:szCs w:val="24"/>
        </w:rPr>
        <w:t xml:space="preserve"> </w:t>
      </w:r>
      <w:proofErr w:type="spellStart"/>
      <w:r w:rsidR="000D1F78">
        <w:rPr>
          <w:rFonts w:ascii="Times New Roman" w:hAnsi="Times New Roman" w:cs="Times New Roman"/>
          <w:sz w:val="24"/>
          <w:szCs w:val="24"/>
        </w:rPr>
        <w:t>terorisme</w:t>
      </w:r>
      <w:proofErr w:type="spellEnd"/>
      <w:r w:rsidR="000D1F78">
        <w:rPr>
          <w:rFonts w:ascii="Times New Roman" w:hAnsi="Times New Roman" w:cs="Times New Roman"/>
          <w:sz w:val="24"/>
          <w:szCs w:val="24"/>
        </w:rPr>
        <w:t xml:space="preserve">. </w:t>
      </w:r>
    </w:p>
    <w:p w14:paraId="2D913A6B" w14:textId="07372944" w:rsidR="00F71832" w:rsidRDefault="007077B1" w:rsidP="00F71832">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t>Unsur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dituju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vital yang </w:t>
      </w:r>
      <w:proofErr w:type="spellStart"/>
      <w:r>
        <w:rPr>
          <w:rFonts w:ascii="Times New Roman" w:hAnsi="Times New Roman" w:cs="Times New Roman"/>
          <w:sz w:val="24"/>
          <w:szCs w:val="24"/>
        </w:rPr>
        <w:t>strategis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public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internasional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vital </w:t>
      </w:r>
      <w:proofErr w:type="spellStart"/>
      <w:r>
        <w:rPr>
          <w:rFonts w:ascii="Times New Roman" w:hAnsi="Times New Roman" w:cs="Times New Roman"/>
          <w:sz w:val="24"/>
          <w:szCs w:val="24"/>
        </w:rPr>
        <w:t>strategis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r w:rsidR="00F71832">
        <w:rPr>
          <w:rFonts w:ascii="Times New Roman" w:hAnsi="Times New Roman" w:cs="Times New Roman"/>
          <w:sz w:val="24"/>
          <w:szCs w:val="24"/>
        </w:rPr>
        <w:t>dah</w:t>
      </w:r>
      <w:proofErr w:type="spellEnd"/>
      <w:r w:rsidR="00F71832">
        <w:rPr>
          <w:rFonts w:ascii="Times New Roman" w:hAnsi="Times New Roman" w:cs="Times New Roman"/>
          <w:sz w:val="24"/>
          <w:szCs w:val="24"/>
        </w:rPr>
        <w:t xml:space="preserve"> </w:t>
      </w:r>
      <w:proofErr w:type="spellStart"/>
      <w:r w:rsidR="00F71832">
        <w:rPr>
          <w:rFonts w:ascii="Times New Roman" w:hAnsi="Times New Roman" w:cs="Times New Roman"/>
          <w:sz w:val="24"/>
          <w:szCs w:val="24"/>
        </w:rPr>
        <w:t>disebutkan</w:t>
      </w:r>
      <w:proofErr w:type="spellEnd"/>
      <w:r w:rsidR="00F71832">
        <w:rPr>
          <w:rFonts w:ascii="Times New Roman" w:hAnsi="Times New Roman" w:cs="Times New Roman"/>
          <w:sz w:val="24"/>
          <w:szCs w:val="24"/>
        </w:rPr>
        <w:t xml:space="preserve"> </w:t>
      </w:r>
      <w:proofErr w:type="spellStart"/>
      <w:r w:rsidR="00F71832">
        <w:rPr>
          <w:rFonts w:ascii="Times New Roman" w:hAnsi="Times New Roman" w:cs="Times New Roman"/>
          <w:sz w:val="24"/>
          <w:szCs w:val="24"/>
        </w:rPr>
        <w:t>secara</w:t>
      </w:r>
      <w:proofErr w:type="spellEnd"/>
      <w:r w:rsidR="00F71832">
        <w:rPr>
          <w:rFonts w:ascii="Times New Roman" w:hAnsi="Times New Roman" w:cs="Times New Roman"/>
          <w:sz w:val="24"/>
          <w:szCs w:val="24"/>
        </w:rPr>
        <w:t xml:space="preserve"> </w:t>
      </w:r>
      <w:proofErr w:type="spellStart"/>
      <w:r w:rsidR="00F71832">
        <w:rPr>
          <w:rFonts w:ascii="Times New Roman" w:hAnsi="Times New Roman" w:cs="Times New Roman"/>
          <w:sz w:val="24"/>
          <w:szCs w:val="24"/>
        </w:rPr>
        <w:t>limitatif</w:t>
      </w:r>
      <w:proofErr w:type="spellEnd"/>
      <w:r w:rsidR="00F71832">
        <w:rPr>
          <w:rFonts w:ascii="Times New Roman" w:hAnsi="Times New Roman" w:cs="Times New Roman"/>
          <w:sz w:val="24"/>
          <w:szCs w:val="24"/>
        </w:rPr>
        <w:t xml:space="preserve"> di </w:t>
      </w:r>
      <w:proofErr w:type="spellStart"/>
      <w:r w:rsidR="00F71832">
        <w:rPr>
          <w:rFonts w:ascii="Times New Roman" w:hAnsi="Times New Roman" w:cs="Times New Roman"/>
          <w:sz w:val="24"/>
          <w:szCs w:val="24"/>
        </w:rPr>
        <w:t>dalam</w:t>
      </w:r>
      <w:proofErr w:type="spellEnd"/>
      <w:r w:rsidR="00F71832">
        <w:rPr>
          <w:rFonts w:ascii="Times New Roman" w:hAnsi="Times New Roman" w:cs="Times New Roman"/>
          <w:sz w:val="24"/>
          <w:szCs w:val="24"/>
        </w:rPr>
        <w:t xml:space="preserve"> </w:t>
      </w:r>
      <w:proofErr w:type="spellStart"/>
      <w:r w:rsidR="00F71832">
        <w:rPr>
          <w:rFonts w:ascii="Times New Roman" w:hAnsi="Times New Roman" w:cs="Times New Roman"/>
          <w:sz w:val="24"/>
          <w:szCs w:val="24"/>
        </w:rPr>
        <w:t>Pasal</w:t>
      </w:r>
      <w:proofErr w:type="spellEnd"/>
      <w:r w:rsidR="00F71832">
        <w:rPr>
          <w:rFonts w:ascii="Times New Roman" w:hAnsi="Times New Roman" w:cs="Times New Roman"/>
          <w:sz w:val="24"/>
          <w:szCs w:val="24"/>
        </w:rPr>
        <w:t xml:space="preserve"> 1 </w:t>
      </w:r>
      <w:proofErr w:type="spellStart"/>
      <w:r w:rsidR="00F71832">
        <w:rPr>
          <w:rFonts w:ascii="Times New Roman" w:hAnsi="Times New Roman" w:cs="Times New Roman"/>
          <w:sz w:val="24"/>
          <w:szCs w:val="24"/>
        </w:rPr>
        <w:t>butir</w:t>
      </w:r>
      <w:proofErr w:type="spellEnd"/>
      <w:r w:rsidR="00F71832">
        <w:rPr>
          <w:rFonts w:ascii="Times New Roman" w:hAnsi="Times New Roman" w:cs="Times New Roman"/>
          <w:sz w:val="24"/>
          <w:szCs w:val="24"/>
        </w:rPr>
        <w:t xml:space="preserve"> 7 dan 8 </w:t>
      </w:r>
      <w:r>
        <w:rPr>
          <w:rFonts w:ascii="Times New Roman" w:hAnsi="Times New Roman" w:cs="Times New Roman"/>
          <w:sz w:val="24"/>
          <w:szCs w:val="24"/>
        </w:rPr>
        <w:t xml:space="preserve">UU </w:t>
      </w:r>
      <w:proofErr w:type="spellStart"/>
      <w:r>
        <w:rPr>
          <w:rFonts w:ascii="Times New Roman" w:hAnsi="Times New Roman" w:cs="Times New Roman"/>
          <w:sz w:val="24"/>
          <w:szCs w:val="24"/>
        </w:rPr>
        <w:t>Pemberantasan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butir</w:t>
      </w:r>
      <w:proofErr w:type="spellEnd"/>
      <w:r>
        <w:rPr>
          <w:rFonts w:ascii="Times New Roman" w:hAnsi="Times New Roman" w:cs="Times New Roman"/>
          <w:sz w:val="24"/>
          <w:szCs w:val="24"/>
        </w:rPr>
        <w:t xml:space="preserve"> 7, </w:t>
      </w:r>
    </w:p>
    <w:p w14:paraId="779F2926" w14:textId="377AD444" w:rsidR="00F71832" w:rsidRDefault="007077B1" w:rsidP="00F71832">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i/>
          <w:sz w:val="24"/>
          <w:szCs w:val="24"/>
        </w:rPr>
        <w:t>Objek</w:t>
      </w:r>
      <w:proofErr w:type="spellEnd"/>
      <w:r>
        <w:rPr>
          <w:rFonts w:ascii="Times New Roman" w:hAnsi="Times New Roman" w:cs="Times New Roman"/>
          <w:i/>
          <w:sz w:val="24"/>
          <w:szCs w:val="24"/>
        </w:rPr>
        <w:t xml:space="preserve"> vital yang </w:t>
      </w:r>
      <w:proofErr w:type="spellStart"/>
      <w:r>
        <w:rPr>
          <w:rFonts w:ascii="Times New Roman" w:hAnsi="Times New Roman" w:cs="Times New Roman"/>
          <w:i/>
          <w:sz w:val="24"/>
          <w:szCs w:val="24"/>
        </w:rPr>
        <w:t>strategis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adalah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kawasan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tempat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lokasi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bangunan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atau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instalasi</w:t>
      </w:r>
      <w:proofErr w:type="spellEnd"/>
      <w:r>
        <w:rPr>
          <w:rFonts w:ascii="Times New Roman" w:hAnsi="Times New Roman" w:cs="Times New Roman"/>
          <w:i/>
          <w:sz w:val="24"/>
          <w:szCs w:val="24"/>
        </w:rPr>
        <w:t xml:space="preserve"> yang: a) </w:t>
      </w:r>
      <w:proofErr w:type="spellStart"/>
      <w:r>
        <w:rPr>
          <w:rFonts w:ascii="Times New Roman" w:hAnsi="Times New Roman" w:cs="Times New Roman"/>
          <w:i/>
          <w:sz w:val="24"/>
          <w:szCs w:val="24"/>
        </w:rPr>
        <w:t>menyangkut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hajat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hidup</w:t>
      </w:r>
      <w:proofErr w:type="spellEnd"/>
      <w:r>
        <w:rPr>
          <w:rFonts w:ascii="Times New Roman" w:hAnsi="Times New Roman" w:cs="Times New Roman"/>
          <w:i/>
          <w:sz w:val="24"/>
          <w:szCs w:val="24"/>
        </w:rPr>
        <w:t xml:space="preserve"> orang </w:t>
      </w:r>
      <w:proofErr w:type="spellStart"/>
      <w:r>
        <w:rPr>
          <w:rFonts w:ascii="Times New Roman" w:hAnsi="Times New Roman" w:cs="Times New Roman"/>
          <w:i/>
          <w:sz w:val="24"/>
          <w:szCs w:val="24"/>
        </w:rPr>
        <w:t>banyak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harkat</w:t>
      </w:r>
      <w:proofErr w:type="spellEnd"/>
      <w:r>
        <w:rPr>
          <w:rFonts w:ascii="Times New Roman" w:hAnsi="Times New Roman" w:cs="Times New Roman"/>
          <w:i/>
          <w:sz w:val="24"/>
          <w:szCs w:val="24"/>
        </w:rPr>
        <w:t xml:space="preserve"> dan </w:t>
      </w:r>
      <w:proofErr w:type="spellStart"/>
      <w:r>
        <w:rPr>
          <w:rFonts w:ascii="Times New Roman" w:hAnsi="Times New Roman" w:cs="Times New Roman"/>
          <w:i/>
          <w:sz w:val="24"/>
          <w:szCs w:val="24"/>
        </w:rPr>
        <w:t>martabat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bangsa</w:t>
      </w:r>
      <w:proofErr w:type="spellEnd"/>
      <w:r>
        <w:rPr>
          <w:rFonts w:ascii="Times New Roman" w:hAnsi="Times New Roman" w:cs="Times New Roman"/>
          <w:i/>
          <w:sz w:val="24"/>
          <w:szCs w:val="24"/>
        </w:rPr>
        <w:t xml:space="preserve">; b) </w:t>
      </w:r>
      <w:proofErr w:type="spellStart"/>
      <w:r>
        <w:rPr>
          <w:rFonts w:ascii="Times New Roman" w:hAnsi="Times New Roman" w:cs="Times New Roman"/>
          <w:i/>
          <w:sz w:val="24"/>
          <w:szCs w:val="24"/>
        </w:rPr>
        <w:t>merupakan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sumber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pendapatan</w:t>
      </w:r>
      <w:proofErr w:type="spellEnd"/>
      <w:r>
        <w:rPr>
          <w:rFonts w:ascii="Times New Roman" w:hAnsi="Times New Roman" w:cs="Times New Roman"/>
          <w:i/>
          <w:sz w:val="24"/>
          <w:szCs w:val="24"/>
        </w:rPr>
        <w:t xml:space="preserve"> Negara yang </w:t>
      </w:r>
      <w:proofErr w:type="spellStart"/>
      <w:r>
        <w:rPr>
          <w:rFonts w:ascii="Times New Roman" w:hAnsi="Times New Roman" w:cs="Times New Roman"/>
          <w:i/>
          <w:sz w:val="24"/>
          <w:szCs w:val="24"/>
        </w:rPr>
        <w:t>mempunyai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nilai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politik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ekonomi</w:t>
      </w:r>
      <w:proofErr w:type="spellEnd"/>
      <w:r>
        <w:rPr>
          <w:rFonts w:ascii="Times New Roman" w:hAnsi="Times New Roman" w:cs="Times New Roman"/>
          <w:i/>
          <w:sz w:val="24"/>
          <w:szCs w:val="24"/>
        </w:rPr>
        <w:t xml:space="preserve">, social dan </w:t>
      </w:r>
      <w:proofErr w:type="spellStart"/>
      <w:r>
        <w:rPr>
          <w:rFonts w:ascii="Times New Roman" w:hAnsi="Times New Roman" w:cs="Times New Roman"/>
          <w:i/>
          <w:sz w:val="24"/>
          <w:szCs w:val="24"/>
        </w:rPr>
        <w:t>budaha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atau</w:t>
      </w:r>
      <w:proofErr w:type="spellEnd"/>
      <w:r>
        <w:rPr>
          <w:rFonts w:ascii="Times New Roman" w:hAnsi="Times New Roman" w:cs="Times New Roman"/>
          <w:i/>
          <w:sz w:val="24"/>
          <w:szCs w:val="24"/>
        </w:rPr>
        <w:t xml:space="preserve"> c) </w:t>
      </w:r>
      <w:proofErr w:type="spellStart"/>
      <w:r>
        <w:rPr>
          <w:rFonts w:ascii="Times New Roman" w:hAnsi="Times New Roman" w:cs="Times New Roman"/>
          <w:i/>
          <w:sz w:val="24"/>
          <w:szCs w:val="24"/>
        </w:rPr>
        <w:t>menyangkut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pertahanan</w:t>
      </w:r>
      <w:proofErr w:type="spellEnd"/>
      <w:r>
        <w:rPr>
          <w:rFonts w:ascii="Times New Roman" w:hAnsi="Times New Roman" w:cs="Times New Roman"/>
          <w:i/>
          <w:sz w:val="24"/>
          <w:szCs w:val="24"/>
        </w:rPr>
        <w:t xml:space="preserve"> dan </w:t>
      </w:r>
      <w:proofErr w:type="spellStart"/>
      <w:r>
        <w:rPr>
          <w:rFonts w:ascii="Times New Roman" w:hAnsi="Times New Roman" w:cs="Times New Roman"/>
          <w:i/>
          <w:sz w:val="24"/>
          <w:szCs w:val="24"/>
        </w:rPr>
        <w:t>keamanan</w:t>
      </w:r>
      <w:proofErr w:type="spellEnd"/>
      <w:r>
        <w:rPr>
          <w:rFonts w:ascii="Times New Roman" w:hAnsi="Times New Roman" w:cs="Times New Roman"/>
          <w:i/>
          <w:sz w:val="24"/>
          <w:szCs w:val="24"/>
        </w:rPr>
        <w:t xml:space="preserve"> yang sangat </w:t>
      </w:r>
      <w:proofErr w:type="spellStart"/>
      <w:r>
        <w:rPr>
          <w:rFonts w:ascii="Times New Roman" w:hAnsi="Times New Roman" w:cs="Times New Roman"/>
          <w:i/>
          <w:sz w:val="24"/>
          <w:szCs w:val="24"/>
        </w:rPr>
        <w:t>tinggi</w:t>
      </w:r>
      <w:proofErr w:type="spellEnd"/>
      <w:r>
        <w:rPr>
          <w:rFonts w:ascii="Times New Roman" w:hAnsi="Times New Roman" w:cs="Times New Roman"/>
          <w:sz w:val="24"/>
          <w:szCs w:val="24"/>
        </w:rPr>
        <w:t xml:space="preserve">”. </w:t>
      </w:r>
    </w:p>
    <w:p w14:paraId="3BF30B3B" w14:textId="77777777" w:rsidR="00F71832" w:rsidRDefault="00F71832" w:rsidP="00F71832">
      <w:pPr>
        <w:spacing w:after="0" w:line="240" w:lineRule="auto"/>
        <w:ind w:firstLine="426"/>
        <w:jc w:val="both"/>
        <w:rPr>
          <w:rFonts w:ascii="Times New Roman" w:hAnsi="Times New Roman" w:cs="Times New Roman"/>
          <w:sz w:val="24"/>
          <w:szCs w:val="24"/>
        </w:rPr>
      </w:pPr>
    </w:p>
    <w:p w14:paraId="2113E435" w14:textId="441FBA4B" w:rsidR="007077B1" w:rsidRDefault="00F71832" w:rsidP="00F71832">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sidR="007077B1">
        <w:rPr>
          <w:rFonts w:ascii="Times New Roman" w:hAnsi="Times New Roman" w:cs="Times New Roman"/>
          <w:sz w:val="24"/>
          <w:szCs w:val="24"/>
        </w:rPr>
        <w:t xml:space="preserve"> </w:t>
      </w:r>
      <w:proofErr w:type="spellStart"/>
      <w:r w:rsidR="007077B1">
        <w:rPr>
          <w:rFonts w:ascii="Times New Roman" w:hAnsi="Times New Roman" w:cs="Times New Roman"/>
          <w:sz w:val="24"/>
          <w:szCs w:val="24"/>
        </w:rPr>
        <w:t>diterjemahkan</w:t>
      </w:r>
      <w:proofErr w:type="spellEnd"/>
      <w:r w:rsidR="007077B1">
        <w:rPr>
          <w:rFonts w:ascii="Times New Roman" w:hAnsi="Times New Roman" w:cs="Times New Roman"/>
          <w:sz w:val="24"/>
          <w:szCs w:val="24"/>
        </w:rPr>
        <w:t xml:space="preserve"> </w:t>
      </w:r>
      <w:proofErr w:type="spellStart"/>
      <w:r w:rsidR="007077B1">
        <w:rPr>
          <w:rFonts w:ascii="Times New Roman" w:hAnsi="Times New Roman" w:cs="Times New Roman"/>
          <w:sz w:val="24"/>
          <w:szCs w:val="24"/>
        </w:rPr>
        <w:t>sebagai</w:t>
      </w:r>
      <w:proofErr w:type="spellEnd"/>
      <w:r w:rsidR="007077B1">
        <w:rPr>
          <w:rFonts w:ascii="Times New Roman" w:hAnsi="Times New Roman" w:cs="Times New Roman"/>
          <w:sz w:val="24"/>
          <w:szCs w:val="24"/>
        </w:rPr>
        <w:t xml:space="preserve"> </w:t>
      </w:r>
      <w:proofErr w:type="spellStart"/>
      <w:r w:rsidR="007077B1">
        <w:rPr>
          <w:rFonts w:ascii="Times New Roman" w:hAnsi="Times New Roman" w:cs="Times New Roman"/>
          <w:sz w:val="24"/>
          <w:szCs w:val="24"/>
        </w:rPr>
        <w:t>tempat</w:t>
      </w:r>
      <w:proofErr w:type="spellEnd"/>
      <w:r w:rsidR="007077B1">
        <w:rPr>
          <w:rFonts w:ascii="Times New Roman" w:hAnsi="Times New Roman" w:cs="Times New Roman"/>
          <w:sz w:val="24"/>
          <w:szCs w:val="24"/>
        </w:rPr>
        <w:t xml:space="preserve"> yang </w:t>
      </w:r>
      <w:proofErr w:type="spellStart"/>
      <w:r w:rsidR="007077B1">
        <w:rPr>
          <w:rFonts w:ascii="Times New Roman" w:hAnsi="Times New Roman" w:cs="Times New Roman"/>
          <w:sz w:val="24"/>
          <w:szCs w:val="24"/>
        </w:rPr>
        <w:t>dipergunakan</w:t>
      </w:r>
      <w:proofErr w:type="spellEnd"/>
      <w:r w:rsidR="007077B1">
        <w:rPr>
          <w:rFonts w:ascii="Times New Roman" w:hAnsi="Times New Roman" w:cs="Times New Roman"/>
          <w:sz w:val="24"/>
          <w:szCs w:val="24"/>
        </w:rPr>
        <w:t xml:space="preserve"> </w:t>
      </w:r>
      <w:proofErr w:type="spellStart"/>
      <w:r w:rsidR="007077B1">
        <w:rPr>
          <w:rFonts w:ascii="Times New Roman" w:hAnsi="Times New Roman" w:cs="Times New Roman"/>
          <w:sz w:val="24"/>
          <w:szCs w:val="24"/>
        </w:rPr>
        <w:t>untuk</w:t>
      </w:r>
      <w:proofErr w:type="spellEnd"/>
      <w:r w:rsidR="007077B1">
        <w:rPr>
          <w:rFonts w:ascii="Times New Roman" w:hAnsi="Times New Roman" w:cs="Times New Roman"/>
          <w:sz w:val="24"/>
          <w:szCs w:val="24"/>
        </w:rPr>
        <w:t xml:space="preserve"> </w:t>
      </w:r>
      <w:proofErr w:type="spellStart"/>
      <w:r w:rsidR="007077B1">
        <w:rPr>
          <w:rFonts w:ascii="Times New Roman" w:hAnsi="Times New Roman" w:cs="Times New Roman"/>
          <w:sz w:val="24"/>
          <w:szCs w:val="24"/>
        </w:rPr>
        <w:t>kepentingan</w:t>
      </w:r>
      <w:proofErr w:type="spellEnd"/>
      <w:r w:rsidR="007077B1">
        <w:rPr>
          <w:rFonts w:ascii="Times New Roman" w:hAnsi="Times New Roman" w:cs="Times New Roman"/>
          <w:sz w:val="24"/>
          <w:szCs w:val="24"/>
        </w:rPr>
        <w:t xml:space="preserve"> </w:t>
      </w:r>
      <w:proofErr w:type="spellStart"/>
      <w:r w:rsidR="007077B1">
        <w:rPr>
          <w:rFonts w:ascii="Times New Roman" w:hAnsi="Times New Roman" w:cs="Times New Roman"/>
          <w:sz w:val="24"/>
          <w:szCs w:val="24"/>
        </w:rPr>
        <w:t>masyarakat</w:t>
      </w:r>
      <w:proofErr w:type="spellEnd"/>
      <w:r w:rsidR="007077B1">
        <w:rPr>
          <w:rFonts w:ascii="Times New Roman" w:hAnsi="Times New Roman" w:cs="Times New Roman"/>
          <w:sz w:val="24"/>
          <w:szCs w:val="24"/>
        </w:rPr>
        <w:t xml:space="preserve"> </w:t>
      </w:r>
      <w:proofErr w:type="spellStart"/>
      <w:r w:rsidR="007077B1">
        <w:rPr>
          <w:rFonts w:ascii="Times New Roman" w:hAnsi="Times New Roman" w:cs="Times New Roman"/>
          <w:sz w:val="24"/>
          <w:szCs w:val="24"/>
        </w:rPr>
        <w:t>umum</w:t>
      </w:r>
      <w:proofErr w:type="spellEnd"/>
      <w:r w:rsidR="007077B1">
        <w:rPr>
          <w:rFonts w:ascii="Times New Roman" w:hAnsi="Times New Roman" w:cs="Times New Roman"/>
          <w:sz w:val="24"/>
          <w:szCs w:val="24"/>
        </w:rPr>
        <w:t xml:space="preserve"> oleh </w:t>
      </w:r>
      <w:proofErr w:type="spellStart"/>
      <w:r w:rsidR="007077B1">
        <w:rPr>
          <w:rFonts w:ascii="Times New Roman" w:hAnsi="Times New Roman" w:cs="Times New Roman"/>
          <w:sz w:val="24"/>
          <w:szCs w:val="24"/>
        </w:rPr>
        <w:t>Pasal</w:t>
      </w:r>
      <w:proofErr w:type="spellEnd"/>
      <w:r w:rsidR="007077B1">
        <w:rPr>
          <w:rFonts w:ascii="Times New Roman" w:hAnsi="Times New Roman" w:cs="Times New Roman"/>
          <w:sz w:val="24"/>
          <w:szCs w:val="24"/>
        </w:rPr>
        <w:t xml:space="preserve"> 1 </w:t>
      </w:r>
      <w:proofErr w:type="spellStart"/>
      <w:r w:rsidR="007077B1">
        <w:rPr>
          <w:rFonts w:ascii="Times New Roman" w:hAnsi="Times New Roman" w:cs="Times New Roman"/>
          <w:sz w:val="24"/>
          <w:szCs w:val="24"/>
        </w:rPr>
        <w:t>butir</w:t>
      </w:r>
      <w:proofErr w:type="spellEnd"/>
      <w:r w:rsidR="007077B1">
        <w:rPr>
          <w:rFonts w:ascii="Times New Roman" w:hAnsi="Times New Roman" w:cs="Times New Roman"/>
          <w:sz w:val="24"/>
          <w:szCs w:val="24"/>
        </w:rPr>
        <w:t xml:space="preserve"> 8 UU </w:t>
      </w:r>
      <w:proofErr w:type="spellStart"/>
      <w:r w:rsidR="007077B1">
        <w:rPr>
          <w:rFonts w:ascii="Times New Roman" w:hAnsi="Times New Roman" w:cs="Times New Roman"/>
          <w:sz w:val="24"/>
          <w:szCs w:val="24"/>
        </w:rPr>
        <w:t>Pemberantasan</w:t>
      </w:r>
      <w:proofErr w:type="spellEnd"/>
      <w:r w:rsidR="007077B1">
        <w:rPr>
          <w:rFonts w:ascii="Times New Roman" w:hAnsi="Times New Roman" w:cs="Times New Roman"/>
          <w:sz w:val="24"/>
          <w:szCs w:val="24"/>
        </w:rPr>
        <w:t xml:space="preserve"> </w:t>
      </w:r>
      <w:proofErr w:type="spellStart"/>
      <w:r w:rsidR="007077B1">
        <w:rPr>
          <w:rFonts w:ascii="Times New Roman" w:hAnsi="Times New Roman" w:cs="Times New Roman"/>
          <w:sz w:val="24"/>
          <w:szCs w:val="24"/>
        </w:rPr>
        <w:t>Terosisme</w:t>
      </w:r>
      <w:proofErr w:type="spellEnd"/>
      <w:r w:rsidR="007077B1">
        <w:rPr>
          <w:rFonts w:ascii="Times New Roman" w:hAnsi="Times New Roman" w:cs="Times New Roman"/>
          <w:sz w:val="24"/>
          <w:szCs w:val="24"/>
        </w:rPr>
        <w:t>.</w:t>
      </w:r>
    </w:p>
    <w:p w14:paraId="033732A9" w14:textId="77777777" w:rsidR="00F71832" w:rsidRDefault="00F71832" w:rsidP="00F71832">
      <w:pPr>
        <w:spacing w:after="0" w:line="240" w:lineRule="auto"/>
        <w:ind w:firstLine="426"/>
        <w:jc w:val="both"/>
        <w:rPr>
          <w:rFonts w:ascii="Times New Roman" w:hAnsi="Times New Roman" w:cs="Times New Roman"/>
          <w:sz w:val="24"/>
          <w:szCs w:val="24"/>
        </w:rPr>
      </w:pPr>
    </w:p>
    <w:p w14:paraId="103A9F33" w14:textId="77777777" w:rsidR="00F71832" w:rsidRDefault="007077B1" w:rsidP="00FF5703">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unsur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diuraikan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unsur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terakhir</w:t>
      </w:r>
      <w:proofErr w:type="spellEnd"/>
      <w:r>
        <w:rPr>
          <w:rFonts w:ascii="Times New Roman" w:hAnsi="Times New Roman" w:cs="Times New Roman"/>
          <w:sz w:val="24"/>
          <w:szCs w:val="24"/>
        </w:rPr>
        <w:t xml:space="preserve"> yang sangat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motif </w:t>
      </w:r>
      <w:proofErr w:type="spellStart"/>
      <w:r>
        <w:rPr>
          <w:rFonts w:ascii="Times New Roman" w:hAnsi="Times New Roman" w:cs="Times New Roman"/>
          <w:sz w:val="24"/>
          <w:szCs w:val="24"/>
        </w:rPr>
        <w:t>perbuatan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limitative </w:t>
      </w:r>
      <w:proofErr w:type="spellStart"/>
      <w:r>
        <w:rPr>
          <w:rFonts w:ascii="Times New Roman" w:hAnsi="Times New Roman" w:cs="Times New Roman"/>
          <w:sz w:val="24"/>
          <w:szCs w:val="24"/>
        </w:rPr>
        <w:t>diatur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motif </w:t>
      </w:r>
      <w:proofErr w:type="spellStart"/>
      <w:r w:rsidR="006E6863">
        <w:rPr>
          <w:rFonts w:ascii="Times New Roman" w:hAnsi="Times New Roman" w:cs="Times New Roman"/>
          <w:sz w:val="24"/>
          <w:szCs w:val="24"/>
        </w:rPr>
        <w:t>idiologi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sidR="007C6723">
        <w:rPr>
          <w:rFonts w:ascii="Times New Roman" w:hAnsi="Times New Roman" w:cs="Times New Roman"/>
          <w:sz w:val="24"/>
          <w:szCs w:val="24"/>
        </w:rPr>
        <w:t>atau</w:t>
      </w:r>
      <w:proofErr w:type="spellEnd"/>
      <w:r w:rsidR="007C6723">
        <w:rPr>
          <w:rFonts w:ascii="Times New Roman" w:hAnsi="Times New Roman" w:cs="Times New Roman"/>
          <w:sz w:val="24"/>
          <w:szCs w:val="24"/>
        </w:rPr>
        <w:t xml:space="preserve"> </w:t>
      </w:r>
      <w:proofErr w:type="spellStart"/>
      <w:r w:rsidR="007C6723">
        <w:rPr>
          <w:rFonts w:ascii="Times New Roman" w:hAnsi="Times New Roman" w:cs="Times New Roman"/>
          <w:sz w:val="24"/>
          <w:szCs w:val="24"/>
        </w:rPr>
        <w:t>gangguan</w:t>
      </w:r>
      <w:proofErr w:type="spellEnd"/>
      <w:r w:rsidR="007C6723">
        <w:rPr>
          <w:rFonts w:ascii="Times New Roman" w:hAnsi="Times New Roman" w:cs="Times New Roman"/>
          <w:sz w:val="24"/>
          <w:szCs w:val="24"/>
        </w:rPr>
        <w:t xml:space="preserve"> </w:t>
      </w:r>
      <w:proofErr w:type="spellStart"/>
      <w:r w:rsidR="007C6723">
        <w:rPr>
          <w:rFonts w:ascii="Times New Roman" w:hAnsi="Times New Roman" w:cs="Times New Roman"/>
          <w:sz w:val="24"/>
          <w:szCs w:val="24"/>
        </w:rPr>
        <w:t>keamanan</w:t>
      </w:r>
      <w:proofErr w:type="spellEnd"/>
      <w:r w:rsidR="007C6723">
        <w:rPr>
          <w:rFonts w:ascii="Times New Roman" w:hAnsi="Times New Roman" w:cs="Times New Roman"/>
          <w:sz w:val="24"/>
          <w:szCs w:val="24"/>
        </w:rPr>
        <w:t>.</w:t>
      </w:r>
      <w:r w:rsidR="00B81728">
        <w:rPr>
          <w:rFonts w:ascii="Times New Roman" w:hAnsi="Times New Roman" w:cs="Times New Roman"/>
          <w:sz w:val="24"/>
          <w:szCs w:val="24"/>
        </w:rPr>
        <w:t xml:space="preserve"> </w:t>
      </w:r>
      <w:proofErr w:type="spellStart"/>
      <w:r w:rsidR="00B81728">
        <w:rPr>
          <w:rFonts w:ascii="Times New Roman" w:hAnsi="Times New Roman" w:cs="Times New Roman"/>
          <w:sz w:val="24"/>
          <w:szCs w:val="24"/>
        </w:rPr>
        <w:t>Bahwa</w:t>
      </w:r>
      <w:proofErr w:type="spellEnd"/>
      <w:r w:rsidR="00B81728">
        <w:rPr>
          <w:rFonts w:ascii="Times New Roman" w:hAnsi="Times New Roman" w:cs="Times New Roman"/>
          <w:sz w:val="24"/>
          <w:szCs w:val="24"/>
        </w:rPr>
        <w:t xml:space="preserve"> </w:t>
      </w:r>
      <w:proofErr w:type="spellStart"/>
      <w:r w:rsidR="00B81728">
        <w:rPr>
          <w:rFonts w:ascii="Times New Roman" w:hAnsi="Times New Roman" w:cs="Times New Roman"/>
          <w:sz w:val="24"/>
          <w:szCs w:val="24"/>
        </w:rPr>
        <w:t>segala</w:t>
      </w:r>
      <w:proofErr w:type="spellEnd"/>
      <w:r w:rsidR="00B81728">
        <w:rPr>
          <w:rFonts w:ascii="Times New Roman" w:hAnsi="Times New Roman" w:cs="Times New Roman"/>
          <w:sz w:val="24"/>
          <w:szCs w:val="24"/>
        </w:rPr>
        <w:t xml:space="preserve"> </w:t>
      </w:r>
      <w:proofErr w:type="spellStart"/>
      <w:r w:rsidR="00B81728">
        <w:rPr>
          <w:rFonts w:ascii="Times New Roman" w:hAnsi="Times New Roman" w:cs="Times New Roman"/>
          <w:sz w:val="24"/>
          <w:szCs w:val="24"/>
        </w:rPr>
        <w:t>bentuk</w:t>
      </w:r>
      <w:proofErr w:type="spellEnd"/>
      <w:r w:rsidR="00B81728">
        <w:rPr>
          <w:rFonts w:ascii="Times New Roman" w:hAnsi="Times New Roman" w:cs="Times New Roman"/>
          <w:sz w:val="24"/>
          <w:szCs w:val="24"/>
        </w:rPr>
        <w:t xml:space="preserve"> </w:t>
      </w:r>
      <w:proofErr w:type="spellStart"/>
      <w:r w:rsidR="00B81728">
        <w:rPr>
          <w:rFonts w:ascii="Times New Roman" w:hAnsi="Times New Roman" w:cs="Times New Roman"/>
          <w:sz w:val="24"/>
          <w:szCs w:val="24"/>
        </w:rPr>
        <w:t>tindakan</w:t>
      </w:r>
      <w:proofErr w:type="spellEnd"/>
      <w:r w:rsidR="00B81728">
        <w:rPr>
          <w:rFonts w:ascii="Times New Roman" w:hAnsi="Times New Roman" w:cs="Times New Roman"/>
          <w:sz w:val="24"/>
          <w:szCs w:val="24"/>
        </w:rPr>
        <w:t xml:space="preserve"> </w:t>
      </w:r>
      <w:proofErr w:type="spellStart"/>
      <w:r w:rsidR="00B81728">
        <w:rPr>
          <w:rFonts w:ascii="Times New Roman" w:hAnsi="Times New Roman" w:cs="Times New Roman"/>
          <w:sz w:val="24"/>
          <w:szCs w:val="24"/>
        </w:rPr>
        <w:t>kekerasan</w:t>
      </w:r>
      <w:proofErr w:type="spellEnd"/>
      <w:r w:rsidR="00B81728">
        <w:rPr>
          <w:rFonts w:ascii="Times New Roman" w:hAnsi="Times New Roman" w:cs="Times New Roman"/>
          <w:sz w:val="24"/>
          <w:szCs w:val="24"/>
        </w:rPr>
        <w:t xml:space="preserve"> </w:t>
      </w:r>
      <w:proofErr w:type="spellStart"/>
      <w:r w:rsidR="00B81728">
        <w:rPr>
          <w:rFonts w:ascii="Times New Roman" w:hAnsi="Times New Roman" w:cs="Times New Roman"/>
          <w:sz w:val="24"/>
          <w:szCs w:val="24"/>
        </w:rPr>
        <w:t>atau</w:t>
      </w:r>
      <w:proofErr w:type="spellEnd"/>
      <w:r w:rsidR="00B81728">
        <w:rPr>
          <w:rFonts w:ascii="Times New Roman" w:hAnsi="Times New Roman" w:cs="Times New Roman"/>
          <w:sz w:val="24"/>
          <w:szCs w:val="24"/>
        </w:rPr>
        <w:t xml:space="preserve"> </w:t>
      </w:r>
      <w:proofErr w:type="spellStart"/>
      <w:r w:rsidR="00B81728">
        <w:rPr>
          <w:rFonts w:ascii="Times New Roman" w:hAnsi="Times New Roman" w:cs="Times New Roman"/>
          <w:sz w:val="24"/>
          <w:szCs w:val="24"/>
        </w:rPr>
        <w:t>ancaman</w:t>
      </w:r>
      <w:proofErr w:type="spellEnd"/>
      <w:r w:rsidR="00B81728">
        <w:rPr>
          <w:rFonts w:ascii="Times New Roman" w:hAnsi="Times New Roman" w:cs="Times New Roman"/>
          <w:sz w:val="24"/>
          <w:szCs w:val="24"/>
        </w:rPr>
        <w:t xml:space="preserve"> </w:t>
      </w:r>
      <w:proofErr w:type="spellStart"/>
      <w:r w:rsidR="00B81728">
        <w:rPr>
          <w:rFonts w:ascii="Times New Roman" w:hAnsi="Times New Roman" w:cs="Times New Roman"/>
          <w:sz w:val="24"/>
          <w:szCs w:val="24"/>
        </w:rPr>
        <w:t>kekerasan</w:t>
      </w:r>
      <w:proofErr w:type="spellEnd"/>
      <w:r w:rsidR="00B81728">
        <w:rPr>
          <w:rFonts w:ascii="Times New Roman" w:hAnsi="Times New Roman" w:cs="Times New Roman"/>
          <w:sz w:val="24"/>
          <w:szCs w:val="24"/>
        </w:rPr>
        <w:t xml:space="preserve"> yang </w:t>
      </w:r>
      <w:proofErr w:type="spellStart"/>
      <w:r w:rsidR="00B81728">
        <w:rPr>
          <w:rFonts w:ascii="Times New Roman" w:hAnsi="Times New Roman" w:cs="Times New Roman"/>
          <w:sz w:val="24"/>
          <w:szCs w:val="24"/>
        </w:rPr>
        <w:t>dilakukan</w:t>
      </w:r>
      <w:proofErr w:type="spellEnd"/>
      <w:r w:rsidR="00B81728">
        <w:rPr>
          <w:rFonts w:ascii="Times New Roman" w:hAnsi="Times New Roman" w:cs="Times New Roman"/>
          <w:sz w:val="24"/>
          <w:szCs w:val="24"/>
        </w:rPr>
        <w:t xml:space="preserve"> </w:t>
      </w:r>
      <w:proofErr w:type="spellStart"/>
      <w:r w:rsidR="00B81728">
        <w:rPr>
          <w:rFonts w:ascii="Times New Roman" w:hAnsi="Times New Roman" w:cs="Times New Roman"/>
          <w:sz w:val="24"/>
          <w:szCs w:val="24"/>
        </w:rPr>
        <w:t>terhadap</w:t>
      </w:r>
      <w:proofErr w:type="spellEnd"/>
      <w:r w:rsidR="00B81728">
        <w:rPr>
          <w:rFonts w:ascii="Times New Roman" w:hAnsi="Times New Roman" w:cs="Times New Roman"/>
          <w:sz w:val="24"/>
          <w:szCs w:val="24"/>
        </w:rPr>
        <w:t xml:space="preserve"> </w:t>
      </w:r>
      <w:proofErr w:type="spellStart"/>
      <w:r w:rsidR="00B81728">
        <w:rPr>
          <w:rFonts w:ascii="Times New Roman" w:hAnsi="Times New Roman" w:cs="Times New Roman"/>
          <w:sz w:val="24"/>
          <w:szCs w:val="24"/>
        </w:rPr>
        <w:t>objek</w:t>
      </w:r>
      <w:proofErr w:type="spellEnd"/>
      <w:r w:rsidR="00B81728">
        <w:rPr>
          <w:rFonts w:ascii="Times New Roman" w:hAnsi="Times New Roman" w:cs="Times New Roman"/>
          <w:sz w:val="24"/>
          <w:szCs w:val="24"/>
        </w:rPr>
        <w:t xml:space="preserve"> vital </w:t>
      </w:r>
      <w:proofErr w:type="spellStart"/>
      <w:r w:rsidR="00B81728">
        <w:rPr>
          <w:rFonts w:ascii="Times New Roman" w:hAnsi="Times New Roman" w:cs="Times New Roman"/>
          <w:sz w:val="24"/>
          <w:szCs w:val="24"/>
        </w:rPr>
        <w:t>strategis</w:t>
      </w:r>
      <w:proofErr w:type="spellEnd"/>
      <w:r w:rsidR="00B81728">
        <w:rPr>
          <w:rFonts w:ascii="Times New Roman" w:hAnsi="Times New Roman" w:cs="Times New Roman"/>
          <w:sz w:val="24"/>
          <w:szCs w:val="24"/>
        </w:rPr>
        <w:t xml:space="preserve"> </w:t>
      </w:r>
      <w:proofErr w:type="spellStart"/>
      <w:r w:rsidR="00B81728">
        <w:rPr>
          <w:rFonts w:ascii="Times New Roman" w:hAnsi="Times New Roman" w:cs="Times New Roman"/>
          <w:sz w:val="24"/>
          <w:szCs w:val="24"/>
        </w:rPr>
        <w:t>tersebut</w:t>
      </w:r>
      <w:proofErr w:type="spellEnd"/>
      <w:r w:rsidR="00B81728">
        <w:rPr>
          <w:rFonts w:ascii="Times New Roman" w:hAnsi="Times New Roman" w:cs="Times New Roman"/>
          <w:sz w:val="24"/>
          <w:szCs w:val="24"/>
        </w:rPr>
        <w:t xml:space="preserve"> </w:t>
      </w:r>
      <w:proofErr w:type="spellStart"/>
      <w:r w:rsidR="00B81728">
        <w:rPr>
          <w:rFonts w:ascii="Times New Roman" w:hAnsi="Times New Roman" w:cs="Times New Roman"/>
          <w:sz w:val="24"/>
          <w:szCs w:val="24"/>
        </w:rPr>
        <w:t>harus</w:t>
      </w:r>
      <w:proofErr w:type="spellEnd"/>
      <w:r w:rsidR="00B81728">
        <w:rPr>
          <w:rFonts w:ascii="Times New Roman" w:hAnsi="Times New Roman" w:cs="Times New Roman"/>
          <w:sz w:val="24"/>
          <w:szCs w:val="24"/>
        </w:rPr>
        <w:t xml:space="preserve"> </w:t>
      </w:r>
      <w:proofErr w:type="spellStart"/>
      <w:r w:rsidR="00B81728">
        <w:rPr>
          <w:rFonts w:ascii="Times New Roman" w:hAnsi="Times New Roman" w:cs="Times New Roman"/>
          <w:sz w:val="24"/>
          <w:szCs w:val="24"/>
        </w:rPr>
        <w:t>dilakukan</w:t>
      </w:r>
      <w:proofErr w:type="spellEnd"/>
      <w:r w:rsidR="00B81728">
        <w:rPr>
          <w:rFonts w:ascii="Times New Roman" w:hAnsi="Times New Roman" w:cs="Times New Roman"/>
          <w:sz w:val="24"/>
          <w:szCs w:val="24"/>
        </w:rPr>
        <w:t xml:space="preserve"> </w:t>
      </w:r>
      <w:proofErr w:type="spellStart"/>
      <w:r w:rsidR="00B81728">
        <w:rPr>
          <w:rFonts w:ascii="Times New Roman" w:hAnsi="Times New Roman" w:cs="Times New Roman"/>
          <w:sz w:val="24"/>
          <w:szCs w:val="24"/>
        </w:rPr>
        <w:t>berdasarkan</w:t>
      </w:r>
      <w:proofErr w:type="spellEnd"/>
      <w:r w:rsidR="00B81728">
        <w:rPr>
          <w:rFonts w:ascii="Times New Roman" w:hAnsi="Times New Roman" w:cs="Times New Roman"/>
          <w:sz w:val="24"/>
          <w:szCs w:val="24"/>
        </w:rPr>
        <w:t xml:space="preserve"> motif </w:t>
      </w:r>
      <w:proofErr w:type="spellStart"/>
      <w:r w:rsidR="00B81728">
        <w:rPr>
          <w:rFonts w:ascii="Times New Roman" w:hAnsi="Times New Roman" w:cs="Times New Roman"/>
          <w:sz w:val="24"/>
          <w:szCs w:val="24"/>
        </w:rPr>
        <w:t>idiologi</w:t>
      </w:r>
      <w:proofErr w:type="spellEnd"/>
      <w:r w:rsidR="00B81728">
        <w:rPr>
          <w:rFonts w:ascii="Times New Roman" w:hAnsi="Times New Roman" w:cs="Times New Roman"/>
          <w:sz w:val="24"/>
          <w:szCs w:val="24"/>
        </w:rPr>
        <w:t xml:space="preserve">, </w:t>
      </w:r>
      <w:proofErr w:type="spellStart"/>
      <w:r w:rsidR="00B81728">
        <w:rPr>
          <w:rFonts w:ascii="Times New Roman" w:hAnsi="Times New Roman" w:cs="Times New Roman"/>
          <w:sz w:val="24"/>
          <w:szCs w:val="24"/>
        </w:rPr>
        <w:t>politik</w:t>
      </w:r>
      <w:proofErr w:type="spellEnd"/>
      <w:r w:rsidR="00B81728">
        <w:rPr>
          <w:rFonts w:ascii="Times New Roman" w:hAnsi="Times New Roman" w:cs="Times New Roman"/>
          <w:sz w:val="24"/>
          <w:szCs w:val="24"/>
        </w:rPr>
        <w:t xml:space="preserve"> </w:t>
      </w:r>
      <w:proofErr w:type="spellStart"/>
      <w:r w:rsidR="00B81728">
        <w:rPr>
          <w:rFonts w:ascii="Times New Roman" w:hAnsi="Times New Roman" w:cs="Times New Roman"/>
          <w:sz w:val="24"/>
          <w:szCs w:val="24"/>
        </w:rPr>
        <w:t>atau</w:t>
      </w:r>
      <w:proofErr w:type="spellEnd"/>
      <w:r w:rsidR="00B81728">
        <w:rPr>
          <w:rFonts w:ascii="Times New Roman" w:hAnsi="Times New Roman" w:cs="Times New Roman"/>
          <w:sz w:val="24"/>
          <w:szCs w:val="24"/>
        </w:rPr>
        <w:t xml:space="preserve"> </w:t>
      </w:r>
      <w:proofErr w:type="spellStart"/>
      <w:r w:rsidR="00B81728">
        <w:rPr>
          <w:rFonts w:ascii="Times New Roman" w:hAnsi="Times New Roman" w:cs="Times New Roman"/>
          <w:sz w:val="24"/>
          <w:szCs w:val="24"/>
        </w:rPr>
        <w:t>gangguan</w:t>
      </w:r>
      <w:proofErr w:type="spellEnd"/>
      <w:r w:rsidR="00B81728">
        <w:rPr>
          <w:rFonts w:ascii="Times New Roman" w:hAnsi="Times New Roman" w:cs="Times New Roman"/>
          <w:sz w:val="24"/>
          <w:szCs w:val="24"/>
        </w:rPr>
        <w:t xml:space="preserve"> </w:t>
      </w:r>
      <w:proofErr w:type="spellStart"/>
      <w:r w:rsidR="00B81728">
        <w:rPr>
          <w:rFonts w:ascii="Times New Roman" w:hAnsi="Times New Roman" w:cs="Times New Roman"/>
          <w:sz w:val="24"/>
          <w:szCs w:val="24"/>
        </w:rPr>
        <w:t>keamanan</w:t>
      </w:r>
      <w:proofErr w:type="spellEnd"/>
      <w:r w:rsidR="00B81728">
        <w:rPr>
          <w:rFonts w:ascii="Times New Roman" w:hAnsi="Times New Roman" w:cs="Times New Roman"/>
          <w:sz w:val="24"/>
          <w:szCs w:val="24"/>
        </w:rPr>
        <w:t xml:space="preserve">. </w:t>
      </w:r>
      <w:proofErr w:type="spellStart"/>
      <w:r w:rsidR="00B81728">
        <w:rPr>
          <w:rFonts w:ascii="Times New Roman" w:hAnsi="Times New Roman" w:cs="Times New Roman"/>
          <w:sz w:val="24"/>
          <w:szCs w:val="24"/>
        </w:rPr>
        <w:t>Ketiga</w:t>
      </w:r>
      <w:proofErr w:type="spellEnd"/>
      <w:r w:rsidR="00B81728">
        <w:rPr>
          <w:rFonts w:ascii="Times New Roman" w:hAnsi="Times New Roman" w:cs="Times New Roman"/>
          <w:sz w:val="24"/>
          <w:szCs w:val="24"/>
        </w:rPr>
        <w:t xml:space="preserve"> motif </w:t>
      </w:r>
      <w:proofErr w:type="spellStart"/>
      <w:r w:rsidR="00B81728">
        <w:rPr>
          <w:rFonts w:ascii="Times New Roman" w:hAnsi="Times New Roman" w:cs="Times New Roman"/>
          <w:sz w:val="24"/>
          <w:szCs w:val="24"/>
        </w:rPr>
        <w:t>ini</w:t>
      </w:r>
      <w:proofErr w:type="spellEnd"/>
      <w:r w:rsidR="00B81728">
        <w:rPr>
          <w:rFonts w:ascii="Times New Roman" w:hAnsi="Times New Roman" w:cs="Times New Roman"/>
          <w:sz w:val="24"/>
          <w:szCs w:val="24"/>
        </w:rPr>
        <w:t xml:space="preserve"> yang </w:t>
      </w:r>
      <w:proofErr w:type="spellStart"/>
      <w:r w:rsidR="00B81728">
        <w:rPr>
          <w:rFonts w:ascii="Times New Roman" w:hAnsi="Times New Roman" w:cs="Times New Roman"/>
          <w:sz w:val="24"/>
          <w:szCs w:val="24"/>
        </w:rPr>
        <w:t>kemudian</w:t>
      </w:r>
      <w:proofErr w:type="spellEnd"/>
      <w:r w:rsidR="00B81728">
        <w:rPr>
          <w:rFonts w:ascii="Times New Roman" w:hAnsi="Times New Roman" w:cs="Times New Roman"/>
          <w:sz w:val="24"/>
          <w:szCs w:val="24"/>
        </w:rPr>
        <w:t xml:space="preserve"> </w:t>
      </w:r>
      <w:proofErr w:type="spellStart"/>
      <w:r w:rsidR="00B81728">
        <w:rPr>
          <w:rFonts w:ascii="Times New Roman" w:hAnsi="Times New Roman" w:cs="Times New Roman"/>
          <w:sz w:val="24"/>
          <w:szCs w:val="24"/>
        </w:rPr>
        <w:t>membuat</w:t>
      </w:r>
      <w:proofErr w:type="spellEnd"/>
      <w:r w:rsidR="00B81728">
        <w:rPr>
          <w:rFonts w:ascii="Times New Roman" w:hAnsi="Times New Roman" w:cs="Times New Roman"/>
          <w:sz w:val="24"/>
          <w:szCs w:val="24"/>
        </w:rPr>
        <w:t xml:space="preserve"> </w:t>
      </w:r>
      <w:proofErr w:type="spellStart"/>
      <w:r w:rsidR="00B81728">
        <w:rPr>
          <w:rFonts w:ascii="Times New Roman" w:hAnsi="Times New Roman" w:cs="Times New Roman"/>
          <w:sz w:val="24"/>
          <w:szCs w:val="24"/>
        </w:rPr>
        <w:t>menjadi</w:t>
      </w:r>
      <w:proofErr w:type="spellEnd"/>
      <w:r w:rsidR="00B81728">
        <w:rPr>
          <w:rFonts w:ascii="Times New Roman" w:hAnsi="Times New Roman" w:cs="Times New Roman"/>
          <w:sz w:val="24"/>
          <w:szCs w:val="24"/>
        </w:rPr>
        <w:t xml:space="preserve"> </w:t>
      </w:r>
      <w:proofErr w:type="spellStart"/>
      <w:r w:rsidR="00B81728">
        <w:rPr>
          <w:rFonts w:ascii="Times New Roman" w:hAnsi="Times New Roman" w:cs="Times New Roman"/>
          <w:sz w:val="24"/>
          <w:szCs w:val="24"/>
        </w:rPr>
        <w:t>rancu</w:t>
      </w:r>
      <w:proofErr w:type="spellEnd"/>
      <w:r w:rsidR="00B81728">
        <w:rPr>
          <w:rFonts w:ascii="Times New Roman" w:hAnsi="Times New Roman" w:cs="Times New Roman"/>
          <w:sz w:val="24"/>
          <w:szCs w:val="24"/>
        </w:rPr>
        <w:t xml:space="preserve"> </w:t>
      </w:r>
      <w:proofErr w:type="spellStart"/>
      <w:r w:rsidR="00B81728">
        <w:rPr>
          <w:rFonts w:ascii="Times New Roman" w:hAnsi="Times New Roman" w:cs="Times New Roman"/>
          <w:sz w:val="24"/>
          <w:szCs w:val="24"/>
        </w:rPr>
        <w:t>dengan</w:t>
      </w:r>
      <w:proofErr w:type="spellEnd"/>
      <w:r w:rsidR="00B81728">
        <w:rPr>
          <w:rFonts w:ascii="Times New Roman" w:hAnsi="Times New Roman" w:cs="Times New Roman"/>
          <w:sz w:val="24"/>
          <w:szCs w:val="24"/>
        </w:rPr>
        <w:t xml:space="preserve"> </w:t>
      </w:r>
      <w:proofErr w:type="spellStart"/>
      <w:r w:rsidR="00B81728">
        <w:rPr>
          <w:rFonts w:ascii="Times New Roman" w:hAnsi="Times New Roman" w:cs="Times New Roman"/>
          <w:sz w:val="24"/>
          <w:szCs w:val="24"/>
        </w:rPr>
        <w:t>tindak</w:t>
      </w:r>
      <w:proofErr w:type="spellEnd"/>
      <w:r w:rsidR="00B81728">
        <w:rPr>
          <w:rFonts w:ascii="Times New Roman" w:hAnsi="Times New Roman" w:cs="Times New Roman"/>
          <w:sz w:val="24"/>
          <w:szCs w:val="24"/>
        </w:rPr>
        <w:t xml:space="preserve"> </w:t>
      </w:r>
      <w:proofErr w:type="spellStart"/>
      <w:r w:rsidR="00B81728">
        <w:rPr>
          <w:rFonts w:ascii="Times New Roman" w:hAnsi="Times New Roman" w:cs="Times New Roman"/>
          <w:sz w:val="24"/>
          <w:szCs w:val="24"/>
        </w:rPr>
        <w:t>pidana</w:t>
      </w:r>
      <w:proofErr w:type="spellEnd"/>
      <w:r w:rsidR="00B81728">
        <w:rPr>
          <w:rFonts w:ascii="Times New Roman" w:hAnsi="Times New Roman" w:cs="Times New Roman"/>
          <w:sz w:val="24"/>
          <w:szCs w:val="24"/>
        </w:rPr>
        <w:t xml:space="preserve"> </w:t>
      </w:r>
      <w:proofErr w:type="spellStart"/>
      <w:r w:rsidR="00B81728">
        <w:rPr>
          <w:rFonts w:ascii="Times New Roman" w:hAnsi="Times New Roman" w:cs="Times New Roman"/>
          <w:sz w:val="24"/>
          <w:szCs w:val="24"/>
        </w:rPr>
        <w:t>politik</w:t>
      </w:r>
      <w:proofErr w:type="spellEnd"/>
      <w:r w:rsidR="00B81728">
        <w:rPr>
          <w:rFonts w:ascii="Times New Roman" w:hAnsi="Times New Roman" w:cs="Times New Roman"/>
          <w:sz w:val="24"/>
          <w:szCs w:val="24"/>
        </w:rPr>
        <w:t xml:space="preserve">, </w:t>
      </w:r>
      <w:proofErr w:type="spellStart"/>
      <w:r w:rsidR="00B81728">
        <w:rPr>
          <w:rFonts w:ascii="Times New Roman" w:hAnsi="Times New Roman" w:cs="Times New Roman"/>
          <w:sz w:val="24"/>
          <w:szCs w:val="24"/>
        </w:rPr>
        <w:t>terlebih</w:t>
      </w:r>
      <w:proofErr w:type="spellEnd"/>
      <w:r w:rsidR="00B81728">
        <w:rPr>
          <w:rFonts w:ascii="Times New Roman" w:hAnsi="Times New Roman" w:cs="Times New Roman"/>
          <w:sz w:val="24"/>
          <w:szCs w:val="24"/>
        </w:rPr>
        <w:t xml:space="preserve"> di </w:t>
      </w:r>
      <w:proofErr w:type="spellStart"/>
      <w:r w:rsidR="00B81728">
        <w:rPr>
          <w:rFonts w:ascii="Times New Roman" w:hAnsi="Times New Roman" w:cs="Times New Roman"/>
          <w:sz w:val="24"/>
          <w:szCs w:val="24"/>
        </w:rPr>
        <w:t>dalam</w:t>
      </w:r>
      <w:proofErr w:type="spellEnd"/>
      <w:r w:rsidR="00B81728">
        <w:rPr>
          <w:rFonts w:ascii="Times New Roman" w:hAnsi="Times New Roman" w:cs="Times New Roman"/>
          <w:sz w:val="24"/>
          <w:szCs w:val="24"/>
        </w:rPr>
        <w:t xml:space="preserve"> </w:t>
      </w:r>
      <w:proofErr w:type="spellStart"/>
      <w:r w:rsidR="00B81728">
        <w:rPr>
          <w:rFonts w:ascii="Times New Roman" w:hAnsi="Times New Roman" w:cs="Times New Roman"/>
          <w:sz w:val="24"/>
          <w:szCs w:val="24"/>
        </w:rPr>
        <w:t>Pasal</w:t>
      </w:r>
      <w:proofErr w:type="spellEnd"/>
      <w:r w:rsidR="00B81728">
        <w:rPr>
          <w:rFonts w:ascii="Times New Roman" w:hAnsi="Times New Roman" w:cs="Times New Roman"/>
          <w:sz w:val="24"/>
          <w:szCs w:val="24"/>
        </w:rPr>
        <w:t xml:space="preserve"> 5 UU </w:t>
      </w:r>
      <w:proofErr w:type="spellStart"/>
      <w:r w:rsidR="00B81728">
        <w:rPr>
          <w:rFonts w:ascii="Times New Roman" w:hAnsi="Times New Roman" w:cs="Times New Roman"/>
          <w:sz w:val="24"/>
          <w:szCs w:val="24"/>
        </w:rPr>
        <w:t>Pemberantasan</w:t>
      </w:r>
      <w:proofErr w:type="spellEnd"/>
      <w:r w:rsidR="00B81728">
        <w:rPr>
          <w:rFonts w:ascii="Times New Roman" w:hAnsi="Times New Roman" w:cs="Times New Roman"/>
          <w:sz w:val="24"/>
          <w:szCs w:val="24"/>
        </w:rPr>
        <w:t xml:space="preserve"> </w:t>
      </w:r>
      <w:proofErr w:type="spellStart"/>
      <w:r w:rsidR="00B81728">
        <w:rPr>
          <w:rFonts w:ascii="Times New Roman" w:hAnsi="Times New Roman" w:cs="Times New Roman"/>
          <w:sz w:val="24"/>
          <w:szCs w:val="24"/>
        </w:rPr>
        <w:t>Terorisme</w:t>
      </w:r>
      <w:proofErr w:type="spellEnd"/>
      <w:r w:rsidR="00B81728">
        <w:rPr>
          <w:rFonts w:ascii="Times New Roman" w:hAnsi="Times New Roman" w:cs="Times New Roman"/>
          <w:sz w:val="24"/>
          <w:szCs w:val="24"/>
        </w:rPr>
        <w:t xml:space="preserve"> </w:t>
      </w:r>
      <w:proofErr w:type="spellStart"/>
      <w:r w:rsidR="00260F59">
        <w:rPr>
          <w:rFonts w:ascii="Times New Roman" w:hAnsi="Times New Roman" w:cs="Times New Roman"/>
          <w:sz w:val="24"/>
          <w:szCs w:val="24"/>
        </w:rPr>
        <w:t>disebutkan</w:t>
      </w:r>
      <w:proofErr w:type="spellEnd"/>
      <w:r w:rsidR="00260F59">
        <w:rPr>
          <w:rFonts w:ascii="Times New Roman" w:hAnsi="Times New Roman" w:cs="Times New Roman"/>
          <w:sz w:val="24"/>
          <w:szCs w:val="24"/>
        </w:rPr>
        <w:t>,</w:t>
      </w:r>
    </w:p>
    <w:p w14:paraId="4D1126F3" w14:textId="77777777" w:rsidR="00F71832" w:rsidRDefault="00260F59" w:rsidP="00F718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i/>
          <w:sz w:val="24"/>
          <w:szCs w:val="24"/>
        </w:rPr>
        <w:t>Tindak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pidana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terorisme</w:t>
      </w:r>
      <w:proofErr w:type="spellEnd"/>
      <w:r>
        <w:rPr>
          <w:rFonts w:ascii="Times New Roman" w:hAnsi="Times New Roman" w:cs="Times New Roman"/>
          <w:i/>
          <w:sz w:val="24"/>
          <w:szCs w:val="24"/>
        </w:rPr>
        <w:t xml:space="preserve"> yang </w:t>
      </w:r>
      <w:proofErr w:type="spellStart"/>
      <w:r>
        <w:rPr>
          <w:rFonts w:ascii="Times New Roman" w:hAnsi="Times New Roman" w:cs="Times New Roman"/>
          <w:i/>
          <w:sz w:val="24"/>
          <w:szCs w:val="24"/>
        </w:rPr>
        <w:t>diatur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dalam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undang-undang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ini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harus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dianggap</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bukan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tindak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pidana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politik</w:t>
      </w:r>
      <w:proofErr w:type="spellEnd"/>
      <w:r>
        <w:rPr>
          <w:rFonts w:ascii="Times New Roman" w:hAnsi="Times New Roman" w:cs="Times New Roman"/>
          <w:i/>
          <w:sz w:val="24"/>
          <w:szCs w:val="24"/>
        </w:rPr>
        <w:t xml:space="preserve">, dan </w:t>
      </w:r>
      <w:proofErr w:type="spellStart"/>
      <w:r>
        <w:rPr>
          <w:rFonts w:ascii="Times New Roman" w:hAnsi="Times New Roman" w:cs="Times New Roman"/>
          <w:i/>
          <w:sz w:val="24"/>
          <w:szCs w:val="24"/>
        </w:rPr>
        <w:t>dapat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diekstradisi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atau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dimintakan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bantuan</w:t>
      </w:r>
      <w:proofErr w:type="spellEnd"/>
      <w:r>
        <w:rPr>
          <w:rFonts w:ascii="Times New Roman" w:hAnsi="Times New Roman" w:cs="Times New Roman"/>
          <w:i/>
          <w:sz w:val="24"/>
          <w:szCs w:val="24"/>
        </w:rPr>
        <w:t xml:space="preserve"> timbal </w:t>
      </w:r>
      <w:proofErr w:type="spellStart"/>
      <w:r>
        <w:rPr>
          <w:rFonts w:ascii="Times New Roman" w:hAnsi="Times New Roman" w:cs="Times New Roman"/>
          <w:i/>
          <w:sz w:val="24"/>
          <w:szCs w:val="24"/>
        </w:rPr>
        <w:t>balik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sebagaimana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diatur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dalam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ketentuan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peraturan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perundang-undangan</w:t>
      </w:r>
      <w:proofErr w:type="spellEnd"/>
      <w:r>
        <w:rPr>
          <w:rFonts w:ascii="Times New Roman" w:hAnsi="Times New Roman" w:cs="Times New Roman"/>
          <w:sz w:val="24"/>
          <w:szCs w:val="24"/>
        </w:rPr>
        <w:t xml:space="preserve">”. </w:t>
      </w:r>
    </w:p>
    <w:p w14:paraId="54AA5701" w14:textId="77777777" w:rsidR="00F71832" w:rsidRDefault="00F71832" w:rsidP="00F71832">
      <w:pPr>
        <w:spacing w:after="0" w:line="240" w:lineRule="auto"/>
        <w:jc w:val="both"/>
        <w:rPr>
          <w:rFonts w:ascii="Times New Roman" w:hAnsi="Times New Roman" w:cs="Times New Roman"/>
          <w:sz w:val="24"/>
          <w:szCs w:val="24"/>
        </w:rPr>
      </w:pPr>
    </w:p>
    <w:p w14:paraId="13269308" w14:textId="261026B9" w:rsidR="009121A2" w:rsidRDefault="009121A2" w:rsidP="00F71832">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motif </w:t>
      </w:r>
      <w:proofErr w:type="spellStart"/>
      <w:r w:rsidR="006E6863">
        <w:rPr>
          <w:rFonts w:ascii="Times New Roman" w:hAnsi="Times New Roman" w:cs="Times New Roman"/>
          <w:sz w:val="24"/>
          <w:szCs w:val="24"/>
        </w:rPr>
        <w:t>idiologi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w:t>
      </w:r>
    </w:p>
    <w:p w14:paraId="49E36236" w14:textId="77777777" w:rsidR="00274B4F" w:rsidRDefault="00274B4F" w:rsidP="00FF5703">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Barda</w:t>
      </w:r>
      <w:proofErr w:type="spellEnd"/>
      <w:r>
        <w:rPr>
          <w:rFonts w:ascii="Times New Roman" w:hAnsi="Times New Roman" w:cs="Times New Roman"/>
          <w:sz w:val="24"/>
          <w:szCs w:val="24"/>
        </w:rPr>
        <w:t xml:space="preserve"> Nawawi Arif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dikutip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Dian </w:t>
      </w:r>
      <w:proofErr w:type="spellStart"/>
      <w:r>
        <w:rPr>
          <w:rFonts w:ascii="Times New Roman" w:hAnsi="Times New Roman" w:cs="Times New Roman"/>
          <w:sz w:val="24"/>
          <w:szCs w:val="24"/>
        </w:rPr>
        <w:t>Rahadian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perbuatan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formal </w:t>
      </w:r>
      <w:proofErr w:type="spellStart"/>
      <w:r>
        <w:rPr>
          <w:rFonts w:ascii="Times New Roman" w:hAnsi="Times New Roman" w:cs="Times New Roman"/>
          <w:sz w:val="24"/>
          <w:szCs w:val="24"/>
        </w:rPr>
        <w:t>dikualifikasikan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yuridis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istilah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diartikan</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kejahatan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kemanan</w:t>
      </w:r>
      <w:proofErr w:type="spellEnd"/>
      <w:r>
        <w:rPr>
          <w:rFonts w:ascii="Times New Roman" w:hAnsi="Times New Roman" w:cs="Times New Roman"/>
          <w:sz w:val="24"/>
          <w:szCs w:val="24"/>
        </w:rPr>
        <w:t xml:space="preserve"> Negara; b) </w:t>
      </w:r>
      <w:proofErr w:type="spellStart"/>
      <w:r>
        <w:rPr>
          <w:rFonts w:ascii="Times New Roman" w:hAnsi="Times New Roman" w:cs="Times New Roman"/>
          <w:sz w:val="24"/>
          <w:szCs w:val="24"/>
        </w:rPr>
        <w:t>kejahatan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system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kejahatan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system </w:t>
      </w:r>
      <w:proofErr w:type="spellStart"/>
      <w:r>
        <w:rPr>
          <w:rFonts w:ascii="Times New Roman" w:hAnsi="Times New Roman" w:cs="Times New Roman"/>
          <w:sz w:val="24"/>
          <w:szCs w:val="24"/>
        </w:rPr>
        <w:t>kekuasaan</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kejahatan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bernegara</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kejahatan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mengandung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unsur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kejahatan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mempertahankan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kekuasaan</w:t>
      </w:r>
      <w:proofErr w:type="spellEnd"/>
      <w:r>
        <w:rPr>
          <w:rFonts w:ascii="Times New Roman" w:hAnsi="Times New Roman" w:cs="Times New Roman"/>
          <w:sz w:val="24"/>
          <w:szCs w:val="24"/>
        </w:rPr>
        <w:t xml:space="preserve">; g) </w:t>
      </w:r>
      <w:proofErr w:type="spellStart"/>
      <w:r>
        <w:rPr>
          <w:rFonts w:ascii="Times New Roman" w:hAnsi="Times New Roman" w:cs="Times New Roman"/>
          <w:sz w:val="24"/>
          <w:szCs w:val="24"/>
        </w:rPr>
        <w:t>kejahatan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kejahatan</w:t>
      </w:r>
      <w:proofErr w:type="spellEnd"/>
      <w:r>
        <w:rPr>
          <w:rFonts w:ascii="Times New Roman" w:hAnsi="Times New Roman" w:cs="Times New Roman"/>
          <w:sz w:val="24"/>
          <w:szCs w:val="24"/>
        </w:rPr>
        <w:t xml:space="preserve"> oleh Negara; dan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penyalahgunaan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kekuasaan</w:t>
      </w:r>
      <w:proofErr w:type="spellEnd"/>
      <w:r w:rsidR="00334F42">
        <w:rPr>
          <w:rFonts w:ascii="Times New Roman" w:hAnsi="Times New Roman" w:cs="Times New Roman"/>
          <w:sz w:val="24"/>
          <w:szCs w:val="24"/>
        </w:rPr>
        <w:t xml:space="preserve"> </w:t>
      </w:r>
      <w:r w:rsidR="00334F42">
        <w:rPr>
          <w:rFonts w:ascii="Times New Roman" w:hAnsi="Times New Roman" w:cs="Times New Roman"/>
          <w:sz w:val="24"/>
          <w:szCs w:val="24"/>
        </w:rPr>
        <w:fldChar w:fldCharType="begin" w:fldLock="1"/>
      </w:r>
      <w:r w:rsidR="00334F42">
        <w:rPr>
          <w:rFonts w:ascii="Times New Roman" w:hAnsi="Times New Roman" w:cs="Times New Roman"/>
          <w:sz w:val="24"/>
          <w:szCs w:val="24"/>
        </w:rPr>
        <w:instrText>ADDIN CSL_CITATION {"citationItems":[{"id":"ITEM-1","itemData":{"abstract":"Pencemaran nama baik di Indonesia diatur dalam hukum pidana dan hukum perdata. Pengaturan pencemaran nama baik di dalam kedua ranah hukum tersebut sering menimbulkan ketidakpastian hukum dan ambivalensi Adanya ketidakpastian hukum dan ambivalensi terhadap delik pencemaran nama baik, untuk dilakukan penelitian dengan mengkaji dua rumusan masalah, yakni (1) pengaturan pencemaran nama baik di Indonesia saat ini dan (2) kebijakan formulasi pengaturan pencemaran nama baik di masa datang. Metode penelitian yang digunakan dalam penelitian ini, berupa pendekatan yuridis-normatif, telaah deskriptif-analitis, dan teknik analisis data kualitatif. Penulisan hukum ini mengutamakan data kepustakaan dan studi dokumentasi instrument hukum nasional dan internasional. Hasil penelitian menunjukan bahwa Pencemaran nama baik di Indonesia diatur dalam ranah hukum pidana yaitu termaktub dalam KUHP Pasal 310-320 dan UU Nomor 11 Tahun 2008 padaPasal 27 ayat (3) dan 45 ayat (1). Sedang penggantian kerugian dari pencemaran nama baik diatur dalam KUHPerdata Pasal 1372-1380. Pengaturan pencemaran nama baik sebaiknya diklasifikasikan. Terhadap pencemaran nama baik yang menimbulkan kerugian terhadap seseorang atau individu sebaiknya diatur dalam ranah hukum perdata dengan penggantian kerugian terhadap korban. Sedang pencemaran nama baik yang mengganggu kepentingan umum dapat diatur dalam ranah hukum pidana dengan sanksi pidana tanpa denda.Kata Kunci: Kebijakan formulasi, pencemaran nama baik","author":[{"dropping-particle":"","family":"Rahadian","given":"Dian","non-dropping-particle":"","parse-names":false,"suffix":""},{"dropping-particle":"","family":"Jaya","given":"Nyoman Serikat Putra","non-dropping-particle":"","parse-names":false,"suffix":""}],"container-title":"Law Reform","id":"ITEM-1","issue":"2","issued":{"date-parts":[["2014"]]},"page":"34-57","title":"Kebijakan Hukum Pidana dalam Menanggulangi Tindak Pidana Politik","type":"article-journal","volume":"9"},"uris":["http://www.mendeley.com/documents/?uuid=2a260237-7716-4ac8-bb05-bfca5f4863c9"]}],"mendeley":{"formattedCitation":"(Rahadian &amp; Jaya, 2014)","plainTextFormattedCitation":"(Rahadian &amp; Jaya, 2014)","previouslyFormattedCitation":"(Rahadian &amp; Jaya, 2014)"},"properties":{"noteIndex":0},"schema":"https://github.com/citation-style-language/schema/raw/master/csl-citation.json"}</w:instrText>
      </w:r>
      <w:r w:rsidR="00334F42">
        <w:rPr>
          <w:rFonts w:ascii="Times New Roman" w:hAnsi="Times New Roman" w:cs="Times New Roman"/>
          <w:sz w:val="24"/>
          <w:szCs w:val="24"/>
        </w:rPr>
        <w:fldChar w:fldCharType="separate"/>
      </w:r>
      <w:r w:rsidR="00334F42" w:rsidRPr="00334F42">
        <w:rPr>
          <w:rFonts w:ascii="Times New Roman" w:hAnsi="Times New Roman" w:cs="Times New Roman"/>
          <w:noProof/>
          <w:sz w:val="24"/>
          <w:szCs w:val="24"/>
        </w:rPr>
        <w:t>(Rahadian &amp; Jaya, 2014)</w:t>
      </w:r>
      <w:r w:rsidR="00334F42">
        <w:rPr>
          <w:rFonts w:ascii="Times New Roman" w:hAnsi="Times New Roman" w:cs="Times New Roman"/>
          <w:sz w:val="24"/>
          <w:szCs w:val="24"/>
        </w:rPr>
        <w:fldChar w:fldCharType="end"/>
      </w:r>
      <w:r>
        <w:rPr>
          <w:rFonts w:ascii="Times New Roman" w:hAnsi="Times New Roman" w:cs="Times New Roman"/>
          <w:sz w:val="24"/>
          <w:szCs w:val="24"/>
        </w:rPr>
        <w:t>.</w:t>
      </w:r>
    </w:p>
    <w:p w14:paraId="333B9652" w14:textId="77777777" w:rsidR="007077B1" w:rsidRDefault="00274B4F" w:rsidP="00FF5703">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Rio Armanda </w:t>
      </w:r>
      <w:proofErr w:type="spellStart"/>
      <w:r>
        <w:rPr>
          <w:rFonts w:ascii="Times New Roman" w:hAnsi="Times New Roman" w:cs="Times New Roman"/>
          <w:sz w:val="24"/>
          <w:szCs w:val="24"/>
        </w:rPr>
        <w:t>Agustian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sidR="007077B1">
        <w:rPr>
          <w:rFonts w:ascii="Times New Roman" w:hAnsi="Times New Roman" w:cs="Times New Roman"/>
          <w:i/>
          <w:sz w:val="24"/>
          <w:szCs w:val="24"/>
        </w:rPr>
        <w:t xml:space="preserve"> </w:t>
      </w:r>
      <w:proofErr w:type="spellStart"/>
      <w:r>
        <w:rPr>
          <w:rFonts w:ascii="Times New Roman" w:hAnsi="Times New Roman" w:cs="Times New Roman"/>
          <w:sz w:val="24"/>
          <w:szCs w:val="24"/>
        </w:rPr>
        <w:t>konkrit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r w:rsidR="004E2259">
        <w:rPr>
          <w:rFonts w:ascii="Times New Roman" w:hAnsi="Times New Roman" w:cs="Times New Roman"/>
          <w:sz w:val="24"/>
          <w:szCs w:val="24"/>
        </w:rPr>
        <w:t xml:space="preserve">salah </w:t>
      </w:r>
      <w:proofErr w:type="spellStart"/>
      <w:r w:rsidR="004E2259">
        <w:rPr>
          <w:rFonts w:ascii="Times New Roman" w:hAnsi="Times New Roman" w:cs="Times New Roman"/>
          <w:sz w:val="24"/>
          <w:szCs w:val="24"/>
        </w:rPr>
        <w:t>satu</w:t>
      </w:r>
      <w:proofErr w:type="spellEnd"/>
      <w:r w:rsidR="004E2259">
        <w:rPr>
          <w:rFonts w:ascii="Times New Roman" w:hAnsi="Times New Roman" w:cs="Times New Roman"/>
          <w:sz w:val="24"/>
          <w:szCs w:val="24"/>
        </w:rPr>
        <w:t xml:space="preserve"> </w:t>
      </w:r>
      <w:proofErr w:type="spellStart"/>
      <w:r w:rsidR="004E2259">
        <w:rPr>
          <w:rFonts w:ascii="Times New Roman" w:hAnsi="Times New Roman" w:cs="Times New Roman"/>
          <w:sz w:val="24"/>
          <w:szCs w:val="24"/>
        </w:rPr>
        <w:t>tindak</w:t>
      </w:r>
      <w:proofErr w:type="spellEnd"/>
      <w:r w:rsidR="004E2259">
        <w:rPr>
          <w:rFonts w:ascii="Times New Roman" w:hAnsi="Times New Roman" w:cs="Times New Roman"/>
          <w:sz w:val="24"/>
          <w:szCs w:val="24"/>
        </w:rPr>
        <w:t xml:space="preserve"> </w:t>
      </w:r>
      <w:proofErr w:type="spellStart"/>
      <w:r w:rsidR="004E2259">
        <w:rPr>
          <w:rFonts w:ascii="Times New Roman" w:hAnsi="Times New Roman" w:cs="Times New Roman"/>
          <w:sz w:val="24"/>
          <w:szCs w:val="24"/>
        </w:rPr>
        <w:t>pidana</w:t>
      </w:r>
      <w:proofErr w:type="spellEnd"/>
      <w:r w:rsidR="004E2259">
        <w:rPr>
          <w:rFonts w:ascii="Times New Roman" w:hAnsi="Times New Roman" w:cs="Times New Roman"/>
          <w:sz w:val="24"/>
          <w:szCs w:val="24"/>
        </w:rPr>
        <w:t xml:space="preserve"> </w:t>
      </w:r>
      <w:proofErr w:type="spellStart"/>
      <w:r w:rsidR="004E2259">
        <w:rPr>
          <w:rFonts w:ascii="Times New Roman" w:hAnsi="Times New Roman" w:cs="Times New Roman"/>
          <w:sz w:val="24"/>
          <w:szCs w:val="24"/>
        </w:rPr>
        <w:t>politik</w:t>
      </w:r>
      <w:proofErr w:type="spellEnd"/>
      <w:r w:rsidR="004E2259">
        <w:rPr>
          <w:rFonts w:ascii="Times New Roman" w:hAnsi="Times New Roman" w:cs="Times New Roman"/>
          <w:sz w:val="24"/>
          <w:szCs w:val="24"/>
        </w:rPr>
        <w:t xml:space="preserve"> </w:t>
      </w:r>
      <w:proofErr w:type="spellStart"/>
      <w:r w:rsidR="004E2259">
        <w:rPr>
          <w:rFonts w:ascii="Times New Roman" w:hAnsi="Times New Roman" w:cs="Times New Roman"/>
          <w:sz w:val="24"/>
          <w:szCs w:val="24"/>
        </w:rPr>
        <w:t>adalah</w:t>
      </w:r>
      <w:proofErr w:type="spellEnd"/>
      <w:r w:rsidR="004E2259">
        <w:rPr>
          <w:rFonts w:ascii="Times New Roman" w:hAnsi="Times New Roman" w:cs="Times New Roman"/>
          <w:sz w:val="24"/>
          <w:szCs w:val="24"/>
        </w:rPr>
        <w:t xml:space="preserve"> yang </w:t>
      </w:r>
      <w:proofErr w:type="spellStart"/>
      <w:r w:rsidR="004E2259">
        <w:rPr>
          <w:rFonts w:ascii="Times New Roman" w:hAnsi="Times New Roman" w:cs="Times New Roman"/>
          <w:sz w:val="24"/>
          <w:szCs w:val="24"/>
        </w:rPr>
        <w:t>tertuang</w:t>
      </w:r>
      <w:proofErr w:type="spellEnd"/>
      <w:r w:rsidR="004E2259">
        <w:rPr>
          <w:rFonts w:ascii="Times New Roman" w:hAnsi="Times New Roman" w:cs="Times New Roman"/>
          <w:sz w:val="24"/>
          <w:szCs w:val="24"/>
        </w:rPr>
        <w:t xml:space="preserve"> di </w:t>
      </w:r>
      <w:proofErr w:type="spellStart"/>
      <w:r w:rsidR="004E2259">
        <w:rPr>
          <w:rFonts w:ascii="Times New Roman" w:hAnsi="Times New Roman" w:cs="Times New Roman"/>
          <w:sz w:val="24"/>
          <w:szCs w:val="24"/>
        </w:rPr>
        <w:t>dalam</w:t>
      </w:r>
      <w:proofErr w:type="spellEnd"/>
      <w:r w:rsidR="004E2259">
        <w:rPr>
          <w:rFonts w:ascii="Times New Roman" w:hAnsi="Times New Roman" w:cs="Times New Roman"/>
          <w:sz w:val="24"/>
          <w:szCs w:val="24"/>
        </w:rPr>
        <w:t xml:space="preserve"> Bab I </w:t>
      </w:r>
      <w:proofErr w:type="spellStart"/>
      <w:r w:rsidR="004E2259">
        <w:rPr>
          <w:rFonts w:ascii="Times New Roman" w:hAnsi="Times New Roman" w:cs="Times New Roman"/>
          <w:sz w:val="24"/>
          <w:szCs w:val="24"/>
        </w:rPr>
        <w:t>Buku</w:t>
      </w:r>
      <w:proofErr w:type="spellEnd"/>
      <w:r w:rsidR="004E2259">
        <w:rPr>
          <w:rFonts w:ascii="Times New Roman" w:hAnsi="Times New Roman" w:cs="Times New Roman"/>
          <w:sz w:val="24"/>
          <w:szCs w:val="24"/>
        </w:rPr>
        <w:t xml:space="preserve"> </w:t>
      </w:r>
      <w:proofErr w:type="spellStart"/>
      <w:r w:rsidR="004E2259">
        <w:rPr>
          <w:rFonts w:ascii="Times New Roman" w:hAnsi="Times New Roman" w:cs="Times New Roman"/>
          <w:sz w:val="24"/>
          <w:szCs w:val="24"/>
        </w:rPr>
        <w:t>Kedua</w:t>
      </w:r>
      <w:proofErr w:type="spellEnd"/>
      <w:r w:rsidR="004E2259">
        <w:rPr>
          <w:rFonts w:ascii="Times New Roman" w:hAnsi="Times New Roman" w:cs="Times New Roman"/>
          <w:sz w:val="24"/>
          <w:szCs w:val="24"/>
        </w:rPr>
        <w:t xml:space="preserve"> </w:t>
      </w:r>
      <w:proofErr w:type="spellStart"/>
      <w:r w:rsidR="004E2259">
        <w:rPr>
          <w:rFonts w:ascii="Times New Roman" w:hAnsi="Times New Roman" w:cs="Times New Roman"/>
          <w:sz w:val="24"/>
          <w:szCs w:val="24"/>
        </w:rPr>
        <w:t>KUHPidana</w:t>
      </w:r>
      <w:proofErr w:type="spellEnd"/>
      <w:r w:rsidR="004E2259">
        <w:rPr>
          <w:rFonts w:ascii="Times New Roman" w:hAnsi="Times New Roman" w:cs="Times New Roman"/>
          <w:sz w:val="24"/>
          <w:szCs w:val="24"/>
        </w:rPr>
        <w:t xml:space="preserve">, Bab </w:t>
      </w:r>
      <w:proofErr w:type="spellStart"/>
      <w:r w:rsidR="004E2259">
        <w:rPr>
          <w:rFonts w:ascii="Times New Roman" w:hAnsi="Times New Roman" w:cs="Times New Roman"/>
          <w:sz w:val="24"/>
          <w:szCs w:val="24"/>
        </w:rPr>
        <w:t>tentang</w:t>
      </w:r>
      <w:proofErr w:type="spellEnd"/>
      <w:r w:rsidR="004E2259">
        <w:rPr>
          <w:rFonts w:ascii="Times New Roman" w:hAnsi="Times New Roman" w:cs="Times New Roman"/>
          <w:sz w:val="24"/>
          <w:szCs w:val="24"/>
        </w:rPr>
        <w:t xml:space="preserve"> </w:t>
      </w:r>
      <w:proofErr w:type="spellStart"/>
      <w:r w:rsidR="004E2259">
        <w:rPr>
          <w:rFonts w:ascii="Times New Roman" w:hAnsi="Times New Roman" w:cs="Times New Roman"/>
          <w:sz w:val="24"/>
          <w:szCs w:val="24"/>
        </w:rPr>
        <w:t>Kejahatan</w:t>
      </w:r>
      <w:proofErr w:type="spellEnd"/>
      <w:r w:rsidR="004E2259">
        <w:rPr>
          <w:rFonts w:ascii="Times New Roman" w:hAnsi="Times New Roman" w:cs="Times New Roman"/>
          <w:sz w:val="24"/>
          <w:szCs w:val="24"/>
        </w:rPr>
        <w:t xml:space="preserve"> </w:t>
      </w:r>
      <w:proofErr w:type="spellStart"/>
      <w:r w:rsidR="004E2259">
        <w:rPr>
          <w:rFonts w:ascii="Times New Roman" w:hAnsi="Times New Roman" w:cs="Times New Roman"/>
          <w:sz w:val="24"/>
          <w:szCs w:val="24"/>
        </w:rPr>
        <w:t>terhadap</w:t>
      </w:r>
      <w:proofErr w:type="spellEnd"/>
      <w:r w:rsidR="004E2259">
        <w:rPr>
          <w:rFonts w:ascii="Times New Roman" w:hAnsi="Times New Roman" w:cs="Times New Roman"/>
          <w:sz w:val="24"/>
          <w:szCs w:val="24"/>
        </w:rPr>
        <w:t xml:space="preserve"> </w:t>
      </w:r>
      <w:proofErr w:type="spellStart"/>
      <w:r w:rsidR="004E2259">
        <w:rPr>
          <w:rFonts w:ascii="Times New Roman" w:hAnsi="Times New Roman" w:cs="Times New Roman"/>
          <w:sz w:val="24"/>
          <w:szCs w:val="24"/>
        </w:rPr>
        <w:t>Keamanan</w:t>
      </w:r>
      <w:proofErr w:type="spellEnd"/>
      <w:r w:rsidR="004E2259">
        <w:rPr>
          <w:rFonts w:ascii="Times New Roman" w:hAnsi="Times New Roman" w:cs="Times New Roman"/>
          <w:sz w:val="24"/>
          <w:szCs w:val="24"/>
        </w:rPr>
        <w:t xml:space="preserve"> Negara yang </w:t>
      </w:r>
      <w:proofErr w:type="spellStart"/>
      <w:r w:rsidR="004E2259">
        <w:rPr>
          <w:rFonts w:ascii="Times New Roman" w:hAnsi="Times New Roman" w:cs="Times New Roman"/>
          <w:sz w:val="24"/>
          <w:szCs w:val="24"/>
        </w:rPr>
        <w:t>tertuang</w:t>
      </w:r>
      <w:proofErr w:type="spellEnd"/>
      <w:r w:rsidR="004E2259">
        <w:rPr>
          <w:rFonts w:ascii="Times New Roman" w:hAnsi="Times New Roman" w:cs="Times New Roman"/>
          <w:sz w:val="24"/>
          <w:szCs w:val="24"/>
        </w:rPr>
        <w:t xml:space="preserve"> di </w:t>
      </w:r>
      <w:proofErr w:type="spellStart"/>
      <w:r w:rsidR="004E2259">
        <w:rPr>
          <w:rFonts w:ascii="Times New Roman" w:hAnsi="Times New Roman" w:cs="Times New Roman"/>
          <w:sz w:val="24"/>
          <w:szCs w:val="24"/>
        </w:rPr>
        <w:t>dalam</w:t>
      </w:r>
      <w:proofErr w:type="spellEnd"/>
      <w:r w:rsidR="004E2259">
        <w:rPr>
          <w:rFonts w:ascii="Times New Roman" w:hAnsi="Times New Roman" w:cs="Times New Roman"/>
          <w:sz w:val="24"/>
          <w:szCs w:val="24"/>
        </w:rPr>
        <w:t xml:space="preserve"> </w:t>
      </w:r>
      <w:proofErr w:type="spellStart"/>
      <w:r w:rsidR="004E2259">
        <w:rPr>
          <w:rFonts w:ascii="Times New Roman" w:hAnsi="Times New Roman" w:cs="Times New Roman"/>
          <w:sz w:val="24"/>
          <w:szCs w:val="24"/>
        </w:rPr>
        <w:t>Pasal</w:t>
      </w:r>
      <w:proofErr w:type="spellEnd"/>
      <w:r w:rsidR="004E2259">
        <w:rPr>
          <w:rFonts w:ascii="Times New Roman" w:hAnsi="Times New Roman" w:cs="Times New Roman"/>
          <w:sz w:val="24"/>
          <w:szCs w:val="24"/>
        </w:rPr>
        <w:t xml:space="preserve"> 104 </w:t>
      </w:r>
      <w:proofErr w:type="spellStart"/>
      <w:r w:rsidR="004E2259">
        <w:rPr>
          <w:rFonts w:ascii="Times New Roman" w:hAnsi="Times New Roman" w:cs="Times New Roman"/>
          <w:sz w:val="24"/>
          <w:szCs w:val="24"/>
        </w:rPr>
        <w:t>sampai</w:t>
      </w:r>
      <w:proofErr w:type="spellEnd"/>
      <w:r w:rsidR="004E2259">
        <w:rPr>
          <w:rFonts w:ascii="Times New Roman" w:hAnsi="Times New Roman" w:cs="Times New Roman"/>
          <w:sz w:val="24"/>
          <w:szCs w:val="24"/>
        </w:rPr>
        <w:t xml:space="preserve"> </w:t>
      </w:r>
      <w:proofErr w:type="spellStart"/>
      <w:r w:rsidR="004E2259">
        <w:rPr>
          <w:rFonts w:ascii="Times New Roman" w:hAnsi="Times New Roman" w:cs="Times New Roman"/>
          <w:sz w:val="24"/>
          <w:szCs w:val="24"/>
        </w:rPr>
        <w:t>dengan</w:t>
      </w:r>
      <w:proofErr w:type="spellEnd"/>
      <w:r w:rsidR="004E2259">
        <w:rPr>
          <w:rFonts w:ascii="Times New Roman" w:hAnsi="Times New Roman" w:cs="Times New Roman"/>
          <w:sz w:val="24"/>
          <w:szCs w:val="24"/>
        </w:rPr>
        <w:t xml:space="preserve"> </w:t>
      </w:r>
      <w:proofErr w:type="spellStart"/>
      <w:r w:rsidR="004E2259">
        <w:rPr>
          <w:rFonts w:ascii="Times New Roman" w:hAnsi="Times New Roman" w:cs="Times New Roman"/>
          <w:sz w:val="24"/>
          <w:szCs w:val="24"/>
        </w:rPr>
        <w:t>Pasal</w:t>
      </w:r>
      <w:proofErr w:type="spellEnd"/>
      <w:r w:rsidR="004E2259">
        <w:rPr>
          <w:rFonts w:ascii="Times New Roman" w:hAnsi="Times New Roman" w:cs="Times New Roman"/>
          <w:sz w:val="24"/>
          <w:szCs w:val="24"/>
        </w:rPr>
        <w:t xml:space="preserve"> 129 </w:t>
      </w:r>
      <w:proofErr w:type="spellStart"/>
      <w:r w:rsidR="004E2259">
        <w:rPr>
          <w:rFonts w:ascii="Times New Roman" w:hAnsi="Times New Roman" w:cs="Times New Roman"/>
          <w:sz w:val="24"/>
          <w:szCs w:val="24"/>
        </w:rPr>
        <w:t>KUHPidana</w:t>
      </w:r>
      <w:proofErr w:type="spellEnd"/>
      <w:r w:rsidR="004011D8">
        <w:rPr>
          <w:rFonts w:ascii="Times New Roman" w:hAnsi="Times New Roman" w:cs="Times New Roman"/>
          <w:sz w:val="24"/>
          <w:szCs w:val="24"/>
        </w:rPr>
        <w:t xml:space="preserve"> </w:t>
      </w:r>
      <w:r w:rsidR="004011D8">
        <w:rPr>
          <w:rFonts w:ascii="Times New Roman" w:hAnsi="Times New Roman" w:cs="Times New Roman"/>
          <w:sz w:val="24"/>
          <w:szCs w:val="24"/>
        </w:rPr>
        <w:fldChar w:fldCharType="begin" w:fldLock="1"/>
      </w:r>
      <w:r w:rsidR="00801BC6">
        <w:rPr>
          <w:rFonts w:ascii="Times New Roman" w:hAnsi="Times New Roman" w:cs="Times New Roman"/>
          <w:sz w:val="24"/>
          <w:szCs w:val="24"/>
        </w:rPr>
        <w:instrText>ADDIN CSL_CITATION {"citationItems":[{"id":"ITEM-1","itemData":{"DOI":"10.14710/mmh.40.3.2011.344-348","ISSN":"2527-4716","author":[{"dropping-particle":"","family":"Agustian","given":"Rio Armanda","non-dropping-particle":"","parse-names":false,"suffix":""}],"container-title":"Masalah-Masalah Hukum","id":"ITEM-1","issue":"3","issued":{"date-parts":[["2011"]]},"page":"344-348","title":"Tindak Pidana Terhadap Keamanan Negara Dalam Perspektif Delik Politik Di Indonesia","type":"article-journal","volume":"40"},"uris":["http://www.mendeley.com/documents/?uuid=b474731d-09f2-438b-a4e3-09e9c2e6359a"]}],"mendeley":{"formattedCitation":"(Agustian, 2011)","plainTextFormattedCitation":"(Agustian, 2011)","previouslyFormattedCitation":"(Agustian, 2011)"},"properties":{"noteIndex":0},"schema":"https://github.com/citation-style-language/schema/raw/master/csl-citation.json"}</w:instrText>
      </w:r>
      <w:r w:rsidR="004011D8">
        <w:rPr>
          <w:rFonts w:ascii="Times New Roman" w:hAnsi="Times New Roman" w:cs="Times New Roman"/>
          <w:sz w:val="24"/>
          <w:szCs w:val="24"/>
        </w:rPr>
        <w:fldChar w:fldCharType="separate"/>
      </w:r>
      <w:r w:rsidR="004011D8" w:rsidRPr="004011D8">
        <w:rPr>
          <w:rFonts w:ascii="Times New Roman" w:hAnsi="Times New Roman" w:cs="Times New Roman"/>
          <w:noProof/>
          <w:sz w:val="24"/>
          <w:szCs w:val="24"/>
        </w:rPr>
        <w:t>(Agustian, 2011)</w:t>
      </w:r>
      <w:r w:rsidR="004011D8">
        <w:rPr>
          <w:rFonts w:ascii="Times New Roman" w:hAnsi="Times New Roman" w:cs="Times New Roman"/>
          <w:sz w:val="24"/>
          <w:szCs w:val="24"/>
        </w:rPr>
        <w:fldChar w:fldCharType="end"/>
      </w:r>
      <w:r w:rsidR="004E2259">
        <w:rPr>
          <w:rFonts w:ascii="Times New Roman" w:hAnsi="Times New Roman" w:cs="Times New Roman"/>
          <w:sz w:val="24"/>
          <w:szCs w:val="24"/>
        </w:rPr>
        <w:t>.</w:t>
      </w:r>
      <w:r w:rsidR="00E33E60">
        <w:rPr>
          <w:rFonts w:ascii="Times New Roman" w:hAnsi="Times New Roman" w:cs="Times New Roman"/>
          <w:sz w:val="24"/>
          <w:szCs w:val="24"/>
        </w:rPr>
        <w:t xml:space="preserve"> </w:t>
      </w:r>
      <w:proofErr w:type="spellStart"/>
      <w:r w:rsidR="00E33E60">
        <w:rPr>
          <w:rFonts w:ascii="Times New Roman" w:hAnsi="Times New Roman" w:cs="Times New Roman"/>
          <w:sz w:val="24"/>
          <w:szCs w:val="24"/>
        </w:rPr>
        <w:t>Tindak</w:t>
      </w:r>
      <w:proofErr w:type="spellEnd"/>
      <w:r w:rsidR="00E33E60">
        <w:rPr>
          <w:rFonts w:ascii="Times New Roman" w:hAnsi="Times New Roman" w:cs="Times New Roman"/>
          <w:sz w:val="24"/>
          <w:szCs w:val="24"/>
        </w:rPr>
        <w:t xml:space="preserve"> </w:t>
      </w:r>
      <w:proofErr w:type="spellStart"/>
      <w:r w:rsidR="00E33E60">
        <w:rPr>
          <w:rFonts w:ascii="Times New Roman" w:hAnsi="Times New Roman" w:cs="Times New Roman"/>
          <w:sz w:val="24"/>
          <w:szCs w:val="24"/>
        </w:rPr>
        <w:t>pidana</w:t>
      </w:r>
      <w:proofErr w:type="spellEnd"/>
      <w:r w:rsidR="00E33E60">
        <w:rPr>
          <w:rFonts w:ascii="Times New Roman" w:hAnsi="Times New Roman" w:cs="Times New Roman"/>
          <w:sz w:val="24"/>
          <w:szCs w:val="24"/>
        </w:rPr>
        <w:t xml:space="preserve"> </w:t>
      </w:r>
      <w:proofErr w:type="spellStart"/>
      <w:r w:rsidR="00E33E60">
        <w:rPr>
          <w:rFonts w:ascii="Times New Roman" w:hAnsi="Times New Roman" w:cs="Times New Roman"/>
          <w:sz w:val="24"/>
          <w:szCs w:val="24"/>
        </w:rPr>
        <w:lastRenderedPageBreak/>
        <w:t>politik</w:t>
      </w:r>
      <w:proofErr w:type="spellEnd"/>
      <w:r w:rsidR="00E33E60">
        <w:rPr>
          <w:rFonts w:ascii="Times New Roman" w:hAnsi="Times New Roman" w:cs="Times New Roman"/>
          <w:sz w:val="24"/>
          <w:szCs w:val="24"/>
        </w:rPr>
        <w:t xml:space="preserve"> yang </w:t>
      </w:r>
      <w:proofErr w:type="spellStart"/>
      <w:r w:rsidR="00E33E60">
        <w:rPr>
          <w:rFonts w:ascii="Times New Roman" w:hAnsi="Times New Roman" w:cs="Times New Roman"/>
          <w:sz w:val="24"/>
          <w:szCs w:val="24"/>
        </w:rPr>
        <w:t>tercantum</w:t>
      </w:r>
      <w:proofErr w:type="spellEnd"/>
      <w:r w:rsidR="00E33E60">
        <w:rPr>
          <w:rFonts w:ascii="Times New Roman" w:hAnsi="Times New Roman" w:cs="Times New Roman"/>
          <w:sz w:val="24"/>
          <w:szCs w:val="24"/>
        </w:rPr>
        <w:t xml:space="preserve"> di </w:t>
      </w:r>
      <w:proofErr w:type="spellStart"/>
      <w:r w:rsidR="00E33E60">
        <w:rPr>
          <w:rFonts w:ascii="Times New Roman" w:hAnsi="Times New Roman" w:cs="Times New Roman"/>
          <w:sz w:val="24"/>
          <w:szCs w:val="24"/>
        </w:rPr>
        <w:t>dalam</w:t>
      </w:r>
      <w:proofErr w:type="spellEnd"/>
      <w:r w:rsidR="00E33E60">
        <w:rPr>
          <w:rFonts w:ascii="Times New Roman" w:hAnsi="Times New Roman" w:cs="Times New Roman"/>
          <w:sz w:val="24"/>
          <w:szCs w:val="24"/>
        </w:rPr>
        <w:t xml:space="preserve"> Bab I </w:t>
      </w:r>
      <w:proofErr w:type="spellStart"/>
      <w:r w:rsidR="00E33E60">
        <w:rPr>
          <w:rFonts w:ascii="Times New Roman" w:hAnsi="Times New Roman" w:cs="Times New Roman"/>
          <w:sz w:val="24"/>
          <w:szCs w:val="24"/>
        </w:rPr>
        <w:t>Buku</w:t>
      </w:r>
      <w:proofErr w:type="spellEnd"/>
      <w:r w:rsidR="00E33E60">
        <w:rPr>
          <w:rFonts w:ascii="Times New Roman" w:hAnsi="Times New Roman" w:cs="Times New Roman"/>
          <w:sz w:val="24"/>
          <w:szCs w:val="24"/>
        </w:rPr>
        <w:t xml:space="preserve"> </w:t>
      </w:r>
      <w:proofErr w:type="spellStart"/>
      <w:r w:rsidR="00E33E60">
        <w:rPr>
          <w:rFonts w:ascii="Times New Roman" w:hAnsi="Times New Roman" w:cs="Times New Roman"/>
          <w:sz w:val="24"/>
          <w:szCs w:val="24"/>
        </w:rPr>
        <w:t>Kedua</w:t>
      </w:r>
      <w:proofErr w:type="spellEnd"/>
      <w:r w:rsidR="00E33E60">
        <w:rPr>
          <w:rFonts w:ascii="Times New Roman" w:hAnsi="Times New Roman" w:cs="Times New Roman"/>
          <w:sz w:val="24"/>
          <w:szCs w:val="24"/>
        </w:rPr>
        <w:t xml:space="preserve"> </w:t>
      </w:r>
      <w:proofErr w:type="spellStart"/>
      <w:r w:rsidR="00E33E60">
        <w:rPr>
          <w:rFonts w:ascii="Times New Roman" w:hAnsi="Times New Roman" w:cs="Times New Roman"/>
          <w:sz w:val="24"/>
          <w:szCs w:val="24"/>
        </w:rPr>
        <w:t>KUHPidana</w:t>
      </w:r>
      <w:proofErr w:type="spellEnd"/>
      <w:r w:rsidR="00E33E60">
        <w:rPr>
          <w:rFonts w:ascii="Times New Roman" w:hAnsi="Times New Roman" w:cs="Times New Roman"/>
          <w:sz w:val="24"/>
          <w:szCs w:val="24"/>
        </w:rPr>
        <w:t xml:space="preserve"> </w:t>
      </w:r>
      <w:proofErr w:type="spellStart"/>
      <w:r w:rsidR="00E33E60">
        <w:rPr>
          <w:rFonts w:ascii="Times New Roman" w:hAnsi="Times New Roman" w:cs="Times New Roman"/>
          <w:sz w:val="24"/>
          <w:szCs w:val="24"/>
        </w:rPr>
        <w:t>antara</w:t>
      </w:r>
      <w:proofErr w:type="spellEnd"/>
      <w:r w:rsidR="00E33E60">
        <w:rPr>
          <w:rFonts w:ascii="Times New Roman" w:hAnsi="Times New Roman" w:cs="Times New Roman"/>
          <w:sz w:val="24"/>
          <w:szCs w:val="24"/>
        </w:rPr>
        <w:t xml:space="preserve"> lain: a) </w:t>
      </w:r>
      <w:proofErr w:type="spellStart"/>
      <w:r w:rsidR="00E33E60">
        <w:rPr>
          <w:rFonts w:ascii="Times New Roman" w:hAnsi="Times New Roman" w:cs="Times New Roman"/>
          <w:sz w:val="24"/>
          <w:szCs w:val="24"/>
        </w:rPr>
        <w:t>makar</w:t>
      </w:r>
      <w:proofErr w:type="spellEnd"/>
      <w:r w:rsidR="00E33E60">
        <w:rPr>
          <w:rFonts w:ascii="Times New Roman" w:hAnsi="Times New Roman" w:cs="Times New Roman"/>
          <w:sz w:val="24"/>
          <w:szCs w:val="24"/>
        </w:rPr>
        <w:t xml:space="preserve"> </w:t>
      </w:r>
      <w:proofErr w:type="spellStart"/>
      <w:r w:rsidR="00E33E60">
        <w:rPr>
          <w:rFonts w:ascii="Times New Roman" w:hAnsi="Times New Roman" w:cs="Times New Roman"/>
          <w:sz w:val="24"/>
          <w:szCs w:val="24"/>
        </w:rPr>
        <w:t>terhadap</w:t>
      </w:r>
      <w:proofErr w:type="spellEnd"/>
      <w:r w:rsidR="00E33E60">
        <w:rPr>
          <w:rFonts w:ascii="Times New Roman" w:hAnsi="Times New Roman" w:cs="Times New Roman"/>
          <w:sz w:val="24"/>
          <w:szCs w:val="24"/>
        </w:rPr>
        <w:t xml:space="preserve"> </w:t>
      </w:r>
      <w:proofErr w:type="spellStart"/>
      <w:r w:rsidR="00E33E60">
        <w:rPr>
          <w:rFonts w:ascii="Times New Roman" w:hAnsi="Times New Roman" w:cs="Times New Roman"/>
          <w:sz w:val="24"/>
          <w:szCs w:val="24"/>
        </w:rPr>
        <w:t>Presiden</w:t>
      </w:r>
      <w:proofErr w:type="spellEnd"/>
      <w:r w:rsidR="00E33E60">
        <w:rPr>
          <w:rFonts w:ascii="Times New Roman" w:hAnsi="Times New Roman" w:cs="Times New Roman"/>
          <w:sz w:val="24"/>
          <w:szCs w:val="24"/>
        </w:rPr>
        <w:t xml:space="preserve"> dan Wakil </w:t>
      </w:r>
      <w:proofErr w:type="spellStart"/>
      <w:r w:rsidR="00E33E60">
        <w:rPr>
          <w:rFonts w:ascii="Times New Roman" w:hAnsi="Times New Roman" w:cs="Times New Roman"/>
          <w:sz w:val="24"/>
          <w:szCs w:val="24"/>
        </w:rPr>
        <w:t>Presiden</w:t>
      </w:r>
      <w:proofErr w:type="spellEnd"/>
      <w:r w:rsidR="00E33E60">
        <w:rPr>
          <w:rFonts w:ascii="Times New Roman" w:hAnsi="Times New Roman" w:cs="Times New Roman"/>
          <w:sz w:val="24"/>
          <w:szCs w:val="24"/>
        </w:rPr>
        <w:t xml:space="preserve">; b) </w:t>
      </w:r>
      <w:proofErr w:type="spellStart"/>
      <w:r w:rsidR="00E33E60">
        <w:rPr>
          <w:rFonts w:ascii="Times New Roman" w:hAnsi="Times New Roman" w:cs="Times New Roman"/>
          <w:sz w:val="24"/>
          <w:szCs w:val="24"/>
        </w:rPr>
        <w:t>makar</w:t>
      </w:r>
      <w:proofErr w:type="spellEnd"/>
      <w:r w:rsidR="00E33E60">
        <w:rPr>
          <w:rFonts w:ascii="Times New Roman" w:hAnsi="Times New Roman" w:cs="Times New Roman"/>
          <w:sz w:val="24"/>
          <w:szCs w:val="24"/>
        </w:rPr>
        <w:t xml:space="preserve"> </w:t>
      </w:r>
      <w:proofErr w:type="spellStart"/>
      <w:r w:rsidR="00E33E60">
        <w:rPr>
          <w:rFonts w:ascii="Times New Roman" w:hAnsi="Times New Roman" w:cs="Times New Roman"/>
          <w:sz w:val="24"/>
          <w:szCs w:val="24"/>
        </w:rPr>
        <w:t>terhadap</w:t>
      </w:r>
      <w:proofErr w:type="spellEnd"/>
      <w:r w:rsidR="00E33E60">
        <w:rPr>
          <w:rFonts w:ascii="Times New Roman" w:hAnsi="Times New Roman" w:cs="Times New Roman"/>
          <w:sz w:val="24"/>
          <w:szCs w:val="24"/>
        </w:rPr>
        <w:t xml:space="preserve"> wilayah Negara; c) </w:t>
      </w:r>
      <w:proofErr w:type="spellStart"/>
      <w:r w:rsidR="00E33E60">
        <w:rPr>
          <w:rFonts w:ascii="Times New Roman" w:hAnsi="Times New Roman" w:cs="Times New Roman"/>
          <w:sz w:val="24"/>
          <w:szCs w:val="24"/>
        </w:rPr>
        <w:t>makar</w:t>
      </w:r>
      <w:proofErr w:type="spellEnd"/>
      <w:r w:rsidR="00E33E60">
        <w:rPr>
          <w:rFonts w:ascii="Times New Roman" w:hAnsi="Times New Roman" w:cs="Times New Roman"/>
          <w:sz w:val="24"/>
          <w:szCs w:val="24"/>
        </w:rPr>
        <w:t xml:space="preserve"> </w:t>
      </w:r>
      <w:proofErr w:type="spellStart"/>
      <w:r w:rsidR="00E33E60">
        <w:rPr>
          <w:rFonts w:ascii="Times New Roman" w:hAnsi="Times New Roman" w:cs="Times New Roman"/>
          <w:sz w:val="24"/>
          <w:szCs w:val="24"/>
        </w:rPr>
        <w:t>untuk</w:t>
      </w:r>
      <w:proofErr w:type="spellEnd"/>
      <w:r w:rsidR="00E33E60">
        <w:rPr>
          <w:rFonts w:ascii="Times New Roman" w:hAnsi="Times New Roman" w:cs="Times New Roman"/>
          <w:sz w:val="24"/>
          <w:szCs w:val="24"/>
        </w:rPr>
        <w:t xml:space="preserve"> </w:t>
      </w:r>
      <w:proofErr w:type="spellStart"/>
      <w:r w:rsidR="00E33E60">
        <w:rPr>
          <w:rFonts w:ascii="Times New Roman" w:hAnsi="Times New Roman" w:cs="Times New Roman"/>
          <w:sz w:val="24"/>
          <w:szCs w:val="24"/>
        </w:rPr>
        <w:t>menggulingkan</w:t>
      </w:r>
      <w:proofErr w:type="spellEnd"/>
      <w:r w:rsidR="00E33E60">
        <w:rPr>
          <w:rFonts w:ascii="Times New Roman" w:hAnsi="Times New Roman" w:cs="Times New Roman"/>
          <w:sz w:val="24"/>
          <w:szCs w:val="24"/>
        </w:rPr>
        <w:t xml:space="preserve"> </w:t>
      </w:r>
      <w:proofErr w:type="spellStart"/>
      <w:r w:rsidR="00E33E60">
        <w:rPr>
          <w:rFonts w:ascii="Times New Roman" w:hAnsi="Times New Roman" w:cs="Times New Roman"/>
          <w:sz w:val="24"/>
          <w:szCs w:val="24"/>
        </w:rPr>
        <w:t>kekuasaan</w:t>
      </w:r>
      <w:proofErr w:type="spellEnd"/>
      <w:r w:rsidR="00E33E60">
        <w:rPr>
          <w:rFonts w:ascii="Times New Roman" w:hAnsi="Times New Roman" w:cs="Times New Roman"/>
          <w:sz w:val="24"/>
          <w:szCs w:val="24"/>
        </w:rPr>
        <w:t xml:space="preserve">; d) </w:t>
      </w:r>
      <w:proofErr w:type="spellStart"/>
      <w:r w:rsidR="00E33E60">
        <w:rPr>
          <w:rFonts w:ascii="Times New Roman" w:hAnsi="Times New Roman" w:cs="Times New Roman"/>
          <w:sz w:val="24"/>
          <w:szCs w:val="24"/>
        </w:rPr>
        <w:t>pemberontakan</w:t>
      </w:r>
      <w:proofErr w:type="spellEnd"/>
      <w:r w:rsidR="00E33E60">
        <w:rPr>
          <w:rFonts w:ascii="Times New Roman" w:hAnsi="Times New Roman" w:cs="Times New Roman"/>
          <w:sz w:val="24"/>
          <w:szCs w:val="24"/>
        </w:rPr>
        <w:t xml:space="preserve">; e) </w:t>
      </w:r>
      <w:proofErr w:type="spellStart"/>
      <w:r w:rsidR="00E33E60">
        <w:rPr>
          <w:rFonts w:ascii="Times New Roman" w:hAnsi="Times New Roman" w:cs="Times New Roman"/>
          <w:sz w:val="24"/>
          <w:szCs w:val="24"/>
        </w:rPr>
        <w:t>permufakatan</w:t>
      </w:r>
      <w:proofErr w:type="spellEnd"/>
      <w:r w:rsidR="00E33E60">
        <w:rPr>
          <w:rFonts w:ascii="Times New Roman" w:hAnsi="Times New Roman" w:cs="Times New Roman"/>
          <w:sz w:val="24"/>
          <w:szCs w:val="24"/>
        </w:rPr>
        <w:t xml:space="preserve"> </w:t>
      </w:r>
      <w:proofErr w:type="spellStart"/>
      <w:r w:rsidR="00E33E60">
        <w:rPr>
          <w:rFonts w:ascii="Times New Roman" w:hAnsi="Times New Roman" w:cs="Times New Roman"/>
          <w:sz w:val="24"/>
          <w:szCs w:val="24"/>
        </w:rPr>
        <w:t>jahat</w:t>
      </w:r>
      <w:proofErr w:type="spellEnd"/>
      <w:r w:rsidR="00E33E60">
        <w:rPr>
          <w:rFonts w:ascii="Times New Roman" w:hAnsi="Times New Roman" w:cs="Times New Roman"/>
          <w:sz w:val="24"/>
          <w:szCs w:val="24"/>
        </w:rPr>
        <w:t xml:space="preserve"> </w:t>
      </w:r>
      <w:proofErr w:type="spellStart"/>
      <w:r w:rsidR="00E33E60">
        <w:rPr>
          <w:rFonts w:ascii="Times New Roman" w:hAnsi="Times New Roman" w:cs="Times New Roman"/>
          <w:sz w:val="24"/>
          <w:szCs w:val="24"/>
        </w:rPr>
        <w:t>untuk</w:t>
      </w:r>
      <w:proofErr w:type="spellEnd"/>
      <w:r w:rsidR="00E33E60">
        <w:rPr>
          <w:rFonts w:ascii="Times New Roman" w:hAnsi="Times New Roman" w:cs="Times New Roman"/>
          <w:sz w:val="24"/>
          <w:szCs w:val="24"/>
        </w:rPr>
        <w:t xml:space="preserve"> </w:t>
      </w:r>
      <w:proofErr w:type="spellStart"/>
      <w:r w:rsidR="00E33E60">
        <w:rPr>
          <w:rFonts w:ascii="Times New Roman" w:hAnsi="Times New Roman" w:cs="Times New Roman"/>
          <w:sz w:val="24"/>
          <w:szCs w:val="24"/>
        </w:rPr>
        <w:t>melakukan</w:t>
      </w:r>
      <w:proofErr w:type="spellEnd"/>
      <w:r w:rsidR="00E33E60">
        <w:rPr>
          <w:rFonts w:ascii="Times New Roman" w:hAnsi="Times New Roman" w:cs="Times New Roman"/>
          <w:sz w:val="24"/>
          <w:szCs w:val="24"/>
        </w:rPr>
        <w:t xml:space="preserve"> </w:t>
      </w:r>
      <w:proofErr w:type="spellStart"/>
      <w:r w:rsidR="00E33E60">
        <w:rPr>
          <w:rFonts w:ascii="Times New Roman" w:hAnsi="Times New Roman" w:cs="Times New Roman"/>
          <w:sz w:val="24"/>
          <w:szCs w:val="24"/>
        </w:rPr>
        <w:t>tindak</w:t>
      </w:r>
      <w:proofErr w:type="spellEnd"/>
      <w:r w:rsidR="00E33E60">
        <w:rPr>
          <w:rFonts w:ascii="Times New Roman" w:hAnsi="Times New Roman" w:cs="Times New Roman"/>
          <w:sz w:val="24"/>
          <w:szCs w:val="24"/>
        </w:rPr>
        <w:t xml:space="preserve"> </w:t>
      </w:r>
      <w:proofErr w:type="spellStart"/>
      <w:r w:rsidR="00E33E60">
        <w:rPr>
          <w:rFonts w:ascii="Times New Roman" w:hAnsi="Times New Roman" w:cs="Times New Roman"/>
          <w:sz w:val="24"/>
          <w:szCs w:val="24"/>
        </w:rPr>
        <w:t>pidana</w:t>
      </w:r>
      <w:proofErr w:type="spellEnd"/>
      <w:r w:rsidR="00E33E60">
        <w:rPr>
          <w:rFonts w:ascii="Times New Roman" w:hAnsi="Times New Roman" w:cs="Times New Roman"/>
          <w:sz w:val="24"/>
          <w:szCs w:val="24"/>
        </w:rPr>
        <w:t xml:space="preserve"> </w:t>
      </w:r>
      <w:proofErr w:type="spellStart"/>
      <w:r w:rsidR="00E33E60">
        <w:rPr>
          <w:rFonts w:ascii="Times New Roman" w:hAnsi="Times New Roman" w:cs="Times New Roman"/>
          <w:sz w:val="24"/>
          <w:szCs w:val="24"/>
        </w:rPr>
        <w:t>tersebut</w:t>
      </w:r>
      <w:proofErr w:type="spellEnd"/>
      <w:r w:rsidR="00E33E60">
        <w:rPr>
          <w:rFonts w:ascii="Times New Roman" w:hAnsi="Times New Roman" w:cs="Times New Roman"/>
          <w:sz w:val="24"/>
          <w:szCs w:val="24"/>
        </w:rPr>
        <w:t xml:space="preserve"> di </w:t>
      </w:r>
      <w:proofErr w:type="spellStart"/>
      <w:r w:rsidR="00E33E60">
        <w:rPr>
          <w:rFonts w:ascii="Times New Roman" w:hAnsi="Times New Roman" w:cs="Times New Roman"/>
          <w:sz w:val="24"/>
          <w:szCs w:val="24"/>
        </w:rPr>
        <w:t>atas</w:t>
      </w:r>
      <w:proofErr w:type="spellEnd"/>
      <w:r w:rsidR="00E33E60">
        <w:rPr>
          <w:rFonts w:ascii="Times New Roman" w:hAnsi="Times New Roman" w:cs="Times New Roman"/>
          <w:sz w:val="24"/>
          <w:szCs w:val="24"/>
        </w:rPr>
        <w:t xml:space="preserve">; f) </w:t>
      </w:r>
      <w:proofErr w:type="spellStart"/>
      <w:r w:rsidR="00E33E60">
        <w:rPr>
          <w:rFonts w:ascii="Times New Roman" w:hAnsi="Times New Roman" w:cs="Times New Roman"/>
          <w:sz w:val="24"/>
          <w:szCs w:val="24"/>
        </w:rPr>
        <w:t>kontak</w:t>
      </w:r>
      <w:proofErr w:type="spellEnd"/>
      <w:r w:rsidR="00E33E60">
        <w:rPr>
          <w:rFonts w:ascii="Times New Roman" w:hAnsi="Times New Roman" w:cs="Times New Roman"/>
          <w:sz w:val="24"/>
          <w:szCs w:val="24"/>
        </w:rPr>
        <w:t xml:space="preserve"> </w:t>
      </w:r>
      <w:proofErr w:type="spellStart"/>
      <w:r w:rsidR="00E33E60">
        <w:rPr>
          <w:rFonts w:ascii="Times New Roman" w:hAnsi="Times New Roman" w:cs="Times New Roman"/>
          <w:sz w:val="24"/>
          <w:szCs w:val="24"/>
        </w:rPr>
        <w:t>dengan</w:t>
      </w:r>
      <w:proofErr w:type="spellEnd"/>
      <w:r w:rsidR="00E33E60">
        <w:rPr>
          <w:rFonts w:ascii="Times New Roman" w:hAnsi="Times New Roman" w:cs="Times New Roman"/>
          <w:sz w:val="24"/>
          <w:szCs w:val="24"/>
        </w:rPr>
        <w:t xml:space="preserve"> Negara </w:t>
      </w:r>
      <w:proofErr w:type="spellStart"/>
      <w:r w:rsidR="00E33E60">
        <w:rPr>
          <w:rFonts w:ascii="Times New Roman" w:hAnsi="Times New Roman" w:cs="Times New Roman"/>
          <w:sz w:val="24"/>
          <w:szCs w:val="24"/>
        </w:rPr>
        <w:t>asing</w:t>
      </w:r>
      <w:proofErr w:type="spellEnd"/>
      <w:r w:rsidR="00E33E60">
        <w:rPr>
          <w:rFonts w:ascii="Times New Roman" w:hAnsi="Times New Roman" w:cs="Times New Roman"/>
          <w:sz w:val="24"/>
          <w:szCs w:val="24"/>
        </w:rPr>
        <w:t xml:space="preserve"> </w:t>
      </w:r>
      <w:proofErr w:type="spellStart"/>
      <w:r w:rsidR="00E33E60">
        <w:rPr>
          <w:rFonts w:ascii="Times New Roman" w:hAnsi="Times New Roman" w:cs="Times New Roman"/>
          <w:sz w:val="24"/>
          <w:szCs w:val="24"/>
        </w:rPr>
        <w:t>untuk</w:t>
      </w:r>
      <w:proofErr w:type="spellEnd"/>
      <w:r w:rsidR="00E33E60">
        <w:rPr>
          <w:rFonts w:ascii="Times New Roman" w:hAnsi="Times New Roman" w:cs="Times New Roman"/>
          <w:sz w:val="24"/>
          <w:szCs w:val="24"/>
        </w:rPr>
        <w:t xml:space="preserve"> </w:t>
      </w:r>
      <w:proofErr w:type="spellStart"/>
      <w:r w:rsidR="00E33E60">
        <w:rPr>
          <w:rFonts w:ascii="Times New Roman" w:hAnsi="Times New Roman" w:cs="Times New Roman"/>
          <w:sz w:val="24"/>
          <w:szCs w:val="24"/>
        </w:rPr>
        <w:t>bermusuhan</w:t>
      </w:r>
      <w:proofErr w:type="spellEnd"/>
      <w:r w:rsidR="00E33E60">
        <w:rPr>
          <w:rFonts w:ascii="Times New Roman" w:hAnsi="Times New Roman" w:cs="Times New Roman"/>
          <w:sz w:val="24"/>
          <w:szCs w:val="24"/>
        </w:rPr>
        <w:t xml:space="preserve">/ </w:t>
      </w:r>
      <w:proofErr w:type="spellStart"/>
      <w:r w:rsidR="00E33E60">
        <w:rPr>
          <w:rFonts w:ascii="Times New Roman" w:hAnsi="Times New Roman" w:cs="Times New Roman"/>
          <w:sz w:val="24"/>
          <w:szCs w:val="24"/>
        </w:rPr>
        <w:t>perang</w:t>
      </w:r>
      <w:proofErr w:type="spellEnd"/>
      <w:r w:rsidR="00E33E60">
        <w:rPr>
          <w:rFonts w:ascii="Times New Roman" w:hAnsi="Times New Roman" w:cs="Times New Roman"/>
          <w:sz w:val="24"/>
          <w:szCs w:val="24"/>
        </w:rPr>
        <w:t xml:space="preserve">; g) </w:t>
      </w:r>
      <w:proofErr w:type="spellStart"/>
      <w:r w:rsidR="00E33E60">
        <w:rPr>
          <w:rFonts w:ascii="Times New Roman" w:hAnsi="Times New Roman" w:cs="Times New Roman"/>
          <w:sz w:val="24"/>
          <w:szCs w:val="24"/>
        </w:rPr>
        <w:t>kontak</w:t>
      </w:r>
      <w:proofErr w:type="spellEnd"/>
      <w:r w:rsidR="00E33E60">
        <w:rPr>
          <w:rFonts w:ascii="Times New Roman" w:hAnsi="Times New Roman" w:cs="Times New Roman"/>
          <w:sz w:val="24"/>
          <w:szCs w:val="24"/>
        </w:rPr>
        <w:t xml:space="preserve"> </w:t>
      </w:r>
      <w:proofErr w:type="spellStart"/>
      <w:r w:rsidR="00E33E60">
        <w:rPr>
          <w:rFonts w:ascii="Times New Roman" w:hAnsi="Times New Roman" w:cs="Times New Roman"/>
          <w:sz w:val="24"/>
          <w:szCs w:val="24"/>
        </w:rPr>
        <w:t>dengan</w:t>
      </w:r>
      <w:proofErr w:type="spellEnd"/>
      <w:r w:rsidR="00E33E60">
        <w:rPr>
          <w:rFonts w:ascii="Times New Roman" w:hAnsi="Times New Roman" w:cs="Times New Roman"/>
          <w:sz w:val="24"/>
          <w:szCs w:val="24"/>
        </w:rPr>
        <w:t xml:space="preserve"> orang/ badan di </w:t>
      </w:r>
      <w:proofErr w:type="spellStart"/>
      <w:r w:rsidR="00E33E60">
        <w:rPr>
          <w:rFonts w:ascii="Times New Roman" w:hAnsi="Times New Roman" w:cs="Times New Roman"/>
          <w:sz w:val="24"/>
          <w:szCs w:val="24"/>
        </w:rPr>
        <w:t>luar</w:t>
      </w:r>
      <w:proofErr w:type="spellEnd"/>
      <w:r w:rsidR="00E33E60">
        <w:rPr>
          <w:rFonts w:ascii="Times New Roman" w:hAnsi="Times New Roman" w:cs="Times New Roman"/>
          <w:sz w:val="24"/>
          <w:szCs w:val="24"/>
        </w:rPr>
        <w:t xml:space="preserve"> Indonesia </w:t>
      </w:r>
      <w:proofErr w:type="spellStart"/>
      <w:r w:rsidR="00E33E60">
        <w:rPr>
          <w:rFonts w:ascii="Times New Roman" w:hAnsi="Times New Roman" w:cs="Times New Roman"/>
          <w:sz w:val="24"/>
          <w:szCs w:val="24"/>
        </w:rPr>
        <w:t>untuk</w:t>
      </w:r>
      <w:proofErr w:type="spellEnd"/>
      <w:r w:rsidR="00E33E60">
        <w:rPr>
          <w:rFonts w:ascii="Times New Roman" w:hAnsi="Times New Roman" w:cs="Times New Roman"/>
          <w:sz w:val="24"/>
          <w:szCs w:val="24"/>
        </w:rPr>
        <w:t xml:space="preserve"> </w:t>
      </w:r>
      <w:proofErr w:type="spellStart"/>
      <w:r w:rsidR="00E33E60">
        <w:rPr>
          <w:rFonts w:ascii="Times New Roman" w:hAnsi="Times New Roman" w:cs="Times New Roman"/>
          <w:sz w:val="24"/>
          <w:szCs w:val="24"/>
        </w:rPr>
        <w:t>penggulingan</w:t>
      </w:r>
      <w:proofErr w:type="spellEnd"/>
      <w:r w:rsidR="00E33E60">
        <w:rPr>
          <w:rFonts w:ascii="Times New Roman" w:hAnsi="Times New Roman" w:cs="Times New Roman"/>
          <w:sz w:val="24"/>
          <w:szCs w:val="24"/>
        </w:rPr>
        <w:t xml:space="preserve"> </w:t>
      </w:r>
      <w:proofErr w:type="spellStart"/>
      <w:r w:rsidR="00E33E60">
        <w:rPr>
          <w:rFonts w:ascii="Times New Roman" w:hAnsi="Times New Roman" w:cs="Times New Roman"/>
          <w:sz w:val="24"/>
          <w:szCs w:val="24"/>
        </w:rPr>
        <w:t>pemerintahan</w:t>
      </w:r>
      <w:proofErr w:type="spellEnd"/>
      <w:r w:rsidR="00E33E60">
        <w:rPr>
          <w:rFonts w:ascii="Times New Roman" w:hAnsi="Times New Roman" w:cs="Times New Roman"/>
          <w:sz w:val="24"/>
          <w:szCs w:val="24"/>
        </w:rPr>
        <w:t xml:space="preserve">; h) </w:t>
      </w:r>
      <w:proofErr w:type="spellStart"/>
      <w:r w:rsidR="00E33E60">
        <w:rPr>
          <w:rFonts w:ascii="Times New Roman" w:hAnsi="Times New Roman" w:cs="Times New Roman"/>
          <w:sz w:val="24"/>
          <w:szCs w:val="24"/>
        </w:rPr>
        <w:t>mengumumkan</w:t>
      </w:r>
      <w:proofErr w:type="spellEnd"/>
      <w:r w:rsidR="00E33E60">
        <w:rPr>
          <w:rFonts w:ascii="Times New Roman" w:hAnsi="Times New Roman" w:cs="Times New Roman"/>
          <w:sz w:val="24"/>
          <w:szCs w:val="24"/>
        </w:rPr>
        <w:t xml:space="preserve">/ </w:t>
      </w:r>
      <w:proofErr w:type="spellStart"/>
      <w:r w:rsidR="00E33E60">
        <w:rPr>
          <w:rFonts w:ascii="Times New Roman" w:hAnsi="Times New Roman" w:cs="Times New Roman"/>
          <w:sz w:val="24"/>
          <w:szCs w:val="24"/>
        </w:rPr>
        <w:t>menyerahkan</w:t>
      </w:r>
      <w:proofErr w:type="spellEnd"/>
      <w:r w:rsidR="00E33E60">
        <w:rPr>
          <w:rFonts w:ascii="Times New Roman" w:hAnsi="Times New Roman" w:cs="Times New Roman"/>
          <w:sz w:val="24"/>
          <w:szCs w:val="24"/>
        </w:rPr>
        <w:t xml:space="preserve"> </w:t>
      </w:r>
      <w:proofErr w:type="spellStart"/>
      <w:r w:rsidR="00E33E60">
        <w:rPr>
          <w:rFonts w:ascii="Times New Roman" w:hAnsi="Times New Roman" w:cs="Times New Roman"/>
          <w:sz w:val="24"/>
          <w:szCs w:val="24"/>
        </w:rPr>
        <w:t>rahasia</w:t>
      </w:r>
      <w:proofErr w:type="spellEnd"/>
      <w:r w:rsidR="00E33E60">
        <w:rPr>
          <w:rFonts w:ascii="Times New Roman" w:hAnsi="Times New Roman" w:cs="Times New Roman"/>
          <w:sz w:val="24"/>
          <w:szCs w:val="24"/>
        </w:rPr>
        <w:t xml:space="preserve"> Negara; </w:t>
      </w:r>
      <w:proofErr w:type="spellStart"/>
      <w:r w:rsidR="00E33E60">
        <w:rPr>
          <w:rFonts w:ascii="Times New Roman" w:hAnsi="Times New Roman" w:cs="Times New Roman"/>
          <w:sz w:val="24"/>
          <w:szCs w:val="24"/>
        </w:rPr>
        <w:t>i</w:t>
      </w:r>
      <w:proofErr w:type="spellEnd"/>
      <w:r w:rsidR="00E33E60">
        <w:rPr>
          <w:rFonts w:ascii="Times New Roman" w:hAnsi="Times New Roman" w:cs="Times New Roman"/>
          <w:sz w:val="24"/>
          <w:szCs w:val="24"/>
        </w:rPr>
        <w:t xml:space="preserve">) </w:t>
      </w:r>
      <w:proofErr w:type="spellStart"/>
      <w:r w:rsidR="00E33E60">
        <w:rPr>
          <w:rFonts w:ascii="Times New Roman" w:hAnsi="Times New Roman" w:cs="Times New Roman"/>
          <w:sz w:val="24"/>
          <w:szCs w:val="24"/>
        </w:rPr>
        <w:t>memasuki</w:t>
      </w:r>
      <w:proofErr w:type="spellEnd"/>
      <w:r w:rsidR="00E33E60">
        <w:rPr>
          <w:rFonts w:ascii="Times New Roman" w:hAnsi="Times New Roman" w:cs="Times New Roman"/>
          <w:sz w:val="24"/>
          <w:szCs w:val="24"/>
        </w:rPr>
        <w:t xml:space="preserve"> </w:t>
      </w:r>
      <w:proofErr w:type="spellStart"/>
      <w:r w:rsidR="00E33E60">
        <w:rPr>
          <w:rFonts w:ascii="Times New Roman" w:hAnsi="Times New Roman" w:cs="Times New Roman"/>
          <w:sz w:val="24"/>
          <w:szCs w:val="24"/>
        </w:rPr>
        <w:t>bangunan</w:t>
      </w:r>
      <w:proofErr w:type="spellEnd"/>
      <w:r w:rsidR="00E33E60">
        <w:rPr>
          <w:rFonts w:ascii="Times New Roman" w:hAnsi="Times New Roman" w:cs="Times New Roman"/>
          <w:sz w:val="24"/>
          <w:szCs w:val="24"/>
        </w:rPr>
        <w:t xml:space="preserve">/ wilayah </w:t>
      </w:r>
      <w:proofErr w:type="spellStart"/>
      <w:r w:rsidR="00E33E60">
        <w:rPr>
          <w:rFonts w:ascii="Times New Roman" w:hAnsi="Times New Roman" w:cs="Times New Roman"/>
          <w:sz w:val="24"/>
          <w:szCs w:val="24"/>
        </w:rPr>
        <w:t>militer</w:t>
      </w:r>
      <w:proofErr w:type="spellEnd"/>
      <w:r w:rsidR="00E33E60">
        <w:rPr>
          <w:rFonts w:ascii="Times New Roman" w:hAnsi="Times New Roman" w:cs="Times New Roman"/>
          <w:sz w:val="24"/>
          <w:szCs w:val="24"/>
        </w:rPr>
        <w:t xml:space="preserve"> </w:t>
      </w:r>
      <w:proofErr w:type="spellStart"/>
      <w:r w:rsidR="00E33E60">
        <w:rPr>
          <w:rFonts w:ascii="Times New Roman" w:hAnsi="Times New Roman" w:cs="Times New Roman"/>
          <w:sz w:val="24"/>
          <w:szCs w:val="24"/>
        </w:rPr>
        <w:t>terlarang</w:t>
      </w:r>
      <w:proofErr w:type="spellEnd"/>
      <w:r w:rsidR="00E33E60">
        <w:rPr>
          <w:rFonts w:ascii="Times New Roman" w:hAnsi="Times New Roman" w:cs="Times New Roman"/>
          <w:sz w:val="24"/>
          <w:szCs w:val="24"/>
        </w:rPr>
        <w:t xml:space="preserve">; j) </w:t>
      </w:r>
      <w:proofErr w:type="spellStart"/>
      <w:r w:rsidR="00E33E60">
        <w:rPr>
          <w:rFonts w:ascii="Times New Roman" w:hAnsi="Times New Roman" w:cs="Times New Roman"/>
          <w:sz w:val="24"/>
          <w:szCs w:val="24"/>
        </w:rPr>
        <w:t>membuat</w:t>
      </w:r>
      <w:proofErr w:type="spellEnd"/>
      <w:r w:rsidR="00E33E60">
        <w:rPr>
          <w:rFonts w:ascii="Times New Roman" w:hAnsi="Times New Roman" w:cs="Times New Roman"/>
          <w:sz w:val="24"/>
          <w:szCs w:val="24"/>
        </w:rPr>
        <w:t xml:space="preserve">/ </w:t>
      </w:r>
      <w:proofErr w:type="spellStart"/>
      <w:r w:rsidR="00E33E60">
        <w:rPr>
          <w:rFonts w:ascii="Times New Roman" w:hAnsi="Times New Roman" w:cs="Times New Roman"/>
          <w:sz w:val="24"/>
          <w:szCs w:val="24"/>
        </w:rPr>
        <w:t>mengumpulkan</w:t>
      </w:r>
      <w:proofErr w:type="spellEnd"/>
      <w:r w:rsidR="00E33E60">
        <w:rPr>
          <w:rFonts w:ascii="Times New Roman" w:hAnsi="Times New Roman" w:cs="Times New Roman"/>
          <w:sz w:val="24"/>
          <w:szCs w:val="24"/>
        </w:rPr>
        <w:t xml:space="preserve"> dan </w:t>
      </w:r>
      <w:proofErr w:type="spellStart"/>
      <w:r w:rsidR="00E33E60">
        <w:rPr>
          <w:rFonts w:ascii="Times New Roman" w:hAnsi="Times New Roman" w:cs="Times New Roman"/>
          <w:sz w:val="24"/>
          <w:szCs w:val="24"/>
        </w:rPr>
        <w:t>sebagainya</w:t>
      </w:r>
      <w:proofErr w:type="spellEnd"/>
      <w:r w:rsidR="00E33E60">
        <w:rPr>
          <w:rFonts w:ascii="Times New Roman" w:hAnsi="Times New Roman" w:cs="Times New Roman"/>
          <w:sz w:val="24"/>
          <w:szCs w:val="24"/>
        </w:rPr>
        <w:t xml:space="preserve"> </w:t>
      </w:r>
      <w:proofErr w:type="spellStart"/>
      <w:r w:rsidR="00E33E60">
        <w:rPr>
          <w:rFonts w:ascii="Times New Roman" w:hAnsi="Times New Roman" w:cs="Times New Roman"/>
          <w:sz w:val="24"/>
          <w:szCs w:val="24"/>
        </w:rPr>
        <w:t>gambar-gambar</w:t>
      </w:r>
      <w:proofErr w:type="spellEnd"/>
      <w:r w:rsidR="00E33E60">
        <w:rPr>
          <w:rFonts w:ascii="Times New Roman" w:hAnsi="Times New Roman" w:cs="Times New Roman"/>
          <w:sz w:val="24"/>
          <w:szCs w:val="24"/>
        </w:rPr>
        <w:t xml:space="preserve"> </w:t>
      </w:r>
      <w:proofErr w:type="spellStart"/>
      <w:r w:rsidR="00E33E60">
        <w:rPr>
          <w:rFonts w:ascii="Times New Roman" w:hAnsi="Times New Roman" w:cs="Times New Roman"/>
          <w:sz w:val="24"/>
          <w:szCs w:val="24"/>
        </w:rPr>
        <w:t>atau</w:t>
      </w:r>
      <w:proofErr w:type="spellEnd"/>
      <w:r w:rsidR="00E33E60">
        <w:rPr>
          <w:rFonts w:ascii="Times New Roman" w:hAnsi="Times New Roman" w:cs="Times New Roman"/>
          <w:sz w:val="24"/>
          <w:szCs w:val="24"/>
        </w:rPr>
        <w:t xml:space="preserve"> </w:t>
      </w:r>
      <w:proofErr w:type="spellStart"/>
      <w:r w:rsidR="00E33E60">
        <w:rPr>
          <w:rFonts w:ascii="Times New Roman" w:hAnsi="Times New Roman" w:cs="Times New Roman"/>
          <w:sz w:val="24"/>
          <w:szCs w:val="24"/>
        </w:rPr>
        <w:t>petunjuk-petunjuk</w:t>
      </w:r>
      <w:proofErr w:type="spellEnd"/>
      <w:r w:rsidR="00E33E60">
        <w:rPr>
          <w:rFonts w:ascii="Times New Roman" w:hAnsi="Times New Roman" w:cs="Times New Roman"/>
          <w:sz w:val="24"/>
          <w:szCs w:val="24"/>
        </w:rPr>
        <w:t xml:space="preserve"> yang </w:t>
      </w:r>
      <w:proofErr w:type="spellStart"/>
      <w:r w:rsidR="00E33E60">
        <w:rPr>
          <w:rFonts w:ascii="Times New Roman" w:hAnsi="Times New Roman" w:cs="Times New Roman"/>
          <w:sz w:val="24"/>
          <w:szCs w:val="24"/>
        </w:rPr>
        <w:t>berhubungan</w:t>
      </w:r>
      <w:proofErr w:type="spellEnd"/>
      <w:r w:rsidR="00E33E60">
        <w:rPr>
          <w:rFonts w:ascii="Times New Roman" w:hAnsi="Times New Roman" w:cs="Times New Roman"/>
          <w:sz w:val="24"/>
          <w:szCs w:val="24"/>
        </w:rPr>
        <w:t xml:space="preserve"> </w:t>
      </w:r>
      <w:proofErr w:type="spellStart"/>
      <w:r w:rsidR="00E33E60">
        <w:rPr>
          <w:rFonts w:ascii="Times New Roman" w:hAnsi="Times New Roman" w:cs="Times New Roman"/>
          <w:sz w:val="24"/>
          <w:szCs w:val="24"/>
        </w:rPr>
        <w:t>dengan</w:t>
      </w:r>
      <w:proofErr w:type="spellEnd"/>
      <w:r w:rsidR="00E33E60">
        <w:rPr>
          <w:rFonts w:ascii="Times New Roman" w:hAnsi="Times New Roman" w:cs="Times New Roman"/>
          <w:sz w:val="24"/>
          <w:szCs w:val="24"/>
        </w:rPr>
        <w:t xml:space="preserve"> </w:t>
      </w:r>
      <w:proofErr w:type="spellStart"/>
      <w:r w:rsidR="00E33E60">
        <w:rPr>
          <w:rFonts w:ascii="Times New Roman" w:hAnsi="Times New Roman" w:cs="Times New Roman"/>
          <w:sz w:val="24"/>
          <w:szCs w:val="24"/>
        </w:rPr>
        <w:t>militer</w:t>
      </w:r>
      <w:proofErr w:type="spellEnd"/>
      <w:r w:rsidR="00E33E60">
        <w:rPr>
          <w:rFonts w:ascii="Times New Roman" w:hAnsi="Times New Roman" w:cs="Times New Roman"/>
          <w:sz w:val="24"/>
          <w:szCs w:val="24"/>
        </w:rPr>
        <w:t xml:space="preserve">; k) </w:t>
      </w:r>
      <w:proofErr w:type="spellStart"/>
      <w:r w:rsidR="00E33E60">
        <w:rPr>
          <w:rFonts w:ascii="Times New Roman" w:hAnsi="Times New Roman" w:cs="Times New Roman"/>
          <w:sz w:val="24"/>
          <w:szCs w:val="24"/>
        </w:rPr>
        <w:t>membahayakan</w:t>
      </w:r>
      <w:proofErr w:type="spellEnd"/>
      <w:r w:rsidR="00E33E60">
        <w:rPr>
          <w:rFonts w:ascii="Times New Roman" w:hAnsi="Times New Roman" w:cs="Times New Roman"/>
          <w:sz w:val="24"/>
          <w:szCs w:val="24"/>
        </w:rPr>
        <w:t xml:space="preserve"> </w:t>
      </w:r>
      <w:proofErr w:type="spellStart"/>
      <w:r w:rsidR="00E33E60">
        <w:rPr>
          <w:rFonts w:ascii="Times New Roman" w:hAnsi="Times New Roman" w:cs="Times New Roman"/>
          <w:sz w:val="24"/>
          <w:szCs w:val="24"/>
        </w:rPr>
        <w:t>kenetralan</w:t>
      </w:r>
      <w:proofErr w:type="spellEnd"/>
      <w:r w:rsidR="00E33E60">
        <w:rPr>
          <w:rFonts w:ascii="Times New Roman" w:hAnsi="Times New Roman" w:cs="Times New Roman"/>
          <w:sz w:val="24"/>
          <w:szCs w:val="24"/>
        </w:rPr>
        <w:t xml:space="preserve"> Negara; dan l) </w:t>
      </w:r>
      <w:proofErr w:type="spellStart"/>
      <w:r w:rsidR="00E33E60">
        <w:rPr>
          <w:rFonts w:ascii="Times New Roman" w:hAnsi="Times New Roman" w:cs="Times New Roman"/>
          <w:sz w:val="24"/>
          <w:szCs w:val="24"/>
        </w:rPr>
        <w:t>membantu</w:t>
      </w:r>
      <w:proofErr w:type="spellEnd"/>
      <w:r w:rsidR="00E33E60">
        <w:rPr>
          <w:rFonts w:ascii="Times New Roman" w:hAnsi="Times New Roman" w:cs="Times New Roman"/>
          <w:sz w:val="24"/>
          <w:szCs w:val="24"/>
        </w:rPr>
        <w:t xml:space="preserve"> </w:t>
      </w:r>
      <w:proofErr w:type="spellStart"/>
      <w:r w:rsidR="00E33E60">
        <w:rPr>
          <w:rFonts w:ascii="Times New Roman" w:hAnsi="Times New Roman" w:cs="Times New Roman"/>
          <w:sz w:val="24"/>
          <w:szCs w:val="24"/>
        </w:rPr>
        <w:t>musuh</w:t>
      </w:r>
      <w:proofErr w:type="spellEnd"/>
      <w:r w:rsidR="00E33E60">
        <w:rPr>
          <w:rFonts w:ascii="Times New Roman" w:hAnsi="Times New Roman" w:cs="Times New Roman"/>
          <w:sz w:val="24"/>
          <w:szCs w:val="24"/>
        </w:rPr>
        <w:t>.</w:t>
      </w:r>
    </w:p>
    <w:p w14:paraId="1002A66D" w14:textId="77777777" w:rsidR="00EA486B" w:rsidRPr="004D6AA7" w:rsidRDefault="00DD1693" w:rsidP="00FF5703">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t>Dasrila</w:t>
      </w:r>
      <w:proofErr w:type="spellEnd"/>
      <w:r>
        <w:rPr>
          <w:rFonts w:ascii="Times New Roman" w:hAnsi="Times New Roman" w:cs="Times New Roman"/>
          <w:sz w:val="24"/>
          <w:szCs w:val="24"/>
        </w:rPr>
        <w:t xml:space="preserve"> Siregar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persamaan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samar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diantaranya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kejahatan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r w:rsidR="007E1A54">
        <w:rPr>
          <w:rFonts w:ascii="Times New Roman" w:hAnsi="Times New Roman" w:cs="Times New Roman"/>
          <w:sz w:val="24"/>
          <w:szCs w:val="24"/>
        </w:rPr>
        <w:t>hukum</w:t>
      </w:r>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perbedaannya</w:t>
      </w:r>
      <w:proofErr w:type="spellEnd"/>
      <w:r>
        <w:rPr>
          <w:rFonts w:ascii="Times New Roman" w:hAnsi="Times New Roman" w:cs="Times New Roman"/>
          <w:sz w:val="24"/>
          <w:szCs w:val="24"/>
        </w:rPr>
        <w:t xml:space="preserve"> sangat tipis </w:t>
      </w:r>
      <w:proofErr w:type="spellStart"/>
      <w:r>
        <w:rPr>
          <w:rFonts w:ascii="Times New Roman" w:hAnsi="Times New Roman" w:cs="Times New Roman"/>
          <w:sz w:val="24"/>
          <w:szCs w:val="24"/>
        </w:rPr>
        <w:t>sekali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ekstradisi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diekstradisi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diekstradisi</w:t>
      </w:r>
      <w:proofErr w:type="spellEnd"/>
      <w:r w:rsidR="000C5820">
        <w:rPr>
          <w:rFonts w:ascii="Times New Roman" w:hAnsi="Times New Roman" w:cs="Times New Roman"/>
          <w:sz w:val="24"/>
          <w:szCs w:val="24"/>
        </w:rPr>
        <w:t xml:space="preserve"> </w:t>
      </w:r>
      <w:r w:rsidR="000C5820">
        <w:rPr>
          <w:rFonts w:ascii="Times New Roman" w:hAnsi="Times New Roman" w:cs="Times New Roman"/>
          <w:sz w:val="24"/>
          <w:szCs w:val="24"/>
        </w:rPr>
        <w:fldChar w:fldCharType="begin" w:fldLock="1"/>
      </w:r>
      <w:r w:rsidR="000C5820">
        <w:rPr>
          <w:rFonts w:ascii="Times New Roman" w:hAnsi="Times New Roman" w:cs="Times New Roman"/>
          <w:sz w:val="24"/>
          <w:szCs w:val="24"/>
        </w:rPr>
        <w:instrText>ADDIN CSL_CITATION {"citationItems":[{"id":"ITEM-1","itemData":{"author":[{"dropping-particle":"","family":"Siregar","given":"Dasrila","non-dropping-particle":"","parse-names":false,"suffix":""}],"container-title":"Lex Crimen","id":"ITEM-1","issue":"9","issued":{"date-parts":[["2019"]]},"page":"86-93","title":"Tinjauan Yuridis tentang Pembedaan Tindak Pidana Politik dan Tindak Pidana Terorisme","type":"article-journal","volume":"VIII"},"uris":["http://www.mendeley.com/documents/?uuid=a953a5ce-91b5-42c6-b121-d320fe6c8297"]}],"mendeley":{"formattedCitation":"(Siregar, 2019)","plainTextFormattedCitation":"(Siregar, 2019)","previouslyFormattedCitation":"(Siregar, 2019)"},"properties":{"noteIndex":0},"schema":"https://github.com/citation-style-language/schema/raw/master/csl-citation.json"}</w:instrText>
      </w:r>
      <w:r w:rsidR="000C5820">
        <w:rPr>
          <w:rFonts w:ascii="Times New Roman" w:hAnsi="Times New Roman" w:cs="Times New Roman"/>
          <w:sz w:val="24"/>
          <w:szCs w:val="24"/>
        </w:rPr>
        <w:fldChar w:fldCharType="separate"/>
      </w:r>
      <w:r w:rsidR="000C5820" w:rsidRPr="000C5820">
        <w:rPr>
          <w:rFonts w:ascii="Times New Roman" w:hAnsi="Times New Roman" w:cs="Times New Roman"/>
          <w:noProof/>
          <w:sz w:val="24"/>
          <w:szCs w:val="24"/>
        </w:rPr>
        <w:t>(Siregar, 2019)</w:t>
      </w:r>
      <w:r w:rsidR="000C5820">
        <w:rPr>
          <w:rFonts w:ascii="Times New Roman" w:hAnsi="Times New Roman" w:cs="Times New Roman"/>
          <w:sz w:val="24"/>
          <w:szCs w:val="24"/>
        </w:rPr>
        <w:fldChar w:fldCharType="end"/>
      </w:r>
      <w:r>
        <w:rPr>
          <w:rFonts w:ascii="Times New Roman" w:hAnsi="Times New Roman" w:cs="Times New Roman"/>
          <w:sz w:val="24"/>
          <w:szCs w:val="24"/>
        </w:rPr>
        <w:t>.</w:t>
      </w:r>
      <w:r w:rsidR="006A734C">
        <w:rPr>
          <w:rFonts w:ascii="Times New Roman" w:hAnsi="Times New Roman" w:cs="Times New Roman"/>
          <w:sz w:val="24"/>
          <w:szCs w:val="24"/>
        </w:rPr>
        <w:t xml:space="preserve"> </w:t>
      </w:r>
      <w:proofErr w:type="spellStart"/>
      <w:r w:rsidR="000C5820">
        <w:rPr>
          <w:rFonts w:ascii="Times New Roman" w:hAnsi="Times New Roman" w:cs="Times New Roman"/>
          <w:sz w:val="24"/>
          <w:szCs w:val="24"/>
        </w:rPr>
        <w:t>Berdasarkan</w:t>
      </w:r>
      <w:proofErr w:type="spellEnd"/>
      <w:r w:rsidR="000C5820">
        <w:rPr>
          <w:rFonts w:ascii="Times New Roman" w:hAnsi="Times New Roman" w:cs="Times New Roman"/>
          <w:sz w:val="24"/>
          <w:szCs w:val="24"/>
        </w:rPr>
        <w:t xml:space="preserve"> </w:t>
      </w:r>
      <w:proofErr w:type="spellStart"/>
      <w:r w:rsidR="000C5820">
        <w:rPr>
          <w:rFonts w:ascii="Times New Roman" w:hAnsi="Times New Roman" w:cs="Times New Roman"/>
          <w:sz w:val="24"/>
          <w:szCs w:val="24"/>
        </w:rPr>
        <w:t>aspek</w:t>
      </w:r>
      <w:proofErr w:type="spellEnd"/>
      <w:r w:rsidR="000C5820">
        <w:rPr>
          <w:rFonts w:ascii="Times New Roman" w:hAnsi="Times New Roman" w:cs="Times New Roman"/>
          <w:sz w:val="24"/>
          <w:szCs w:val="24"/>
        </w:rPr>
        <w:t xml:space="preserve"> </w:t>
      </w:r>
      <w:proofErr w:type="spellStart"/>
      <w:r w:rsidR="006A734C">
        <w:rPr>
          <w:rFonts w:ascii="Times New Roman" w:hAnsi="Times New Roman" w:cs="Times New Roman"/>
          <w:sz w:val="24"/>
          <w:szCs w:val="24"/>
        </w:rPr>
        <w:t>sifatnya</w:t>
      </w:r>
      <w:proofErr w:type="spellEnd"/>
      <w:r w:rsidR="006A734C">
        <w:rPr>
          <w:rFonts w:ascii="Times New Roman" w:hAnsi="Times New Roman" w:cs="Times New Roman"/>
          <w:sz w:val="24"/>
          <w:szCs w:val="24"/>
        </w:rPr>
        <w:t xml:space="preserve">, </w:t>
      </w:r>
      <w:proofErr w:type="spellStart"/>
      <w:r w:rsidR="006A734C">
        <w:rPr>
          <w:rFonts w:ascii="Times New Roman" w:hAnsi="Times New Roman" w:cs="Times New Roman"/>
          <w:sz w:val="24"/>
          <w:szCs w:val="24"/>
        </w:rPr>
        <w:t>tindak</w:t>
      </w:r>
      <w:proofErr w:type="spellEnd"/>
      <w:r w:rsidR="006A734C">
        <w:rPr>
          <w:rFonts w:ascii="Times New Roman" w:hAnsi="Times New Roman" w:cs="Times New Roman"/>
          <w:sz w:val="24"/>
          <w:szCs w:val="24"/>
        </w:rPr>
        <w:t xml:space="preserve"> </w:t>
      </w:r>
      <w:proofErr w:type="spellStart"/>
      <w:r w:rsidR="006A734C">
        <w:rPr>
          <w:rFonts w:ascii="Times New Roman" w:hAnsi="Times New Roman" w:cs="Times New Roman"/>
          <w:sz w:val="24"/>
          <w:szCs w:val="24"/>
        </w:rPr>
        <w:t>pidana</w:t>
      </w:r>
      <w:proofErr w:type="spellEnd"/>
      <w:r w:rsidR="006A734C">
        <w:rPr>
          <w:rFonts w:ascii="Times New Roman" w:hAnsi="Times New Roman" w:cs="Times New Roman"/>
          <w:sz w:val="24"/>
          <w:szCs w:val="24"/>
        </w:rPr>
        <w:t xml:space="preserve"> </w:t>
      </w:r>
      <w:proofErr w:type="spellStart"/>
      <w:r w:rsidR="006A734C">
        <w:rPr>
          <w:rFonts w:ascii="Times New Roman" w:hAnsi="Times New Roman" w:cs="Times New Roman"/>
          <w:sz w:val="24"/>
          <w:szCs w:val="24"/>
        </w:rPr>
        <w:t>politik</w:t>
      </w:r>
      <w:proofErr w:type="spellEnd"/>
      <w:r w:rsidR="006A734C">
        <w:rPr>
          <w:rFonts w:ascii="Times New Roman" w:hAnsi="Times New Roman" w:cs="Times New Roman"/>
          <w:sz w:val="24"/>
          <w:szCs w:val="24"/>
        </w:rPr>
        <w:t xml:space="preserve"> dan </w:t>
      </w:r>
      <w:proofErr w:type="spellStart"/>
      <w:r w:rsidR="006A734C">
        <w:rPr>
          <w:rFonts w:ascii="Times New Roman" w:hAnsi="Times New Roman" w:cs="Times New Roman"/>
          <w:sz w:val="24"/>
          <w:szCs w:val="24"/>
        </w:rPr>
        <w:t>terorisme</w:t>
      </w:r>
      <w:proofErr w:type="spellEnd"/>
      <w:r w:rsidR="006A734C">
        <w:rPr>
          <w:rFonts w:ascii="Times New Roman" w:hAnsi="Times New Roman" w:cs="Times New Roman"/>
          <w:sz w:val="24"/>
          <w:szCs w:val="24"/>
        </w:rPr>
        <w:t xml:space="preserve"> </w:t>
      </w:r>
      <w:proofErr w:type="spellStart"/>
      <w:r w:rsidR="006A734C">
        <w:rPr>
          <w:rFonts w:ascii="Times New Roman" w:hAnsi="Times New Roman" w:cs="Times New Roman"/>
          <w:sz w:val="24"/>
          <w:szCs w:val="24"/>
        </w:rPr>
        <w:t>jelas</w:t>
      </w:r>
      <w:proofErr w:type="spellEnd"/>
      <w:r w:rsidR="006A734C">
        <w:rPr>
          <w:rFonts w:ascii="Times New Roman" w:hAnsi="Times New Roman" w:cs="Times New Roman"/>
          <w:sz w:val="24"/>
          <w:szCs w:val="24"/>
        </w:rPr>
        <w:t xml:space="preserve"> </w:t>
      </w:r>
      <w:proofErr w:type="spellStart"/>
      <w:r w:rsidR="006A734C">
        <w:rPr>
          <w:rFonts w:ascii="Times New Roman" w:hAnsi="Times New Roman" w:cs="Times New Roman"/>
          <w:sz w:val="24"/>
          <w:szCs w:val="24"/>
        </w:rPr>
        <w:t>berbeda</w:t>
      </w:r>
      <w:proofErr w:type="spellEnd"/>
      <w:r w:rsidR="006A734C">
        <w:rPr>
          <w:rFonts w:ascii="Times New Roman" w:hAnsi="Times New Roman" w:cs="Times New Roman"/>
          <w:sz w:val="24"/>
          <w:szCs w:val="24"/>
        </w:rPr>
        <w:t xml:space="preserve">. </w:t>
      </w:r>
      <w:r w:rsidR="004D6AA7">
        <w:rPr>
          <w:rFonts w:ascii="Times New Roman" w:hAnsi="Times New Roman" w:cs="Times New Roman"/>
          <w:sz w:val="24"/>
          <w:szCs w:val="24"/>
        </w:rPr>
        <w:t xml:space="preserve">Di </w:t>
      </w:r>
      <w:proofErr w:type="spellStart"/>
      <w:r w:rsidR="004D6AA7">
        <w:rPr>
          <w:rFonts w:ascii="Times New Roman" w:hAnsi="Times New Roman" w:cs="Times New Roman"/>
          <w:sz w:val="24"/>
          <w:szCs w:val="24"/>
        </w:rPr>
        <w:t>dalam</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penjelasan</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umum</w:t>
      </w:r>
      <w:proofErr w:type="spellEnd"/>
      <w:r w:rsidR="004D6AA7">
        <w:rPr>
          <w:rFonts w:ascii="Times New Roman" w:hAnsi="Times New Roman" w:cs="Times New Roman"/>
          <w:sz w:val="24"/>
          <w:szCs w:val="24"/>
        </w:rPr>
        <w:t xml:space="preserve"> UU </w:t>
      </w:r>
      <w:proofErr w:type="spellStart"/>
      <w:r w:rsidR="004D6AA7">
        <w:rPr>
          <w:rFonts w:ascii="Times New Roman" w:hAnsi="Times New Roman" w:cs="Times New Roman"/>
          <w:sz w:val="24"/>
          <w:szCs w:val="24"/>
        </w:rPr>
        <w:t>Pemberantasan</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Terorisme</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disebutkan</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bahwa</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tindak</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pidana</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terorisme</w:t>
      </w:r>
      <w:proofErr w:type="spellEnd"/>
      <w:r w:rsidR="004D6AA7">
        <w:rPr>
          <w:rFonts w:ascii="Times New Roman" w:hAnsi="Times New Roman" w:cs="Times New Roman"/>
          <w:sz w:val="24"/>
          <w:szCs w:val="24"/>
        </w:rPr>
        <w:t xml:space="preserve"> pada </w:t>
      </w:r>
      <w:proofErr w:type="spellStart"/>
      <w:r w:rsidR="004D6AA7">
        <w:rPr>
          <w:rFonts w:ascii="Times New Roman" w:hAnsi="Times New Roman" w:cs="Times New Roman"/>
          <w:sz w:val="24"/>
          <w:szCs w:val="24"/>
        </w:rPr>
        <w:t>dasarnya</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bersifat</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transnasional</w:t>
      </w:r>
      <w:proofErr w:type="spellEnd"/>
      <w:r w:rsidR="004D6AA7">
        <w:rPr>
          <w:rFonts w:ascii="Times New Roman" w:hAnsi="Times New Roman" w:cs="Times New Roman"/>
          <w:sz w:val="24"/>
          <w:szCs w:val="24"/>
        </w:rPr>
        <w:t xml:space="preserve"> dan </w:t>
      </w:r>
      <w:proofErr w:type="spellStart"/>
      <w:r w:rsidR="004D6AA7">
        <w:rPr>
          <w:rFonts w:ascii="Times New Roman" w:hAnsi="Times New Roman" w:cs="Times New Roman"/>
          <w:sz w:val="24"/>
          <w:szCs w:val="24"/>
        </w:rPr>
        <w:t>terorganisasi</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karena</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memiliki</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kekhasan</w:t>
      </w:r>
      <w:proofErr w:type="spellEnd"/>
      <w:r w:rsidR="004D6AA7">
        <w:rPr>
          <w:rFonts w:ascii="Times New Roman" w:hAnsi="Times New Roman" w:cs="Times New Roman"/>
          <w:sz w:val="24"/>
          <w:szCs w:val="24"/>
        </w:rPr>
        <w:t xml:space="preserve"> yang </w:t>
      </w:r>
      <w:proofErr w:type="spellStart"/>
      <w:r w:rsidR="004D6AA7">
        <w:rPr>
          <w:rFonts w:ascii="Times New Roman" w:hAnsi="Times New Roman" w:cs="Times New Roman"/>
          <w:sz w:val="24"/>
          <w:szCs w:val="24"/>
        </w:rPr>
        <w:t>bersifat</w:t>
      </w:r>
      <w:proofErr w:type="spellEnd"/>
      <w:r w:rsidR="004D6AA7">
        <w:rPr>
          <w:rFonts w:ascii="Times New Roman" w:hAnsi="Times New Roman" w:cs="Times New Roman"/>
          <w:sz w:val="24"/>
          <w:szCs w:val="24"/>
        </w:rPr>
        <w:t xml:space="preserve"> </w:t>
      </w:r>
      <w:proofErr w:type="spellStart"/>
      <w:r w:rsidR="004D6AA7" w:rsidRPr="004D6AA7">
        <w:rPr>
          <w:rFonts w:ascii="Times New Roman" w:hAnsi="Times New Roman" w:cs="Times New Roman"/>
          <w:i/>
          <w:sz w:val="24"/>
          <w:szCs w:val="24"/>
        </w:rPr>
        <w:t>klandestein</w:t>
      </w:r>
      <w:proofErr w:type="spellEnd"/>
      <w:r w:rsidR="004D6AA7">
        <w:rPr>
          <w:rFonts w:ascii="Times New Roman" w:hAnsi="Times New Roman" w:cs="Times New Roman"/>
          <w:i/>
          <w:sz w:val="24"/>
          <w:szCs w:val="24"/>
        </w:rPr>
        <w:t xml:space="preserve"> </w:t>
      </w:r>
      <w:proofErr w:type="spellStart"/>
      <w:r w:rsidR="004D6AA7">
        <w:rPr>
          <w:rFonts w:ascii="Times New Roman" w:hAnsi="Times New Roman" w:cs="Times New Roman"/>
          <w:sz w:val="24"/>
          <w:szCs w:val="24"/>
        </w:rPr>
        <w:t>yaitu</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rahasia</w:t>
      </w:r>
      <w:proofErr w:type="spellEnd"/>
      <w:r w:rsidR="004D6AA7">
        <w:rPr>
          <w:rFonts w:ascii="Times New Roman" w:hAnsi="Times New Roman" w:cs="Times New Roman"/>
          <w:sz w:val="24"/>
          <w:szCs w:val="24"/>
        </w:rPr>
        <w:t xml:space="preserve">, diam-diam </w:t>
      </w:r>
      <w:proofErr w:type="spellStart"/>
      <w:r w:rsidR="004D6AA7">
        <w:rPr>
          <w:rFonts w:ascii="Times New Roman" w:hAnsi="Times New Roman" w:cs="Times New Roman"/>
          <w:sz w:val="24"/>
          <w:szCs w:val="24"/>
        </w:rPr>
        <w:t>atau</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gerakan</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bawah</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tanah</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lintas</w:t>
      </w:r>
      <w:proofErr w:type="spellEnd"/>
      <w:r w:rsidR="004D6AA7">
        <w:rPr>
          <w:rFonts w:ascii="Times New Roman" w:hAnsi="Times New Roman" w:cs="Times New Roman"/>
          <w:sz w:val="24"/>
          <w:szCs w:val="24"/>
        </w:rPr>
        <w:t xml:space="preserve"> Negara </w:t>
      </w:r>
      <w:proofErr w:type="spellStart"/>
      <w:r w:rsidR="004D6AA7">
        <w:rPr>
          <w:rFonts w:ascii="Times New Roman" w:hAnsi="Times New Roman" w:cs="Times New Roman"/>
          <w:sz w:val="24"/>
          <w:szCs w:val="24"/>
        </w:rPr>
        <w:t>yag</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didukung</w:t>
      </w:r>
      <w:proofErr w:type="spellEnd"/>
      <w:r w:rsidR="004D6AA7">
        <w:rPr>
          <w:rFonts w:ascii="Times New Roman" w:hAnsi="Times New Roman" w:cs="Times New Roman"/>
          <w:sz w:val="24"/>
          <w:szCs w:val="24"/>
        </w:rPr>
        <w:t xml:space="preserve"> oleh </w:t>
      </w:r>
      <w:proofErr w:type="spellStart"/>
      <w:r w:rsidR="004D6AA7">
        <w:rPr>
          <w:rFonts w:ascii="Times New Roman" w:hAnsi="Times New Roman" w:cs="Times New Roman"/>
          <w:sz w:val="24"/>
          <w:szCs w:val="24"/>
        </w:rPr>
        <w:t>pendayagunaan</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teknologi</w:t>
      </w:r>
      <w:proofErr w:type="spellEnd"/>
      <w:r w:rsidR="004D6AA7">
        <w:rPr>
          <w:rFonts w:ascii="Times New Roman" w:hAnsi="Times New Roman" w:cs="Times New Roman"/>
          <w:sz w:val="24"/>
          <w:szCs w:val="24"/>
        </w:rPr>
        <w:t xml:space="preserve"> modern di </w:t>
      </w:r>
      <w:proofErr w:type="spellStart"/>
      <w:r w:rsidR="004D6AA7">
        <w:rPr>
          <w:rFonts w:ascii="Times New Roman" w:hAnsi="Times New Roman" w:cs="Times New Roman"/>
          <w:sz w:val="24"/>
          <w:szCs w:val="24"/>
        </w:rPr>
        <w:t>bidang</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komunikasi</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informatika</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transportasi</w:t>
      </w:r>
      <w:proofErr w:type="spellEnd"/>
      <w:r w:rsidR="004D6AA7">
        <w:rPr>
          <w:rFonts w:ascii="Times New Roman" w:hAnsi="Times New Roman" w:cs="Times New Roman"/>
          <w:sz w:val="24"/>
          <w:szCs w:val="24"/>
        </w:rPr>
        <w:t xml:space="preserve"> dan </w:t>
      </w:r>
      <w:proofErr w:type="spellStart"/>
      <w:r w:rsidR="004D6AA7">
        <w:rPr>
          <w:rFonts w:ascii="Times New Roman" w:hAnsi="Times New Roman" w:cs="Times New Roman"/>
          <w:sz w:val="24"/>
          <w:szCs w:val="24"/>
        </w:rPr>
        <w:t>persenjataan</w:t>
      </w:r>
      <w:proofErr w:type="spellEnd"/>
      <w:r w:rsidR="004D6AA7">
        <w:rPr>
          <w:rFonts w:ascii="Times New Roman" w:hAnsi="Times New Roman" w:cs="Times New Roman"/>
          <w:sz w:val="24"/>
          <w:szCs w:val="24"/>
        </w:rPr>
        <w:t xml:space="preserve"> modern </w:t>
      </w:r>
      <w:proofErr w:type="spellStart"/>
      <w:r w:rsidR="004D6AA7">
        <w:rPr>
          <w:rFonts w:ascii="Times New Roman" w:hAnsi="Times New Roman" w:cs="Times New Roman"/>
          <w:sz w:val="24"/>
          <w:szCs w:val="24"/>
        </w:rPr>
        <w:t>sehingga</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memerlukan</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kerjasama</w:t>
      </w:r>
      <w:proofErr w:type="spellEnd"/>
      <w:r w:rsidR="004D6AA7">
        <w:rPr>
          <w:rFonts w:ascii="Times New Roman" w:hAnsi="Times New Roman" w:cs="Times New Roman"/>
          <w:sz w:val="24"/>
          <w:szCs w:val="24"/>
        </w:rPr>
        <w:t xml:space="preserve"> di </w:t>
      </w:r>
      <w:proofErr w:type="spellStart"/>
      <w:r w:rsidR="004D6AA7">
        <w:rPr>
          <w:rFonts w:ascii="Times New Roman" w:hAnsi="Times New Roman" w:cs="Times New Roman"/>
          <w:sz w:val="24"/>
          <w:szCs w:val="24"/>
        </w:rPr>
        <w:t>tingkat</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inter</w:t>
      </w:r>
      <w:r w:rsidR="000C5820">
        <w:rPr>
          <w:rFonts w:ascii="Times New Roman" w:hAnsi="Times New Roman" w:cs="Times New Roman"/>
          <w:sz w:val="24"/>
          <w:szCs w:val="24"/>
        </w:rPr>
        <w:t>nasional</w:t>
      </w:r>
      <w:proofErr w:type="spellEnd"/>
      <w:r w:rsidR="000C5820">
        <w:rPr>
          <w:rFonts w:ascii="Times New Roman" w:hAnsi="Times New Roman" w:cs="Times New Roman"/>
          <w:sz w:val="24"/>
          <w:szCs w:val="24"/>
        </w:rPr>
        <w:t xml:space="preserve"> </w:t>
      </w:r>
      <w:proofErr w:type="spellStart"/>
      <w:r w:rsidR="000C5820">
        <w:rPr>
          <w:rFonts w:ascii="Times New Roman" w:hAnsi="Times New Roman" w:cs="Times New Roman"/>
          <w:sz w:val="24"/>
          <w:szCs w:val="24"/>
        </w:rPr>
        <w:t>untuk</w:t>
      </w:r>
      <w:proofErr w:type="spellEnd"/>
      <w:r w:rsidR="000C5820">
        <w:rPr>
          <w:rFonts w:ascii="Times New Roman" w:hAnsi="Times New Roman" w:cs="Times New Roman"/>
          <w:sz w:val="24"/>
          <w:szCs w:val="24"/>
        </w:rPr>
        <w:t xml:space="preserve"> </w:t>
      </w:r>
      <w:proofErr w:type="spellStart"/>
      <w:r w:rsidR="000C5820">
        <w:rPr>
          <w:rFonts w:ascii="Times New Roman" w:hAnsi="Times New Roman" w:cs="Times New Roman"/>
          <w:sz w:val="24"/>
          <w:szCs w:val="24"/>
        </w:rPr>
        <w:t>menanggulanginya</w:t>
      </w:r>
      <w:proofErr w:type="spellEnd"/>
      <w:r w:rsidR="000C5820">
        <w:rPr>
          <w:rFonts w:ascii="Times New Roman" w:hAnsi="Times New Roman" w:cs="Times New Roman"/>
          <w:sz w:val="24"/>
          <w:szCs w:val="24"/>
        </w:rPr>
        <w:t xml:space="preserve">, </w:t>
      </w:r>
      <w:proofErr w:type="spellStart"/>
      <w:r w:rsidR="000C5820">
        <w:rPr>
          <w:rFonts w:ascii="Times New Roman" w:hAnsi="Times New Roman" w:cs="Times New Roman"/>
          <w:sz w:val="24"/>
          <w:szCs w:val="24"/>
        </w:rPr>
        <w:t>sedangkan</w:t>
      </w:r>
      <w:proofErr w:type="spellEnd"/>
      <w:r w:rsidR="000C5820">
        <w:rPr>
          <w:rFonts w:ascii="Times New Roman" w:hAnsi="Times New Roman" w:cs="Times New Roman"/>
          <w:sz w:val="24"/>
          <w:szCs w:val="24"/>
        </w:rPr>
        <w:t xml:space="preserve"> </w:t>
      </w:r>
      <w:proofErr w:type="spellStart"/>
      <w:r w:rsidR="000C5820">
        <w:rPr>
          <w:rFonts w:ascii="Times New Roman" w:hAnsi="Times New Roman" w:cs="Times New Roman"/>
          <w:sz w:val="24"/>
          <w:szCs w:val="24"/>
        </w:rPr>
        <w:t>tindak</w:t>
      </w:r>
      <w:proofErr w:type="spellEnd"/>
      <w:r w:rsidR="000C5820">
        <w:rPr>
          <w:rFonts w:ascii="Times New Roman" w:hAnsi="Times New Roman" w:cs="Times New Roman"/>
          <w:sz w:val="24"/>
          <w:szCs w:val="24"/>
        </w:rPr>
        <w:t xml:space="preserve"> </w:t>
      </w:r>
      <w:proofErr w:type="spellStart"/>
      <w:r w:rsidR="000C5820">
        <w:rPr>
          <w:rFonts w:ascii="Times New Roman" w:hAnsi="Times New Roman" w:cs="Times New Roman"/>
          <w:sz w:val="24"/>
          <w:szCs w:val="24"/>
        </w:rPr>
        <w:t>pidana</w:t>
      </w:r>
      <w:proofErr w:type="spellEnd"/>
      <w:r w:rsidR="000C5820">
        <w:rPr>
          <w:rFonts w:ascii="Times New Roman" w:hAnsi="Times New Roman" w:cs="Times New Roman"/>
          <w:sz w:val="24"/>
          <w:szCs w:val="24"/>
        </w:rPr>
        <w:t xml:space="preserve"> </w:t>
      </w:r>
      <w:proofErr w:type="spellStart"/>
      <w:r w:rsidR="000C5820">
        <w:rPr>
          <w:rFonts w:ascii="Times New Roman" w:hAnsi="Times New Roman" w:cs="Times New Roman"/>
          <w:sz w:val="24"/>
          <w:szCs w:val="24"/>
        </w:rPr>
        <w:t>politik</w:t>
      </w:r>
      <w:proofErr w:type="spellEnd"/>
      <w:r w:rsidR="000C5820">
        <w:rPr>
          <w:rFonts w:ascii="Times New Roman" w:hAnsi="Times New Roman" w:cs="Times New Roman"/>
          <w:sz w:val="24"/>
          <w:szCs w:val="24"/>
        </w:rPr>
        <w:t xml:space="preserve"> </w:t>
      </w:r>
      <w:proofErr w:type="spellStart"/>
      <w:r w:rsidR="000C5820">
        <w:rPr>
          <w:rFonts w:ascii="Times New Roman" w:hAnsi="Times New Roman" w:cs="Times New Roman"/>
          <w:sz w:val="24"/>
          <w:szCs w:val="24"/>
        </w:rPr>
        <w:t>dilakukan</w:t>
      </w:r>
      <w:proofErr w:type="spellEnd"/>
      <w:r w:rsidR="000C5820">
        <w:rPr>
          <w:rFonts w:ascii="Times New Roman" w:hAnsi="Times New Roman" w:cs="Times New Roman"/>
          <w:sz w:val="24"/>
          <w:szCs w:val="24"/>
        </w:rPr>
        <w:t xml:space="preserve"> </w:t>
      </w:r>
      <w:proofErr w:type="spellStart"/>
      <w:r w:rsidR="000C5820">
        <w:rPr>
          <w:rFonts w:ascii="Times New Roman" w:hAnsi="Times New Roman" w:cs="Times New Roman"/>
          <w:sz w:val="24"/>
          <w:szCs w:val="24"/>
        </w:rPr>
        <w:t>secara</w:t>
      </w:r>
      <w:proofErr w:type="spellEnd"/>
      <w:r w:rsidR="000C5820">
        <w:rPr>
          <w:rFonts w:ascii="Times New Roman" w:hAnsi="Times New Roman" w:cs="Times New Roman"/>
          <w:sz w:val="24"/>
          <w:szCs w:val="24"/>
        </w:rPr>
        <w:t xml:space="preserve"> </w:t>
      </w:r>
      <w:proofErr w:type="spellStart"/>
      <w:r w:rsidR="000C5820">
        <w:rPr>
          <w:rFonts w:ascii="Times New Roman" w:hAnsi="Times New Roman" w:cs="Times New Roman"/>
          <w:sz w:val="24"/>
          <w:szCs w:val="24"/>
        </w:rPr>
        <w:t>terang-terangan</w:t>
      </w:r>
      <w:proofErr w:type="spellEnd"/>
      <w:r w:rsidR="000C5820">
        <w:rPr>
          <w:rFonts w:ascii="Times New Roman" w:hAnsi="Times New Roman" w:cs="Times New Roman"/>
          <w:sz w:val="24"/>
          <w:szCs w:val="24"/>
        </w:rPr>
        <w:t>.</w:t>
      </w:r>
    </w:p>
    <w:p w14:paraId="50B766E2" w14:textId="77777777" w:rsidR="00473896" w:rsidRDefault="00E33E60" w:rsidP="00473896">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Jika </w:t>
      </w:r>
      <w:proofErr w:type="spellStart"/>
      <w:r>
        <w:rPr>
          <w:rFonts w:ascii="Times New Roman" w:hAnsi="Times New Roman" w:cs="Times New Roman"/>
          <w:sz w:val="24"/>
          <w:szCs w:val="24"/>
        </w:rPr>
        <w:t>dikaitkan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sejarah</w:t>
      </w:r>
      <w:proofErr w:type="spellEnd"/>
      <w:r>
        <w:rPr>
          <w:rFonts w:ascii="Times New Roman" w:hAnsi="Times New Roman" w:cs="Times New Roman"/>
          <w:sz w:val="24"/>
          <w:szCs w:val="24"/>
        </w:rPr>
        <w:t xml:space="preserve"> KKB/ KSB/ OPM,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separatis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lama.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sidR="000224BD">
        <w:rPr>
          <w:rFonts w:ascii="Times New Roman" w:hAnsi="Times New Roman" w:cs="Times New Roman"/>
          <w:sz w:val="24"/>
          <w:szCs w:val="24"/>
        </w:rPr>
        <w:t>sebutan</w:t>
      </w:r>
      <w:proofErr w:type="spellEnd"/>
      <w:r w:rsidR="000224BD">
        <w:rPr>
          <w:rFonts w:ascii="Times New Roman" w:hAnsi="Times New Roman" w:cs="Times New Roman"/>
          <w:sz w:val="24"/>
          <w:szCs w:val="24"/>
        </w:rPr>
        <w:t xml:space="preserve"> </w:t>
      </w:r>
      <w:r>
        <w:rPr>
          <w:rFonts w:ascii="Times New Roman" w:hAnsi="Times New Roman" w:cs="Times New Roman"/>
          <w:sz w:val="24"/>
          <w:szCs w:val="24"/>
        </w:rPr>
        <w:t xml:space="preserve">KSB </w:t>
      </w:r>
      <w:proofErr w:type="spellStart"/>
      <w:r>
        <w:rPr>
          <w:rFonts w:ascii="Times New Roman" w:hAnsi="Times New Roman" w:cs="Times New Roman"/>
          <w:sz w:val="24"/>
          <w:szCs w:val="24"/>
        </w:rPr>
        <w:t>merujuk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kedudukan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Separatis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Bersenjata</w:t>
      </w:r>
      <w:proofErr w:type="spellEnd"/>
      <w:r>
        <w:rPr>
          <w:rFonts w:ascii="Times New Roman" w:hAnsi="Times New Roman" w:cs="Times New Roman"/>
          <w:sz w:val="24"/>
          <w:szCs w:val="24"/>
        </w:rPr>
        <w:t xml:space="preserve">. </w:t>
      </w:r>
      <w:proofErr w:type="spellStart"/>
      <w:r w:rsidR="00473896" w:rsidRPr="00E9091B">
        <w:rPr>
          <w:rFonts w:ascii="Times New Roman" w:hAnsi="Times New Roman" w:cs="Times New Roman"/>
          <w:sz w:val="24"/>
          <w:szCs w:val="24"/>
        </w:rPr>
        <w:t>Separatisme</w:t>
      </w:r>
      <w:proofErr w:type="spellEnd"/>
      <w:r w:rsidR="00473896" w:rsidRPr="00E9091B">
        <w:rPr>
          <w:rFonts w:ascii="Times New Roman" w:hAnsi="Times New Roman" w:cs="Times New Roman"/>
          <w:sz w:val="24"/>
          <w:szCs w:val="24"/>
        </w:rPr>
        <w:t xml:space="preserve"> </w:t>
      </w:r>
      <w:proofErr w:type="spellStart"/>
      <w:r w:rsidR="00473896" w:rsidRPr="00E9091B">
        <w:rPr>
          <w:rFonts w:ascii="Times New Roman" w:hAnsi="Times New Roman" w:cs="Times New Roman"/>
          <w:sz w:val="24"/>
          <w:szCs w:val="24"/>
        </w:rPr>
        <w:t>merupakan</w:t>
      </w:r>
      <w:proofErr w:type="spellEnd"/>
      <w:r w:rsidR="00473896" w:rsidRPr="00E9091B">
        <w:rPr>
          <w:rFonts w:ascii="Times New Roman" w:hAnsi="Times New Roman" w:cs="Times New Roman"/>
          <w:sz w:val="24"/>
          <w:szCs w:val="24"/>
        </w:rPr>
        <w:t xml:space="preserve"> </w:t>
      </w:r>
      <w:proofErr w:type="spellStart"/>
      <w:r w:rsidR="00473896" w:rsidRPr="00E9091B">
        <w:rPr>
          <w:rFonts w:ascii="Times New Roman" w:hAnsi="Times New Roman" w:cs="Times New Roman"/>
          <w:sz w:val="24"/>
          <w:szCs w:val="24"/>
        </w:rPr>
        <w:t>gerakan</w:t>
      </w:r>
      <w:proofErr w:type="spellEnd"/>
      <w:r w:rsidR="00473896" w:rsidRPr="00E9091B">
        <w:rPr>
          <w:rFonts w:ascii="Times New Roman" w:hAnsi="Times New Roman" w:cs="Times New Roman"/>
          <w:sz w:val="24"/>
          <w:szCs w:val="24"/>
        </w:rPr>
        <w:t xml:space="preserve"> </w:t>
      </w:r>
      <w:proofErr w:type="spellStart"/>
      <w:r w:rsidR="00473896" w:rsidRPr="00E9091B">
        <w:rPr>
          <w:rFonts w:ascii="Times New Roman" w:hAnsi="Times New Roman" w:cs="Times New Roman"/>
          <w:sz w:val="24"/>
          <w:szCs w:val="24"/>
        </w:rPr>
        <w:t>ingin</w:t>
      </w:r>
      <w:proofErr w:type="spellEnd"/>
      <w:r w:rsidR="00473896" w:rsidRPr="00E9091B">
        <w:rPr>
          <w:rFonts w:ascii="Times New Roman" w:hAnsi="Times New Roman" w:cs="Times New Roman"/>
          <w:sz w:val="24"/>
          <w:szCs w:val="24"/>
        </w:rPr>
        <w:t xml:space="preserve"> </w:t>
      </w:r>
      <w:proofErr w:type="spellStart"/>
      <w:r w:rsidR="00473896" w:rsidRPr="00E9091B">
        <w:rPr>
          <w:rFonts w:ascii="Times New Roman" w:hAnsi="Times New Roman" w:cs="Times New Roman"/>
          <w:sz w:val="24"/>
          <w:szCs w:val="24"/>
        </w:rPr>
        <w:t>memisahkan</w:t>
      </w:r>
      <w:proofErr w:type="spellEnd"/>
      <w:r w:rsidR="00473896" w:rsidRPr="00E9091B">
        <w:rPr>
          <w:rFonts w:ascii="Times New Roman" w:hAnsi="Times New Roman" w:cs="Times New Roman"/>
          <w:sz w:val="24"/>
          <w:szCs w:val="24"/>
        </w:rPr>
        <w:t xml:space="preserve"> </w:t>
      </w:r>
      <w:proofErr w:type="spellStart"/>
      <w:r w:rsidR="00473896" w:rsidRPr="00E9091B">
        <w:rPr>
          <w:rFonts w:ascii="Times New Roman" w:hAnsi="Times New Roman" w:cs="Times New Roman"/>
          <w:sz w:val="24"/>
          <w:szCs w:val="24"/>
        </w:rPr>
        <w:t>diri</w:t>
      </w:r>
      <w:proofErr w:type="spellEnd"/>
      <w:r w:rsidR="00473896" w:rsidRPr="00E9091B">
        <w:rPr>
          <w:rFonts w:ascii="Times New Roman" w:hAnsi="Times New Roman" w:cs="Times New Roman"/>
          <w:sz w:val="24"/>
          <w:szCs w:val="24"/>
        </w:rPr>
        <w:t xml:space="preserve"> </w:t>
      </w:r>
      <w:proofErr w:type="spellStart"/>
      <w:r w:rsidR="00473896" w:rsidRPr="00E9091B">
        <w:rPr>
          <w:rFonts w:ascii="Times New Roman" w:hAnsi="Times New Roman" w:cs="Times New Roman"/>
          <w:sz w:val="24"/>
          <w:szCs w:val="24"/>
        </w:rPr>
        <w:t>dari</w:t>
      </w:r>
      <w:proofErr w:type="spellEnd"/>
      <w:r w:rsidR="00473896" w:rsidRPr="00E9091B">
        <w:rPr>
          <w:rFonts w:ascii="Times New Roman" w:hAnsi="Times New Roman" w:cs="Times New Roman"/>
          <w:sz w:val="24"/>
          <w:szCs w:val="24"/>
        </w:rPr>
        <w:t xml:space="preserve"> negara </w:t>
      </w:r>
      <w:proofErr w:type="spellStart"/>
      <w:r w:rsidR="00473896" w:rsidRPr="00E9091B">
        <w:rPr>
          <w:rFonts w:ascii="Times New Roman" w:hAnsi="Times New Roman" w:cs="Times New Roman"/>
          <w:sz w:val="24"/>
          <w:szCs w:val="24"/>
        </w:rPr>
        <w:t>tertentu</w:t>
      </w:r>
      <w:proofErr w:type="spellEnd"/>
      <w:r w:rsidR="00473896" w:rsidRPr="00E9091B">
        <w:rPr>
          <w:rFonts w:ascii="Times New Roman" w:hAnsi="Times New Roman" w:cs="Times New Roman"/>
          <w:sz w:val="24"/>
          <w:szCs w:val="24"/>
        </w:rPr>
        <w:t xml:space="preserve">. Gerakan </w:t>
      </w:r>
      <w:proofErr w:type="spellStart"/>
      <w:r w:rsidR="00473896" w:rsidRPr="00E9091B">
        <w:rPr>
          <w:rFonts w:ascii="Times New Roman" w:hAnsi="Times New Roman" w:cs="Times New Roman"/>
          <w:sz w:val="24"/>
          <w:szCs w:val="24"/>
        </w:rPr>
        <w:t>separatis</w:t>
      </w:r>
      <w:proofErr w:type="spellEnd"/>
      <w:r w:rsidR="00473896" w:rsidRPr="00E9091B">
        <w:rPr>
          <w:rFonts w:ascii="Times New Roman" w:hAnsi="Times New Roman" w:cs="Times New Roman"/>
          <w:sz w:val="24"/>
          <w:szCs w:val="24"/>
        </w:rPr>
        <w:t xml:space="preserve"> </w:t>
      </w:r>
      <w:proofErr w:type="spellStart"/>
      <w:r w:rsidR="00473896" w:rsidRPr="00E9091B">
        <w:rPr>
          <w:rFonts w:ascii="Times New Roman" w:hAnsi="Times New Roman" w:cs="Times New Roman"/>
          <w:sz w:val="24"/>
          <w:szCs w:val="24"/>
        </w:rPr>
        <w:t>ini</w:t>
      </w:r>
      <w:proofErr w:type="spellEnd"/>
      <w:r w:rsidR="00473896" w:rsidRPr="00E9091B">
        <w:rPr>
          <w:rFonts w:ascii="Times New Roman" w:hAnsi="Times New Roman" w:cs="Times New Roman"/>
          <w:sz w:val="24"/>
          <w:szCs w:val="24"/>
        </w:rPr>
        <w:t xml:space="preserve"> </w:t>
      </w:r>
      <w:proofErr w:type="spellStart"/>
      <w:r w:rsidR="00473896" w:rsidRPr="00E9091B">
        <w:rPr>
          <w:rFonts w:ascii="Times New Roman" w:hAnsi="Times New Roman" w:cs="Times New Roman"/>
          <w:sz w:val="24"/>
          <w:szCs w:val="24"/>
        </w:rPr>
        <w:t>tidak</w:t>
      </w:r>
      <w:proofErr w:type="spellEnd"/>
      <w:r w:rsidR="00473896" w:rsidRPr="00E9091B">
        <w:rPr>
          <w:rFonts w:ascii="Times New Roman" w:hAnsi="Times New Roman" w:cs="Times New Roman"/>
          <w:sz w:val="24"/>
          <w:szCs w:val="24"/>
        </w:rPr>
        <w:t xml:space="preserve"> </w:t>
      </w:r>
      <w:proofErr w:type="spellStart"/>
      <w:r w:rsidR="00473896" w:rsidRPr="00E9091B">
        <w:rPr>
          <w:rFonts w:ascii="Times New Roman" w:hAnsi="Times New Roman" w:cs="Times New Roman"/>
          <w:sz w:val="24"/>
          <w:szCs w:val="24"/>
        </w:rPr>
        <w:t>selalu</w:t>
      </w:r>
      <w:proofErr w:type="spellEnd"/>
      <w:r w:rsidR="00473896" w:rsidRPr="00E9091B">
        <w:rPr>
          <w:rFonts w:ascii="Times New Roman" w:hAnsi="Times New Roman" w:cs="Times New Roman"/>
          <w:sz w:val="24"/>
          <w:szCs w:val="24"/>
        </w:rPr>
        <w:t xml:space="preserve"> </w:t>
      </w:r>
      <w:proofErr w:type="spellStart"/>
      <w:r w:rsidR="00473896" w:rsidRPr="00E9091B">
        <w:rPr>
          <w:rFonts w:ascii="Times New Roman" w:hAnsi="Times New Roman" w:cs="Times New Roman"/>
          <w:sz w:val="24"/>
          <w:szCs w:val="24"/>
        </w:rPr>
        <w:t>menggunakan</w:t>
      </w:r>
      <w:proofErr w:type="spellEnd"/>
      <w:r w:rsidR="00473896" w:rsidRPr="00E9091B">
        <w:rPr>
          <w:rFonts w:ascii="Times New Roman" w:hAnsi="Times New Roman" w:cs="Times New Roman"/>
          <w:sz w:val="24"/>
          <w:szCs w:val="24"/>
        </w:rPr>
        <w:t xml:space="preserve"> </w:t>
      </w:r>
      <w:proofErr w:type="spellStart"/>
      <w:r w:rsidR="00473896" w:rsidRPr="00E9091B">
        <w:rPr>
          <w:rFonts w:ascii="Times New Roman" w:hAnsi="Times New Roman" w:cs="Times New Roman"/>
          <w:sz w:val="24"/>
          <w:szCs w:val="24"/>
        </w:rPr>
        <w:t>kekerasan</w:t>
      </w:r>
      <w:proofErr w:type="spellEnd"/>
      <w:r w:rsidR="00473896" w:rsidRPr="00E9091B">
        <w:rPr>
          <w:rFonts w:ascii="Times New Roman" w:hAnsi="Times New Roman" w:cs="Times New Roman"/>
          <w:sz w:val="24"/>
          <w:szCs w:val="24"/>
        </w:rPr>
        <w:t xml:space="preserve"> </w:t>
      </w:r>
      <w:proofErr w:type="spellStart"/>
      <w:r w:rsidR="00473896" w:rsidRPr="00E9091B">
        <w:rPr>
          <w:rFonts w:ascii="Times New Roman" w:hAnsi="Times New Roman" w:cs="Times New Roman"/>
          <w:sz w:val="24"/>
          <w:szCs w:val="24"/>
        </w:rPr>
        <w:t>sebagai</w:t>
      </w:r>
      <w:proofErr w:type="spellEnd"/>
      <w:r w:rsidR="00473896" w:rsidRPr="00E9091B">
        <w:rPr>
          <w:rFonts w:ascii="Times New Roman" w:hAnsi="Times New Roman" w:cs="Times New Roman"/>
          <w:sz w:val="24"/>
          <w:szCs w:val="24"/>
        </w:rPr>
        <w:t xml:space="preserve"> </w:t>
      </w:r>
      <w:proofErr w:type="spellStart"/>
      <w:r w:rsidR="00473896" w:rsidRPr="00E9091B">
        <w:rPr>
          <w:rFonts w:ascii="Times New Roman" w:hAnsi="Times New Roman" w:cs="Times New Roman"/>
          <w:sz w:val="24"/>
          <w:szCs w:val="24"/>
        </w:rPr>
        <w:t>senjata</w:t>
      </w:r>
      <w:proofErr w:type="spellEnd"/>
      <w:r w:rsidR="00473896" w:rsidRPr="00E9091B">
        <w:rPr>
          <w:rFonts w:ascii="Times New Roman" w:hAnsi="Times New Roman" w:cs="Times New Roman"/>
          <w:sz w:val="24"/>
          <w:szCs w:val="24"/>
        </w:rPr>
        <w:t xml:space="preserve"> </w:t>
      </w:r>
      <w:proofErr w:type="spellStart"/>
      <w:r w:rsidR="00473896" w:rsidRPr="00E9091B">
        <w:rPr>
          <w:rFonts w:ascii="Times New Roman" w:hAnsi="Times New Roman" w:cs="Times New Roman"/>
          <w:sz w:val="24"/>
          <w:szCs w:val="24"/>
        </w:rPr>
        <w:t>namun</w:t>
      </w:r>
      <w:proofErr w:type="spellEnd"/>
      <w:r w:rsidR="00473896" w:rsidRPr="00E9091B">
        <w:rPr>
          <w:rFonts w:ascii="Times New Roman" w:hAnsi="Times New Roman" w:cs="Times New Roman"/>
          <w:sz w:val="24"/>
          <w:szCs w:val="24"/>
        </w:rPr>
        <w:t xml:space="preserve"> </w:t>
      </w:r>
      <w:proofErr w:type="spellStart"/>
      <w:r w:rsidR="00473896" w:rsidRPr="00E9091B">
        <w:rPr>
          <w:rFonts w:ascii="Times New Roman" w:hAnsi="Times New Roman" w:cs="Times New Roman"/>
          <w:sz w:val="24"/>
          <w:szCs w:val="24"/>
        </w:rPr>
        <w:t>tidak</w:t>
      </w:r>
      <w:proofErr w:type="spellEnd"/>
      <w:r w:rsidR="00473896" w:rsidRPr="00E9091B">
        <w:rPr>
          <w:rFonts w:ascii="Times New Roman" w:hAnsi="Times New Roman" w:cs="Times New Roman"/>
          <w:sz w:val="24"/>
          <w:szCs w:val="24"/>
        </w:rPr>
        <w:t xml:space="preserve"> </w:t>
      </w:r>
      <w:proofErr w:type="spellStart"/>
      <w:r w:rsidR="00473896" w:rsidRPr="00E9091B">
        <w:rPr>
          <w:rFonts w:ascii="Times New Roman" w:hAnsi="Times New Roman" w:cs="Times New Roman"/>
          <w:sz w:val="24"/>
          <w:szCs w:val="24"/>
        </w:rPr>
        <w:t>sedikit</w:t>
      </w:r>
      <w:proofErr w:type="spellEnd"/>
      <w:r w:rsidR="00473896" w:rsidRPr="00E9091B">
        <w:rPr>
          <w:rFonts w:ascii="Times New Roman" w:hAnsi="Times New Roman" w:cs="Times New Roman"/>
          <w:sz w:val="24"/>
          <w:szCs w:val="24"/>
        </w:rPr>
        <w:t xml:space="preserve"> </w:t>
      </w:r>
      <w:proofErr w:type="spellStart"/>
      <w:r w:rsidR="00473896" w:rsidRPr="00E9091B">
        <w:rPr>
          <w:rFonts w:ascii="Times New Roman" w:hAnsi="Times New Roman" w:cs="Times New Roman"/>
          <w:sz w:val="24"/>
          <w:szCs w:val="24"/>
        </w:rPr>
        <w:t>dari</w:t>
      </w:r>
      <w:proofErr w:type="spellEnd"/>
      <w:r w:rsidR="00473896" w:rsidRPr="00E9091B">
        <w:rPr>
          <w:rFonts w:ascii="Times New Roman" w:hAnsi="Times New Roman" w:cs="Times New Roman"/>
          <w:sz w:val="24"/>
          <w:szCs w:val="24"/>
        </w:rPr>
        <w:t xml:space="preserve"> </w:t>
      </w:r>
      <w:proofErr w:type="spellStart"/>
      <w:r w:rsidR="00473896" w:rsidRPr="00E9091B">
        <w:rPr>
          <w:rFonts w:ascii="Times New Roman" w:hAnsi="Times New Roman" w:cs="Times New Roman"/>
          <w:sz w:val="24"/>
          <w:szCs w:val="24"/>
        </w:rPr>
        <w:t>gerakan</w:t>
      </w:r>
      <w:proofErr w:type="spellEnd"/>
      <w:r w:rsidR="00473896" w:rsidRPr="00E9091B">
        <w:rPr>
          <w:rFonts w:ascii="Times New Roman" w:hAnsi="Times New Roman" w:cs="Times New Roman"/>
          <w:sz w:val="24"/>
          <w:szCs w:val="24"/>
        </w:rPr>
        <w:t xml:space="preserve"> </w:t>
      </w:r>
      <w:proofErr w:type="spellStart"/>
      <w:r w:rsidR="00473896" w:rsidRPr="00E9091B">
        <w:rPr>
          <w:rFonts w:ascii="Times New Roman" w:hAnsi="Times New Roman" w:cs="Times New Roman"/>
          <w:sz w:val="24"/>
          <w:szCs w:val="24"/>
        </w:rPr>
        <w:t>tersebut</w:t>
      </w:r>
      <w:proofErr w:type="spellEnd"/>
      <w:r w:rsidR="00473896" w:rsidRPr="00E9091B">
        <w:rPr>
          <w:rFonts w:ascii="Times New Roman" w:hAnsi="Times New Roman" w:cs="Times New Roman"/>
          <w:sz w:val="24"/>
          <w:szCs w:val="24"/>
        </w:rPr>
        <w:t xml:space="preserve"> </w:t>
      </w:r>
      <w:proofErr w:type="spellStart"/>
      <w:r w:rsidR="00473896" w:rsidRPr="00E9091B">
        <w:rPr>
          <w:rFonts w:ascii="Times New Roman" w:hAnsi="Times New Roman" w:cs="Times New Roman"/>
          <w:sz w:val="24"/>
          <w:szCs w:val="24"/>
        </w:rPr>
        <w:t>melakukan</w:t>
      </w:r>
      <w:proofErr w:type="spellEnd"/>
      <w:r w:rsidR="00473896" w:rsidRPr="00E9091B">
        <w:rPr>
          <w:rFonts w:ascii="Times New Roman" w:hAnsi="Times New Roman" w:cs="Times New Roman"/>
          <w:sz w:val="24"/>
          <w:szCs w:val="24"/>
        </w:rPr>
        <w:t xml:space="preserve"> </w:t>
      </w:r>
      <w:proofErr w:type="spellStart"/>
      <w:r w:rsidR="00473896" w:rsidRPr="00E9091B">
        <w:rPr>
          <w:rFonts w:ascii="Times New Roman" w:hAnsi="Times New Roman" w:cs="Times New Roman"/>
          <w:sz w:val="24"/>
          <w:szCs w:val="24"/>
        </w:rPr>
        <w:t>tindak</w:t>
      </w:r>
      <w:proofErr w:type="spellEnd"/>
      <w:r w:rsidR="00473896" w:rsidRPr="00E9091B">
        <w:rPr>
          <w:rFonts w:ascii="Times New Roman" w:hAnsi="Times New Roman" w:cs="Times New Roman"/>
          <w:sz w:val="24"/>
          <w:szCs w:val="24"/>
        </w:rPr>
        <w:t xml:space="preserve"> </w:t>
      </w:r>
      <w:proofErr w:type="spellStart"/>
      <w:r w:rsidR="00473896" w:rsidRPr="00E9091B">
        <w:rPr>
          <w:rFonts w:ascii="Times New Roman" w:hAnsi="Times New Roman" w:cs="Times New Roman"/>
          <w:sz w:val="24"/>
          <w:szCs w:val="24"/>
        </w:rPr>
        <w:t>pidana</w:t>
      </w:r>
      <w:proofErr w:type="spellEnd"/>
      <w:r w:rsidR="00473896" w:rsidRPr="00E9091B">
        <w:rPr>
          <w:rFonts w:ascii="Times New Roman" w:hAnsi="Times New Roman" w:cs="Times New Roman"/>
          <w:sz w:val="24"/>
          <w:szCs w:val="24"/>
        </w:rPr>
        <w:t xml:space="preserve"> </w:t>
      </w:r>
      <w:proofErr w:type="spellStart"/>
      <w:r w:rsidR="00473896" w:rsidRPr="00E9091B">
        <w:rPr>
          <w:rFonts w:ascii="Times New Roman" w:hAnsi="Times New Roman" w:cs="Times New Roman"/>
          <w:sz w:val="24"/>
          <w:szCs w:val="24"/>
        </w:rPr>
        <w:t>secara</w:t>
      </w:r>
      <w:proofErr w:type="spellEnd"/>
      <w:r w:rsidR="00473896" w:rsidRPr="00E9091B">
        <w:rPr>
          <w:rFonts w:ascii="Times New Roman" w:hAnsi="Times New Roman" w:cs="Times New Roman"/>
          <w:sz w:val="24"/>
          <w:szCs w:val="24"/>
        </w:rPr>
        <w:t xml:space="preserve"> </w:t>
      </w:r>
      <w:proofErr w:type="spellStart"/>
      <w:r w:rsidR="00473896" w:rsidRPr="00E9091B">
        <w:rPr>
          <w:rFonts w:ascii="Times New Roman" w:hAnsi="Times New Roman" w:cs="Times New Roman"/>
          <w:sz w:val="24"/>
          <w:szCs w:val="24"/>
        </w:rPr>
        <w:t>kejam</w:t>
      </w:r>
      <w:proofErr w:type="spellEnd"/>
      <w:r w:rsidR="00473896" w:rsidRPr="00E9091B">
        <w:rPr>
          <w:rFonts w:ascii="Times New Roman" w:hAnsi="Times New Roman" w:cs="Times New Roman"/>
          <w:sz w:val="24"/>
          <w:szCs w:val="24"/>
        </w:rPr>
        <w:t xml:space="preserve">.  </w:t>
      </w:r>
      <w:proofErr w:type="spellStart"/>
      <w:r w:rsidR="00473896" w:rsidRPr="00E9091B">
        <w:rPr>
          <w:rFonts w:ascii="Times New Roman" w:hAnsi="Times New Roman" w:cs="Times New Roman"/>
          <w:sz w:val="24"/>
          <w:szCs w:val="24"/>
        </w:rPr>
        <w:t>Sejenis</w:t>
      </w:r>
      <w:proofErr w:type="spellEnd"/>
      <w:r w:rsidR="00473896" w:rsidRPr="00E9091B">
        <w:rPr>
          <w:rFonts w:ascii="Times New Roman" w:hAnsi="Times New Roman" w:cs="Times New Roman"/>
          <w:sz w:val="24"/>
          <w:szCs w:val="24"/>
        </w:rPr>
        <w:t xml:space="preserve"> </w:t>
      </w:r>
      <w:proofErr w:type="spellStart"/>
      <w:r w:rsidR="00473896" w:rsidRPr="00E9091B">
        <w:rPr>
          <w:rFonts w:ascii="Times New Roman" w:hAnsi="Times New Roman" w:cs="Times New Roman"/>
          <w:sz w:val="24"/>
          <w:szCs w:val="24"/>
        </w:rPr>
        <w:t>gerakan</w:t>
      </w:r>
      <w:proofErr w:type="spellEnd"/>
      <w:r w:rsidR="00473896" w:rsidRPr="00E9091B">
        <w:rPr>
          <w:rFonts w:ascii="Times New Roman" w:hAnsi="Times New Roman" w:cs="Times New Roman"/>
          <w:sz w:val="24"/>
          <w:szCs w:val="24"/>
        </w:rPr>
        <w:t xml:space="preserve"> </w:t>
      </w:r>
      <w:proofErr w:type="spellStart"/>
      <w:r w:rsidR="00473896" w:rsidRPr="00E9091B">
        <w:rPr>
          <w:rFonts w:ascii="Times New Roman" w:hAnsi="Times New Roman" w:cs="Times New Roman"/>
          <w:sz w:val="24"/>
          <w:szCs w:val="24"/>
        </w:rPr>
        <w:t>separatis</w:t>
      </w:r>
      <w:proofErr w:type="spellEnd"/>
      <w:r w:rsidR="00473896" w:rsidRPr="00E9091B">
        <w:rPr>
          <w:rFonts w:ascii="Times New Roman" w:hAnsi="Times New Roman" w:cs="Times New Roman"/>
          <w:sz w:val="24"/>
          <w:szCs w:val="24"/>
        </w:rPr>
        <w:t xml:space="preserve"> yang </w:t>
      </w:r>
      <w:proofErr w:type="spellStart"/>
      <w:r w:rsidR="00473896" w:rsidRPr="00E9091B">
        <w:rPr>
          <w:rFonts w:ascii="Times New Roman" w:hAnsi="Times New Roman" w:cs="Times New Roman"/>
          <w:sz w:val="24"/>
          <w:szCs w:val="24"/>
        </w:rPr>
        <w:t>berhasil</w:t>
      </w:r>
      <w:proofErr w:type="spellEnd"/>
      <w:r w:rsidR="00473896" w:rsidRPr="00E9091B">
        <w:rPr>
          <w:rFonts w:ascii="Times New Roman" w:hAnsi="Times New Roman" w:cs="Times New Roman"/>
          <w:sz w:val="24"/>
          <w:szCs w:val="24"/>
        </w:rPr>
        <w:t xml:space="preserve"> di Indonesia </w:t>
      </w:r>
      <w:proofErr w:type="spellStart"/>
      <w:r w:rsidR="00473896" w:rsidRPr="00E9091B">
        <w:rPr>
          <w:rFonts w:ascii="Times New Roman" w:hAnsi="Times New Roman" w:cs="Times New Roman"/>
          <w:sz w:val="24"/>
          <w:szCs w:val="24"/>
        </w:rPr>
        <w:t>adalah</w:t>
      </w:r>
      <w:proofErr w:type="spellEnd"/>
      <w:r w:rsidR="00473896" w:rsidRPr="00E9091B">
        <w:rPr>
          <w:rFonts w:ascii="Times New Roman" w:hAnsi="Times New Roman" w:cs="Times New Roman"/>
          <w:sz w:val="24"/>
          <w:szCs w:val="24"/>
        </w:rPr>
        <w:t xml:space="preserve"> </w:t>
      </w:r>
      <w:proofErr w:type="spellStart"/>
      <w:r w:rsidR="00473896" w:rsidRPr="00E9091B">
        <w:rPr>
          <w:rFonts w:ascii="Times New Roman" w:hAnsi="Times New Roman" w:cs="Times New Roman"/>
          <w:sz w:val="24"/>
          <w:szCs w:val="24"/>
        </w:rPr>
        <w:t>kasus</w:t>
      </w:r>
      <w:proofErr w:type="spellEnd"/>
      <w:r w:rsidR="00473896" w:rsidRPr="00E9091B">
        <w:rPr>
          <w:rFonts w:ascii="Times New Roman" w:hAnsi="Times New Roman" w:cs="Times New Roman"/>
          <w:sz w:val="24"/>
          <w:szCs w:val="24"/>
        </w:rPr>
        <w:t xml:space="preserve"> Timor Timur </w:t>
      </w:r>
      <w:proofErr w:type="spellStart"/>
      <w:r w:rsidR="00473896" w:rsidRPr="00E9091B">
        <w:rPr>
          <w:rFonts w:ascii="Times New Roman" w:hAnsi="Times New Roman" w:cs="Times New Roman"/>
          <w:sz w:val="24"/>
          <w:szCs w:val="24"/>
        </w:rPr>
        <w:t>karena</w:t>
      </w:r>
      <w:proofErr w:type="spellEnd"/>
      <w:r w:rsidR="00473896" w:rsidRPr="00E9091B">
        <w:rPr>
          <w:rFonts w:ascii="Times New Roman" w:hAnsi="Times New Roman" w:cs="Times New Roman"/>
          <w:sz w:val="24"/>
          <w:szCs w:val="24"/>
        </w:rPr>
        <w:t xml:space="preserve"> </w:t>
      </w:r>
      <w:proofErr w:type="spellStart"/>
      <w:r w:rsidR="00473896" w:rsidRPr="00E9091B">
        <w:rPr>
          <w:rFonts w:ascii="Times New Roman" w:hAnsi="Times New Roman" w:cs="Times New Roman"/>
          <w:sz w:val="24"/>
          <w:szCs w:val="24"/>
        </w:rPr>
        <w:t>dapat</w:t>
      </w:r>
      <w:proofErr w:type="spellEnd"/>
      <w:r w:rsidR="00473896" w:rsidRPr="00E9091B">
        <w:rPr>
          <w:rFonts w:ascii="Times New Roman" w:hAnsi="Times New Roman" w:cs="Times New Roman"/>
          <w:sz w:val="24"/>
          <w:szCs w:val="24"/>
        </w:rPr>
        <w:t xml:space="preserve"> </w:t>
      </w:r>
      <w:proofErr w:type="spellStart"/>
      <w:r w:rsidR="00473896" w:rsidRPr="00E9091B">
        <w:rPr>
          <w:rFonts w:ascii="Times New Roman" w:hAnsi="Times New Roman" w:cs="Times New Roman"/>
          <w:sz w:val="24"/>
          <w:szCs w:val="24"/>
        </w:rPr>
        <w:t>mewujdukan</w:t>
      </w:r>
      <w:proofErr w:type="spellEnd"/>
      <w:r w:rsidR="00473896" w:rsidRPr="00E9091B">
        <w:rPr>
          <w:rFonts w:ascii="Times New Roman" w:hAnsi="Times New Roman" w:cs="Times New Roman"/>
          <w:sz w:val="24"/>
          <w:szCs w:val="24"/>
        </w:rPr>
        <w:t xml:space="preserve"> </w:t>
      </w:r>
      <w:r w:rsidR="00473896" w:rsidRPr="00E9091B">
        <w:rPr>
          <w:rFonts w:ascii="Times New Roman" w:hAnsi="Times New Roman" w:cs="Times New Roman"/>
          <w:i/>
          <w:sz w:val="24"/>
          <w:szCs w:val="24"/>
        </w:rPr>
        <w:t>the rights for self-determination</w:t>
      </w:r>
      <w:r w:rsidR="00473896">
        <w:rPr>
          <w:rFonts w:ascii="Times New Roman" w:hAnsi="Times New Roman" w:cs="Times New Roman"/>
          <w:i/>
          <w:sz w:val="24"/>
          <w:szCs w:val="24"/>
        </w:rPr>
        <w:t xml:space="preserve"> </w:t>
      </w:r>
      <w:r w:rsidR="00473896" w:rsidRPr="00E9091B">
        <w:rPr>
          <w:rFonts w:ascii="Times New Roman" w:hAnsi="Times New Roman" w:cs="Times New Roman"/>
          <w:sz w:val="24"/>
          <w:szCs w:val="24"/>
        </w:rPr>
        <w:t>(</w:t>
      </w:r>
      <w:proofErr w:type="spellStart"/>
      <w:r w:rsidR="00473896" w:rsidRPr="00E9091B">
        <w:rPr>
          <w:rFonts w:ascii="Times New Roman" w:hAnsi="Times New Roman" w:cs="Times New Roman"/>
          <w:sz w:val="24"/>
          <w:szCs w:val="24"/>
        </w:rPr>
        <w:t>hak</w:t>
      </w:r>
      <w:proofErr w:type="spellEnd"/>
      <w:r w:rsidR="00473896" w:rsidRPr="00E9091B">
        <w:rPr>
          <w:rFonts w:ascii="Times New Roman" w:hAnsi="Times New Roman" w:cs="Times New Roman"/>
          <w:sz w:val="24"/>
          <w:szCs w:val="24"/>
        </w:rPr>
        <w:t xml:space="preserve"> </w:t>
      </w:r>
      <w:proofErr w:type="spellStart"/>
      <w:r w:rsidR="00473896" w:rsidRPr="00E9091B">
        <w:rPr>
          <w:rFonts w:ascii="Times New Roman" w:hAnsi="Times New Roman" w:cs="Times New Roman"/>
          <w:sz w:val="24"/>
          <w:szCs w:val="24"/>
        </w:rPr>
        <w:t>menentukan</w:t>
      </w:r>
      <w:proofErr w:type="spellEnd"/>
      <w:r w:rsidR="00473896" w:rsidRPr="00E9091B">
        <w:rPr>
          <w:rFonts w:ascii="Times New Roman" w:hAnsi="Times New Roman" w:cs="Times New Roman"/>
          <w:sz w:val="24"/>
          <w:szCs w:val="24"/>
        </w:rPr>
        <w:t xml:space="preserve"> </w:t>
      </w:r>
      <w:proofErr w:type="spellStart"/>
      <w:r w:rsidR="00473896" w:rsidRPr="00E9091B">
        <w:rPr>
          <w:rFonts w:ascii="Times New Roman" w:hAnsi="Times New Roman" w:cs="Times New Roman"/>
          <w:sz w:val="24"/>
          <w:szCs w:val="24"/>
        </w:rPr>
        <w:t>nasib</w:t>
      </w:r>
      <w:proofErr w:type="spellEnd"/>
      <w:r w:rsidR="00473896" w:rsidRPr="00E9091B">
        <w:rPr>
          <w:rFonts w:ascii="Times New Roman" w:hAnsi="Times New Roman" w:cs="Times New Roman"/>
          <w:sz w:val="24"/>
          <w:szCs w:val="24"/>
        </w:rPr>
        <w:t xml:space="preserve"> </w:t>
      </w:r>
      <w:proofErr w:type="spellStart"/>
      <w:r w:rsidR="00473896" w:rsidRPr="00E9091B">
        <w:rPr>
          <w:rFonts w:ascii="Times New Roman" w:hAnsi="Times New Roman" w:cs="Times New Roman"/>
          <w:sz w:val="24"/>
          <w:szCs w:val="24"/>
        </w:rPr>
        <w:t>sendiri</w:t>
      </w:r>
      <w:proofErr w:type="spellEnd"/>
      <w:r w:rsidR="00473896" w:rsidRPr="00E9091B">
        <w:rPr>
          <w:rFonts w:ascii="Times New Roman" w:hAnsi="Times New Roman" w:cs="Times New Roman"/>
          <w:sz w:val="24"/>
          <w:szCs w:val="24"/>
        </w:rPr>
        <w:t xml:space="preserve">). </w:t>
      </w:r>
    </w:p>
    <w:p w14:paraId="75EEBD95" w14:textId="77777777" w:rsidR="00F71832" w:rsidRDefault="00473896" w:rsidP="00F71832">
      <w:pPr>
        <w:spacing w:after="0" w:line="360" w:lineRule="auto"/>
        <w:ind w:firstLine="426"/>
        <w:jc w:val="both"/>
        <w:rPr>
          <w:rFonts w:ascii="Times New Roman" w:hAnsi="Times New Roman" w:cs="Times New Roman"/>
          <w:sz w:val="24"/>
          <w:szCs w:val="24"/>
        </w:rPr>
      </w:pPr>
      <w:r w:rsidRPr="00E9091B">
        <w:rPr>
          <w:rFonts w:ascii="Times New Roman" w:hAnsi="Times New Roman" w:cs="Times New Roman"/>
          <w:sz w:val="24"/>
          <w:szCs w:val="24"/>
        </w:rPr>
        <w:t xml:space="preserve">Gerakan </w:t>
      </w:r>
      <w:proofErr w:type="spellStart"/>
      <w:r w:rsidRPr="00E9091B">
        <w:rPr>
          <w:rFonts w:ascii="Times New Roman" w:hAnsi="Times New Roman" w:cs="Times New Roman"/>
          <w:sz w:val="24"/>
          <w:szCs w:val="24"/>
        </w:rPr>
        <w:t>separatisme</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atau</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pemberontakan</w:t>
      </w:r>
      <w:proofErr w:type="spellEnd"/>
      <w:r w:rsidRPr="00E9091B">
        <w:rPr>
          <w:rFonts w:ascii="Times New Roman" w:hAnsi="Times New Roman" w:cs="Times New Roman"/>
          <w:sz w:val="24"/>
          <w:szCs w:val="24"/>
        </w:rPr>
        <w:t xml:space="preserve"> yang </w:t>
      </w:r>
      <w:proofErr w:type="spellStart"/>
      <w:r w:rsidRPr="00E9091B">
        <w:rPr>
          <w:rFonts w:ascii="Times New Roman" w:hAnsi="Times New Roman" w:cs="Times New Roman"/>
          <w:sz w:val="24"/>
          <w:szCs w:val="24"/>
        </w:rPr>
        <w:t>menuntut</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pemisahan</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dari</w:t>
      </w:r>
      <w:proofErr w:type="spellEnd"/>
      <w:r w:rsidRPr="00E9091B">
        <w:rPr>
          <w:rFonts w:ascii="Times New Roman" w:hAnsi="Times New Roman" w:cs="Times New Roman"/>
          <w:sz w:val="24"/>
          <w:szCs w:val="24"/>
        </w:rPr>
        <w:t xml:space="preserve"> wilayah </w:t>
      </w:r>
      <w:r>
        <w:rPr>
          <w:rFonts w:ascii="Times New Roman" w:hAnsi="Times New Roman" w:cs="Times New Roman"/>
          <w:sz w:val="24"/>
          <w:szCs w:val="24"/>
        </w:rPr>
        <w:t xml:space="preserve">Indonesia </w:t>
      </w:r>
      <w:proofErr w:type="spellStart"/>
      <w:r w:rsidR="003A2819">
        <w:rPr>
          <w:rFonts w:ascii="Times New Roman" w:hAnsi="Times New Roman" w:cs="Times New Roman"/>
          <w:sz w:val="24"/>
          <w:szCs w:val="24"/>
        </w:rPr>
        <w:t>dapat</w:t>
      </w:r>
      <w:proofErr w:type="spellEnd"/>
      <w:r w:rsidR="003A2819">
        <w:rPr>
          <w:rFonts w:ascii="Times New Roman" w:hAnsi="Times New Roman" w:cs="Times New Roman"/>
          <w:sz w:val="24"/>
          <w:szCs w:val="24"/>
        </w:rPr>
        <w:t xml:space="preserve"> </w:t>
      </w:r>
      <w:proofErr w:type="spellStart"/>
      <w:r w:rsidR="003A2819">
        <w:rPr>
          <w:rFonts w:ascii="Times New Roman" w:hAnsi="Times New Roman" w:cs="Times New Roman"/>
          <w:sz w:val="24"/>
          <w:szCs w:val="24"/>
        </w:rPr>
        <w:t>dikategorikan</w:t>
      </w:r>
      <w:proofErr w:type="spellEnd"/>
      <w:r w:rsidR="003A2819">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sebagai</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kejahatan</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terhadap</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ke</w:t>
      </w:r>
      <w:r w:rsidR="003A2819">
        <w:rPr>
          <w:rFonts w:ascii="Times New Roman" w:hAnsi="Times New Roman" w:cs="Times New Roman"/>
          <w:sz w:val="24"/>
          <w:szCs w:val="24"/>
        </w:rPr>
        <w:t>a</w:t>
      </w:r>
      <w:r w:rsidRPr="00E9091B">
        <w:rPr>
          <w:rFonts w:ascii="Times New Roman" w:hAnsi="Times New Roman" w:cs="Times New Roman"/>
          <w:sz w:val="24"/>
          <w:szCs w:val="24"/>
        </w:rPr>
        <w:t>manan</w:t>
      </w:r>
      <w:proofErr w:type="spellEnd"/>
      <w:r w:rsidRPr="00E9091B">
        <w:rPr>
          <w:rFonts w:ascii="Times New Roman" w:hAnsi="Times New Roman" w:cs="Times New Roman"/>
          <w:sz w:val="24"/>
          <w:szCs w:val="24"/>
        </w:rPr>
        <w:t xml:space="preserve"> </w:t>
      </w:r>
      <w:r>
        <w:rPr>
          <w:rFonts w:ascii="Times New Roman" w:hAnsi="Times New Roman" w:cs="Times New Roman"/>
          <w:sz w:val="24"/>
          <w:szCs w:val="24"/>
        </w:rPr>
        <w:t xml:space="preserve">Negara.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penelitiannya</w:t>
      </w:r>
      <w:proofErr w:type="spellEnd"/>
      <w:r>
        <w:rPr>
          <w:rFonts w:ascii="Times New Roman" w:hAnsi="Times New Roman" w:cs="Times New Roman"/>
          <w:sz w:val="24"/>
          <w:szCs w:val="24"/>
        </w:rPr>
        <w:t xml:space="preserve">, </w:t>
      </w:r>
      <w:r w:rsidR="00307B0F">
        <w:rPr>
          <w:rFonts w:ascii="Times New Roman" w:hAnsi="Times New Roman" w:cs="Times New Roman"/>
          <w:sz w:val="24"/>
          <w:szCs w:val="24"/>
        </w:rPr>
        <w:t xml:space="preserve">Koes </w:t>
      </w:r>
      <w:proofErr w:type="spellStart"/>
      <w:r w:rsidR="00307B0F">
        <w:rPr>
          <w:rFonts w:ascii="Times New Roman" w:hAnsi="Times New Roman" w:cs="Times New Roman"/>
          <w:sz w:val="24"/>
          <w:szCs w:val="24"/>
        </w:rPr>
        <w:t>Dirgantara</w:t>
      </w:r>
      <w:proofErr w:type="spellEnd"/>
      <w:r w:rsidR="00307B0F">
        <w:rPr>
          <w:rFonts w:ascii="Times New Roman" w:hAnsi="Times New Roman" w:cs="Times New Roman"/>
          <w:sz w:val="24"/>
          <w:szCs w:val="24"/>
        </w:rPr>
        <w:t xml:space="preserve"> </w:t>
      </w:r>
      <w:proofErr w:type="spellStart"/>
      <w:r w:rsidR="00307B0F">
        <w:rPr>
          <w:rFonts w:ascii="Times New Roman" w:hAnsi="Times New Roman" w:cs="Times New Roman"/>
          <w:sz w:val="24"/>
          <w:szCs w:val="24"/>
        </w:rPr>
        <w:t>menyatakan</w:t>
      </w:r>
      <w:proofErr w:type="spellEnd"/>
      <w:r w:rsidRPr="00E9091B">
        <w:rPr>
          <w:rFonts w:ascii="Times New Roman" w:hAnsi="Times New Roman" w:cs="Times New Roman"/>
          <w:sz w:val="24"/>
          <w:szCs w:val="24"/>
        </w:rPr>
        <w:t>,</w:t>
      </w:r>
      <w:r w:rsidR="00307B0F">
        <w:rPr>
          <w:rFonts w:ascii="Times New Roman" w:hAnsi="Times New Roman" w:cs="Times New Roman"/>
          <w:sz w:val="24"/>
          <w:szCs w:val="24"/>
        </w:rPr>
        <w:t xml:space="preserve"> </w:t>
      </w:r>
      <w:proofErr w:type="spellStart"/>
      <w:r w:rsidR="00307B0F">
        <w:rPr>
          <w:rFonts w:ascii="Times New Roman" w:hAnsi="Times New Roman" w:cs="Times New Roman"/>
          <w:sz w:val="24"/>
          <w:szCs w:val="24"/>
        </w:rPr>
        <w:t>bahwa</w:t>
      </w:r>
      <w:proofErr w:type="spellEnd"/>
      <w:r w:rsidR="00307B0F">
        <w:rPr>
          <w:rFonts w:ascii="Times New Roman" w:hAnsi="Times New Roman" w:cs="Times New Roman"/>
          <w:sz w:val="24"/>
          <w:szCs w:val="24"/>
        </w:rPr>
        <w:t xml:space="preserve"> OPM </w:t>
      </w:r>
      <w:proofErr w:type="spellStart"/>
      <w:r w:rsidR="00307B0F">
        <w:rPr>
          <w:rFonts w:ascii="Times New Roman" w:hAnsi="Times New Roman" w:cs="Times New Roman"/>
          <w:sz w:val="24"/>
          <w:szCs w:val="24"/>
        </w:rPr>
        <w:t>adalah</w:t>
      </w:r>
      <w:proofErr w:type="spellEnd"/>
      <w:r w:rsidR="00307B0F">
        <w:rPr>
          <w:rFonts w:ascii="Times New Roman" w:hAnsi="Times New Roman" w:cs="Times New Roman"/>
          <w:sz w:val="24"/>
          <w:szCs w:val="24"/>
        </w:rPr>
        <w:t xml:space="preserve"> </w:t>
      </w:r>
      <w:proofErr w:type="spellStart"/>
      <w:r w:rsidR="00307B0F">
        <w:rPr>
          <w:rFonts w:ascii="Times New Roman" w:hAnsi="Times New Roman" w:cs="Times New Roman"/>
          <w:sz w:val="24"/>
          <w:szCs w:val="24"/>
        </w:rPr>
        <w:t>pelaku</w:t>
      </w:r>
      <w:proofErr w:type="spellEnd"/>
      <w:r w:rsidR="00307B0F">
        <w:rPr>
          <w:rFonts w:ascii="Times New Roman" w:hAnsi="Times New Roman" w:cs="Times New Roman"/>
          <w:sz w:val="24"/>
          <w:szCs w:val="24"/>
        </w:rPr>
        <w:t xml:space="preserve"> </w:t>
      </w:r>
      <w:proofErr w:type="spellStart"/>
      <w:r w:rsidR="003A2819">
        <w:rPr>
          <w:rFonts w:ascii="Times New Roman" w:hAnsi="Times New Roman" w:cs="Times New Roman"/>
          <w:sz w:val="24"/>
          <w:szCs w:val="24"/>
        </w:rPr>
        <w:t>Pemberontakan</w:t>
      </w:r>
      <w:proofErr w:type="spellEnd"/>
      <w:r w:rsidR="00334F42">
        <w:rPr>
          <w:rFonts w:ascii="Times New Roman" w:hAnsi="Times New Roman" w:cs="Times New Roman"/>
          <w:sz w:val="24"/>
          <w:szCs w:val="24"/>
        </w:rPr>
        <w:t xml:space="preserve"> </w:t>
      </w:r>
      <w:r w:rsidR="00334F42">
        <w:rPr>
          <w:rFonts w:ascii="Times New Roman" w:hAnsi="Times New Roman" w:cs="Times New Roman"/>
          <w:sz w:val="24"/>
          <w:szCs w:val="24"/>
        </w:rPr>
        <w:fldChar w:fldCharType="begin" w:fldLock="1"/>
      </w:r>
      <w:r w:rsidR="00334F42">
        <w:rPr>
          <w:rFonts w:ascii="Times New Roman" w:hAnsi="Times New Roman" w:cs="Times New Roman"/>
          <w:sz w:val="24"/>
          <w:szCs w:val="24"/>
        </w:rPr>
        <w:instrText>ADDIN CSL_CITATION {"citationItems":[{"id":"ITEM-1","itemData":{"abstract":"Gerakan separatis OPM (Organisasi papua merdeka) yang melakukan Tuntutan memisahkan diri dari wilayah NKRI yang dilakukan oleh OPM dilatar belakangi karena adanya konflik antara Indonesia dengan belanda mengenai wilayah irian barat. Untuk menghentikan gerakan separatis OPM pemerintah memberlakukan UU subversif serta pengaturan mengenai tindak pidana kejahatan terhadap Negara dalam buku II bab I kuhp. Upaya penghentian gerakan OPM perlu adanya pengkajian ulang terhadap undang-undang mengenai tindak pidana kejahatan terhadap Negara serta pemerintah Indonesia memperhatikan kondisi masyarakat papua yang berbeda dengan wilayah Indonesia lainnya dari segi sumber daya alam, pendidikan, kesenjangan sosial, serta keyakinan masyarakat adat papua.","author":[{"dropping-particle":"","family":"Mulia","given":"Koes Dirgantara Adi","non-dropping-particle":"","parse-names":false,"suffix":""},{"dropping-particle":"","family":"Afrizal","given":"Muhammad Septa","non-dropping-particle":"","parse-names":false,"suffix":""},{"dropping-particle":"","family":"Hadi","given":"Lukman Dwi","non-dropping-particle":"","parse-names":false,"suffix":""}],"container-title":"Justitia Jurnal Hukum","id":"ITEM-1","issue":"2","issued":{"date-parts":[["2020"]]},"page":"330-345","title":"Pertangungjawaban Pidana Anggota Organisasi Papua Merdeka (OPM) Sebagai Pelaku Makar","type":"article-journal","volume":"4"},"uris":["http://www.mendeley.com/documents/?uuid=ec5b8001-c3db-4327-a4d3-269e51b2f9e0"]}],"mendeley":{"formattedCitation":"(Mulia et al., 2020)","plainTextFormattedCitation":"(Mulia et al., 2020)","previouslyFormattedCitation":"(Mulia et al., 2020)"},"properties":{"noteIndex":0},"schema":"https://github.com/citation-style-language/schema/raw/master/csl-citation.json"}</w:instrText>
      </w:r>
      <w:r w:rsidR="00334F42">
        <w:rPr>
          <w:rFonts w:ascii="Times New Roman" w:hAnsi="Times New Roman" w:cs="Times New Roman"/>
          <w:sz w:val="24"/>
          <w:szCs w:val="24"/>
        </w:rPr>
        <w:fldChar w:fldCharType="separate"/>
      </w:r>
      <w:r w:rsidR="00334F42" w:rsidRPr="00334F42">
        <w:rPr>
          <w:rFonts w:ascii="Times New Roman" w:hAnsi="Times New Roman" w:cs="Times New Roman"/>
          <w:noProof/>
          <w:sz w:val="24"/>
          <w:szCs w:val="24"/>
        </w:rPr>
        <w:t>(Mulia et al., 2020)</w:t>
      </w:r>
      <w:r w:rsidR="00334F42">
        <w:rPr>
          <w:rFonts w:ascii="Times New Roman" w:hAnsi="Times New Roman" w:cs="Times New Roman"/>
          <w:sz w:val="24"/>
          <w:szCs w:val="24"/>
        </w:rPr>
        <w:fldChar w:fldCharType="end"/>
      </w:r>
      <w:r w:rsidR="003A2819">
        <w:rPr>
          <w:rFonts w:ascii="Times New Roman" w:hAnsi="Times New Roman" w:cs="Times New Roman"/>
          <w:sz w:val="24"/>
          <w:szCs w:val="24"/>
        </w:rPr>
        <w:t xml:space="preserve"> </w:t>
      </w:r>
      <w:proofErr w:type="spellStart"/>
      <w:r w:rsidR="003A2819">
        <w:rPr>
          <w:rFonts w:ascii="Times New Roman" w:hAnsi="Times New Roman" w:cs="Times New Roman"/>
          <w:sz w:val="24"/>
          <w:szCs w:val="24"/>
        </w:rPr>
        <w:t>sebagaimana</w:t>
      </w:r>
      <w:proofErr w:type="spellEnd"/>
      <w:r w:rsidR="003A2819">
        <w:rPr>
          <w:rFonts w:ascii="Times New Roman" w:hAnsi="Times New Roman" w:cs="Times New Roman"/>
          <w:sz w:val="24"/>
          <w:szCs w:val="24"/>
        </w:rPr>
        <w:t xml:space="preserve"> </w:t>
      </w:r>
      <w:proofErr w:type="spellStart"/>
      <w:r w:rsidR="003A2819">
        <w:rPr>
          <w:rFonts w:ascii="Times New Roman" w:hAnsi="Times New Roman" w:cs="Times New Roman"/>
          <w:sz w:val="24"/>
          <w:szCs w:val="24"/>
        </w:rPr>
        <w:t>diancam</w:t>
      </w:r>
      <w:proofErr w:type="spellEnd"/>
      <w:r w:rsidR="003A2819">
        <w:rPr>
          <w:rFonts w:ascii="Times New Roman" w:hAnsi="Times New Roman" w:cs="Times New Roman"/>
          <w:sz w:val="24"/>
          <w:szCs w:val="24"/>
        </w:rPr>
        <w:t xml:space="preserve"> di </w:t>
      </w:r>
      <w:proofErr w:type="spellStart"/>
      <w:r w:rsidR="003A2819">
        <w:rPr>
          <w:rFonts w:ascii="Times New Roman" w:hAnsi="Times New Roman" w:cs="Times New Roman"/>
          <w:sz w:val="24"/>
          <w:szCs w:val="24"/>
        </w:rPr>
        <w:t>dalam</w:t>
      </w:r>
      <w:proofErr w:type="spellEnd"/>
      <w:r w:rsidR="003A2819">
        <w:rPr>
          <w:rFonts w:ascii="Times New Roman" w:hAnsi="Times New Roman" w:cs="Times New Roman"/>
          <w:sz w:val="24"/>
          <w:szCs w:val="24"/>
        </w:rPr>
        <w:t xml:space="preserve"> </w:t>
      </w:r>
      <w:proofErr w:type="spellStart"/>
      <w:r w:rsidR="003A2819">
        <w:rPr>
          <w:rFonts w:ascii="Times New Roman" w:hAnsi="Times New Roman" w:cs="Times New Roman"/>
          <w:sz w:val="24"/>
          <w:szCs w:val="24"/>
        </w:rPr>
        <w:t>Pasal</w:t>
      </w:r>
      <w:proofErr w:type="spellEnd"/>
      <w:r w:rsidR="003A2819">
        <w:rPr>
          <w:rFonts w:ascii="Times New Roman" w:hAnsi="Times New Roman" w:cs="Times New Roman"/>
          <w:sz w:val="24"/>
          <w:szCs w:val="24"/>
        </w:rPr>
        <w:t xml:space="preserve"> 108 </w:t>
      </w:r>
      <w:proofErr w:type="spellStart"/>
      <w:r w:rsidR="003A2819">
        <w:rPr>
          <w:rFonts w:ascii="Times New Roman" w:hAnsi="Times New Roman" w:cs="Times New Roman"/>
          <w:sz w:val="24"/>
          <w:szCs w:val="24"/>
        </w:rPr>
        <w:t>KUHPidana</w:t>
      </w:r>
      <w:proofErr w:type="spellEnd"/>
      <w:r w:rsidR="003A2819">
        <w:rPr>
          <w:rFonts w:ascii="Times New Roman" w:hAnsi="Times New Roman" w:cs="Times New Roman"/>
          <w:sz w:val="24"/>
          <w:szCs w:val="24"/>
        </w:rPr>
        <w:t xml:space="preserve"> yang </w:t>
      </w:r>
      <w:proofErr w:type="spellStart"/>
      <w:r w:rsidR="003A2819">
        <w:rPr>
          <w:rFonts w:ascii="Times New Roman" w:hAnsi="Times New Roman" w:cs="Times New Roman"/>
          <w:sz w:val="24"/>
          <w:szCs w:val="24"/>
        </w:rPr>
        <w:t>berbunyi</w:t>
      </w:r>
      <w:proofErr w:type="spellEnd"/>
      <w:r w:rsidR="003A2819">
        <w:rPr>
          <w:rFonts w:ascii="Times New Roman" w:hAnsi="Times New Roman" w:cs="Times New Roman"/>
          <w:sz w:val="24"/>
          <w:szCs w:val="24"/>
        </w:rPr>
        <w:t xml:space="preserve">, </w:t>
      </w:r>
    </w:p>
    <w:p w14:paraId="11098726" w14:textId="77777777" w:rsidR="00F71832" w:rsidRDefault="00F71832" w:rsidP="00F71832">
      <w:pPr>
        <w:spacing w:after="0" w:line="240" w:lineRule="auto"/>
        <w:jc w:val="both"/>
        <w:rPr>
          <w:rFonts w:ascii="Times New Roman" w:hAnsi="Times New Roman" w:cs="Times New Roman"/>
          <w:sz w:val="24"/>
          <w:szCs w:val="24"/>
        </w:rPr>
      </w:pPr>
    </w:p>
    <w:p w14:paraId="26F2CA4A" w14:textId="62EBF457" w:rsidR="00473896" w:rsidRDefault="003A2819" w:rsidP="00F718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 xml:space="preserve">(1) </w:t>
      </w:r>
      <w:proofErr w:type="spellStart"/>
      <w:r>
        <w:rPr>
          <w:rFonts w:ascii="Times New Roman" w:hAnsi="Times New Roman" w:cs="Times New Roman"/>
          <w:i/>
          <w:sz w:val="24"/>
          <w:szCs w:val="24"/>
        </w:rPr>
        <w:t>Barangsiapa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bersalah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karena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pemberontakan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diancam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dengan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pidana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penjara</w:t>
      </w:r>
      <w:proofErr w:type="spellEnd"/>
      <w:r>
        <w:rPr>
          <w:rFonts w:ascii="Times New Roman" w:hAnsi="Times New Roman" w:cs="Times New Roman"/>
          <w:i/>
          <w:sz w:val="24"/>
          <w:szCs w:val="24"/>
        </w:rPr>
        <w:t xml:space="preserve"> paling lama lima </w:t>
      </w:r>
      <w:proofErr w:type="spellStart"/>
      <w:r>
        <w:rPr>
          <w:rFonts w:ascii="Times New Roman" w:hAnsi="Times New Roman" w:cs="Times New Roman"/>
          <w:i/>
          <w:sz w:val="24"/>
          <w:szCs w:val="24"/>
        </w:rPr>
        <w:t>belas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tahun</w:t>
      </w:r>
      <w:proofErr w:type="spellEnd"/>
      <w:r>
        <w:rPr>
          <w:rFonts w:ascii="Times New Roman" w:hAnsi="Times New Roman" w:cs="Times New Roman"/>
          <w:i/>
          <w:sz w:val="24"/>
          <w:szCs w:val="24"/>
        </w:rPr>
        <w:t xml:space="preserve">: 1. Orang yang </w:t>
      </w:r>
      <w:proofErr w:type="spellStart"/>
      <w:r>
        <w:rPr>
          <w:rFonts w:ascii="Times New Roman" w:hAnsi="Times New Roman" w:cs="Times New Roman"/>
          <w:i/>
          <w:sz w:val="24"/>
          <w:szCs w:val="24"/>
        </w:rPr>
        <w:t>melawan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Pemerintah</w:t>
      </w:r>
      <w:proofErr w:type="spellEnd"/>
      <w:r>
        <w:rPr>
          <w:rFonts w:ascii="Times New Roman" w:hAnsi="Times New Roman" w:cs="Times New Roman"/>
          <w:i/>
          <w:sz w:val="24"/>
          <w:szCs w:val="24"/>
        </w:rPr>
        <w:t xml:space="preserve"> Indonesia </w:t>
      </w:r>
      <w:proofErr w:type="spellStart"/>
      <w:r>
        <w:rPr>
          <w:rFonts w:ascii="Times New Roman" w:hAnsi="Times New Roman" w:cs="Times New Roman"/>
          <w:i/>
          <w:sz w:val="24"/>
          <w:szCs w:val="24"/>
        </w:rPr>
        <w:t>dengan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senjata</w:t>
      </w:r>
      <w:proofErr w:type="spellEnd"/>
      <w:r>
        <w:rPr>
          <w:rFonts w:ascii="Times New Roman" w:hAnsi="Times New Roman" w:cs="Times New Roman"/>
          <w:i/>
          <w:sz w:val="24"/>
          <w:szCs w:val="24"/>
        </w:rPr>
        <w:t xml:space="preserve">; 2. Orang yang </w:t>
      </w:r>
      <w:proofErr w:type="spellStart"/>
      <w:r>
        <w:rPr>
          <w:rFonts w:ascii="Times New Roman" w:hAnsi="Times New Roman" w:cs="Times New Roman"/>
          <w:i/>
          <w:sz w:val="24"/>
          <w:szCs w:val="24"/>
        </w:rPr>
        <w:t>dengan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maksud</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melawan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Pemerintah</w:t>
      </w:r>
      <w:proofErr w:type="spellEnd"/>
      <w:r>
        <w:rPr>
          <w:rFonts w:ascii="Times New Roman" w:hAnsi="Times New Roman" w:cs="Times New Roman"/>
          <w:i/>
          <w:sz w:val="24"/>
          <w:szCs w:val="24"/>
        </w:rPr>
        <w:t xml:space="preserve"> Indonesia </w:t>
      </w:r>
      <w:proofErr w:type="spellStart"/>
      <w:r>
        <w:rPr>
          <w:rFonts w:ascii="Times New Roman" w:hAnsi="Times New Roman" w:cs="Times New Roman"/>
          <w:i/>
          <w:sz w:val="24"/>
          <w:szCs w:val="24"/>
        </w:rPr>
        <w:t>menyerbu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bersama-sama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atau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menggabungkan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diri</w:t>
      </w:r>
      <w:proofErr w:type="spellEnd"/>
      <w:r>
        <w:rPr>
          <w:rFonts w:ascii="Times New Roman" w:hAnsi="Times New Roman" w:cs="Times New Roman"/>
          <w:i/>
          <w:sz w:val="24"/>
          <w:szCs w:val="24"/>
        </w:rPr>
        <w:t xml:space="preserve"> pada </w:t>
      </w:r>
      <w:proofErr w:type="spellStart"/>
      <w:r>
        <w:rPr>
          <w:rFonts w:ascii="Times New Roman" w:hAnsi="Times New Roman" w:cs="Times New Roman"/>
          <w:i/>
          <w:sz w:val="24"/>
          <w:szCs w:val="24"/>
        </w:rPr>
        <w:t>gerombolan</w:t>
      </w:r>
      <w:proofErr w:type="spellEnd"/>
      <w:r>
        <w:rPr>
          <w:rFonts w:ascii="Times New Roman" w:hAnsi="Times New Roman" w:cs="Times New Roman"/>
          <w:i/>
          <w:sz w:val="24"/>
          <w:szCs w:val="24"/>
        </w:rPr>
        <w:t xml:space="preserve"> yang </w:t>
      </w:r>
      <w:proofErr w:type="spellStart"/>
      <w:r>
        <w:rPr>
          <w:rFonts w:ascii="Times New Roman" w:hAnsi="Times New Roman" w:cs="Times New Roman"/>
          <w:i/>
          <w:sz w:val="24"/>
          <w:szCs w:val="24"/>
        </w:rPr>
        <w:t>melawan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pemerintah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dengan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senjata</w:t>
      </w:r>
      <w:proofErr w:type="spellEnd"/>
      <w:r>
        <w:rPr>
          <w:rFonts w:ascii="Times New Roman" w:hAnsi="Times New Roman" w:cs="Times New Roman"/>
          <w:sz w:val="24"/>
          <w:szCs w:val="24"/>
        </w:rPr>
        <w:t>”.</w:t>
      </w:r>
    </w:p>
    <w:p w14:paraId="4B4738B9" w14:textId="77777777" w:rsidR="007E1A54" w:rsidRDefault="00DD4B4D" w:rsidP="00473896">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keduanya</w:t>
      </w:r>
      <w:proofErr w:type="spellEnd"/>
      <w:r>
        <w:rPr>
          <w:rFonts w:ascii="Times New Roman" w:hAnsi="Times New Roman" w:cs="Times New Roman"/>
          <w:sz w:val="24"/>
          <w:szCs w:val="24"/>
        </w:rPr>
        <w:t xml:space="preserve">, KKB/ KSB/ OPM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sejarah</w:t>
      </w:r>
      <w:proofErr w:type="spellEnd"/>
      <w:r>
        <w:rPr>
          <w:rFonts w:ascii="Times New Roman" w:hAnsi="Times New Roman" w:cs="Times New Roman"/>
          <w:sz w:val="24"/>
          <w:szCs w:val="24"/>
        </w:rPr>
        <w:t xml:space="preserve"> yang sangat </w:t>
      </w:r>
      <w:proofErr w:type="spellStart"/>
      <w:r>
        <w:rPr>
          <w:rFonts w:ascii="Times New Roman" w:hAnsi="Times New Roman" w:cs="Times New Roman"/>
          <w:sz w:val="24"/>
          <w:szCs w:val="24"/>
        </w:rPr>
        <w:t>jelas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memisahkan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Indonesia,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Papua Merdeka (OPM)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Separatis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Bersenjata</w:t>
      </w:r>
      <w:proofErr w:type="spellEnd"/>
      <w:r>
        <w:rPr>
          <w:rFonts w:ascii="Times New Roman" w:hAnsi="Times New Roman" w:cs="Times New Roman"/>
          <w:sz w:val="24"/>
          <w:szCs w:val="24"/>
        </w:rPr>
        <w:t xml:space="preserve"> (KSB). </w:t>
      </w:r>
      <w:proofErr w:type="spellStart"/>
      <w:r>
        <w:rPr>
          <w:rFonts w:ascii="Times New Roman" w:hAnsi="Times New Roman" w:cs="Times New Roman"/>
          <w:sz w:val="24"/>
          <w:szCs w:val="24"/>
        </w:rPr>
        <w:t>Penetapan</w:t>
      </w:r>
      <w:proofErr w:type="spellEnd"/>
      <w:r>
        <w:rPr>
          <w:rFonts w:ascii="Times New Roman" w:hAnsi="Times New Roman" w:cs="Times New Roman"/>
          <w:sz w:val="24"/>
          <w:szCs w:val="24"/>
        </w:rPr>
        <w:t xml:space="preserve"> status </w:t>
      </w:r>
      <w:proofErr w:type="spellStart"/>
      <w:r>
        <w:rPr>
          <w:rFonts w:ascii="Times New Roman" w:hAnsi="Times New Roman" w:cs="Times New Roman"/>
          <w:sz w:val="24"/>
          <w:szCs w:val="24"/>
        </w:rPr>
        <w:t>teroris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KKB/ KSB/ OPM oleh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w:t>
      </w:r>
      <w:proofErr w:type="spellEnd"/>
      <w:r>
        <w:rPr>
          <w:rFonts w:ascii="Times New Roman" w:hAnsi="Times New Roman" w:cs="Times New Roman"/>
          <w:sz w:val="24"/>
          <w:szCs w:val="24"/>
        </w:rPr>
        <w:t xml:space="preserve"> </w:t>
      </w:r>
      <w:proofErr w:type="spellStart"/>
      <w:r w:rsidR="003550C6">
        <w:rPr>
          <w:rFonts w:ascii="Times New Roman" w:hAnsi="Times New Roman" w:cs="Times New Roman"/>
          <w:sz w:val="24"/>
          <w:szCs w:val="24"/>
        </w:rPr>
        <w:t>berbanding</w:t>
      </w:r>
      <w:proofErr w:type="spellEnd"/>
      <w:r w:rsidR="003550C6">
        <w:rPr>
          <w:rFonts w:ascii="Times New Roman" w:hAnsi="Times New Roman" w:cs="Times New Roman"/>
          <w:sz w:val="24"/>
          <w:szCs w:val="24"/>
        </w:rPr>
        <w:t xml:space="preserve"> </w:t>
      </w:r>
      <w:proofErr w:type="spellStart"/>
      <w:r w:rsidR="003550C6">
        <w:rPr>
          <w:rFonts w:ascii="Times New Roman" w:hAnsi="Times New Roman" w:cs="Times New Roman"/>
          <w:sz w:val="24"/>
          <w:szCs w:val="24"/>
        </w:rPr>
        <w:t>terbalik</w:t>
      </w:r>
      <w:proofErr w:type="spellEnd"/>
      <w:r w:rsidR="003550C6">
        <w:rPr>
          <w:rFonts w:ascii="Times New Roman" w:hAnsi="Times New Roman" w:cs="Times New Roman"/>
          <w:sz w:val="24"/>
          <w:szCs w:val="24"/>
        </w:rPr>
        <w:t xml:space="preserve"> </w:t>
      </w:r>
      <w:proofErr w:type="spellStart"/>
      <w:r w:rsidR="003550C6">
        <w:rPr>
          <w:rFonts w:ascii="Times New Roman" w:hAnsi="Times New Roman" w:cs="Times New Roman"/>
          <w:sz w:val="24"/>
          <w:szCs w:val="24"/>
        </w:rPr>
        <w:t>dengan</w:t>
      </w:r>
      <w:proofErr w:type="spellEnd"/>
      <w:r w:rsidR="003550C6">
        <w:rPr>
          <w:rFonts w:ascii="Times New Roman" w:hAnsi="Times New Roman" w:cs="Times New Roman"/>
          <w:sz w:val="24"/>
          <w:szCs w:val="24"/>
        </w:rPr>
        <w:t xml:space="preserve"> status KKB/ KSB/ OPM </w:t>
      </w:r>
      <w:proofErr w:type="spellStart"/>
      <w:r w:rsidR="003550C6">
        <w:rPr>
          <w:rFonts w:ascii="Times New Roman" w:hAnsi="Times New Roman" w:cs="Times New Roman"/>
          <w:sz w:val="24"/>
          <w:szCs w:val="24"/>
        </w:rPr>
        <w:t>sebagai</w:t>
      </w:r>
      <w:proofErr w:type="spellEnd"/>
      <w:r w:rsidR="003550C6">
        <w:rPr>
          <w:rFonts w:ascii="Times New Roman" w:hAnsi="Times New Roman" w:cs="Times New Roman"/>
          <w:sz w:val="24"/>
          <w:szCs w:val="24"/>
        </w:rPr>
        <w:t xml:space="preserve"> </w:t>
      </w:r>
      <w:proofErr w:type="spellStart"/>
      <w:r w:rsidR="003550C6">
        <w:rPr>
          <w:rFonts w:ascii="Times New Roman" w:hAnsi="Times New Roman" w:cs="Times New Roman"/>
          <w:sz w:val="24"/>
          <w:szCs w:val="24"/>
        </w:rPr>
        <w:t>organisasi</w:t>
      </w:r>
      <w:proofErr w:type="spellEnd"/>
      <w:r w:rsidR="003550C6">
        <w:rPr>
          <w:rFonts w:ascii="Times New Roman" w:hAnsi="Times New Roman" w:cs="Times New Roman"/>
          <w:sz w:val="24"/>
          <w:szCs w:val="24"/>
        </w:rPr>
        <w:t xml:space="preserve"> </w:t>
      </w:r>
      <w:proofErr w:type="spellStart"/>
      <w:r w:rsidR="003550C6">
        <w:rPr>
          <w:rFonts w:ascii="Times New Roman" w:hAnsi="Times New Roman" w:cs="Times New Roman"/>
          <w:sz w:val="24"/>
          <w:szCs w:val="24"/>
        </w:rPr>
        <w:t>separatis</w:t>
      </w:r>
      <w:proofErr w:type="spellEnd"/>
      <w:r w:rsidR="003550C6">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Serangan</w:t>
      </w:r>
      <w:proofErr w:type="spellEnd"/>
      <w:r w:rsidR="004D6AA7">
        <w:rPr>
          <w:rFonts w:ascii="Times New Roman" w:hAnsi="Times New Roman" w:cs="Times New Roman"/>
          <w:sz w:val="24"/>
          <w:szCs w:val="24"/>
        </w:rPr>
        <w:t xml:space="preserve"> yang </w:t>
      </w:r>
      <w:proofErr w:type="spellStart"/>
      <w:r w:rsidR="004D6AA7">
        <w:rPr>
          <w:rFonts w:ascii="Times New Roman" w:hAnsi="Times New Roman" w:cs="Times New Roman"/>
          <w:sz w:val="24"/>
          <w:szCs w:val="24"/>
        </w:rPr>
        <w:t>dilakukan</w:t>
      </w:r>
      <w:proofErr w:type="spellEnd"/>
      <w:r w:rsidR="004D6AA7">
        <w:rPr>
          <w:rFonts w:ascii="Times New Roman" w:hAnsi="Times New Roman" w:cs="Times New Roman"/>
          <w:sz w:val="24"/>
          <w:szCs w:val="24"/>
        </w:rPr>
        <w:t xml:space="preserve"> oleh KKB/ KSB/ OPM </w:t>
      </w:r>
      <w:proofErr w:type="spellStart"/>
      <w:r w:rsidR="004D6AA7">
        <w:rPr>
          <w:rFonts w:ascii="Times New Roman" w:hAnsi="Times New Roman" w:cs="Times New Roman"/>
          <w:sz w:val="24"/>
          <w:szCs w:val="24"/>
        </w:rPr>
        <w:t>bukanlah</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terhadap</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objek</w:t>
      </w:r>
      <w:proofErr w:type="spellEnd"/>
      <w:r w:rsidR="004D6AA7">
        <w:rPr>
          <w:rFonts w:ascii="Times New Roman" w:hAnsi="Times New Roman" w:cs="Times New Roman"/>
          <w:sz w:val="24"/>
          <w:szCs w:val="24"/>
        </w:rPr>
        <w:t xml:space="preserve"> vital </w:t>
      </w:r>
      <w:proofErr w:type="spellStart"/>
      <w:r w:rsidR="004D6AA7">
        <w:rPr>
          <w:rFonts w:ascii="Times New Roman" w:hAnsi="Times New Roman" w:cs="Times New Roman"/>
          <w:sz w:val="24"/>
          <w:szCs w:val="24"/>
        </w:rPr>
        <w:t>strategis</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namun</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dilakuan</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terhadap</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aparat</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seperti</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anggota</w:t>
      </w:r>
      <w:proofErr w:type="spellEnd"/>
      <w:r w:rsidR="004D6AA7">
        <w:rPr>
          <w:rFonts w:ascii="Times New Roman" w:hAnsi="Times New Roman" w:cs="Times New Roman"/>
          <w:sz w:val="24"/>
          <w:szCs w:val="24"/>
        </w:rPr>
        <w:t xml:space="preserve"> TNI </w:t>
      </w:r>
      <w:proofErr w:type="spellStart"/>
      <w:r w:rsidR="004D6AA7">
        <w:rPr>
          <w:rFonts w:ascii="Times New Roman" w:hAnsi="Times New Roman" w:cs="Times New Roman"/>
          <w:sz w:val="24"/>
          <w:szCs w:val="24"/>
        </w:rPr>
        <w:t>maupun</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Kepolisian</w:t>
      </w:r>
      <w:proofErr w:type="spellEnd"/>
      <w:r w:rsidR="004D6AA7">
        <w:rPr>
          <w:rFonts w:ascii="Times New Roman" w:hAnsi="Times New Roman" w:cs="Times New Roman"/>
          <w:sz w:val="24"/>
          <w:szCs w:val="24"/>
        </w:rPr>
        <w:t xml:space="preserve"> yang </w:t>
      </w:r>
      <w:proofErr w:type="spellStart"/>
      <w:r w:rsidR="004D6AA7">
        <w:rPr>
          <w:rFonts w:ascii="Times New Roman" w:hAnsi="Times New Roman" w:cs="Times New Roman"/>
          <w:sz w:val="24"/>
          <w:szCs w:val="24"/>
        </w:rPr>
        <w:t>merupakan</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bagian</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dari</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pemerintah</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sebagaimana</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dimaksud</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dalam</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tindak</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pidana</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pemberontakan</w:t>
      </w:r>
      <w:proofErr w:type="spellEnd"/>
      <w:r w:rsidR="004D6AA7">
        <w:rPr>
          <w:rFonts w:ascii="Times New Roman" w:hAnsi="Times New Roman" w:cs="Times New Roman"/>
          <w:sz w:val="24"/>
          <w:szCs w:val="24"/>
        </w:rPr>
        <w:t xml:space="preserve">. Selain </w:t>
      </w:r>
      <w:proofErr w:type="spellStart"/>
      <w:r w:rsidR="004D6AA7">
        <w:rPr>
          <w:rFonts w:ascii="Times New Roman" w:hAnsi="Times New Roman" w:cs="Times New Roman"/>
          <w:sz w:val="24"/>
          <w:szCs w:val="24"/>
        </w:rPr>
        <w:t>itu</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gerakan</w:t>
      </w:r>
      <w:proofErr w:type="spellEnd"/>
      <w:r w:rsidR="004D6AA7">
        <w:rPr>
          <w:rFonts w:ascii="Times New Roman" w:hAnsi="Times New Roman" w:cs="Times New Roman"/>
          <w:sz w:val="24"/>
          <w:szCs w:val="24"/>
        </w:rPr>
        <w:t xml:space="preserve"> KKB/ KSB/ OPM </w:t>
      </w:r>
      <w:proofErr w:type="spellStart"/>
      <w:r w:rsidR="004D6AA7">
        <w:rPr>
          <w:rFonts w:ascii="Times New Roman" w:hAnsi="Times New Roman" w:cs="Times New Roman"/>
          <w:sz w:val="24"/>
          <w:szCs w:val="24"/>
        </w:rPr>
        <w:t>tidak</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dilaku</w:t>
      </w:r>
      <w:r w:rsidR="007E1A54">
        <w:rPr>
          <w:rFonts w:ascii="Times New Roman" w:hAnsi="Times New Roman" w:cs="Times New Roman"/>
          <w:sz w:val="24"/>
          <w:szCs w:val="24"/>
        </w:rPr>
        <w:t>k</w:t>
      </w:r>
      <w:r w:rsidR="004D6AA7">
        <w:rPr>
          <w:rFonts w:ascii="Times New Roman" w:hAnsi="Times New Roman" w:cs="Times New Roman"/>
          <w:sz w:val="24"/>
          <w:szCs w:val="24"/>
        </w:rPr>
        <w:t>an</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secara</w:t>
      </w:r>
      <w:proofErr w:type="spellEnd"/>
      <w:r w:rsidR="004D6AA7">
        <w:rPr>
          <w:rFonts w:ascii="Times New Roman" w:hAnsi="Times New Roman" w:cs="Times New Roman"/>
          <w:sz w:val="24"/>
          <w:szCs w:val="24"/>
        </w:rPr>
        <w:t xml:space="preserve"> diam-diam </w:t>
      </w:r>
      <w:proofErr w:type="spellStart"/>
      <w:r w:rsidR="004D6AA7">
        <w:rPr>
          <w:rFonts w:ascii="Times New Roman" w:hAnsi="Times New Roman" w:cs="Times New Roman"/>
          <w:sz w:val="24"/>
          <w:szCs w:val="24"/>
        </w:rPr>
        <w:t>atau</w:t>
      </w:r>
      <w:proofErr w:type="spellEnd"/>
      <w:r w:rsidR="004D6AA7">
        <w:rPr>
          <w:rFonts w:ascii="Times New Roman" w:hAnsi="Times New Roman" w:cs="Times New Roman"/>
          <w:sz w:val="24"/>
          <w:szCs w:val="24"/>
        </w:rPr>
        <w:t xml:space="preserve"> </w:t>
      </w:r>
      <w:proofErr w:type="spellStart"/>
      <w:r w:rsidR="004D6AA7">
        <w:rPr>
          <w:rFonts w:ascii="Times New Roman" w:hAnsi="Times New Roman" w:cs="Times New Roman"/>
          <w:sz w:val="24"/>
          <w:szCs w:val="24"/>
        </w:rPr>
        <w:t>rahasia</w:t>
      </w:r>
      <w:proofErr w:type="spellEnd"/>
      <w:r w:rsidR="004D6AA7">
        <w:rPr>
          <w:rFonts w:ascii="Times New Roman" w:hAnsi="Times New Roman" w:cs="Times New Roman"/>
          <w:sz w:val="24"/>
          <w:szCs w:val="24"/>
        </w:rPr>
        <w:t xml:space="preserve">. </w:t>
      </w:r>
      <w:r w:rsidR="007E1A54">
        <w:rPr>
          <w:rFonts w:ascii="Times New Roman" w:hAnsi="Times New Roman" w:cs="Times New Roman"/>
          <w:sz w:val="24"/>
          <w:szCs w:val="24"/>
        </w:rPr>
        <w:t xml:space="preserve">Selain </w:t>
      </w:r>
      <w:proofErr w:type="spellStart"/>
      <w:r w:rsidR="007E1A54">
        <w:rPr>
          <w:rFonts w:ascii="Times New Roman" w:hAnsi="Times New Roman" w:cs="Times New Roman"/>
          <w:sz w:val="24"/>
          <w:szCs w:val="24"/>
        </w:rPr>
        <w:t>melakukan</w:t>
      </w:r>
      <w:proofErr w:type="spellEnd"/>
      <w:r w:rsidR="007E1A54">
        <w:rPr>
          <w:rFonts w:ascii="Times New Roman" w:hAnsi="Times New Roman" w:cs="Times New Roman"/>
          <w:sz w:val="24"/>
          <w:szCs w:val="24"/>
        </w:rPr>
        <w:t xml:space="preserve"> </w:t>
      </w:r>
      <w:proofErr w:type="spellStart"/>
      <w:r w:rsidR="007E1A54">
        <w:rPr>
          <w:rFonts w:ascii="Times New Roman" w:hAnsi="Times New Roman" w:cs="Times New Roman"/>
          <w:sz w:val="24"/>
          <w:szCs w:val="24"/>
        </w:rPr>
        <w:t>serangan</w:t>
      </w:r>
      <w:proofErr w:type="spellEnd"/>
      <w:r w:rsidR="007E1A54">
        <w:rPr>
          <w:rFonts w:ascii="Times New Roman" w:hAnsi="Times New Roman" w:cs="Times New Roman"/>
          <w:sz w:val="24"/>
          <w:szCs w:val="24"/>
        </w:rPr>
        <w:t xml:space="preserve"> </w:t>
      </w:r>
      <w:proofErr w:type="spellStart"/>
      <w:r w:rsidR="007E1A54">
        <w:rPr>
          <w:rFonts w:ascii="Times New Roman" w:hAnsi="Times New Roman" w:cs="Times New Roman"/>
          <w:sz w:val="24"/>
          <w:szCs w:val="24"/>
        </w:rPr>
        <w:t>fisik</w:t>
      </w:r>
      <w:proofErr w:type="spellEnd"/>
      <w:r w:rsidR="007E1A54">
        <w:rPr>
          <w:rFonts w:ascii="Times New Roman" w:hAnsi="Times New Roman" w:cs="Times New Roman"/>
          <w:sz w:val="24"/>
          <w:szCs w:val="24"/>
        </w:rPr>
        <w:t xml:space="preserve">, OPM juga </w:t>
      </w:r>
      <w:proofErr w:type="spellStart"/>
      <w:r w:rsidR="007E1A54">
        <w:rPr>
          <w:rFonts w:ascii="Times New Roman" w:hAnsi="Times New Roman" w:cs="Times New Roman"/>
          <w:sz w:val="24"/>
          <w:szCs w:val="24"/>
        </w:rPr>
        <w:t>terus</w:t>
      </w:r>
      <w:proofErr w:type="spellEnd"/>
      <w:r w:rsidR="007E1A54">
        <w:rPr>
          <w:rFonts w:ascii="Times New Roman" w:hAnsi="Times New Roman" w:cs="Times New Roman"/>
          <w:sz w:val="24"/>
          <w:szCs w:val="24"/>
        </w:rPr>
        <w:t xml:space="preserve"> </w:t>
      </w:r>
      <w:proofErr w:type="spellStart"/>
      <w:r w:rsidR="007E1A54">
        <w:rPr>
          <w:rFonts w:ascii="Times New Roman" w:hAnsi="Times New Roman" w:cs="Times New Roman"/>
          <w:sz w:val="24"/>
          <w:szCs w:val="24"/>
        </w:rPr>
        <w:t>memperjuangkan</w:t>
      </w:r>
      <w:proofErr w:type="spellEnd"/>
      <w:r w:rsidR="007E1A54">
        <w:rPr>
          <w:rFonts w:ascii="Times New Roman" w:hAnsi="Times New Roman" w:cs="Times New Roman"/>
          <w:sz w:val="24"/>
          <w:szCs w:val="24"/>
        </w:rPr>
        <w:t xml:space="preserve"> </w:t>
      </w:r>
      <w:proofErr w:type="spellStart"/>
      <w:r w:rsidR="007E1A54">
        <w:rPr>
          <w:rFonts w:ascii="Times New Roman" w:hAnsi="Times New Roman" w:cs="Times New Roman"/>
          <w:sz w:val="24"/>
          <w:szCs w:val="24"/>
        </w:rPr>
        <w:t>hak</w:t>
      </w:r>
      <w:proofErr w:type="spellEnd"/>
      <w:r w:rsidR="007E1A54">
        <w:rPr>
          <w:rFonts w:ascii="Times New Roman" w:hAnsi="Times New Roman" w:cs="Times New Roman"/>
          <w:sz w:val="24"/>
          <w:szCs w:val="24"/>
        </w:rPr>
        <w:t xml:space="preserve"> </w:t>
      </w:r>
      <w:proofErr w:type="spellStart"/>
      <w:r w:rsidR="007E1A54">
        <w:rPr>
          <w:rFonts w:ascii="Times New Roman" w:hAnsi="Times New Roman" w:cs="Times New Roman"/>
          <w:sz w:val="24"/>
          <w:szCs w:val="24"/>
        </w:rPr>
        <w:t>untuk</w:t>
      </w:r>
      <w:proofErr w:type="spellEnd"/>
      <w:r w:rsidR="007E1A54">
        <w:rPr>
          <w:rFonts w:ascii="Times New Roman" w:hAnsi="Times New Roman" w:cs="Times New Roman"/>
          <w:sz w:val="24"/>
          <w:szCs w:val="24"/>
        </w:rPr>
        <w:t xml:space="preserve"> </w:t>
      </w:r>
      <w:proofErr w:type="spellStart"/>
      <w:r w:rsidR="007E1A54">
        <w:rPr>
          <w:rFonts w:ascii="Times New Roman" w:hAnsi="Times New Roman" w:cs="Times New Roman"/>
          <w:sz w:val="24"/>
          <w:szCs w:val="24"/>
        </w:rPr>
        <w:t>menentukan</w:t>
      </w:r>
      <w:proofErr w:type="spellEnd"/>
      <w:r w:rsidR="007E1A54">
        <w:rPr>
          <w:rFonts w:ascii="Times New Roman" w:hAnsi="Times New Roman" w:cs="Times New Roman"/>
          <w:sz w:val="24"/>
          <w:szCs w:val="24"/>
        </w:rPr>
        <w:t xml:space="preserve"> </w:t>
      </w:r>
      <w:proofErr w:type="spellStart"/>
      <w:r w:rsidR="007E1A54">
        <w:rPr>
          <w:rFonts w:ascii="Times New Roman" w:hAnsi="Times New Roman" w:cs="Times New Roman"/>
          <w:sz w:val="24"/>
          <w:szCs w:val="24"/>
        </w:rPr>
        <w:t>nasib</w:t>
      </w:r>
      <w:proofErr w:type="spellEnd"/>
      <w:r w:rsidR="007E1A54">
        <w:rPr>
          <w:rFonts w:ascii="Times New Roman" w:hAnsi="Times New Roman" w:cs="Times New Roman"/>
          <w:sz w:val="24"/>
          <w:szCs w:val="24"/>
        </w:rPr>
        <w:t xml:space="preserve"> </w:t>
      </w:r>
      <w:proofErr w:type="spellStart"/>
      <w:r w:rsidR="007E1A54">
        <w:rPr>
          <w:rFonts w:ascii="Times New Roman" w:hAnsi="Times New Roman" w:cs="Times New Roman"/>
          <w:sz w:val="24"/>
          <w:szCs w:val="24"/>
        </w:rPr>
        <w:t>sendiri</w:t>
      </w:r>
      <w:proofErr w:type="spellEnd"/>
      <w:r w:rsidR="007E1A54">
        <w:rPr>
          <w:rFonts w:ascii="Times New Roman" w:hAnsi="Times New Roman" w:cs="Times New Roman"/>
          <w:sz w:val="24"/>
          <w:szCs w:val="24"/>
        </w:rPr>
        <w:t xml:space="preserve"> </w:t>
      </w:r>
      <w:proofErr w:type="spellStart"/>
      <w:r w:rsidR="007E1A54">
        <w:rPr>
          <w:rFonts w:ascii="Times New Roman" w:hAnsi="Times New Roman" w:cs="Times New Roman"/>
          <w:sz w:val="24"/>
          <w:szCs w:val="24"/>
        </w:rPr>
        <w:t>dengan</w:t>
      </w:r>
      <w:proofErr w:type="spellEnd"/>
      <w:r w:rsidR="007E1A54">
        <w:rPr>
          <w:rFonts w:ascii="Times New Roman" w:hAnsi="Times New Roman" w:cs="Times New Roman"/>
          <w:sz w:val="24"/>
          <w:szCs w:val="24"/>
        </w:rPr>
        <w:t xml:space="preserve"> </w:t>
      </w:r>
      <w:proofErr w:type="spellStart"/>
      <w:r w:rsidR="007E1A54">
        <w:rPr>
          <w:rFonts w:ascii="Times New Roman" w:hAnsi="Times New Roman" w:cs="Times New Roman"/>
          <w:sz w:val="24"/>
          <w:szCs w:val="24"/>
        </w:rPr>
        <w:t>berusaha</w:t>
      </w:r>
      <w:proofErr w:type="spellEnd"/>
      <w:r w:rsidR="007E1A54">
        <w:rPr>
          <w:rFonts w:ascii="Times New Roman" w:hAnsi="Times New Roman" w:cs="Times New Roman"/>
          <w:sz w:val="24"/>
          <w:szCs w:val="24"/>
        </w:rPr>
        <w:t xml:space="preserve"> </w:t>
      </w:r>
      <w:proofErr w:type="spellStart"/>
      <w:r w:rsidR="007E1A54">
        <w:rPr>
          <w:rFonts w:ascii="Times New Roman" w:hAnsi="Times New Roman" w:cs="Times New Roman"/>
          <w:sz w:val="24"/>
          <w:szCs w:val="24"/>
        </w:rPr>
        <w:t>menarik</w:t>
      </w:r>
      <w:proofErr w:type="spellEnd"/>
      <w:r w:rsidR="007E1A54">
        <w:rPr>
          <w:rFonts w:ascii="Times New Roman" w:hAnsi="Times New Roman" w:cs="Times New Roman"/>
          <w:sz w:val="24"/>
          <w:szCs w:val="24"/>
        </w:rPr>
        <w:t xml:space="preserve"> </w:t>
      </w:r>
      <w:proofErr w:type="spellStart"/>
      <w:r w:rsidR="007E1A54">
        <w:rPr>
          <w:rFonts w:ascii="Times New Roman" w:hAnsi="Times New Roman" w:cs="Times New Roman"/>
          <w:sz w:val="24"/>
          <w:szCs w:val="24"/>
        </w:rPr>
        <w:t>perhatian</w:t>
      </w:r>
      <w:proofErr w:type="spellEnd"/>
      <w:r w:rsidR="007E1A54">
        <w:rPr>
          <w:rFonts w:ascii="Times New Roman" w:hAnsi="Times New Roman" w:cs="Times New Roman"/>
          <w:sz w:val="24"/>
          <w:szCs w:val="24"/>
        </w:rPr>
        <w:t xml:space="preserve"> dan </w:t>
      </w:r>
      <w:proofErr w:type="spellStart"/>
      <w:r w:rsidR="007E1A54">
        <w:rPr>
          <w:rFonts w:ascii="Times New Roman" w:hAnsi="Times New Roman" w:cs="Times New Roman"/>
          <w:sz w:val="24"/>
          <w:szCs w:val="24"/>
        </w:rPr>
        <w:t>dukungan</w:t>
      </w:r>
      <w:proofErr w:type="spellEnd"/>
      <w:r w:rsidR="007E1A54">
        <w:rPr>
          <w:rFonts w:ascii="Times New Roman" w:hAnsi="Times New Roman" w:cs="Times New Roman"/>
          <w:sz w:val="24"/>
          <w:szCs w:val="24"/>
        </w:rPr>
        <w:t xml:space="preserve"> dunia. </w:t>
      </w:r>
    </w:p>
    <w:p w14:paraId="0657E1C2" w14:textId="77777777" w:rsidR="007927CB" w:rsidRDefault="007927CB" w:rsidP="00473896">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KKB/ KSB/ OPM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kesamaan</w:t>
      </w:r>
      <w:proofErr w:type="spellEnd"/>
      <w:r>
        <w:rPr>
          <w:rFonts w:ascii="Times New Roman" w:hAnsi="Times New Roman" w:cs="Times New Roman"/>
          <w:sz w:val="24"/>
          <w:szCs w:val="24"/>
        </w:rPr>
        <w:t xml:space="preserve"> </w:t>
      </w:r>
      <w:proofErr w:type="spellStart"/>
      <w:r w:rsidR="0092249B">
        <w:rPr>
          <w:rFonts w:ascii="Times New Roman" w:hAnsi="Times New Roman" w:cs="Times New Roman"/>
          <w:sz w:val="24"/>
          <w:szCs w:val="24"/>
        </w:rPr>
        <w:t>ciri</w:t>
      </w:r>
      <w:proofErr w:type="spellEnd"/>
      <w:r w:rsidR="0092249B">
        <w:rPr>
          <w:rFonts w:ascii="Times New Roman" w:hAnsi="Times New Roman" w:cs="Times New Roman"/>
          <w:sz w:val="24"/>
          <w:szCs w:val="24"/>
        </w:rPr>
        <w:t xml:space="preserve"> dan </w:t>
      </w:r>
      <w:proofErr w:type="spellStart"/>
      <w:r w:rsidR="0092249B">
        <w:rPr>
          <w:rFonts w:ascii="Times New Roman" w:hAnsi="Times New Roman" w:cs="Times New Roman"/>
          <w:sz w:val="24"/>
          <w:szCs w:val="24"/>
        </w:rPr>
        <w:t>operasi</w:t>
      </w:r>
      <w:proofErr w:type="spellEnd"/>
      <w:r w:rsidR="0092249B">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009E0173">
        <w:rPr>
          <w:rFonts w:ascii="Times New Roman" w:hAnsi="Times New Roman" w:cs="Times New Roman"/>
          <w:sz w:val="24"/>
          <w:szCs w:val="24"/>
        </w:rPr>
        <w:t>organisasi</w:t>
      </w:r>
      <w:proofErr w:type="spellEnd"/>
      <w:r w:rsidR="009E0173">
        <w:rPr>
          <w:rFonts w:ascii="Times New Roman" w:hAnsi="Times New Roman" w:cs="Times New Roman"/>
          <w:sz w:val="24"/>
          <w:szCs w:val="24"/>
        </w:rPr>
        <w:t xml:space="preserve"> </w:t>
      </w:r>
      <w:proofErr w:type="spellStart"/>
      <w:r w:rsidR="009E0173">
        <w:rPr>
          <w:rFonts w:ascii="Times New Roman" w:hAnsi="Times New Roman" w:cs="Times New Roman"/>
          <w:sz w:val="24"/>
          <w:szCs w:val="24"/>
        </w:rPr>
        <w:t>teroris</w:t>
      </w:r>
      <w:proofErr w:type="spellEnd"/>
      <w:r w:rsidR="009E0173">
        <w:rPr>
          <w:rFonts w:ascii="Times New Roman" w:hAnsi="Times New Roman" w:cs="Times New Roman"/>
          <w:sz w:val="24"/>
          <w:szCs w:val="24"/>
        </w:rPr>
        <w:t xml:space="preserve"> yang </w:t>
      </w:r>
      <w:proofErr w:type="spellStart"/>
      <w:r w:rsidR="009E0173">
        <w:rPr>
          <w:rFonts w:ascii="Times New Roman" w:hAnsi="Times New Roman" w:cs="Times New Roman"/>
          <w:sz w:val="24"/>
          <w:szCs w:val="24"/>
        </w:rPr>
        <w:t>ada</w:t>
      </w:r>
      <w:proofErr w:type="spellEnd"/>
      <w:r w:rsidR="009E0173">
        <w:rPr>
          <w:rFonts w:ascii="Times New Roman" w:hAnsi="Times New Roman" w:cs="Times New Roman"/>
          <w:sz w:val="24"/>
          <w:szCs w:val="24"/>
        </w:rPr>
        <w:t xml:space="preserve"> di Indonesia </w:t>
      </w:r>
      <w:proofErr w:type="spellStart"/>
      <w:r w:rsidR="009E0173">
        <w:rPr>
          <w:rFonts w:ascii="Times New Roman" w:hAnsi="Times New Roman" w:cs="Times New Roman"/>
          <w:sz w:val="24"/>
          <w:szCs w:val="24"/>
        </w:rPr>
        <w:t>seperti</w:t>
      </w:r>
      <w:proofErr w:type="spellEnd"/>
      <w:r w:rsidR="009E0173">
        <w:rPr>
          <w:rFonts w:ascii="Times New Roman" w:hAnsi="Times New Roman" w:cs="Times New Roman"/>
          <w:sz w:val="24"/>
          <w:szCs w:val="24"/>
        </w:rPr>
        <w:t xml:space="preserve"> </w:t>
      </w:r>
      <w:r w:rsidR="0092249B">
        <w:rPr>
          <w:rFonts w:ascii="Times New Roman" w:hAnsi="Times New Roman" w:cs="Times New Roman"/>
          <w:sz w:val="24"/>
          <w:szCs w:val="24"/>
        </w:rPr>
        <w:t xml:space="preserve">Mujahidin Indonesia Timur (MIT); Mujahidin Indonesia Barat (MIB); Laskar Jundullah; Jamaah </w:t>
      </w:r>
      <w:proofErr w:type="spellStart"/>
      <w:r w:rsidR="0092249B">
        <w:rPr>
          <w:rFonts w:ascii="Times New Roman" w:hAnsi="Times New Roman" w:cs="Times New Roman"/>
          <w:sz w:val="24"/>
          <w:szCs w:val="24"/>
        </w:rPr>
        <w:t>Anshoru</w:t>
      </w:r>
      <w:proofErr w:type="spellEnd"/>
      <w:r w:rsidR="0092249B">
        <w:rPr>
          <w:rFonts w:ascii="Times New Roman" w:hAnsi="Times New Roman" w:cs="Times New Roman"/>
          <w:sz w:val="24"/>
          <w:szCs w:val="24"/>
        </w:rPr>
        <w:t xml:space="preserve"> Tauhid (JAT); dan Daulah Islamiyah Nusantara. </w:t>
      </w:r>
      <w:proofErr w:type="spellStart"/>
      <w:r w:rsidR="0092249B">
        <w:rPr>
          <w:rFonts w:ascii="Times New Roman" w:hAnsi="Times New Roman" w:cs="Times New Roman"/>
          <w:sz w:val="24"/>
          <w:szCs w:val="24"/>
        </w:rPr>
        <w:t>Organisasi</w:t>
      </w:r>
      <w:proofErr w:type="spellEnd"/>
      <w:r w:rsidR="0092249B">
        <w:rPr>
          <w:rFonts w:ascii="Times New Roman" w:hAnsi="Times New Roman" w:cs="Times New Roman"/>
          <w:sz w:val="24"/>
          <w:szCs w:val="24"/>
        </w:rPr>
        <w:t xml:space="preserve"> </w:t>
      </w:r>
      <w:proofErr w:type="spellStart"/>
      <w:r w:rsidR="0092249B">
        <w:rPr>
          <w:rFonts w:ascii="Times New Roman" w:hAnsi="Times New Roman" w:cs="Times New Roman"/>
          <w:sz w:val="24"/>
          <w:szCs w:val="24"/>
        </w:rPr>
        <w:t>terorisme</w:t>
      </w:r>
      <w:proofErr w:type="spellEnd"/>
      <w:r w:rsidR="0092249B">
        <w:rPr>
          <w:rFonts w:ascii="Times New Roman" w:hAnsi="Times New Roman" w:cs="Times New Roman"/>
          <w:sz w:val="24"/>
          <w:szCs w:val="24"/>
        </w:rPr>
        <w:t xml:space="preserve"> pada </w:t>
      </w:r>
      <w:proofErr w:type="spellStart"/>
      <w:r w:rsidR="0092249B">
        <w:rPr>
          <w:rFonts w:ascii="Times New Roman" w:hAnsi="Times New Roman" w:cs="Times New Roman"/>
          <w:sz w:val="24"/>
          <w:szCs w:val="24"/>
        </w:rPr>
        <w:t>umumnya</w:t>
      </w:r>
      <w:proofErr w:type="spellEnd"/>
      <w:r w:rsidR="0092249B">
        <w:rPr>
          <w:rFonts w:ascii="Times New Roman" w:hAnsi="Times New Roman" w:cs="Times New Roman"/>
          <w:sz w:val="24"/>
          <w:szCs w:val="24"/>
        </w:rPr>
        <w:t xml:space="preserve"> </w:t>
      </w:r>
      <w:proofErr w:type="spellStart"/>
      <w:r w:rsidR="0092249B">
        <w:rPr>
          <w:rFonts w:ascii="Times New Roman" w:hAnsi="Times New Roman" w:cs="Times New Roman"/>
          <w:sz w:val="24"/>
          <w:szCs w:val="24"/>
        </w:rPr>
        <w:t>memiliki</w:t>
      </w:r>
      <w:proofErr w:type="spellEnd"/>
      <w:r w:rsidR="0092249B">
        <w:rPr>
          <w:rFonts w:ascii="Times New Roman" w:hAnsi="Times New Roman" w:cs="Times New Roman"/>
          <w:sz w:val="24"/>
          <w:szCs w:val="24"/>
        </w:rPr>
        <w:t xml:space="preserve"> </w:t>
      </w:r>
      <w:proofErr w:type="spellStart"/>
      <w:r w:rsidR="0092249B">
        <w:rPr>
          <w:rFonts w:ascii="Times New Roman" w:hAnsi="Times New Roman" w:cs="Times New Roman"/>
          <w:sz w:val="24"/>
          <w:szCs w:val="24"/>
        </w:rPr>
        <w:t>karakteristik</w:t>
      </w:r>
      <w:proofErr w:type="spellEnd"/>
      <w:r w:rsidR="0092249B">
        <w:rPr>
          <w:rFonts w:ascii="Times New Roman" w:hAnsi="Times New Roman" w:cs="Times New Roman"/>
          <w:sz w:val="24"/>
          <w:szCs w:val="24"/>
        </w:rPr>
        <w:t xml:space="preserve"> </w:t>
      </w:r>
      <w:proofErr w:type="spellStart"/>
      <w:r w:rsidR="0092249B">
        <w:rPr>
          <w:rFonts w:ascii="Times New Roman" w:hAnsi="Times New Roman" w:cs="Times New Roman"/>
          <w:sz w:val="24"/>
          <w:szCs w:val="24"/>
        </w:rPr>
        <w:t>antara</w:t>
      </w:r>
      <w:proofErr w:type="spellEnd"/>
      <w:r w:rsidR="0092249B">
        <w:rPr>
          <w:rFonts w:ascii="Times New Roman" w:hAnsi="Times New Roman" w:cs="Times New Roman"/>
          <w:sz w:val="24"/>
          <w:szCs w:val="24"/>
        </w:rPr>
        <w:t xml:space="preserve"> lain: a) </w:t>
      </w:r>
      <w:proofErr w:type="spellStart"/>
      <w:r w:rsidR="0092249B">
        <w:rPr>
          <w:rFonts w:ascii="Times New Roman" w:hAnsi="Times New Roman" w:cs="Times New Roman"/>
          <w:sz w:val="24"/>
          <w:szCs w:val="24"/>
        </w:rPr>
        <w:t>dimotivasi</w:t>
      </w:r>
      <w:proofErr w:type="spellEnd"/>
      <w:r w:rsidR="0092249B">
        <w:rPr>
          <w:rFonts w:ascii="Times New Roman" w:hAnsi="Times New Roman" w:cs="Times New Roman"/>
          <w:sz w:val="24"/>
          <w:szCs w:val="24"/>
        </w:rPr>
        <w:t xml:space="preserve"> oleh </w:t>
      </w:r>
      <w:proofErr w:type="spellStart"/>
      <w:r w:rsidR="006E6863">
        <w:rPr>
          <w:rFonts w:ascii="Times New Roman" w:hAnsi="Times New Roman" w:cs="Times New Roman"/>
          <w:sz w:val="24"/>
          <w:szCs w:val="24"/>
        </w:rPr>
        <w:t>idiologi</w:t>
      </w:r>
      <w:proofErr w:type="spellEnd"/>
      <w:r w:rsidR="0092249B">
        <w:rPr>
          <w:rFonts w:ascii="Times New Roman" w:hAnsi="Times New Roman" w:cs="Times New Roman"/>
          <w:sz w:val="24"/>
          <w:szCs w:val="24"/>
        </w:rPr>
        <w:t xml:space="preserve"> yang </w:t>
      </w:r>
      <w:proofErr w:type="spellStart"/>
      <w:r w:rsidR="0092249B">
        <w:rPr>
          <w:rFonts w:ascii="Times New Roman" w:hAnsi="Times New Roman" w:cs="Times New Roman"/>
          <w:sz w:val="24"/>
          <w:szCs w:val="24"/>
        </w:rPr>
        <w:t>keras</w:t>
      </w:r>
      <w:proofErr w:type="spellEnd"/>
      <w:r w:rsidR="0092249B">
        <w:rPr>
          <w:rFonts w:ascii="Times New Roman" w:hAnsi="Times New Roman" w:cs="Times New Roman"/>
          <w:sz w:val="24"/>
          <w:szCs w:val="24"/>
        </w:rPr>
        <w:t xml:space="preserve">; b) </w:t>
      </w:r>
      <w:proofErr w:type="spellStart"/>
      <w:r w:rsidR="0092249B">
        <w:rPr>
          <w:rFonts w:ascii="Times New Roman" w:hAnsi="Times New Roman" w:cs="Times New Roman"/>
          <w:sz w:val="24"/>
          <w:szCs w:val="24"/>
        </w:rPr>
        <w:t>melakukan</w:t>
      </w:r>
      <w:proofErr w:type="spellEnd"/>
      <w:r w:rsidR="0092249B">
        <w:rPr>
          <w:rFonts w:ascii="Times New Roman" w:hAnsi="Times New Roman" w:cs="Times New Roman"/>
          <w:sz w:val="24"/>
          <w:szCs w:val="24"/>
        </w:rPr>
        <w:t xml:space="preserve"> </w:t>
      </w:r>
      <w:proofErr w:type="spellStart"/>
      <w:r w:rsidR="0092249B">
        <w:rPr>
          <w:rFonts w:ascii="Times New Roman" w:hAnsi="Times New Roman" w:cs="Times New Roman"/>
          <w:sz w:val="24"/>
          <w:szCs w:val="24"/>
        </w:rPr>
        <w:t>intimidasi</w:t>
      </w:r>
      <w:proofErr w:type="spellEnd"/>
      <w:r w:rsidR="0092249B">
        <w:rPr>
          <w:rFonts w:ascii="Times New Roman" w:hAnsi="Times New Roman" w:cs="Times New Roman"/>
          <w:sz w:val="24"/>
          <w:szCs w:val="24"/>
        </w:rPr>
        <w:t xml:space="preserve"> yang </w:t>
      </w:r>
      <w:proofErr w:type="spellStart"/>
      <w:r w:rsidR="0092249B">
        <w:rPr>
          <w:rFonts w:ascii="Times New Roman" w:hAnsi="Times New Roman" w:cs="Times New Roman"/>
          <w:sz w:val="24"/>
          <w:szCs w:val="24"/>
        </w:rPr>
        <w:t>memaksa</w:t>
      </w:r>
      <w:proofErr w:type="spellEnd"/>
      <w:r w:rsidR="0092249B">
        <w:rPr>
          <w:rFonts w:ascii="Times New Roman" w:hAnsi="Times New Roman" w:cs="Times New Roman"/>
          <w:sz w:val="24"/>
          <w:szCs w:val="24"/>
        </w:rPr>
        <w:t xml:space="preserve">; c) </w:t>
      </w:r>
      <w:proofErr w:type="spellStart"/>
      <w:r w:rsidR="0092249B">
        <w:rPr>
          <w:rFonts w:ascii="Times New Roman" w:hAnsi="Times New Roman" w:cs="Times New Roman"/>
          <w:sz w:val="24"/>
          <w:szCs w:val="24"/>
        </w:rPr>
        <w:t>melakukan</w:t>
      </w:r>
      <w:proofErr w:type="spellEnd"/>
      <w:r w:rsidR="0092249B">
        <w:rPr>
          <w:rFonts w:ascii="Times New Roman" w:hAnsi="Times New Roman" w:cs="Times New Roman"/>
          <w:sz w:val="24"/>
          <w:szCs w:val="24"/>
        </w:rPr>
        <w:t xml:space="preserve"> </w:t>
      </w:r>
      <w:proofErr w:type="spellStart"/>
      <w:r w:rsidR="0092249B">
        <w:rPr>
          <w:rFonts w:ascii="Times New Roman" w:hAnsi="Times New Roman" w:cs="Times New Roman"/>
          <w:sz w:val="24"/>
          <w:szCs w:val="24"/>
        </w:rPr>
        <w:t>pembunuhan</w:t>
      </w:r>
      <w:proofErr w:type="spellEnd"/>
      <w:r w:rsidR="0092249B">
        <w:rPr>
          <w:rFonts w:ascii="Times New Roman" w:hAnsi="Times New Roman" w:cs="Times New Roman"/>
          <w:sz w:val="24"/>
          <w:szCs w:val="24"/>
        </w:rPr>
        <w:t xml:space="preserve"> dan </w:t>
      </w:r>
      <w:proofErr w:type="spellStart"/>
      <w:r w:rsidR="0092249B">
        <w:rPr>
          <w:rFonts w:ascii="Times New Roman" w:hAnsi="Times New Roman" w:cs="Times New Roman"/>
          <w:sz w:val="24"/>
          <w:szCs w:val="24"/>
        </w:rPr>
        <w:t>penghancuran</w:t>
      </w:r>
      <w:proofErr w:type="spellEnd"/>
      <w:r w:rsidR="0092249B">
        <w:rPr>
          <w:rFonts w:ascii="Times New Roman" w:hAnsi="Times New Roman" w:cs="Times New Roman"/>
          <w:sz w:val="24"/>
          <w:szCs w:val="24"/>
        </w:rPr>
        <w:t xml:space="preserve"> </w:t>
      </w:r>
      <w:proofErr w:type="spellStart"/>
      <w:r w:rsidR="0092249B">
        <w:rPr>
          <w:rFonts w:ascii="Times New Roman" w:hAnsi="Times New Roman" w:cs="Times New Roman"/>
          <w:sz w:val="24"/>
          <w:szCs w:val="24"/>
        </w:rPr>
        <w:t>secara</w:t>
      </w:r>
      <w:proofErr w:type="spellEnd"/>
      <w:r w:rsidR="0092249B">
        <w:rPr>
          <w:rFonts w:ascii="Times New Roman" w:hAnsi="Times New Roman" w:cs="Times New Roman"/>
          <w:sz w:val="24"/>
          <w:szCs w:val="24"/>
        </w:rPr>
        <w:t xml:space="preserve"> </w:t>
      </w:r>
      <w:proofErr w:type="spellStart"/>
      <w:r w:rsidR="0092249B">
        <w:rPr>
          <w:rFonts w:ascii="Times New Roman" w:hAnsi="Times New Roman" w:cs="Times New Roman"/>
          <w:sz w:val="24"/>
          <w:szCs w:val="24"/>
        </w:rPr>
        <w:t>sistematis</w:t>
      </w:r>
      <w:proofErr w:type="spellEnd"/>
      <w:r w:rsidR="0092249B">
        <w:rPr>
          <w:rFonts w:ascii="Times New Roman" w:hAnsi="Times New Roman" w:cs="Times New Roman"/>
          <w:sz w:val="24"/>
          <w:szCs w:val="24"/>
        </w:rPr>
        <w:t xml:space="preserve"> </w:t>
      </w:r>
      <w:proofErr w:type="spellStart"/>
      <w:r w:rsidR="0092249B">
        <w:rPr>
          <w:rFonts w:ascii="Times New Roman" w:hAnsi="Times New Roman" w:cs="Times New Roman"/>
          <w:sz w:val="24"/>
          <w:szCs w:val="24"/>
        </w:rPr>
        <w:t>sebagai</w:t>
      </w:r>
      <w:proofErr w:type="spellEnd"/>
      <w:r w:rsidR="0092249B">
        <w:rPr>
          <w:rFonts w:ascii="Times New Roman" w:hAnsi="Times New Roman" w:cs="Times New Roman"/>
          <w:sz w:val="24"/>
          <w:szCs w:val="24"/>
        </w:rPr>
        <w:t xml:space="preserve"> </w:t>
      </w:r>
      <w:proofErr w:type="spellStart"/>
      <w:r w:rsidR="0092249B">
        <w:rPr>
          <w:rFonts w:ascii="Times New Roman" w:hAnsi="Times New Roman" w:cs="Times New Roman"/>
          <w:sz w:val="24"/>
          <w:szCs w:val="24"/>
        </w:rPr>
        <w:t>sarana</w:t>
      </w:r>
      <w:proofErr w:type="spellEnd"/>
      <w:r w:rsidR="0092249B">
        <w:rPr>
          <w:rFonts w:ascii="Times New Roman" w:hAnsi="Times New Roman" w:cs="Times New Roman"/>
          <w:sz w:val="24"/>
          <w:szCs w:val="24"/>
        </w:rPr>
        <w:t xml:space="preserve"> </w:t>
      </w:r>
      <w:proofErr w:type="spellStart"/>
      <w:r w:rsidR="0092249B">
        <w:rPr>
          <w:rFonts w:ascii="Times New Roman" w:hAnsi="Times New Roman" w:cs="Times New Roman"/>
          <w:sz w:val="24"/>
          <w:szCs w:val="24"/>
        </w:rPr>
        <w:t>untuk</w:t>
      </w:r>
      <w:proofErr w:type="spellEnd"/>
      <w:r w:rsidR="0092249B">
        <w:rPr>
          <w:rFonts w:ascii="Times New Roman" w:hAnsi="Times New Roman" w:cs="Times New Roman"/>
          <w:sz w:val="24"/>
          <w:szCs w:val="24"/>
        </w:rPr>
        <w:t xml:space="preserve"> </w:t>
      </w:r>
      <w:proofErr w:type="spellStart"/>
      <w:r w:rsidR="0092249B">
        <w:rPr>
          <w:rFonts w:ascii="Times New Roman" w:hAnsi="Times New Roman" w:cs="Times New Roman"/>
          <w:sz w:val="24"/>
          <w:szCs w:val="24"/>
        </w:rPr>
        <w:t>tujuan</w:t>
      </w:r>
      <w:proofErr w:type="spellEnd"/>
      <w:r w:rsidR="0092249B">
        <w:rPr>
          <w:rFonts w:ascii="Times New Roman" w:hAnsi="Times New Roman" w:cs="Times New Roman"/>
          <w:sz w:val="24"/>
          <w:szCs w:val="24"/>
        </w:rPr>
        <w:t xml:space="preserve"> </w:t>
      </w:r>
      <w:proofErr w:type="spellStart"/>
      <w:r w:rsidR="0092249B">
        <w:rPr>
          <w:rFonts w:ascii="Times New Roman" w:hAnsi="Times New Roman" w:cs="Times New Roman"/>
          <w:sz w:val="24"/>
          <w:szCs w:val="24"/>
        </w:rPr>
        <w:t>tertentu</w:t>
      </w:r>
      <w:proofErr w:type="spellEnd"/>
      <w:r w:rsidR="0092249B">
        <w:rPr>
          <w:rFonts w:ascii="Times New Roman" w:hAnsi="Times New Roman" w:cs="Times New Roman"/>
          <w:sz w:val="24"/>
          <w:szCs w:val="24"/>
        </w:rPr>
        <w:t xml:space="preserve">; d) target </w:t>
      </w:r>
      <w:proofErr w:type="spellStart"/>
      <w:r w:rsidR="006E6863">
        <w:rPr>
          <w:rFonts w:ascii="Times New Roman" w:hAnsi="Times New Roman" w:cs="Times New Roman"/>
          <w:sz w:val="24"/>
          <w:szCs w:val="24"/>
        </w:rPr>
        <w:t>teror</w:t>
      </w:r>
      <w:proofErr w:type="spellEnd"/>
      <w:r w:rsidR="0092249B">
        <w:rPr>
          <w:rFonts w:ascii="Times New Roman" w:hAnsi="Times New Roman" w:cs="Times New Roman"/>
          <w:sz w:val="24"/>
          <w:szCs w:val="24"/>
        </w:rPr>
        <w:t xml:space="preserve"> </w:t>
      </w:r>
      <w:proofErr w:type="spellStart"/>
      <w:r w:rsidR="0092249B">
        <w:rPr>
          <w:rFonts w:ascii="Times New Roman" w:hAnsi="Times New Roman" w:cs="Times New Roman"/>
          <w:sz w:val="24"/>
          <w:szCs w:val="24"/>
        </w:rPr>
        <w:t>dipilih</w:t>
      </w:r>
      <w:proofErr w:type="spellEnd"/>
      <w:r w:rsidR="0092249B">
        <w:rPr>
          <w:rFonts w:ascii="Times New Roman" w:hAnsi="Times New Roman" w:cs="Times New Roman"/>
          <w:sz w:val="24"/>
          <w:szCs w:val="24"/>
        </w:rPr>
        <w:t xml:space="preserve">, </w:t>
      </w:r>
      <w:proofErr w:type="spellStart"/>
      <w:r w:rsidR="0092249B">
        <w:rPr>
          <w:rFonts w:ascii="Times New Roman" w:hAnsi="Times New Roman" w:cs="Times New Roman"/>
          <w:sz w:val="24"/>
          <w:szCs w:val="24"/>
        </w:rPr>
        <w:t>sekalipun</w:t>
      </w:r>
      <w:proofErr w:type="spellEnd"/>
      <w:r w:rsidR="0092249B">
        <w:rPr>
          <w:rFonts w:ascii="Times New Roman" w:hAnsi="Times New Roman" w:cs="Times New Roman"/>
          <w:sz w:val="24"/>
          <w:szCs w:val="24"/>
        </w:rPr>
        <w:t xml:space="preserve"> </w:t>
      </w:r>
      <w:proofErr w:type="spellStart"/>
      <w:r w:rsidR="0092249B">
        <w:rPr>
          <w:rFonts w:ascii="Times New Roman" w:hAnsi="Times New Roman" w:cs="Times New Roman"/>
          <w:sz w:val="24"/>
          <w:szCs w:val="24"/>
        </w:rPr>
        <w:t>dalam</w:t>
      </w:r>
      <w:proofErr w:type="spellEnd"/>
      <w:r w:rsidR="0092249B">
        <w:rPr>
          <w:rFonts w:ascii="Times New Roman" w:hAnsi="Times New Roman" w:cs="Times New Roman"/>
          <w:sz w:val="24"/>
          <w:szCs w:val="24"/>
        </w:rPr>
        <w:t xml:space="preserve"> </w:t>
      </w:r>
      <w:proofErr w:type="spellStart"/>
      <w:r w:rsidR="0092249B">
        <w:rPr>
          <w:rFonts w:ascii="Times New Roman" w:hAnsi="Times New Roman" w:cs="Times New Roman"/>
          <w:sz w:val="24"/>
          <w:szCs w:val="24"/>
        </w:rPr>
        <w:t>menentukan</w:t>
      </w:r>
      <w:proofErr w:type="spellEnd"/>
      <w:r w:rsidR="0092249B">
        <w:rPr>
          <w:rFonts w:ascii="Times New Roman" w:hAnsi="Times New Roman" w:cs="Times New Roman"/>
          <w:sz w:val="24"/>
          <w:szCs w:val="24"/>
        </w:rPr>
        <w:t xml:space="preserve"> target </w:t>
      </w:r>
      <w:proofErr w:type="spellStart"/>
      <w:r w:rsidR="0092249B">
        <w:rPr>
          <w:rFonts w:ascii="Times New Roman" w:hAnsi="Times New Roman" w:cs="Times New Roman"/>
          <w:sz w:val="24"/>
          <w:szCs w:val="24"/>
        </w:rPr>
        <w:t>dilakukan</w:t>
      </w:r>
      <w:proofErr w:type="spellEnd"/>
      <w:r w:rsidR="0092249B">
        <w:rPr>
          <w:rFonts w:ascii="Times New Roman" w:hAnsi="Times New Roman" w:cs="Times New Roman"/>
          <w:sz w:val="24"/>
          <w:szCs w:val="24"/>
        </w:rPr>
        <w:t xml:space="preserve"> </w:t>
      </w:r>
      <w:proofErr w:type="spellStart"/>
      <w:r w:rsidR="0092249B">
        <w:rPr>
          <w:rFonts w:ascii="Times New Roman" w:hAnsi="Times New Roman" w:cs="Times New Roman"/>
          <w:sz w:val="24"/>
          <w:szCs w:val="24"/>
        </w:rPr>
        <w:t>secara</w:t>
      </w:r>
      <w:proofErr w:type="spellEnd"/>
      <w:r w:rsidR="0092249B">
        <w:rPr>
          <w:rFonts w:ascii="Times New Roman" w:hAnsi="Times New Roman" w:cs="Times New Roman"/>
          <w:sz w:val="24"/>
          <w:szCs w:val="24"/>
        </w:rPr>
        <w:t xml:space="preserve"> </w:t>
      </w:r>
      <w:proofErr w:type="spellStart"/>
      <w:r w:rsidR="0092249B">
        <w:rPr>
          <w:rFonts w:ascii="Times New Roman" w:hAnsi="Times New Roman" w:cs="Times New Roman"/>
          <w:sz w:val="24"/>
          <w:szCs w:val="24"/>
        </w:rPr>
        <w:t>rahasia</w:t>
      </w:r>
      <w:proofErr w:type="spellEnd"/>
      <w:r w:rsidR="0092249B">
        <w:rPr>
          <w:rFonts w:ascii="Times New Roman" w:hAnsi="Times New Roman" w:cs="Times New Roman"/>
          <w:sz w:val="24"/>
          <w:szCs w:val="24"/>
        </w:rPr>
        <w:t xml:space="preserve"> </w:t>
      </w:r>
      <w:proofErr w:type="spellStart"/>
      <w:r w:rsidR="0092249B">
        <w:rPr>
          <w:rFonts w:ascii="Times New Roman" w:hAnsi="Times New Roman" w:cs="Times New Roman"/>
          <w:sz w:val="24"/>
          <w:szCs w:val="24"/>
        </w:rPr>
        <w:t>namun</w:t>
      </w:r>
      <w:proofErr w:type="spellEnd"/>
      <w:r w:rsidR="0092249B">
        <w:rPr>
          <w:rFonts w:ascii="Times New Roman" w:hAnsi="Times New Roman" w:cs="Times New Roman"/>
          <w:sz w:val="24"/>
          <w:szCs w:val="24"/>
        </w:rPr>
        <w:t xml:space="preserve"> </w:t>
      </w:r>
      <w:proofErr w:type="spellStart"/>
      <w:r w:rsidR="0092249B">
        <w:rPr>
          <w:rFonts w:ascii="Times New Roman" w:hAnsi="Times New Roman" w:cs="Times New Roman"/>
          <w:sz w:val="24"/>
          <w:szCs w:val="24"/>
        </w:rPr>
        <w:t>tujuan</w:t>
      </w:r>
      <w:proofErr w:type="spellEnd"/>
      <w:r w:rsidR="0092249B">
        <w:rPr>
          <w:rFonts w:ascii="Times New Roman" w:hAnsi="Times New Roman" w:cs="Times New Roman"/>
          <w:sz w:val="24"/>
          <w:szCs w:val="24"/>
        </w:rPr>
        <w:t xml:space="preserve"> </w:t>
      </w:r>
      <w:proofErr w:type="spellStart"/>
      <w:r w:rsidR="0092249B">
        <w:rPr>
          <w:rFonts w:ascii="Times New Roman" w:hAnsi="Times New Roman" w:cs="Times New Roman"/>
          <w:sz w:val="24"/>
          <w:szCs w:val="24"/>
        </w:rPr>
        <w:t>pelaksanaannya</w:t>
      </w:r>
      <w:proofErr w:type="spellEnd"/>
      <w:r w:rsidR="0092249B">
        <w:rPr>
          <w:rFonts w:ascii="Times New Roman" w:hAnsi="Times New Roman" w:cs="Times New Roman"/>
          <w:sz w:val="24"/>
          <w:szCs w:val="24"/>
        </w:rPr>
        <w:t xml:space="preserve"> </w:t>
      </w:r>
      <w:proofErr w:type="spellStart"/>
      <w:r w:rsidR="0092249B">
        <w:rPr>
          <w:rFonts w:ascii="Times New Roman" w:hAnsi="Times New Roman" w:cs="Times New Roman"/>
          <w:sz w:val="24"/>
          <w:szCs w:val="24"/>
        </w:rPr>
        <w:t>adalah</w:t>
      </w:r>
      <w:proofErr w:type="spellEnd"/>
      <w:r w:rsidR="0092249B">
        <w:rPr>
          <w:rFonts w:ascii="Times New Roman" w:hAnsi="Times New Roman" w:cs="Times New Roman"/>
          <w:sz w:val="24"/>
          <w:szCs w:val="24"/>
        </w:rPr>
        <w:t xml:space="preserve"> </w:t>
      </w:r>
      <w:proofErr w:type="spellStart"/>
      <w:r w:rsidR="0092249B">
        <w:rPr>
          <w:rFonts w:ascii="Times New Roman" w:hAnsi="Times New Roman" w:cs="Times New Roman"/>
          <w:sz w:val="24"/>
          <w:szCs w:val="24"/>
        </w:rPr>
        <w:t>untuk</w:t>
      </w:r>
      <w:proofErr w:type="spellEnd"/>
      <w:r w:rsidR="0092249B">
        <w:rPr>
          <w:rFonts w:ascii="Times New Roman" w:hAnsi="Times New Roman" w:cs="Times New Roman"/>
          <w:sz w:val="24"/>
          <w:szCs w:val="24"/>
        </w:rPr>
        <w:t xml:space="preserve"> </w:t>
      </w:r>
      <w:proofErr w:type="spellStart"/>
      <w:r w:rsidR="0092249B">
        <w:rPr>
          <w:rFonts w:ascii="Times New Roman" w:hAnsi="Times New Roman" w:cs="Times New Roman"/>
          <w:sz w:val="24"/>
          <w:szCs w:val="24"/>
        </w:rPr>
        <w:t>mendapatkan</w:t>
      </w:r>
      <w:proofErr w:type="spellEnd"/>
      <w:r w:rsidR="0092249B">
        <w:rPr>
          <w:rFonts w:ascii="Times New Roman" w:hAnsi="Times New Roman" w:cs="Times New Roman"/>
          <w:sz w:val="24"/>
          <w:szCs w:val="24"/>
        </w:rPr>
        <w:t xml:space="preserve"> </w:t>
      </w:r>
      <w:proofErr w:type="spellStart"/>
      <w:r w:rsidR="0092249B">
        <w:rPr>
          <w:rFonts w:ascii="Times New Roman" w:hAnsi="Times New Roman" w:cs="Times New Roman"/>
          <w:sz w:val="24"/>
          <w:szCs w:val="24"/>
        </w:rPr>
        <w:t>publisitas</w:t>
      </w:r>
      <w:proofErr w:type="spellEnd"/>
      <w:r w:rsidR="0092249B">
        <w:rPr>
          <w:rFonts w:ascii="Times New Roman" w:hAnsi="Times New Roman" w:cs="Times New Roman"/>
          <w:sz w:val="24"/>
          <w:szCs w:val="24"/>
        </w:rPr>
        <w:t xml:space="preserve">; e) korban </w:t>
      </w:r>
      <w:proofErr w:type="spellStart"/>
      <w:r w:rsidR="0092249B">
        <w:rPr>
          <w:rFonts w:ascii="Times New Roman" w:hAnsi="Times New Roman" w:cs="Times New Roman"/>
          <w:sz w:val="24"/>
          <w:szCs w:val="24"/>
        </w:rPr>
        <w:t>bukan</w:t>
      </w:r>
      <w:proofErr w:type="spellEnd"/>
      <w:r w:rsidR="0092249B">
        <w:rPr>
          <w:rFonts w:ascii="Times New Roman" w:hAnsi="Times New Roman" w:cs="Times New Roman"/>
          <w:sz w:val="24"/>
          <w:szCs w:val="24"/>
        </w:rPr>
        <w:t xml:space="preserve"> </w:t>
      </w:r>
      <w:proofErr w:type="spellStart"/>
      <w:r w:rsidR="0092249B">
        <w:rPr>
          <w:rFonts w:ascii="Times New Roman" w:hAnsi="Times New Roman" w:cs="Times New Roman"/>
          <w:sz w:val="24"/>
          <w:szCs w:val="24"/>
        </w:rPr>
        <w:t>tujuan</w:t>
      </w:r>
      <w:proofErr w:type="spellEnd"/>
      <w:r w:rsidR="0092249B">
        <w:rPr>
          <w:rFonts w:ascii="Times New Roman" w:hAnsi="Times New Roman" w:cs="Times New Roman"/>
          <w:sz w:val="24"/>
          <w:szCs w:val="24"/>
        </w:rPr>
        <w:t xml:space="preserve"> </w:t>
      </w:r>
      <w:proofErr w:type="spellStart"/>
      <w:r w:rsidR="0092249B">
        <w:rPr>
          <w:rFonts w:ascii="Times New Roman" w:hAnsi="Times New Roman" w:cs="Times New Roman"/>
          <w:sz w:val="24"/>
          <w:szCs w:val="24"/>
        </w:rPr>
        <w:t>melainkan</w:t>
      </w:r>
      <w:proofErr w:type="spellEnd"/>
      <w:r w:rsidR="0092249B">
        <w:rPr>
          <w:rFonts w:ascii="Times New Roman" w:hAnsi="Times New Roman" w:cs="Times New Roman"/>
          <w:sz w:val="24"/>
          <w:szCs w:val="24"/>
        </w:rPr>
        <w:t xml:space="preserve"> </w:t>
      </w:r>
      <w:proofErr w:type="spellStart"/>
      <w:r w:rsidR="0092249B">
        <w:rPr>
          <w:rFonts w:ascii="Times New Roman" w:hAnsi="Times New Roman" w:cs="Times New Roman"/>
          <w:sz w:val="24"/>
          <w:szCs w:val="24"/>
        </w:rPr>
        <w:t>sarana</w:t>
      </w:r>
      <w:proofErr w:type="spellEnd"/>
      <w:r w:rsidR="0092249B">
        <w:rPr>
          <w:rFonts w:ascii="Times New Roman" w:hAnsi="Times New Roman" w:cs="Times New Roman"/>
          <w:sz w:val="24"/>
          <w:szCs w:val="24"/>
        </w:rPr>
        <w:t xml:space="preserve"> </w:t>
      </w:r>
      <w:proofErr w:type="spellStart"/>
      <w:r w:rsidR="0092249B">
        <w:rPr>
          <w:rFonts w:ascii="Times New Roman" w:hAnsi="Times New Roman" w:cs="Times New Roman"/>
          <w:sz w:val="24"/>
          <w:szCs w:val="24"/>
        </w:rPr>
        <w:t>untuk</w:t>
      </w:r>
      <w:proofErr w:type="spellEnd"/>
      <w:r w:rsidR="0092249B">
        <w:rPr>
          <w:rFonts w:ascii="Times New Roman" w:hAnsi="Times New Roman" w:cs="Times New Roman"/>
          <w:sz w:val="24"/>
          <w:szCs w:val="24"/>
        </w:rPr>
        <w:t xml:space="preserve"> </w:t>
      </w:r>
      <w:proofErr w:type="spellStart"/>
      <w:r w:rsidR="0092249B">
        <w:rPr>
          <w:rFonts w:ascii="Times New Roman" w:hAnsi="Times New Roman" w:cs="Times New Roman"/>
          <w:sz w:val="24"/>
          <w:szCs w:val="24"/>
        </w:rPr>
        <w:t>menciptakan</w:t>
      </w:r>
      <w:proofErr w:type="spellEnd"/>
      <w:r w:rsidR="0092249B">
        <w:rPr>
          <w:rFonts w:ascii="Times New Roman" w:hAnsi="Times New Roman" w:cs="Times New Roman"/>
          <w:sz w:val="24"/>
          <w:szCs w:val="24"/>
        </w:rPr>
        <w:t xml:space="preserve"> </w:t>
      </w:r>
      <w:proofErr w:type="spellStart"/>
      <w:r w:rsidR="0092249B">
        <w:rPr>
          <w:rFonts w:ascii="Times New Roman" w:hAnsi="Times New Roman" w:cs="Times New Roman"/>
          <w:sz w:val="24"/>
          <w:szCs w:val="24"/>
        </w:rPr>
        <w:t>ketakutan</w:t>
      </w:r>
      <w:proofErr w:type="spellEnd"/>
      <w:r w:rsidR="0092249B">
        <w:rPr>
          <w:rFonts w:ascii="Times New Roman" w:hAnsi="Times New Roman" w:cs="Times New Roman"/>
          <w:sz w:val="24"/>
          <w:szCs w:val="24"/>
        </w:rPr>
        <w:t xml:space="preserve"> </w:t>
      </w:r>
      <w:proofErr w:type="spellStart"/>
      <w:r w:rsidR="0092249B">
        <w:rPr>
          <w:rFonts w:ascii="Times New Roman" w:hAnsi="Times New Roman" w:cs="Times New Roman"/>
          <w:sz w:val="24"/>
          <w:szCs w:val="24"/>
        </w:rPr>
        <w:t>bagi</w:t>
      </w:r>
      <w:proofErr w:type="spellEnd"/>
      <w:r w:rsidR="0092249B">
        <w:rPr>
          <w:rFonts w:ascii="Times New Roman" w:hAnsi="Times New Roman" w:cs="Times New Roman"/>
          <w:sz w:val="24"/>
          <w:szCs w:val="24"/>
        </w:rPr>
        <w:t xml:space="preserve"> </w:t>
      </w:r>
      <w:proofErr w:type="spellStart"/>
      <w:r w:rsidR="0092249B">
        <w:rPr>
          <w:rFonts w:ascii="Times New Roman" w:hAnsi="Times New Roman" w:cs="Times New Roman"/>
          <w:sz w:val="24"/>
          <w:szCs w:val="24"/>
        </w:rPr>
        <w:t>banyak</w:t>
      </w:r>
      <w:proofErr w:type="spellEnd"/>
      <w:r w:rsidR="0092249B">
        <w:rPr>
          <w:rFonts w:ascii="Times New Roman" w:hAnsi="Times New Roman" w:cs="Times New Roman"/>
          <w:sz w:val="24"/>
          <w:szCs w:val="24"/>
        </w:rPr>
        <w:t xml:space="preserve"> orang; dan f) </w:t>
      </w:r>
      <w:proofErr w:type="spellStart"/>
      <w:r w:rsidR="0092249B">
        <w:rPr>
          <w:rFonts w:ascii="Times New Roman" w:hAnsi="Times New Roman" w:cs="Times New Roman"/>
          <w:sz w:val="24"/>
          <w:szCs w:val="24"/>
        </w:rPr>
        <w:t>walau</w:t>
      </w:r>
      <w:proofErr w:type="spellEnd"/>
      <w:r w:rsidR="0092249B">
        <w:rPr>
          <w:rFonts w:ascii="Times New Roman" w:hAnsi="Times New Roman" w:cs="Times New Roman"/>
          <w:sz w:val="24"/>
          <w:szCs w:val="24"/>
        </w:rPr>
        <w:t xml:space="preserve"> </w:t>
      </w:r>
      <w:proofErr w:type="spellStart"/>
      <w:r w:rsidR="0092249B">
        <w:rPr>
          <w:rFonts w:ascii="Times New Roman" w:hAnsi="Times New Roman" w:cs="Times New Roman"/>
          <w:sz w:val="24"/>
          <w:szCs w:val="24"/>
        </w:rPr>
        <w:t>eksplisit</w:t>
      </w:r>
      <w:proofErr w:type="spellEnd"/>
      <w:r w:rsidR="0092249B">
        <w:rPr>
          <w:rFonts w:ascii="Times New Roman" w:hAnsi="Times New Roman" w:cs="Times New Roman"/>
          <w:sz w:val="24"/>
          <w:szCs w:val="24"/>
        </w:rPr>
        <w:t xml:space="preserve"> </w:t>
      </w:r>
      <w:proofErr w:type="spellStart"/>
      <w:r w:rsidR="0092249B">
        <w:rPr>
          <w:rFonts w:ascii="Times New Roman" w:hAnsi="Times New Roman" w:cs="Times New Roman"/>
          <w:sz w:val="24"/>
          <w:szCs w:val="24"/>
        </w:rPr>
        <w:t>namun</w:t>
      </w:r>
      <w:proofErr w:type="spellEnd"/>
      <w:r w:rsidR="0092249B">
        <w:rPr>
          <w:rFonts w:ascii="Times New Roman" w:hAnsi="Times New Roman" w:cs="Times New Roman"/>
          <w:sz w:val="24"/>
          <w:szCs w:val="24"/>
        </w:rPr>
        <w:t xml:space="preserve"> </w:t>
      </w:r>
      <w:proofErr w:type="spellStart"/>
      <w:r w:rsidR="0092249B">
        <w:rPr>
          <w:rFonts w:ascii="Times New Roman" w:hAnsi="Times New Roman" w:cs="Times New Roman"/>
          <w:sz w:val="24"/>
          <w:szCs w:val="24"/>
        </w:rPr>
        <w:t>pesan</w:t>
      </w:r>
      <w:proofErr w:type="spellEnd"/>
      <w:r w:rsidR="0092249B">
        <w:rPr>
          <w:rFonts w:ascii="Times New Roman" w:hAnsi="Times New Roman" w:cs="Times New Roman"/>
          <w:sz w:val="24"/>
          <w:szCs w:val="24"/>
        </w:rPr>
        <w:t xml:space="preserve"> </w:t>
      </w:r>
      <w:proofErr w:type="spellStart"/>
      <w:r w:rsidR="0092249B">
        <w:rPr>
          <w:rFonts w:ascii="Times New Roman" w:hAnsi="Times New Roman" w:cs="Times New Roman"/>
          <w:sz w:val="24"/>
          <w:szCs w:val="24"/>
        </w:rPr>
        <w:t>dari</w:t>
      </w:r>
      <w:proofErr w:type="spellEnd"/>
      <w:r w:rsidR="0092249B">
        <w:rPr>
          <w:rFonts w:ascii="Times New Roman" w:hAnsi="Times New Roman" w:cs="Times New Roman"/>
          <w:sz w:val="24"/>
          <w:szCs w:val="24"/>
        </w:rPr>
        <w:t xml:space="preserve"> </w:t>
      </w:r>
      <w:proofErr w:type="spellStart"/>
      <w:r w:rsidR="006E6863">
        <w:rPr>
          <w:rFonts w:ascii="Times New Roman" w:hAnsi="Times New Roman" w:cs="Times New Roman"/>
          <w:sz w:val="24"/>
          <w:szCs w:val="24"/>
        </w:rPr>
        <w:t>teror</w:t>
      </w:r>
      <w:proofErr w:type="spellEnd"/>
      <w:r w:rsidR="0092249B">
        <w:rPr>
          <w:rFonts w:ascii="Times New Roman" w:hAnsi="Times New Roman" w:cs="Times New Roman"/>
          <w:sz w:val="24"/>
          <w:szCs w:val="24"/>
        </w:rPr>
        <w:t xml:space="preserve"> </w:t>
      </w:r>
      <w:proofErr w:type="spellStart"/>
      <w:r w:rsidR="0092249B">
        <w:rPr>
          <w:rFonts w:ascii="Times New Roman" w:hAnsi="Times New Roman" w:cs="Times New Roman"/>
          <w:sz w:val="24"/>
          <w:szCs w:val="24"/>
        </w:rPr>
        <w:t>cukup</w:t>
      </w:r>
      <w:proofErr w:type="spellEnd"/>
      <w:r w:rsidR="0092249B">
        <w:rPr>
          <w:rFonts w:ascii="Times New Roman" w:hAnsi="Times New Roman" w:cs="Times New Roman"/>
          <w:sz w:val="24"/>
          <w:szCs w:val="24"/>
        </w:rPr>
        <w:t xml:space="preserve"> </w:t>
      </w:r>
      <w:proofErr w:type="spellStart"/>
      <w:r w:rsidR="0092249B">
        <w:rPr>
          <w:rFonts w:ascii="Times New Roman" w:hAnsi="Times New Roman" w:cs="Times New Roman"/>
          <w:sz w:val="24"/>
          <w:szCs w:val="24"/>
        </w:rPr>
        <w:t>jelas</w:t>
      </w:r>
      <w:proofErr w:type="spellEnd"/>
      <w:r w:rsidR="000C5820">
        <w:rPr>
          <w:rFonts w:ascii="Times New Roman" w:hAnsi="Times New Roman" w:cs="Times New Roman"/>
          <w:sz w:val="24"/>
          <w:szCs w:val="24"/>
        </w:rPr>
        <w:t xml:space="preserve"> </w:t>
      </w:r>
      <w:r w:rsidR="000C5820">
        <w:rPr>
          <w:rFonts w:ascii="Times New Roman" w:hAnsi="Times New Roman" w:cs="Times New Roman"/>
          <w:sz w:val="24"/>
          <w:szCs w:val="24"/>
        </w:rPr>
        <w:fldChar w:fldCharType="begin" w:fldLock="1"/>
      </w:r>
      <w:r w:rsidR="00B43E1D">
        <w:rPr>
          <w:rFonts w:ascii="Times New Roman" w:hAnsi="Times New Roman" w:cs="Times New Roman"/>
          <w:sz w:val="24"/>
          <w:szCs w:val="24"/>
        </w:rPr>
        <w:instrText>ADDIN CSL_CITATION {"citationItems":[{"id":"ITEM-1","itemData":{"abstract":"Aksi-aksi terorisme terkait Negara Islam Irak dan Suriah (ISIS) membangunkan kewaspadaan banyak negara di dunia. Seperti juga negara lain, Indonesia menghadapi tantangan dalam menangani kelompok teroris yang tergabung dalam jaringan ISIS. Tujuan dari tulisan ini adalah untuk mengetahui perkembangan terorisme ISIS dalam mengancam keamanan nasional Indonesia. Tulisan ini sampai pada kesimpulan bahwa perkembangan ISIS sudah mengancam Indonesia. Karenanya, diperlukan strategi yang efektif untuk menanggulangi ancaman terorisme di Indonesia. Secara khusus, pemerintah harus segera meningkatkan kemampuan unit anti-terornya.","author":[{"dropping-particle":"","family":"Sanur","given":"Debora","non-dropping-particle":"","parse-names":false,"suffix":""}],"container-title":"Jurnal Politica","id":"ITEM-1","issue":"1","issued":{"date-parts":[["2016"]]},"page":"25-47","title":"Upaya Penanggulangan Terorisme ISIS di Indonesia Dalam Melindungi Keamanan Nasional","type":"article-journal","volume":"07"},"uris":["http://www.mendeley.com/documents/?uuid=641e26e4-83b6-4757-8642-8b505f4e6c19"]}],"mendeley":{"formattedCitation":"(Sanur, 2016)","plainTextFormattedCitation":"(Sanur, 2016)","previouslyFormattedCitation":"(Sanur, 2016)"},"properties":{"noteIndex":0},"schema":"https://github.com/citation-style-language/schema/raw/master/csl-citation.json"}</w:instrText>
      </w:r>
      <w:r w:rsidR="000C5820">
        <w:rPr>
          <w:rFonts w:ascii="Times New Roman" w:hAnsi="Times New Roman" w:cs="Times New Roman"/>
          <w:sz w:val="24"/>
          <w:szCs w:val="24"/>
        </w:rPr>
        <w:fldChar w:fldCharType="separate"/>
      </w:r>
      <w:r w:rsidR="000C5820" w:rsidRPr="000C5820">
        <w:rPr>
          <w:rFonts w:ascii="Times New Roman" w:hAnsi="Times New Roman" w:cs="Times New Roman"/>
          <w:noProof/>
          <w:sz w:val="24"/>
          <w:szCs w:val="24"/>
        </w:rPr>
        <w:t>(Sanur, 2016)</w:t>
      </w:r>
      <w:r w:rsidR="000C5820">
        <w:rPr>
          <w:rFonts w:ascii="Times New Roman" w:hAnsi="Times New Roman" w:cs="Times New Roman"/>
          <w:sz w:val="24"/>
          <w:szCs w:val="24"/>
        </w:rPr>
        <w:fldChar w:fldCharType="end"/>
      </w:r>
      <w:r w:rsidR="0092249B">
        <w:rPr>
          <w:rFonts w:ascii="Times New Roman" w:hAnsi="Times New Roman" w:cs="Times New Roman"/>
          <w:sz w:val="24"/>
          <w:szCs w:val="24"/>
        </w:rPr>
        <w:t>.</w:t>
      </w:r>
      <w:r w:rsidR="004763AB">
        <w:rPr>
          <w:rFonts w:ascii="Times New Roman" w:hAnsi="Times New Roman" w:cs="Times New Roman"/>
          <w:sz w:val="24"/>
          <w:szCs w:val="24"/>
        </w:rPr>
        <w:t xml:space="preserve"> </w:t>
      </w:r>
      <w:proofErr w:type="spellStart"/>
      <w:r w:rsidR="004763AB">
        <w:rPr>
          <w:rFonts w:ascii="Times New Roman" w:hAnsi="Times New Roman" w:cs="Times New Roman"/>
          <w:sz w:val="24"/>
          <w:szCs w:val="24"/>
        </w:rPr>
        <w:t>Beberapa</w:t>
      </w:r>
      <w:proofErr w:type="spellEnd"/>
      <w:r w:rsidR="004763AB">
        <w:rPr>
          <w:rFonts w:ascii="Times New Roman" w:hAnsi="Times New Roman" w:cs="Times New Roman"/>
          <w:sz w:val="24"/>
          <w:szCs w:val="24"/>
        </w:rPr>
        <w:t xml:space="preserve"> </w:t>
      </w:r>
      <w:proofErr w:type="spellStart"/>
      <w:r w:rsidR="004763AB">
        <w:rPr>
          <w:rFonts w:ascii="Times New Roman" w:hAnsi="Times New Roman" w:cs="Times New Roman"/>
          <w:sz w:val="24"/>
          <w:szCs w:val="24"/>
        </w:rPr>
        <w:t>aksi</w:t>
      </w:r>
      <w:proofErr w:type="spellEnd"/>
      <w:r w:rsidR="004763AB">
        <w:rPr>
          <w:rFonts w:ascii="Times New Roman" w:hAnsi="Times New Roman" w:cs="Times New Roman"/>
          <w:sz w:val="24"/>
          <w:szCs w:val="24"/>
        </w:rPr>
        <w:t xml:space="preserve"> </w:t>
      </w:r>
      <w:proofErr w:type="spellStart"/>
      <w:r w:rsidR="004763AB">
        <w:rPr>
          <w:rFonts w:ascii="Times New Roman" w:hAnsi="Times New Roman" w:cs="Times New Roman"/>
          <w:sz w:val="24"/>
          <w:szCs w:val="24"/>
        </w:rPr>
        <w:t>serangan</w:t>
      </w:r>
      <w:proofErr w:type="spellEnd"/>
      <w:r w:rsidR="004763AB">
        <w:rPr>
          <w:rFonts w:ascii="Times New Roman" w:hAnsi="Times New Roman" w:cs="Times New Roman"/>
          <w:sz w:val="24"/>
          <w:szCs w:val="24"/>
        </w:rPr>
        <w:t xml:space="preserve"> yang </w:t>
      </w:r>
      <w:proofErr w:type="spellStart"/>
      <w:r w:rsidR="004763AB">
        <w:rPr>
          <w:rFonts w:ascii="Times New Roman" w:hAnsi="Times New Roman" w:cs="Times New Roman"/>
          <w:sz w:val="24"/>
          <w:szCs w:val="24"/>
        </w:rPr>
        <w:t>dilakukan</w:t>
      </w:r>
      <w:proofErr w:type="spellEnd"/>
      <w:r w:rsidR="004763AB">
        <w:rPr>
          <w:rFonts w:ascii="Times New Roman" w:hAnsi="Times New Roman" w:cs="Times New Roman"/>
          <w:sz w:val="24"/>
          <w:szCs w:val="24"/>
        </w:rPr>
        <w:t xml:space="preserve"> oleh </w:t>
      </w:r>
      <w:proofErr w:type="spellStart"/>
      <w:r w:rsidR="004763AB">
        <w:rPr>
          <w:rFonts w:ascii="Times New Roman" w:hAnsi="Times New Roman" w:cs="Times New Roman"/>
          <w:sz w:val="24"/>
          <w:szCs w:val="24"/>
        </w:rPr>
        <w:t>kelompok</w:t>
      </w:r>
      <w:proofErr w:type="spellEnd"/>
      <w:r w:rsidR="004763AB">
        <w:rPr>
          <w:rFonts w:ascii="Times New Roman" w:hAnsi="Times New Roman" w:cs="Times New Roman"/>
          <w:sz w:val="24"/>
          <w:szCs w:val="24"/>
        </w:rPr>
        <w:t xml:space="preserve"> </w:t>
      </w:r>
      <w:proofErr w:type="spellStart"/>
      <w:r w:rsidR="004763AB">
        <w:rPr>
          <w:rFonts w:ascii="Times New Roman" w:hAnsi="Times New Roman" w:cs="Times New Roman"/>
          <w:sz w:val="24"/>
          <w:szCs w:val="24"/>
        </w:rPr>
        <w:t>ini</w:t>
      </w:r>
      <w:proofErr w:type="spellEnd"/>
      <w:r w:rsidR="004763AB">
        <w:rPr>
          <w:rFonts w:ascii="Times New Roman" w:hAnsi="Times New Roman" w:cs="Times New Roman"/>
          <w:sz w:val="24"/>
          <w:szCs w:val="24"/>
        </w:rPr>
        <w:t xml:space="preserve"> </w:t>
      </w:r>
      <w:proofErr w:type="spellStart"/>
      <w:r w:rsidR="004763AB">
        <w:rPr>
          <w:rFonts w:ascii="Times New Roman" w:hAnsi="Times New Roman" w:cs="Times New Roman"/>
          <w:sz w:val="24"/>
          <w:szCs w:val="24"/>
        </w:rPr>
        <w:t>adalah</w:t>
      </w:r>
      <w:proofErr w:type="spellEnd"/>
      <w:r w:rsidR="004763AB">
        <w:rPr>
          <w:rFonts w:ascii="Times New Roman" w:hAnsi="Times New Roman" w:cs="Times New Roman"/>
          <w:sz w:val="24"/>
          <w:szCs w:val="24"/>
        </w:rPr>
        <w:t xml:space="preserve"> </w:t>
      </w:r>
      <w:r w:rsidR="006C04B7">
        <w:rPr>
          <w:rFonts w:ascii="Times New Roman" w:hAnsi="Times New Roman" w:cs="Times New Roman"/>
          <w:sz w:val="24"/>
          <w:szCs w:val="24"/>
        </w:rPr>
        <w:t>Bom Sarinah-</w:t>
      </w:r>
      <w:proofErr w:type="spellStart"/>
      <w:r w:rsidR="006C04B7">
        <w:rPr>
          <w:rFonts w:ascii="Times New Roman" w:hAnsi="Times New Roman" w:cs="Times New Roman"/>
          <w:sz w:val="24"/>
          <w:szCs w:val="24"/>
        </w:rPr>
        <w:t>Thamrin</w:t>
      </w:r>
      <w:proofErr w:type="spellEnd"/>
      <w:r w:rsidR="006C04B7">
        <w:rPr>
          <w:rFonts w:ascii="Times New Roman" w:hAnsi="Times New Roman" w:cs="Times New Roman"/>
          <w:sz w:val="24"/>
          <w:szCs w:val="24"/>
        </w:rPr>
        <w:t xml:space="preserve"> dan </w:t>
      </w:r>
      <w:proofErr w:type="spellStart"/>
      <w:r w:rsidR="006C04B7">
        <w:rPr>
          <w:rFonts w:ascii="Times New Roman" w:hAnsi="Times New Roman" w:cs="Times New Roman"/>
          <w:sz w:val="24"/>
          <w:szCs w:val="24"/>
        </w:rPr>
        <w:t>serangan</w:t>
      </w:r>
      <w:proofErr w:type="spellEnd"/>
      <w:r w:rsidR="006C04B7">
        <w:rPr>
          <w:rFonts w:ascii="Times New Roman" w:hAnsi="Times New Roman" w:cs="Times New Roman"/>
          <w:sz w:val="24"/>
          <w:szCs w:val="24"/>
        </w:rPr>
        <w:t xml:space="preserve"> di Poso.</w:t>
      </w:r>
    </w:p>
    <w:p w14:paraId="747C8D11" w14:textId="77777777" w:rsidR="00B43E1D" w:rsidRPr="002B3508" w:rsidRDefault="00B43E1D" w:rsidP="00473896">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jaringan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ancaman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keamanan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perdamaian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ancaman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keamanan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ancaman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Negara juga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internasional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kejahatan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biasa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kejahatan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serius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terorganisir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menimbulkan</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kecemasan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berkepanjangan</w:t>
      </w:r>
      <w:proofErr w:type="spellEnd"/>
      <w:r>
        <w:rPr>
          <w:rFonts w:ascii="Times New Roman" w:hAnsi="Times New Roman" w:cs="Times New Roman"/>
          <w:sz w:val="24"/>
          <w:szCs w:val="24"/>
        </w:rPr>
        <w:t xml:space="preserve"> di Negara yang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ancaman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Selain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kejahatan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mengancam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merusak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keamanan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bangsa</w:t>
      </w:r>
      <w:proofErr w:type="spellEnd"/>
      <w:r>
        <w:rPr>
          <w:rFonts w:ascii="Times New Roman" w:hAnsi="Times New Roman" w:cs="Times New Roman"/>
          <w:sz w:val="24"/>
          <w:szCs w:val="24"/>
        </w:rPr>
        <w:t xml:space="preserve"> dan Negara,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merusak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tatanan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kedamaian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internasional</w:t>
      </w:r>
      <w:proofErr w:type="spellEnd"/>
      <w:r>
        <w:rPr>
          <w:rFonts w:ascii="Times New Roman" w:hAnsi="Times New Roman" w:cs="Times New Roman"/>
          <w:sz w:val="24"/>
          <w:szCs w:val="24"/>
        </w:rPr>
        <w:t xml:space="preserve"> </w:t>
      </w:r>
      <w:r w:rsidR="00C46411">
        <w:rPr>
          <w:rFonts w:ascii="Times New Roman" w:hAnsi="Times New Roman" w:cs="Times New Roman"/>
          <w:sz w:val="24"/>
          <w:szCs w:val="24"/>
        </w:rPr>
        <w:fldChar w:fldCharType="begin" w:fldLock="1"/>
      </w:r>
      <w:r w:rsidR="004739E5">
        <w:rPr>
          <w:rFonts w:ascii="Times New Roman" w:hAnsi="Times New Roman" w:cs="Times New Roman"/>
          <w:sz w:val="24"/>
          <w:szCs w:val="24"/>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approach.","author":[{"dropping-particle":"","family":"Puji","given":"Tri","non-dropping-particle":"","parse-names":false,"suffix":""}],"container-title":"Journal of International Relations","id":"ITEM-1","issue":"3","issued":{"date-parts":[["2016"]]},"page":"1-10","title":"Peran Polisi Daerah Jawa Tengah dalam Menanggulangi Terorisme di Jawa Tengah pada Periode 2009-2014","type":"article-journal","volume":"2"},"uris":["http://www.mendeley.com/documents/?uuid=9ba56685-2f67-4ef5-b656-05561df50010"]}],"mendeley":{"formattedCitation":"(Puji, 2016)","plainTextFormattedCitation":"(Puji, 2016)","previouslyFormattedCitation":"(Puji, 2016)"},"properties":{"noteIndex":0},"schema":"https://github.com/citation-style-language/schema/raw/master/csl-citation.json"}</w:instrText>
      </w:r>
      <w:r w:rsidR="00C46411">
        <w:rPr>
          <w:rFonts w:ascii="Times New Roman" w:hAnsi="Times New Roman" w:cs="Times New Roman"/>
          <w:sz w:val="24"/>
          <w:szCs w:val="24"/>
        </w:rPr>
        <w:fldChar w:fldCharType="separate"/>
      </w:r>
      <w:r w:rsidR="00C46411" w:rsidRPr="00C46411">
        <w:rPr>
          <w:rFonts w:ascii="Times New Roman" w:hAnsi="Times New Roman" w:cs="Times New Roman"/>
          <w:noProof/>
          <w:sz w:val="24"/>
          <w:szCs w:val="24"/>
        </w:rPr>
        <w:t>(Puji, 2016)</w:t>
      </w:r>
      <w:r w:rsidR="00C46411">
        <w:rPr>
          <w:rFonts w:ascii="Times New Roman" w:hAnsi="Times New Roman" w:cs="Times New Roman"/>
          <w:sz w:val="24"/>
          <w:szCs w:val="24"/>
        </w:rPr>
        <w:fldChar w:fldCharType="end"/>
      </w:r>
      <w:r w:rsidR="00C46411">
        <w:rPr>
          <w:rFonts w:ascii="Times New Roman" w:hAnsi="Times New Roman" w:cs="Times New Roman"/>
          <w:sz w:val="24"/>
          <w:szCs w:val="24"/>
        </w:rPr>
        <w:t>.</w:t>
      </w:r>
      <w:r>
        <w:rPr>
          <w:rFonts w:ascii="Times New Roman" w:hAnsi="Times New Roman" w:cs="Times New Roman"/>
          <w:sz w:val="24"/>
          <w:szCs w:val="24"/>
        </w:rPr>
        <w:t xml:space="preserve"> </w:t>
      </w:r>
    </w:p>
    <w:p w14:paraId="693CAADA" w14:textId="77777777" w:rsidR="006C04B7" w:rsidRDefault="006C04B7" w:rsidP="006C04B7">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serangan</w:t>
      </w:r>
      <w:proofErr w:type="spellEnd"/>
      <w:r>
        <w:rPr>
          <w:rFonts w:ascii="Times New Roman" w:hAnsi="Times New Roman" w:cs="Times New Roman"/>
          <w:sz w:val="24"/>
          <w:szCs w:val="24"/>
        </w:rPr>
        <w:t xml:space="preserve"> KKB/ KSB/ OPM, </w:t>
      </w:r>
      <w:proofErr w:type="spellStart"/>
      <w:r>
        <w:rPr>
          <w:rFonts w:ascii="Times New Roman" w:hAnsi="Times New Roman" w:cs="Times New Roman"/>
          <w:sz w:val="24"/>
          <w:szCs w:val="24"/>
        </w:rPr>
        <w:t>b</w:t>
      </w:r>
      <w:r w:rsidR="004763AB">
        <w:rPr>
          <w:rFonts w:ascii="Times New Roman" w:hAnsi="Times New Roman" w:cs="Times New Roman"/>
          <w:sz w:val="24"/>
          <w:szCs w:val="24"/>
        </w:rPr>
        <w:t>eberapa</w:t>
      </w:r>
      <w:proofErr w:type="spellEnd"/>
      <w:r w:rsidR="004763AB">
        <w:rPr>
          <w:rFonts w:ascii="Times New Roman" w:hAnsi="Times New Roman" w:cs="Times New Roman"/>
          <w:sz w:val="24"/>
          <w:szCs w:val="24"/>
        </w:rPr>
        <w:t xml:space="preserve"> </w:t>
      </w:r>
      <w:proofErr w:type="spellStart"/>
      <w:r w:rsidR="004763AB">
        <w:rPr>
          <w:rFonts w:ascii="Times New Roman" w:hAnsi="Times New Roman" w:cs="Times New Roman"/>
          <w:sz w:val="24"/>
          <w:szCs w:val="24"/>
        </w:rPr>
        <w:t>tindakan</w:t>
      </w:r>
      <w:proofErr w:type="spellEnd"/>
      <w:r w:rsidR="004763AB">
        <w:rPr>
          <w:rFonts w:ascii="Times New Roman" w:hAnsi="Times New Roman" w:cs="Times New Roman"/>
          <w:sz w:val="24"/>
          <w:szCs w:val="24"/>
        </w:rPr>
        <w:t xml:space="preserve"> criminal yang </w:t>
      </w:r>
      <w:proofErr w:type="spellStart"/>
      <w:r w:rsidR="004763AB">
        <w:rPr>
          <w:rFonts w:ascii="Times New Roman" w:hAnsi="Times New Roman" w:cs="Times New Roman"/>
          <w:sz w:val="24"/>
          <w:szCs w:val="24"/>
        </w:rPr>
        <w:t>dilakukan</w:t>
      </w:r>
      <w:proofErr w:type="spellEnd"/>
      <w:r w:rsidR="004763AB">
        <w:rPr>
          <w:rFonts w:ascii="Times New Roman" w:hAnsi="Times New Roman" w:cs="Times New Roman"/>
          <w:sz w:val="24"/>
          <w:szCs w:val="24"/>
        </w:rPr>
        <w:t xml:space="preserve"> oleh KKB/ KSB/ OPM </w:t>
      </w:r>
      <w:proofErr w:type="spellStart"/>
      <w:r w:rsidR="004763AB">
        <w:rPr>
          <w:rFonts w:ascii="Times New Roman" w:hAnsi="Times New Roman" w:cs="Times New Roman"/>
          <w:sz w:val="24"/>
          <w:szCs w:val="24"/>
        </w:rPr>
        <w:t>antara</w:t>
      </w:r>
      <w:proofErr w:type="spellEnd"/>
      <w:r w:rsidR="004763AB">
        <w:rPr>
          <w:rFonts w:ascii="Times New Roman" w:hAnsi="Times New Roman" w:cs="Times New Roman"/>
          <w:sz w:val="24"/>
          <w:szCs w:val="24"/>
        </w:rPr>
        <w:t xml:space="preserve"> lain </w:t>
      </w:r>
      <w:proofErr w:type="spellStart"/>
      <w:r w:rsidR="004763AB">
        <w:rPr>
          <w:rFonts w:ascii="Times New Roman" w:hAnsi="Times New Roman" w:cs="Times New Roman"/>
          <w:sz w:val="24"/>
          <w:szCs w:val="24"/>
        </w:rPr>
        <w:t>penembakan</w:t>
      </w:r>
      <w:proofErr w:type="spellEnd"/>
      <w:r w:rsidR="004763AB">
        <w:rPr>
          <w:rFonts w:ascii="Times New Roman" w:hAnsi="Times New Roman" w:cs="Times New Roman"/>
          <w:sz w:val="24"/>
          <w:szCs w:val="24"/>
        </w:rPr>
        <w:t xml:space="preserve"> </w:t>
      </w:r>
      <w:proofErr w:type="spellStart"/>
      <w:r w:rsidR="004763AB">
        <w:rPr>
          <w:rFonts w:ascii="Times New Roman" w:hAnsi="Times New Roman" w:cs="Times New Roman"/>
          <w:sz w:val="24"/>
          <w:szCs w:val="24"/>
        </w:rPr>
        <w:t>terhadap</w:t>
      </w:r>
      <w:proofErr w:type="spellEnd"/>
      <w:r w:rsidR="004763AB">
        <w:rPr>
          <w:rFonts w:ascii="Times New Roman" w:hAnsi="Times New Roman" w:cs="Times New Roman"/>
          <w:sz w:val="24"/>
          <w:szCs w:val="24"/>
        </w:rPr>
        <w:t xml:space="preserve"> </w:t>
      </w:r>
      <w:proofErr w:type="spellStart"/>
      <w:r w:rsidR="004763AB">
        <w:rPr>
          <w:rFonts w:ascii="Times New Roman" w:hAnsi="Times New Roman" w:cs="Times New Roman"/>
          <w:sz w:val="24"/>
          <w:szCs w:val="24"/>
        </w:rPr>
        <w:t>aparat</w:t>
      </w:r>
      <w:proofErr w:type="spellEnd"/>
      <w:r w:rsidR="004763AB">
        <w:rPr>
          <w:rFonts w:ascii="Times New Roman" w:hAnsi="Times New Roman" w:cs="Times New Roman"/>
          <w:sz w:val="24"/>
          <w:szCs w:val="24"/>
        </w:rPr>
        <w:t xml:space="preserve"> </w:t>
      </w:r>
      <w:proofErr w:type="spellStart"/>
      <w:r w:rsidR="004763AB">
        <w:rPr>
          <w:rFonts w:ascii="Times New Roman" w:hAnsi="Times New Roman" w:cs="Times New Roman"/>
          <w:sz w:val="24"/>
          <w:szCs w:val="24"/>
        </w:rPr>
        <w:t>keamanan</w:t>
      </w:r>
      <w:proofErr w:type="spellEnd"/>
      <w:r w:rsidR="004763AB">
        <w:rPr>
          <w:rFonts w:ascii="Times New Roman" w:hAnsi="Times New Roman" w:cs="Times New Roman"/>
          <w:sz w:val="24"/>
          <w:szCs w:val="24"/>
        </w:rPr>
        <w:t xml:space="preserve"> </w:t>
      </w:r>
      <w:proofErr w:type="spellStart"/>
      <w:r w:rsidR="004763AB">
        <w:rPr>
          <w:rFonts w:ascii="Times New Roman" w:hAnsi="Times New Roman" w:cs="Times New Roman"/>
          <w:sz w:val="24"/>
          <w:szCs w:val="24"/>
        </w:rPr>
        <w:t>maupun</w:t>
      </w:r>
      <w:proofErr w:type="spellEnd"/>
      <w:r w:rsidR="004763AB">
        <w:rPr>
          <w:rFonts w:ascii="Times New Roman" w:hAnsi="Times New Roman" w:cs="Times New Roman"/>
          <w:sz w:val="24"/>
          <w:szCs w:val="24"/>
        </w:rPr>
        <w:t xml:space="preserve"> </w:t>
      </w:r>
      <w:proofErr w:type="spellStart"/>
      <w:r w:rsidR="004763AB">
        <w:rPr>
          <w:rFonts w:ascii="Times New Roman" w:hAnsi="Times New Roman" w:cs="Times New Roman"/>
          <w:sz w:val="24"/>
          <w:szCs w:val="24"/>
        </w:rPr>
        <w:t>masyarakat</w:t>
      </w:r>
      <w:proofErr w:type="spellEnd"/>
      <w:r w:rsidR="004763AB">
        <w:rPr>
          <w:rFonts w:ascii="Times New Roman" w:hAnsi="Times New Roman" w:cs="Times New Roman"/>
          <w:sz w:val="24"/>
          <w:szCs w:val="24"/>
        </w:rPr>
        <w:t xml:space="preserve"> di </w:t>
      </w:r>
      <w:proofErr w:type="spellStart"/>
      <w:r w:rsidR="004763AB">
        <w:rPr>
          <w:rFonts w:ascii="Times New Roman" w:hAnsi="Times New Roman" w:cs="Times New Roman"/>
          <w:sz w:val="24"/>
          <w:szCs w:val="24"/>
        </w:rPr>
        <w:t>beberapa</w:t>
      </w:r>
      <w:proofErr w:type="spellEnd"/>
      <w:r w:rsidR="004763AB">
        <w:rPr>
          <w:rFonts w:ascii="Times New Roman" w:hAnsi="Times New Roman" w:cs="Times New Roman"/>
          <w:sz w:val="24"/>
          <w:szCs w:val="24"/>
        </w:rPr>
        <w:t xml:space="preserve"> </w:t>
      </w:r>
      <w:proofErr w:type="spellStart"/>
      <w:r w:rsidR="004763AB">
        <w:rPr>
          <w:rFonts w:ascii="Times New Roman" w:hAnsi="Times New Roman" w:cs="Times New Roman"/>
          <w:sz w:val="24"/>
          <w:szCs w:val="24"/>
        </w:rPr>
        <w:t>daerah</w:t>
      </w:r>
      <w:proofErr w:type="spellEnd"/>
      <w:r w:rsidR="004763AB">
        <w:rPr>
          <w:rFonts w:ascii="Times New Roman" w:hAnsi="Times New Roman" w:cs="Times New Roman"/>
          <w:sz w:val="24"/>
          <w:szCs w:val="24"/>
        </w:rPr>
        <w:t xml:space="preserve"> di </w:t>
      </w:r>
      <w:proofErr w:type="spellStart"/>
      <w:r w:rsidR="004763AB">
        <w:rPr>
          <w:rFonts w:ascii="Times New Roman" w:hAnsi="Times New Roman" w:cs="Times New Roman"/>
          <w:sz w:val="24"/>
          <w:szCs w:val="24"/>
        </w:rPr>
        <w:t>Provinsi</w:t>
      </w:r>
      <w:proofErr w:type="spellEnd"/>
      <w:r w:rsidR="004763AB">
        <w:rPr>
          <w:rFonts w:ascii="Times New Roman" w:hAnsi="Times New Roman" w:cs="Times New Roman"/>
          <w:sz w:val="24"/>
          <w:szCs w:val="24"/>
        </w:rPr>
        <w:t xml:space="preserve"> Papua </w:t>
      </w:r>
      <w:proofErr w:type="spellStart"/>
      <w:r w:rsidR="004763AB">
        <w:rPr>
          <w:rFonts w:ascii="Times New Roman" w:hAnsi="Times New Roman" w:cs="Times New Roman"/>
          <w:sz w:val="24"/>
          <w:szCs w:val="24"/>
        </w:rPr>
        <w:t>seperti</w:t>
      </w:r>
      <w:proofErr w:type="spellEnd"/>
      <w:r w:rsidR="004763AB">
        <w:rPr>
          <w:rFonts w:ascii="Times New Roman" w:hAnsi="Times New Roman" w:cs="Times New Roman"/>
          <w:sz w:val="24"/>
          <w:szCs w:val="24"/>
        </w:rPr>
        <w:t xml:space="preserve"> </w:t>
      </w:r>
      <w:proofErr w:type="spellStart"/>
      <w:r w:rsidR="004763AB">
        <w:rPr>
          <w:rFonts w:ascii="Times New Roman" w:hAnsi="Times New Roman" w:cs="Times New Roman"/>
          <w:sz w:val="24"/>
          <w:szCs w:val="24"/>
        </w:rPr>
        <w:t>Puncak</w:t>
      </w:r>
      <w:proofErr w:type="spellEnd"/>
      <w:r w:rsidR="004763AB">
        <w:rPr>
          <w:rFonts w:ascii="Times New Roman" w:hAnsi="Times New Roman" w:cs="Times New Roman"/>
          <w:sz w:val="24"/>
          <w:szCs w:val="24"/>
        </w:rPr>
        <w:t xml:space="preserve"> Jaya, </w:t>
      </w:r>
      <w:proofErr w:type="spellStart"/>
      <w:r w:rsidR="004763AB">
        <w:rPr>
          <w:rFonts w:ascii="Times New Roman" w:hAnsi="Times New Roman" w:cs="Times New Roman"/>
          <w:sz w:val="24"/>
          <w:szCs w:val="24"/>
        </w:rPr>
        <w:t>Jayawijaya</w:t>
      </w:r>
      <w:proofErr w:type="spellEnd"/>
      <w:r w:rsidR="004763AB">
        <w:rPr>
          <w:rFonts w:ascii="Times New Roman" w:hAnsi="Times New Roman" w:cs="Times New Roman"/>
          <w:sz w:val="24"/>
          <w:szCs w:val="24"/>
        </w:rPr>
        <w:t xml:space="preserve">, </w:t>
      </w:r>
      <w:proofErr w:type="spellStart"/>
      <w:r w:rsidR="004763AB">
        <w:rPr>
          <w:rFonts w:ascii="Times New Roman" w:hAnsi="Times New Roman" w:cs="Times New Roman"/>
          <w:sz w:val="24"/>
          <w:szCs w:val="24"/>
        </w:rPr>
        <w:t>Mimika</w:t>
      </w:r>
      <w:proofErr w:type="spellEnd"/>
      <w:r w:rsidR="004763AB">
        <w:rPr>
          <w:rFonts w:ascii="Times New Roman" w:hAnsi="Times New Roman" w:cs="Times New Roman"/>
          <w:sz w:val="24"/>
          <w:szCs w:val="24"/>
        </w:rPr>
        <w:t xml:space="preserve">, </w:t>
      </w:r>
      <w:proofErr w:type="spellStart"/>
      <w:r w:rsidR="004763AB">
        <w:rPr>
          <w:rFonts w:ascii="Times New Roman" w:hAnsi="Times New Roman" w:cs="Times New Roman"/>
          <w:sz w:val="24"/>
          <w:szCs w:val="24"/>
        </w:rPr>
        <w:t>Paniai</w:t>
      </w:r>
      <w:proofErr w:type="spellEnd"/>
      <w:r w:rsidR="004763AB">
        <w:rPr>
          <w:rFonts w:ascii="Times New Roman" w:hAnsi="Times New Roman" w:cs="Times New Roman"/>
          <w:sz w:val="24"/>
          <w:szCs w:val="24"/>
        </w:rPr>
        <w:t xml:space="preserve"> dan Jayapura. Selain </w:t>
      </w:r>
      <w:proofErr w:type="spellStart"/>
      <w:r w:rsidR="004763AB">
        <w:rPr>
          <w:rFonts w:ascii="Times New Roman" w:hAnsi="Times New Roman" w:cs="Times New Roman"/>
          <w:sz w:val="24"/>
          <w:szCs w:val="24"/>
        </w:rPr>
        <w:t>itu</w:t>
      </w:r>
      <w:proofErr w:type="spellEnd"/>
      <w:r w:rsidR="004763AB">
        <w:rPr>
          <w:rFonts w:ascii="Times New Roman" w:hAnsi="Times New Roman" w:cs="Times New Roman"/>
          <w:sz w:val="24"/>
          <w:szCs w:val="24"/>
        </w:rPr>
        <w:t xml:space="preserve"> </w:t>
      </w:r>
      <w:proofErr w:type="spellStart"/>
      <w:r w:rsidR="004763AB">
        <w:rPr>
          <w:rFonts w:ascii="Times New Roman" w:hAnsi="Times New Roman" w:cs="Times New Roman"/>
          <w:sz w:val="24"/>
          <w:szCs w:val="24"/>
        </w:rPr>
        <w:t>serangan</w:t>
      </w:r>
      <w:proofErr w:type="spellEnd"/>
      <w:r w:rsidR="004763AB">
        <w:rPr>
          <w:rFonts w:ascii="Times New Roman" w:hAnsi="Times New Roman" w:cs="Times New Roman"/>
          <w:sz w:val="24"/>
          <w:szCs w:val="24"/>
        </w:rPr>
        <w:t xml:space="preserve"> juga </w:t>
      </w:r>
      <w:proofErr w:type="spellStart"/>
      <w:r w:rsidR="004763AB">
        <w:rPr>
          <w:rFonts w:ascii="Times New Roman" w:hAnsi="Times New Roman" w:cs="Times New Roman"/>
          <w:sz w:val="24"/>
          <w:szCs w:val="24"/>
        </w:rPr>
        <w:t>dilakukan</w:t>
      </w:r>
      <w:proofErr w:type="spellEnd"/>
      <w:r w:rsidR="004763AB">
        <w:rPr>
          <w:rFonts w:ascii="Times New Roman" w:hAnsi="Times New Roman" w:cs="Times New Roman"/>
          <w:sz w:val="24"/>
          <w:szCs w:val="24"/>
        </w:rPr>
        <w:t xml:space="preserve"> </w:t>
      </w:r>
      <w:proofErr w:type="spellStart"/>
      <w:r w:rsidR="004763AB">
        <w:rPr>
          <w:rFonts w:ascii="Times New Roman" w:hAnsi="Times New Roman" w:cs="Times New Roman"/>
          <w:sz w:val="24"/>
          <w:szCs w:val="24"/>
        </w:rPr>
        <w:t>terhadap</w:t>
      </w:r>
      <w:proofErr w:type="spellEnd"/>
      <w:r w:rsidR="004763AB">
        <w:rPr>
          <w:rFonts w:ascii="Times New Roman" w:hAnsi="Times New Roman" w:cs="Times New Roman"/>
          <w:sz w:val="24"/>
          <w:szCs w:val="24"/>
        </w:rPr>
        <w:t xml:space="preserve"> Pos TNI dan </w:t>
      </w:r>
      <w:proofErr w:type="spellStart"/>
      <w:r w:rsidR="004763AB">
        <w:rPr>
          <w:rFonts w:ascii="Times New Roman" w:hAnsi="Times New Roman" w:cs="Times New Roman"/>
          <w:sz w:val="24"/>
          <w:szCs w:val="24"/>
        </w:rPr>
        <w:t>Polri</w:t>
      </w:r>
      <w:proofErr w:type="spellEnd"/>
      <w:r w:rsidR="004763AB">
        <w:rPr>
          <w:rFonts w:ascii="Times New Roman" w:hAnsi="Times New Roman" w:cs="Times New Roman"/>
          <w:sz w:val="24"/>
          <w:szCs w:val="24"/>
        </w:rPr>
        <w:t xml:space="preserve">, </w:t>
      </w:r>
      <w:proofErr w:type="spellStart"/>
      <w:r w:rsidR="004763AB">
        <w:rPr>
          <w:rFonts w:ascii="Times New Roman" w:hAnsi="Times New Roman" w:cs="Times New Roman"/>
          <w:sz w:val="24"/>
          <w:szCs w:val="24"/>
        </w:rPr>
        <w:t>penyerangan</w:t>
      </w:r>
      <w:proofErr w:type="spellEnd"/>
      <w:r w:rsidR="004763AB">
        <w:rPr>
          <w:rFonts w:ascii="Times New Roman" w:hAnsi="Times New Roman" w:cs="Times New Roman"/>
          <w:sz w:val="24"/>
          <w:szCs w:val="24"/>
        </w:rPr>
        <w:t xml:space="preserve"> </w:t>
      </w:r>
      <w:proofErr w:type="spellStart"/>
      <w:r w:rsidR="004763AB">
        <w:rPr>
          <w:rFonts w:ascii="Times New Roman" w:hAnsi="Times New Roman" w:cs="Times New Roman"/>
          <w:sz w:val="24"/>
          <w:szCs w:val="24"/>
        </w:rPr>
        <w:lastRenderedPageBreak/>
        <w:t>terhadap</w:t>
      </w:r>
      <w:proofErr w:type="spellEnd"/>
      <w:r w:rsidR="004763AB">
        <w:rPr>
          <w:rFonts w:ascii="Times New Roman" w:hAnsi="Times New Roman" w:cs="Times New Roman"/>
          <w:sz w:val="24"/>
          <w:szCs w:val="24"/>
        </w:rPr>
        <w:t xml:space="preserve"> </w:t>
      </w:r>
      <w:proofErr w:type="spellStart"/>
      <w:r w:rsidR="004763AB">
        <w:rPr>
          <w:rFonts w:ascii="Times New Roman" w:hAnsi="Times New Roman" w:cs="Times New Roman"/>
          <w:sz w:val="24"/>
          <w:szCs w:val="24"/>
        </w:rPr>
        <w:t>anggota</w:t>
      </w:r>
      <w:proofErr w:type="spellEnd"/>
      <w:r w:rsidR="004763AB">
        <w:rPr>
          <w:rFonts w:ascii="Times New Roman" w:hAnsi="Times New Roman" w:cs="Times New Roman"/>
          <w:sz w:val="24"/>
          <w:szCs w:val="24"/>
        </w:rPr>
        <w:t xml:space="preserve"> yang </w:t>
      </w:r>
      <w:proofErr w:type="spellStart"/>
      <w:r w:rsidR="004763AB">
        <w:rPr>
          <w:rFonts w:ascii="Times New Roman" w:hAnsi="Times New Roman" w:cs="Times New Roman"/>
          <w:sz w:val="24"/>
          <w:szCs w:val="24"/>
        </w:rPr>
        <w:t>sedang</w:t>
      </w:r>
      <w:proofErr w:type="spellEnd"/>
      <w:r w:rsidR="004763AB">
        <w:rPr>
          <w:rFonts w:ascii="Times New Roman" w:hAnsi="Times New Roman" w:cs="Times New Roman"/>
          <w:sz w:val="24"/>
          <w:szCs w:val="24"/>
        </w:rPr>
        <w:t xml:space="preserve"> </w:t>
      </w:r>
      <w:proofErr w:type="spellStart"/>
      <w:r w:rsidR="004763AB">
        <w:rPr>
          <w:rFonts w:ascii="Times New Roman" w:hAnsi="Times New Roman" w:cs="Times New Roman"/>
          <w:sz w:val="24"/>
          <w:szCs w:val="24"/>
        </w:rPr>
        <w:t>berpatroli</w:t>
      </w:r>
      <w:proofErr w:type="spellEnd"/>
      <w:r w:rsidR="004763AB">
        <w:rPr>
          <w:rFonts w:ascii="Times New Roman" w:hAnsi="Times New Roman" w:cs="Times New Roman"/>
          <w:sz w:val="24"/>
          <w:szCs w:val="24"/>
        </w:rPr>
        <w:t xml:space="preserve"> </w:t>
      </w:r>
      <w:proofErr w:type="spellStart"/>
      <w:r w:rsidR="004763AB">
        <w:rPr>
          <w:rFonts w:ascii="Times New Roman" w:hAnsi="Times New Roman" w:cs="Times New Roman"/>
          <w:sz w:val="24"/>
          <w:szCs w:val="24"/>
        </w:rPr>
        <w:t>maupun</w:t>
      </w:r>
      <w:proofErr w:type="spellEnd"/>
      <w:r w:rsidR="004763AB">
        <w:rPr>
          <w:rFonts w:ascii="Times New Roman" w:hAnsi="Times New Roman" w:cs="Times New Roman"/>
          <w:sz w:val="24"/>
          <w:szCs w:val="24"/>
        </w:rPr>
        <w:t xml:space="preserve"> </w:t>
      </w:r>
      <w:proofErr w:type="spellStart"/>
      <w:r w:rsidR="004763AB">
        <w:rPr>
          <w:rFonts w:ascii="Times New Roman" w:hAnsi="Times New Roman" w:cs="Times New Roman"/>
          <w:sz w:val="24"/>
          <w:szCs w:val="24"/>
        </w:rPr>
        <w:t>masyarakat</w:t>
      </w:r>
      <w:proofErr w:type="spellEnd"/>
      <w:r w:rsidR="004763AB">
        <w:rPr>
          <w:rFonts w:ascii="Times New Roman" w:hAnsi="Times New Roman" w:cs="Times New Roman"/>
          <w:sz w:val="24"/>
          <w:szCs w:val="24"/>
        </w:rPr>
        <w:t xml:space="preserve">, </w:t>
      </w:r>
      <w:proofErr w:type="spellStart"/>
      <w:r w:rsidR="004763AB">
        <w:rPr>
          <w:rFonts w:ascii="Times New Roman" w:hAnsi="Times New Roman" w:cs="Times New Roman"/>
          <w:sz w:val="24"/>
          <w:szCs w:val="24"/>
        </w:rPr>
        <w:t>pengrusakan</w:t>
      </w:r>
      <w:proofErr w:type="spellEnd"/>
      <w:r w:rsidR="004763AB">
        <w:rPr>
          <w:rFonts w:ascii="Times New Roman" w:hAnsi="Times New Roman" w:cs="Times New Roman"/>
          <w:sz w:val="24"/>
          <w:szCs w:val="24"/>
        </w:rPr>
        <w:t xml:space="preserve">, </w:t>
      </w:r>
      <w:proofErr w:type="spellStart"/>
      <w:r w:rsidR="004763AB">
        <w:rPr>
          <w:rFonts w:ascii="Times New Roman" w:hAnsi="Times New Roman" w:cs="Times New Roman"/>
          <w:sz w:val="24"/>
          <w:szCs w:val="24"/>
        </w:rPr>
        <w:t>pembakaran</w:t>
      </w:r>
      <w:proofErr w:type="spellEnd"/>
      <w:r w:rsidR="004763AB">
        <w:rPr>
          <w:rFonts w:ascii="Times New Roman" w:hAnsi="Times New Roman" w:cs="Times New Roman"/>
          <w:sz w:val="24"/>
          <w:szCs w:val="24"/>
        </w:rPr>
        <w:t xml:space="preserve"> </w:t>
      </w:r>
      <w:proofErr w:type="spellStart"/>
      <w:r w:rsidR="004763AB">
        <w:rPr>
          <w:rFonts w:ascii="Times New Roman" w:hAnsi="Times New Roman" w:cs="Times New Roman"/>
          <w:sz w:val="24"/>
          <w:szCs w:val="24"/>
        </w:rPr>
        <w:t>fasilitas</w:t>
      </w:r>
      <w:proofErr w:type="spellEnd"/>
      <w:r w:rsidR="004763AB">
        <w:rPr>
          <w:rFonts w:ascii="Times New Roman" w:hAnsi="Times New Roman" w:cs="Times New Roman"/>
          <w:sz w:val="24"/>
          <w:szCs w:val="24"/>
        </w:rPr>
        <w:t xml:space="preserve"> </w:t>
      </w:r>
      <w:proofErr w:type="spellStart"/>
      <w:r w:rsidR="004763AB">
        <w:rPr>
          <w:rFonts w:ascii="Times New Roman" w:hAnsi="Times New Roman" w:cs="Times New Roman"/>
          <w:sz w:val="24"/>
          <w:szCs w:val="24"/>
        </w:rPr>
        <w:t>pemerintah</w:t>
      </w:r>
      <w:proofErr w:type="spellEnd"/>
      <w:r w:rsidR="004763AB">
        <w:rPr>
          <w:rFonts w:ascii="Times New Roman" w:hAnsi="Times New Roman" w:cs="Times New Roman"/>
          <w:sz w:val="24"/>
          <w:szCs w:val="24"/>
        </w:rPr>
        <w:t xml:space="preserve"> dan </w:t>
      </w:r>
      <w:proofErr w:type="spellStart"/>
      <w:r w:rsidR="004763AB">
        <w:rPr>
          <w:rFonts w:ascii="Times New Roman" w:hAnsi="Times New Roman" w:cs="Times New Roman"/>
          <w:sz w:val="24"/>
          <w:szCs w:val="24"/>
        </w:rPr>
        <w:t>swasta</w:t>
      </w:r>
      <w:proofErr w:type="spellEnd"/>
      <w:r w:rsidR="004763AB">
        <w:rPr>
          <w:rFonts w:ascii="Times New Roman" w:hAnsi="Times New Roman" w:cs="Times New Roman"/>
          <w:sz w:val="24"/>
          <w:szCs w:val="24"/>
        </w:rPr>
        <w:t xml:space="preserve">, </w:t>
      </w:r>
      <w:proofErr w:type="spellStart"/>
      <w:r w:rsidR="004763AB">
        <w:rPr>
          <w:rFonts w:ascii="Times New Roman" w:hAnsi="Times New Roman" w:cs="Times New Roman"/>
          <w:sz w:val="24"/>
          <w:szCs w:val="24"/>
        </w:rPr>
        <w:t>perampasan</w:t>
      </w:r>
      <w:proofErr w:type="spellEnd"/>
      <w:r w:rsidR="004763AB">
        <w:rPr>
          <w:rFonts w:ascii="Times New Roman" w:hAnsi="Times New Roman" w:cs="Times New Roman"/>
          <w:sz w:val="24"/>
          <w:szCs w:val="24"/>
        </w:rPr>
        <w:t xml:space="preserve"> </w:t>
      </w:r>
      <w:proofErr w:type="spellStart"/>
      <w:r w:rsidR="004763AB">
        <w:rPr>
          <w:rFonts w:ascii="Times New Roman" w:hAnsi="Times New Roman" w:cs="Times New Roman"/>
          <w:sz w:val="24"/>
          <w:szCs w:val="24"/>
        </w:rPr>
        <w:t>senjata</w:t>
      </w:r>
      <w:proofErr w:type="spellEnd"/>
      <w:r w:rsidR="004763AB">
        <w:rPr>
          <w:rFonts w:ascii="Times New Roman" w:hAnsi="Times New Roman" w:cs="Times New Roman"/>
          <w:sz w:val="24"/>
          <w:szCs w:val="24"/>
        </w:rPr>
        <w:t xml:space="preserve"> </w:t>
      </w:r>
      <w:proofErr w:type="spellStart"/>
      <w:r w:rsidR="004763AB">
        <w:rPr>
          <w:rFonts w:ascii="Times New Roman" w:hAnsi="Times New Roman" w:cs="Times New Roman"/>
          <w:sz w:val="24"/>
          <w:szCs w:val="24"/>
        </w:rPr>
        <w:t>api</w:t>
      </w:r>
      <w:proofErr w:type="spellEnd"/>
      <w:r w:rsidR="004763AB">
        <w:rPr>
          <w:rFonts w:ascii="Times New Roman" w:hAnsi="Times New Roman" w:cs="Times New Roman"/>
          <w:sz w:val="24"/>
          <w:szCs w:val="24"/>
        </w:rPr>
        <w:t xml:space="preserve"> </w:t>
      </w:r>
      <w:proofErr w:type="spellStart"/>
      <w:r w:rsidR="004763AB">
        <w:rPr>
          <w:rFonts w:ascii="Times New Roman" w:hAnsi="Times New Roman" w:cs="Times New Roman"/>
          <w:sz w:val="24"/>
          <w:szCs w:val="24"/>
        </w:rPr>
        <w:t>aparat</w:t>
      </w:r>
      <w:proofErr w:type="spellEnd"/>
      <w:r w:rsidR="004763AB">
        <w:rPr>
          <w:rFonts w:ascii="Times New Roman" w:hAnsi="Times New Roman" w:cs="Times New Roman"/>
          <w:sz w:val="24"/>
          <w:szCs w:val="24"/>
        </w:rPr>
        <w:t xml:space="preserve"> TNI dan </w:t>
      </w:r>
      <w:proofErr w:type="spellStart"/>
      <w:r w:rsidR="004763AB">
        <w:rPr>
          <w:rFonts w:ascii="Times New Roman" w:hAnsi="Times New Roman" w:cs="Times New Roman"/>
          <w:sz w:val="24"/>
          <w:szCs w:val="24"/>
        </w:rPr>
        <w:t>Kepolisian</w:t>
      </w:r>
      <w:proofErr w:type="spellEnd"/>
      <w:r w:rsidR="004763AB">
        <w:rPr>
          <w:rFonts w:ascii="Times New Roman" w:hAnsi="Times New Roman" w:cs="Times New Roman"/>
          <w:sz w:val="24"/>
          <w:szCs w:val="24"/>
        </w:rPr>
        <w:t xml:space="preserve">, </w:t>
      </w:r>
      <w:proofErr w:type="spellStart"/>
      <w:r w:rsidR="004763AB">
        <w:rPr>
          <w:rFonts w:ascii="Times New Roman" w:hAnsi="Times New Roman" w:cs="Times New Roman"/>
          <w:sz w:val="24"/>
          <w:szCs w:val="24"/>
        </w:rPr>
        <w:t>pengibaran</w:t>
      </w:r>
      <w:proofErr w:type="spellEnd"/>
      <w:r w:rsidR="004763AB">
        <w:rPr>
          <w:rFonts w:ascii="Times New Roman" w:hAnsi="Times New Roman" w:cs="Times New Roman"/>
          <w:sz w:val="24"/>
          <w:szCs w:val="24"/>
        </w:rPr>
        <w:t xml:space="preserve"> </w:t>
      </w:r>
      <w:proofErr w:type="spellStart"/>
      <w:r w:rsidR="004763AB">
        <w:rPr>
          <w:rFonts w:ascii="Times New Roman" w:hAnsi="Times New Roman" w:cs="Times New Roman"/>
          <w:sz w:val="24"/>
          <w:szCs w:val="24"/>
        </w:rPr>
        <w:t>bendera</w:t>
      </w:r>
      <w:proofErr w:type="spellEnd"/>
      <w:r w:rsidR="004763AB">
        <w:rPr>
          <w:rFonts w:ascii="Times New Roman" w:hAnsi="Times New Roman" w:cs="Times New Roman"/>
          <w:sz w:val="24"/>
          <w:szCs w:val="24"/>
        </w:rPr>
        <w:t xml:space="preserve"> </w:t>
      </w:r>
      <w:proofErr w:type="spellStart"/>
      <w:r w:rsidR="004763AB">
        <w:rPr>
          <w:rFonts w:ascii="Times New Roman" w:hAnsi="Times New Roman" w:cs="Times New Roman"/>
          <w:sz w:val="24"/>
          <w:szCs w:val="24"/>
        </w:rPr>
        <w:t>bintang</w:t>
      </w:r>
      <w:proofErr w:type="spellEnd"/>
      <w:r w:rsidR="004763AB">
        <w:rPr>
          <w:rFonts w:ascii="Times New Roman" w:hAnsi="Times New Roman" w:cs="Times New Roman"/>
          <w:sz w:val="24"/>
          <w:szCs w:val="24"/>
        </w:rPr>
        <w:t xml:space="preserve"> </w:t>
      </w:r>
      <w:proofErr w:type="spellStart"/>
      <w:r w:rsidR="004763AB">
        <w:rPr>
          <w:rFonts w:ascii="Times New Roman" w:hAnsi="Times New Roman" w:cs="Times New Roman"/>
          <w:sz w:val="24"/>
          <w:szCs w:val="24"/>
        </w:rPr>
        <w:t>kejora</w:t>
      </w:r>
      <w:proofErr w:type="spellEnd"/>
      <w:r w:rsidR="004763AB">
        <w:rPr>
          <w:rFonts w:ascii="Times New Roman" w:hAnsi="Times New Roman" w:cs="Times New Roman"/>
          <w:sz w:val="24"/>
          <w:szCs w:val="24"/>
        </w:rPr>
        <w:t xml:space="preserve"> dan </w:t>
      </w:r>
      <w:proofErr w:type="spellStart"/>
      <w:r w:rsidR="004763AB">
        <w:rPr>
          <w:rFonts w:ascii="Times New Roman" w:hAnsi="Times New Roman" w:cs="Times New Roman"/>
          <w:sz w:val="24"/>
          <w:szCs w:val="24"/>
        </w:rPr>
        <w:t>perdagangan</w:t>
      </w:r>
      <w:proofErr w:type="spellEnd"/>
      <w:r w:rsidR="004763AB">
        <w:rPr>
          <w:rFonts w:ascii="Times New Roman" w:hAnsi="Times New Roman" w:cs="Times New Roman"/>
          <w:sz w:val="24"/>
          <w:szCs w:val="24"/>
        </w:rPr>
        <w:t xml:space="preserve"> </w:t>
      </w:r>
      <w:proofErr w:type="spellStart"/>
      <w:r w:rsidR="004763AB">
        <w:rPr>
          <w:rFonts w:ascii="Times New Roman" w:hAnsi="Times New Roman" w:cs="Times New Roman"/>
          <w:sz w:val="24"/>
          <w:szCs w:val="24"/>
        </w:rPr>
        <w:t>senjata</w:t>
      </w:r>
      <w:proofErr w:type="spellEnd"/>
      <w:r w:rsidR="004763AB">
        <w:rPr>
          <w:rFonts w:ascii="Times New Roman" w:hAnsi="Times New Roman" w:cs="Times New Roman"/>
          <w:sz w:val="24"/>
          <w:szCs w:val="24"/>
        </w:rPr>
        <w:t xml:space="preserve"> </w:t>
      </w:r>
      <w:proofErr w:type="spellStart"/>
      <w:r w:rsidR="004763AB">
        <w:rPr>
          <w:rFonts w:ascii="Times New Roman" w:hAnsi="Times New Roman" w:cs="Times New Roman"/>
          <w:sz w:val="24"/>
          <w:szCs w:val="24"/>
        </w:rPr>
        <w:t>api</w:t>
      </w:r>
      <w:proofErr w:type="spellEnd"/>
      <w:r w:rsidR="00B43E1D">
        <w:rPr>
          <w:rFonts w:ascii="Times New Roman" w:hAnsi="Times New Roman" w:cs="Times New Roman"/>
          <w:sz w:val="24"/>
          <w:szCs w:val="24"/>
        </w:rPr>
        <w:t xml:space="preserve"> </w:t>
      </w:r>
      <w:r w:rsidR="00B43E1D">
        <w:rPr>
          <w:rFonts w:ascii="Times New Roman" w:hAnsi="Times New Roman" w:cs="Times New Roman"/>
          <w:sz w:val="24"/>
          <w:szCs w:val="24"/>
        </w:rPr>
        <w:fldChar w:fldCharType="begin" w:fldLock="1"/>
      </w:r>
      <w:r w:rsidR="00C46411">
        <w:rPr>
          <w:rFonts w:ascii="Times New Roman" w:hAnsi="Times New Roman" w:cs="Times New Roman"/>
          <w:sz w:val="24"/>
          <w:szCs w:val="24"/>
        </w:rPr>
        <w:instrText>ADDIN CSL_CITATION {"citationItems":[{"id":"ITEM-1","itemData":{"abstract":"Prevention and overcoming separatism is an important part of the government’s agenda in realizing a safe and peaceful Indonesia. The implementation of development in all regions of the country within the framework of the Unitary State of the Republic of Indonesia is always accompanied by comprehensive efforts to prevent and overcome separatism. One of the complicated problems that still seizes a lot of attention from the nation and state of the Republic of Indonesia until now is undeniable is the separatist movement that develops in several regions of the Republic of Indonesia (NKRI). The separatist movement in Papua has now become an issue that has not yet found a solution based on a comprehensive and dynamic strategy in the context of adjusting to developments in Papua. Various police efforts have been and continue to be carried out in order to overcome separatism of armed criminal groups (KKB) in Papua. This study aims to examine the extent of the role of the Police in efforts to combat separatism in Papua and measures to optimize that role.","author":[{"dropping-particle":"","family":"Sianturi","given":"Binsar H","non-dropping-particle":"","parse-names":false,"suffix":""},{"dropping-particle":"","family":"Hanita","given":"Margaretha","non-dropping-particle":"","parse-names":false,"suffix":""},{"dropping-particle":"","family":"Ketahanan","given":"Kajian","non-dropping-particle":"","parse-names":false,"suffix":""},{"dropping-particle":"","family":"Universitas","given":"Nasional","non-dropping-particle":"","parse-names":false,"suffix":""}],"container-title":"Jurnal keamanan Nasional","id":"ITEM-1","issue":"1","issued":{"date-parts":[["2020"]]},"page":"73-94","title":"Optimalisasi Peran Polri Dalam Penanganan Kelompok Kriminal Bersenjata di Papua ( Optimizing the Role of the National Police in Handling Armed Criminal Groups in Papua ) Pendahuluan Pencegahan dan penanggulangan separatisme adalah bagian aman dan damai .","type":"article-journal","volume":"VI"},"uris":["http://www.mendeley.com/documents/?uuid=f34622bf-a3d7-441c-aa9a-7c37af584eba"]}],"mendeley":{"formattedCitation":"(Sianturi et al., 2020)","plainTextFormattedCitation":"(Sianturi et al., 2020)","previouslyFormattedCitation":"(Sianturi et al., 2020)"},"properties":{"noteIndex":0},"schema":"https://github.com/citation-style-language/schema/raw/master/csl-citation.json"}</w:instrText>
      </w:r>
      <w:r w:rsidR="00B43E1D">
        <w:rPr>
          <w:rFonts w:ascii="Times New Roman" w:hAnsi="Times New Roman" w:cs="Times New Roman"/>
          <w:sz w:val="24"/>
          <w:szCs w:val="24"/>
        </w:rPr>
        <w:fldChar w:fldCharType="separate"/>
      </w:r>
      <w:r w:rsidR="00B43E1D" w:rsidRPr="00B43E1D">
        <w:rPr>
          <w:rFonts w:ascii="Times New Roman" w:hAnsi="Times New Roman" w:cs="Times New Roman"/>
          <w:noProof/>
          <w:sz w:val="24"/>
          <w:szCs w:val="24"/>
        </w:rPr>
        <w:t>(Sianturi et al., 2020)</w:t>
      </w:r>
      <w:r w:rsidR="00B43E1D">
        <w:rPr>
          <w:rFonts w:ascii="Times New Roman" w:hAnsi="Times New Roman" w:cs="Times New Roman"/>
          <w:sz w:val="24"/>
          <w:szCs w:val="24"/>
        </w:rPr>
        <w:fldChar w:fldCharType="end"/>
      </w:r>
      <w:r w:rsidR="004763AB">
        <w:rPr>
          <w:rFonts w:ascii="Times New Roman" w:hAnsi="Times New Roman" w:cs="Times New Roman"/>
          <w:sz w:val="24"/>
          <w:szCs w:val="24"/>
        </w:rPr>
        <w:t xml:space="preserve">. </w:t>
      </w:r>
      <w:r>
        <w:rPr>
          <w:rFonts w:ascii="Times New Roman" w:hAnsi="Times New Roman" w:cs="Times New Roman"/>
          <w:sz w:val="24"/>
          <w:szCs w:val="24"/>
        </w:rPr>
        <w:t xml:space="preserve">KKB/ KSB/ OPM </w:t>
      </w:r>
      <w:proofErr w:type="spellStart"/>
      <w:r>
        <w:rPr>
          <w:rFonts w:ascii="Times New Roman" w:hAnsi="Times New Roman" w:cs="Times New Roman"/>
          <w:sz w:val="24"/>
          <w:szCs w:val="24"/>
        </w:rPr>
        <w:t>serangannya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local, di wilayah Papua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perhatian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lepas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Indonesia. </w:t>
      </w:r>
    </w:p>
    <w:p w14:paraId="577359C4" w14:textId="77777777" w:rsidR="00C46411" w:rsidRDefault="00C46411" w:rsidP="00C46411">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Tindakan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KKB/ KSB/ OPM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internasional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OPM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pengakuan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pemberontak</w:t>
      </w:r>
      <w:proofErr w:type="spellEnd"/>
      <w:r>
        <w:rPr>
          <w:rFonts w:ascii="Times New Roman" w:hAnsi="Times New Roman" w:cs="Times New Roman"/>
          <w:sz w:val="24"/>
          <w:szCs w:val="24"/>
        </w:rPr>
        <w:t xml:space="preserve"> (</w:t>
      </w:r>
      <w:r w:rsidRPr="000C7A90">
        <w:rPr>
          <w:rFonts w:ascii="Times New Roman" w:hAnsi="Times New Roman" w:cs="Times New Roman"/>
          <w:i/>
          <w:sz w:val="24"/>
          <w:szCs w:val="24"/>
        </w:rPr>
        <w:t>belligerent</w:t>
      </w:r>
      <w:r>
        <w:rPr>
          <w:rFonts w:ascii="Times New Roman" w:hAnsi="Times New Roman" w:cs="Times New Roman"/>
          <w:sz w:val="24"/>
          <w:szCs w:val="24"/>
        </w:rPr>
        <w:t xml:space="preserve">) oleh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internasional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Syarat-syarat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dipenuhi</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pemberontak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diakui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belligerent </w:t>
      </w:r>
      <w:proofErr w:type="spellStart"/>
      <w:r>
        <w:rPr>
          <w:rFonts w:ascii="Times New Roman" w:hAnsi="Times New Roman" w:cs="Times New Roman"/>
          <w:sz w:val="24"/>
          <w:szCs w:val="24"/>
        </w:rPr>
        <w:t>diantaranya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pemberontakan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kekuasaan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benar-benar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bertanggungjawab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bawahannya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pemberontak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mengontrol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de facto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wilayah; c) </w:t>
      </w:r>
      <w:proofErr w:type="spellStart"/>
      <w:r>
        <w:rPr>
          <w:rFonts w:ascii="Times New Roman" w:hAnsi="Times New Roman" w:cs="Times New Roman"/>
          <w:sz w:val="24"/>
          <w:szCs w:val="24"/>
        </w:rPr>
        <w:t>pemberontak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seragam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jelas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identitasnya</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pemberontak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rakyat</w:t>
      </w:r>
      <w:proofErr w:type="spellEnd"/>
      <w:r>
        <w:rPr>
          <w:rFonts w:ascii="Times New Roman" w:hAnsi="Times New Roman" w:cs="Times New Roman"/>
          <w:sz w:val="24"/>
          <w:szCs w:val="24"/>
        </w:rPr>
        <w:t xml:space="preserve"> di wilayah yang </w:t>
      </w:r>
      <w:proofErr w:type="spellStart"/>
      <w:r>
        <w:rPr>
          <w:rFonts w:ascii="Times New Roman" w:hAnsi="Times New Roman" w:cs="Times New Roman"/>
          <w:sz w:val="24"/>
          <w:szCs w:val="24"/>
        </w:rPr>
        <w:t>didudukinya</w:t>
      </w:r>
      <w:proofErr w:type="spellEnd"/>
      <w:r>
        <w:rPr>
          <w:rFonts w:ascii="Times New Roman" w:hAnsi="Times New Roman" w:cs="Times New Roman"/>
          <w:sz w:val="24"/>
          <w:szCs w:val="24"/>
        </w:rPr>
        <w:t xml:space="preserve">; dan e) </w:t>
      </w:r>
      <w:proofErr w:type="spellStart"/>
      <w:r>
        <w:rPr>
          <w:rFonts w:ascii="Times New Roman" w:hAnsi="Times New Roman" w:cs="Times New Roman"/>
          <w:sz w:val="24"/>
          <w:szCs w:val="24"/>
        </w:rPr>
        <w:t>pemberontak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menaati</w:t>
      </w:r>
      <w:proofErr w:type="spellEnd"/>
      <w:r>
        <w:rPr>
          <w:rFonts w:ascii="Times New Roman" w:hAnsi="Times New Roman" w:cs="Times New Roman"/>
          <w:sz w:val="24"/>
          <w:szCs w:val="24"/>
        </w:rPr>
        <w:t xml:space="preserve"> hukum dan </w:t>
      </w:r>
      <w:proofErr w:type="spellStart"/>
      <w:r>
        <w:rPr>
          <w:rFonts w:ascii="Times New Roman" w:hAnsi="Times New Roman" w:cs="Times New Roman"/>
          <w:sz w:val="24"/>
          <w:szCs w:val="24"/>
        </w:rPr>
        <w:t>kebiasaan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7A1626">
        <w:rPr>
          <w:rFonts w:ascii="Times New Roman" w:hAnsi="Times New Roman" w:cs="Times New Roman"/>
          <w:sz w:val="24"/>
          <w:szCs w:val="24"/>
        </w:rPr>
        <w:instrText>ADDIN CSL_CITATION {"citationItems":[{"id":"ITEM-1","itemData":{"author":[{"dropping-particle":"","family":"Pailalah","given":"Marcel Gabriel","non-dropping-particle":"","parse-names":false,"suffix":""}],"container-title":"Journal of USU International Law","id":"ITEM-1","issue":"06","issued":{"date-parts":[["2017"]]},"page":"1-47","title":"Permasalahan Pengakuan terhadap Kelompok-Kelompok Belligerent dari Segi Hukum Humaniter Internasional","type":"article-journal","volume":"5"},"uris":["http://www.mendeley.com/documents/?uuid=dadd7ca5-a944-43ae-b033-13bb5be842d8"]}],"mendeley":{"formattedCitation":"(Pailalah, 2017)","plainTextFormattedCitation":"(Pailalah, 2017)","previouslyFormattedCitation":"(Pailalah, 2017)"},"properties":{"noteIndex":0},"schema":"https://github.com/citation-style-language/schema/raw/master/csl-citation.json"}</w:instrText>
      </w:r>
      <w:r>
        <w:rPr>
          <w:rFonts w:ascii="Times New Roman" w:hAnsi="Times New Roman" w:cs="Times New Roman"/>
          <w:sz w:val="24"/>
          <w:szCs w:val="24"/>
        </w:rPr>
        <w:fldChar w:fldCharType="separate"/>
      </w:r>
      <w:r w:rsidRPr="000C5820">
        <w:rPr>
          <w:rFonts w:ascii="Times New Roman" w:hAnsi="Times New Roman" w:cs="Times New Roman"/>
          <w:noProof/>
          <w:sz w:val="24"/>
          <w:szCs w:val="24"/>
        </w:rPr>
        <w:t>(Pailalah, 2017)</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pengakuan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belligerent </w:t>
      </w:r>
      <w:r>
        <w:rPr>
          <w:rFonts w:ascii="Times New Roman" w:hAnsi="Times New Roman" w:cs="Times New Roman"/>
          <w:sz w:val="24"/>
          <w:szCs w:val="24"/>
        </w:rPr>
        <w:t xml:space="preserve">status KKB/ KSB/ OPM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separatis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dibentuknya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memisahkan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pengakuan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internasional</w:t>
      </w:r>
      <w:proofErr w:type="spellEnd"/>
      <w:r>
        <w:rPr>
          <w:rFonts w:ascii="Times New Roman" w:hAnsi="Times New Roman" w:cs="Times New Roman"/>
          <w:sz w:val="24"/>
          <w:szCs w:val="24"/>
        </w:rPr>
        <w:t>.</w:t>
      </w:r>
    </w:p>
    <w:p w14:paraId="7F47959B" w14:textId="77777777" w:rsidR="0085630B" w:rsidRPr="00E9091B" w:rsidRDefault="0085630B" w:rsidP="0085630B">
      <w:pPr>
        <w:spacing w:after="0" w:line="360" w:lineRule="auto"/>
        <w:ind w:firstLine="426"/>
        <w:jc w:val="both"/>
        <w:rPr>
          <w:rFonts w:ascii="Times New Roman" w:hAnsi="Times New Roman" w:cs="Times New Roman"/>
          <w:sz w:val="24"/>
          <w:szCs w:val="24"/>
        </w:rPr>
      </w:pPr>
      <w:r w:rsidRPr="00E9091B">
        <w:rPr>
          <w:rFonts w:ascii="Times New Roman" w:hAnsi="Times New Roman" w:cs="Times New Roman"/>
          <w:sz w:val="24"/>
          <w:szCs w:val="24"/>
        </w:rPr>
        <w:t xml:space="preserve">Negara </w:t>
      </w:r>
      <w:proofErr w:type="spellStart"/>
      <w:r w:rsidRPr="00E9091B">
        <w:rPr>
          <w:rFonts w:ascii="Times New Roman" w:hAnsi="Times New Roman" w:cs="Times New Roman"/>
          <w:sz w:val="24"/>
          <w:szCs w:val="24"/>
        </w:rPr>
        <w:t>memang</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berkuasa</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membentuk</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peraturan</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perundang-undangan</w:t>
      </w:r>
      <w:proofErr w:type="spellEnd"/>
      <w:r w:rsidRPr="00E9091B">
        <w:rPr>
          <w:rFonts w:ascii="Times New Roman" w:hAnsi="Times New Roman" w:cs="Times New Roman"/>
          <w:sz w:val="24"/>
          <w:szCs w:val="24"/>
        </w:rPr>
        <w:t xml:space="preserve">, negara </w:t>
      </w:r>
      <w:proofErr w:type="spellStart"/>
      <w:r w:rsidRPr="00E9091B">
        <w:rPr>
          <w:rFonts w:ascii="Times New Roman" w:hAnsi="Times New Roman" w:cs="Times New Roman"/>
          <w:sz w:val="24"/>
          <w:szCs w:val="24"/>
        </w:rPr>
        <w:t>sebagai</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pemegang</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kekuasaan</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tertinggi</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memiliki</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otoritas</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menentukan</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kejahatan</w:t>
      </w:r>
      <w:proofErr w:type="spellEnd"/>
      <w:r w:rsidRPr="00E9091B">
        <w:rPr>
          <w:rFonts w:ascii="Times New Roman" w:hAnsi="Times New Roman" w:cs="Times New Roman"/>
          <w:sz w:val="24"/>
          <w:szCs w:val="24"/>
        </w:rPr>
        <w:t xml:space="preserve"> dan </w:t>
      </w:r>
      <w:proofErr w:type="spellStart"/>
      <w:r w:rsidRPr="00E9091B">
        <w:rPr>
          <w:rFonts w:ascii="Times New Roman" w:hAnsi="Times New Roman" w:cs="Times New Roman"/>
          <w:sz w:val="24"/>
          <w:szCs w:val="24"/>
        </w:rPr>
        <w:t>hukuman</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namun</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tidak</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menutup</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kemungkinan</w:t>
      </w:r>
      <w:proofErr w:type="spellEnd"/>
      <w:r w:rsidRPr="00E9091B">
        <w:rPr>
          <w:rFonts w:ascii="Times New Roman" w:hAnsi="Times New Roman" w:cs="Times New Roman"/>
          <w:sz w:val="24"/>
          <w:szCs w:val="24"/>
        </w:rPr>
        <w:t xml:space="preserve"> negara </w:t>
      </w:r>
      <w:proofErr w:type="spellStart"/>
      <w:r w:rsidRPr="00E9091B">
        <w:rPr>
          <w:rFonts w:ascii="Times New Roman" w:hAnsi="Times New Roman" w:cs="Times New Roman"/>
          <w:sz w:val="24"/>
          <w:szCs w:val="24"/>
        </w:rPr>
        <w:t>dapat</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menyalahgunakan</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kekuasaan</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tersebut</w:t>
      </w:r>
      <w:proofErr w:type="spellEnd"/>
      <w:r w:rsidRPr="00E9091B">
        <w:rPr>
          <w:rFonts w:ascii="Times New Roman" w:hAnsi="Times New Roman" w:cs="Times New Roman"/>
          <w:sz w:val="24"/>
          <w:szCs w:val="24"/>
        </w:rPr>
        <w:t xml:space="preserve">. Batasan </w:t>
      </w:r>
      <w:proofErr w:type="spellStart"/>
      <w:r w:rsidRPr="00E9091B">
        <w:rPr>
          <w:rFonts w:ascii="Times New Roman" w:hAnsi="Times New Roman" w:cs="Times New Roman"/>
          <w:sz w:val="24"/>
          <w:szCs w:val="24"/>
        </w:rPr>
        <w:t>kekuasaan</w:t>
      </w:r>
      <w:proofErr w:type="spellEnd"/>
      <w:r w:rsidRPr="00E9091B">
        <w:rPr>
          <w:rFonts w:ascii="Times New Roman" w:hAnsi="Times New Roman" w:cs="Times New Roman"/>
          <w:sz w:val="24"/>
          <w:szCs w:val="24"/>
        </w:rPr>
        <w:t xml:space="preserve"> negara </w:t>
      </w:r>
      <w:proofErr w:type="spellStart"/>
      <w:r w:rsidRPr="00E9091B">
        <w:rPr>
          <w:rFonts w:ascii="Times New Roman" w:hAnsi="Times New Roman" w:cs="Times New Roman"/>
          <w:sz w:val="24"/>
          <w:szCs w:val="24"/>
        </w:rPr>
        <w:t>dalam</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menentukan</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kejahatan</w:t>
      </w:r>
      <w:proofErr w:type="spellEnd"/>
      <w:r w:rsidRPr="00E9091B">
        <w:rPr>
          <w:rFonts w:ascii="Times New Roman" w:hAnsi="Times New Roman" w:cs="Times New Roman"/>
          <w:sz w:val="24"/>
          <w:szCs w:val="24"/>
        </w:rPr>
        <w:t xml:space="preserve"> dan </w:t>
      </w:r>
      <w:proofErr w:type="spellStart"/>
      <w:r w:rsidRPr="00E9091B">
        <w:rPr>
          <w:rFonts w:ascii="Times New Roman" w:hAnsi="Times New Roman" w:cs="Times New Roman"/>
          <w:sz w:val="24"/>
          <w:szCs w:val="24"/>
        </w:rPr>
        <w:t>hukuman</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atau</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sering</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disebut</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kebijakan</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kriminalisasi</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menjadi</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pertanyaan</w:t>
      </w:r>
      <w:proofErr w:type="spellEnd"/>
      <w:r w:rsidRPr="00E9091B">
        <w:rPr>
          <w:rFonts w:ascii="Times New Roman" w:hAnsi="Times New Roman" w:cs="Times New Roman"/>
          <w:sz w:val="24"/>
          <w:szCs w:val="24"/>
        </w:rPr>
        <w:t xml:space="preserve"> yang </w:t>
      </w:r>
      <w:proofErr w:type="spellStart"/>
      <w:r w:rsidRPr="00E9091B">
        <w:rPr>
          <w:rFonts w:ascii="Times New Roman" w:hAnsi="Times New Roman" w:cs="Times New Roman"/>
          <w:sz w:val="24"/>
          <w:szCs w:val="24"/>
        </w:rPr>
        <w:t>perlu</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didiskusikan</w:t>
      </w:r>
      <w:proofErr w:type="spellEnd"/>
      <w:r w:rsidRPr="00E9091B">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E9091B">
        <w:rPr>
          <w:rFonts w:ascii="Times New Roman" w:hAnsi="Times New Roman" w:cs="Times New Roman"/>
          <w:sz w:val="24"/>
          <w:szCs w:val="24"/>
        </w:rPr>
        <w:t>ebijakan</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kriminalisasi</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dalam</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pelabelan</w:t>
      </w:r>
      <w:proofErr w:type="spellEnd"/>
      <w:r w:rsidRPr="00E9091B">
        <w:rPr>
          <w:rFonts w:ascii="Times New Roman" w:hAnsi="Times New Roman" w:cs="Times New Roman"/>
          <w:sz w:val="24"/>
          <w:szCs w:val="24"/>
        </w:rPr>
        <w:t xml:space="preserve"> KKB</w:t>
      </w:r>
      <w:r>
        <w:rPr>
          <w:rFonts w:ascii="Times New Roman" w:hAnsi="Times New Roman" w:cs="Times New Roman"/>
          <w:sz w:val="24"/>
          <w:szCs w:val="24"/>
        </w:rPr>
        <w:t>/ KSB/ OPM</w:t>
      </w:r>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lastRenderedPageBreak/>
        <w:t>sebagai</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teroris</w:t>
      </w:r>
      <w:proofErr w:type="spellEnd"/>
      <w:r w:rsidRPr="00E9091B">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menimbulkan</w:t>
      </w:r>
      <w:proofErr w:type="spellEnd"/>
      <w:r>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praktik</w:t>
      </w:r>
      <w:proofErr w:type="spellEnd"/>
      <w:r w:rsidRPr="00E9091B">
        <w:rPr>
          <w:rFonts w:ascii="Times New Roman" w:hAnsi="Times New Roman" w:cs="Times New Roman"/>
          <w:sz w:val="24"/>
          <w:szCs w:val="24"/>
        </w:rPr>
        <w:t xml:space="preserve"> </w:t>
      </w:r>
      <w:r w:rsidRPr="0085630B">
        <w:rPr>
          <w:rFonts w:ascii="Times New Roman" w:hAnsi="Times New Roman" w:cs="Times New Roman"/>
          <w:i/>
          <w:sz w:val="24"/>
          <w:szCs w:val="24"/>
        </w:rPr>
        <w:t>over</w:t>
      </w:r>
      <w:r>
        <w:rPr>
          <w:rFonts w:ascii="Times New Roman" w:hAnsi="Times New Roman" w:cs="Times New Roman"/>
          <w:i/>
          <w:sz w:val="24"/>
          <w:szCs w:val="24"/>
        </w:rPr>
        <w:t xml:space="preserve"> criminalization</w:t>
      </w:r>
      <w:r w:rsidRPr="00E9091B">
        <w:rPr>
          <w:rFonts w:ascii="Times New Roman" w:hAnsi="Times New Roman" w:cs="Times New Roman"/>
          <w:sz w:val="24"/>
          <w:szCs w:val="24"/>
        </w:rPr>
        <w:t xml:space="preserve">. Over </w:t>
      </w:r>
      <w:proofErr w:type="spellStart"/>
      <w:r w:rsidRPr="00E9091B">
        <w:rPr>
          <w:rFonts w:ascii="Times New Roman" w:hAnsi="Times New Roman" w:cs="Times New Roman"/>
          <w:sz w:val="24"/>
          <w:szCs w:val="24"/>
        </w:rPr>
        <w:t>kriminalisasi</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adalah</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penggunaan</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pasal-pasal</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berlebihan</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atau</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tidak</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tepat</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serta</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memiliki</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konsekuensi</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ruang</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demokrasi</w:t>
      </w:r>
      <w:proofErr w:type="spellEnd"/>
      <w:r w:rsidRPr="00E9091B">
        <w:rPr>
          <w:rFonts w:ascii="Times New Roman" w:hAnsi="Times New Roman" w:cs="Times New Roman"/>
          <w:sz w:val="24"/>
          <w:szCs w:val="24"/>
        </w:rPr>
        <w:t xml:space="preserve"> dan </w:t>
      </w:r>
      <w:proofErr w:type="spellStart"/>
      <w:r w:rsidRPr="00E9091B">
        <w:rPr>
          <w:rFonts w:ascii="Times New Roman" w:hAnsi="Times New Roman" w:cs="Times New Roman"/>
          <w:sz w:val="24"/>
          <w:szCs w:val="24"/>
        </w:rPr>
        <w:t>kebebasan</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untuk</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mengemukakan</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pendapat</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menjadi</w:t>
      </w:r>
      <w:proofErr w:type="spellEnd"/>
      <w:r w:rsidRPr="00E9091B">
        <w:rPr>
          <w:rFonts w:ascii="Times New Roman" w:hAnsi="Times New Roman" w:cs="Times New Roman"/>
          <w:sz w:val="24"/>
          <w:szCs w:val="24"/>
        </w:rPr>
        <w:t xml:space="preserve"> sangat </w:t>
      </w:r>
      <w:proofErr w:type="spellStart"/>
      <w:r w:rsidRPr="00E9091B">
        <w:rPr>
          <w:rFonts w:ascii="Times New Roman" w:hAnsi="Times New Roman" w:cs="Times New Roman"/>
          <w:sz w:val="24"/>
          <w:szCs w:val="24"/>
        </w:rPr>
        <w:t>terbatas</w:t>
      </w:r>
      <w:proofErr w:type="spellEnd"/>
      <w:r w:rsidRPr="00E9091B">
        <w:rPr>
          <w:rFonts w:ascii="Times New Roman" w:hAnsi="Times New Roman" w:cs="Times New Roman"/>
          <w:sz w:val="24"/>
          <w:szCs w:val="24"/>
        </w:rPr>
        <w:t>.</w:t>
      </w:r>
    </w:p>
    <w:p w14:paraId="7843609A" w14:textId="77777777" w:rsidR="00D32578" w:rsidRDefault="0085630B" w:rsidP="00FF5703">
      <w:pPr>
        <w:spacing w:after="0" w:line="360" w:lineRule="auto"/>
        <w:ind w:firstLine="426"/>
        <w:jc w:val="both"/>
        <w:rPr>
          <w:rFonts w:ascii="Times New Roman" w:hAnsi="Times New Roman" w:cs="Times New Roman"/>
          <w:sz w:val="24"/>
          <w:szCs w:val="24"/>
        </w:rPr>
      </w:pPr>
      <w:r w:rsidRPr="00E9091B">
        <w:rPr>
          <w:rFonts w:ascii="Times New Roman" w:hAnsi="Times New Roman" w:cs="Times New Roman"/>
          <w:sz w:val="24"/>
          <w:szCs w:val="24"/>
        </w:rPr>
        <w:t xml:space="preserve">Over </w:t>
      </w:r>
      <w:proofErr w:type="spellStart"/>
      <w:r w:rsidRPr="00E9091B">
        <w:rPr>
          <w:rFonts w:ascii="Times New Roman" w:hAnsi="Times New Roman" w:cs="Times New Roman"/>
          <w:sz w:val="24"/>
          <w:szCs w:val="24"/>
        </w:rPr>
        <w:t>kriminalisasi</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sudah</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dilakukan</w:t>
      </w:r>
      <w:proofErr w:type="spellEnd"/>
      <w:r w:rsidRPr="00E9091B">
        <w:rPr>
          <w:rFonts w:ascii="Times New Roman" w:hAnsi="Times New Roman" w:cs="Times New Roman"/>
          <w:sz w:val="24"/>
          <w:szCs w:val="24"/>
        </w:rPr>
        <w:t xml:space="preserve"> oleh </w:t>
      </w:r>
      <w:proofErr w:type="spellStart"/>
      <w:r w:rsidRPr="00E9091B">
        <w:rPr>
          <w:rFonts w:ascii="Times New Roman" w:hAnsi="Times New Roman" w:cs="Times New Roman"/>
          <w:sz w:val="24"/>
          <w:szCs w:val="24"/>
        </w:rPr>
        <w:t>pemerintah</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dengan</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pemberian</w:t>
      </w:r>
      <w:proofErr w:type="spellEnd"/>
      <w:r w:rsidRPr="00E9091B">
        <w:rPr>
          <w:rFonts w:ascii="Times New Roman" w:hAnsi="Times New Roman" w:cs="Times New Roman"/>
          <w:sz w:val="24"/>
          <w:szCs w:val="24"/>
        </w:rPr>
        <w:t xml:space="preserve"> label </w:t>
      </w:r>
      <w:proofErr w:type="spellStart"/>
      <w:r w:rsidRPr="00E9091B">
        <w:rPr>
          <w:rFonts w:ascii="Times New Roman" w:hAnsi="Times New Roman" w:cs="Times New Roman"/>
          <w:sz w:val="24"/>
          <w:szCs w:val="24"/>
        </w:rPr>
        <w:t>terorisme</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terhadap</w:t>
      </w:r>
      <w:proofErr w:type="spellEnd"/>
      <w:r w:rsidRPr="00E9091B">
        <w:rPr>
          <w:rFonts w:ascii="Times New Roman" w:hAnsi="Times New Roman" w:cs="Times New Roman"/>
          <w:sz w:val="24"/>
          <w:szCs w:val="24"/>
        </w:rPr>
        <w:t xml:space="preserve"> KKB</w:t>
      </w:r>
      <w:r>
        <w:rPr>
          <w:rFonts w:ascii="Times New Roman" w:hAnsi="Times New Roman" w:cs="Times New Roman"/>
          <w:sz w:val="24"/>
          <w:szCs w:val="24"/>
        </w:rPr>
        <w:t>/ KSB/ OPM</w:t>
      </w:r>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Kejahatan</w:t>
      </w:r>
      <w:proofErr w:type="spellEnd"/>
      <w:r w:rsidRPr="00E9091B">
        <w:rPr>
          <w:rFonts w:ascii="Times New Roman" w:hAnsi="Times New Roman" w:cs="Times New Roman"/>
          <w:sz w:val="24"/>
          <w:szCs w:val="24"/>
        </w:rPr>
        <w:t xml:space="preserve"> yang </w:t>
      </w:r>
      <w:proofErr w:type="spellStart"/>
      <w:r w:rsidRPr="00E9091B">
        <w:rPr>
          <w:rFonts w:ascii="Times New Roman" w:hAnsi="Times New Roman" w:cs="Times New Roman"/>
          <w:sz w:val="24"/>
          <w:szCs w:val="24"/>
        </w:rPr>
        <w:t>dilakukan</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sebenarnya</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sudah</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diatur</w:t>
      </w:r>
      <w:proofErr w:type="spellEnd"/>
      <w:r w:rsidRPr="00E9091B">
        <w:rPr>
          <w:rFonts w:ascii="Times New Roman" w:hAnsi="Times New Roman" w:cs="Times New Roman"/>
          <w:sz w:val="24"/>
          <w:szCs w:val="24"/>
        </w:rPr>
        <w:t xml:space="preserve"> </w:t>
      </w:r>
      <w:r>
        <w:rPr>
          <w:rFonts w:ascii="Times New Roman" w:hAnsi="Times New Roman" w:cs="Times New Roman"/>
          <w:sz w:val="24"/>
          <w:szCs w:val="24"/>
        </w:rPr>
        <w:t xml:space="preserve">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Bab I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KUHP</w:t>
      </w:r>
      <w:r>
        <w:rPr>
          <w:rFonts w:ascii="Times New Roman" w:hAnsi="Times New Roman" w:cs="Times New Roman"/>
          <w:sz w:val="24"/>
          <w:szCs w:val="24"/>
        </w:rPr>
        <w:t>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sebagai</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tindak</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pidana</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makar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pemberontakan</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Pemerintah</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tidak</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menjelaskan</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mengapa</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pasal</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tersebut</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tidak</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digunakan</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secara</w:t>
      </w:r>
      <w:proofErr w:type="spellEnd"/>
      <w:r w:rsidRPr="00E9091B">
        <w:rPr>
          <w:rFonts w:ascii="Times New Roman" w:hAnsi="Times New Roman" w:cs="Times New Roman"/>
          <w:sz w:val="24"/>
          <w:szCs w:val="24"/>
        </w:rPr>
        <w:t xml:space="preserve"> </w:t>
      </w:r>
      <w:r w:rsidRPr="00E9091B">
        <w:rPr>
          <w:rFonts w:ascii="Times New Roman" w:hAnsi="Times New Roman" w:cs="Times New Roman"/>
          <w:i/>
          <w:sz w:val="24"/>
          <w:szCs w:val="24"/>
        </w:rPr>
        <w:t xml:space="preserve">lex </w:t>
      </w:r>
      <w:proofErr w:type="spellStart"/>
      <w:r w:rsidRPr="00E9091B">
        <w:rPr>
          <w:rFonts w:ascii="Times New Roman" w:hAnsi="Times New Roman" w:cs="Times New Roman"/>
          <w:i/>
          <w:sz w:val="24"/>
          <w:szCs w:val="24"/>
        </w:rPr>
        <w:t>specialis</w:t>
      </w:r>
      <w:proofErr w:type="spellEnd"/>
      <w:r>
        <w:rPr>
          <w:rFonts w:ascii="Times New Roman" w:hAnsi="Times New Roman" w:cs="Times New Roman"/>
          <w:i/>
          <w:sz w:val="24"/>
          <w:szCs w:val="24"/>
        </w:rPr>
        <w:t>.</w:t>
      </w:r>
      <w:r w:rsidRPr="00E9091B">
        <w:rPr>
          <w:rFonts w:ascii="Times New Roman" w:hAnsi="Times New Roman" w:cs="Times New Roman"/>
          <w:sz w:val="24"/>
          <w:szCs w:val="24"/>
        </w:rPr>
        <w:t xml:space="preserve"> </w:t>
      </w:r>
      <w:proofErr w:type="spellStart"/>
      <w:r w:rsidR="00D32578" w:rsidRPr="00E9091B">
        <w:rPr>
          <w:rFonts w:ascii="Times New Roman" w:hAnsi="Times New Roman" w:cs="Times New Roman"/>
          <w:sz w:val="24"/>
          <w:szCs w:val="24"/>
        </w:rPr>
        <w:t>Penetapan</w:t>
      </w:r>
      <w:proofErr w:type="spellEnd"/>
      <w:r w:rsidR="00D32578" w:rsidRPr="00E9091B">
        <w:rPr>
          <w:rFonts w:ascii="Times New Roman" w:hAnsi="Times New Roman" w:cs="Times New Roman"/>
          <w:sz w:val="24"/>
          <w:szCs w:val="24"/>
        </w:rPr>
        <w:t xml:space="preserve"> KKB</w:t>
      </w:r>
      <w:r w:rsidR="006C04B7">
        <w:rPr>
          <w:rFonts w:ascii="Times New Roman" w:hAnsi="Times New Roman" w:cs="Times New Roman"/>
          <w:sz w:val="24"/>
          <w:szCs w:val="24"/>
        </w:rPr>
        <w:t xml:space="preserve">/ KSB/ OPM </w:t>
      </w:r>
      <w:proofErr w:type="spellStart"/>
      <w:r w:rsidR="006C04B7">
        <w:rPr>
          <w:rFonts w:ascii="Times New Roman" w:hAnsi="Times New Roman" w:cs="Times New Roman"/>
          <w:sz w:val="24"/>
          <w:szCs w:val="24"/>
        </w:rPr>
        <w:t>dalam</w:t>
      </w:r>
      <w:proofErr w:type="spellEnd"/>
      <w:r w:rsidR="006C04B7">
        <w:rPr>
          <w:rFonts w:ascii="Times New Roman" w:hAnsi="Times New Roman" w:cs="Times New Roman"/>
          <w:sz w:val="24"/>
          <w:szCs w:val="24"/>
        </w:rPr>
        <w:t xml:space="preserve"> </w:t>
      </w:r>
      <w:proofErr w:type="spellStart"/>
      <w:r w:rsidR="006C04B7">
        <w:rPr>
          <w:rFonts w:ascii="Times New Roman" w:hAnsi="Times New Roman" w:cs="Times New Roman"/>
          <w:sz w:val="24"/>
          <w:szCs w:val="24"/>
        </w:rPr>
        <w:t>konflik</w:t>
      </w:r>
      <w:proofErr w:type="spellEnd"/>
      <w:r w:rsidR="006C04B7">
        <w:rPr>
          <w:rFonts w:ascii="Times New Roman" w:hAnsi="Times New Roman" w:cs="Times New Roman"/>
          <w:sz w:val="24"/>
          <w:szCs w:val="24"/>
        </w:rPr>
        <w:t xml:space="preserve"> </w:t>
      </w:r>
      <w:proofErr w:type="spellStart"/>
      <w:r w:rsidR="006C04B7">
        <w:rPr>
          <w:rFonts w:ascii="Times New Roman" w:hAnsi="Times New Roman" w:cs="Times New Roman"/>
          <w:sz w:val="24"/>
          <w:szCs w:val="24"/>
        </w:rPr>
        <w:t>bersenjata</w:t>
      </w:r>
      <w:proofErr w:type="spellEnd"/>
      <w:r w:rsidR="00D32578" w:rsidRPr="00E9091B">
        <w:rPr>
          <w:rFonts w:ascii="Times New Roman" w:hAnsi="Times New Roman" w:cs="Times New Roman"/>
          <w:sz w:val="24"/>
          <w:szCs w:val="24"/>
        </w:rPr>
        <w:t xml:space="preserve"> di Papua </w:t>
      </w:r>
      <w:proofErr w:type="spellStart"/>
      <w:r w:rsidR="00D32578" w:rsidRPr="00E9091B">
        <w:rPr>
          <w:rFonts w:ascii="Times New Roman" w:hAnsi="Times New Roman" w:cs="Times New Roman"/>
          <w:sz w:val="24"/>
          <w:szCs w:val="24"/>
        </w:rPr>
        <w:t>sebagai</w:t>
      </w:r>
      <w:proofErr w:type="spellEnd"/>
      <w:r w:rsidR="00D32578" w:rsidRPr="00E9091B">
        <w:rPr>
          <w:rFonts w:ascii="Times New Roman" w:hAnsi="Times New Roman" w:cs="Times New Roman"/>
          <w:sz w:val="24"/>
          <w:szCs w:val="24"/>
        </w:rPr>
        <w:t xml:space="preserve"> </w:t>
      </w:r>
      <w:proofErr w:type="spellStart"/>
      <w:r w:rsidR="00D32578" w:rsidRPr="00E9091B">
        <w:rPr>
          <w:rFonts w:ascii="Times New Roman" w:hAnsi="Times New Roman" w:cs="Times New Roman"/>
          <w:sz w:val="24"/>
          <w:szCs w:val="24"/>
        </w:rPr>
        <w:t>kelompok</w:t>
      </w:r>
      <w:proofErr w:type="spellEnd"/>
      <w:r w:rsidR="00D32578" w:rsidRPr="00E9091B">
        <w:rPr>
          <w:rFonts w:ascii="Times New Roman" w:hAnsi="Times New Roman" w:cs="Times New Roman"/>
          <w:sz w:val="24"/>
          <w:szCs w:val="24"/>
        </w:rPr>
        <w:t xml:space="preserve"> </w:t>
      </w:r>
      <w:proofErr w:type="spellStart"/>
      <w:r w:rsidR="00D32578" w:rsidRPr="00E9091B">
        <w:rPr>
          <w:rFonts w:ascii="Times New Roman" w:hAnsi="Times New Roman" w:cs="Times New Roman"/>
          <w:sz w:val="24"/>
          <w:szCs w:val="24"/>
        </w:rPr>
        <w:t>teroris</w:t>
      </w:r>
      <w:proofErr w:type="spellEnd"/>
      <w:r w:rsidR="00D32578" w:rsidRPr="00E9091B">
        <w:rPr>
          <w:rFonts w:ascii="Times New Roman" w:hAnsi="Times New Roman" w:cs="Times New Roman"/>
          <w:sz w:val="24"/>
          <w:szCs w:val="24"/>
        </w:rPr>
        <w:t xml:space="preserve"> </w:t>
      </w:r>
      <w:proofErr w:type="spellStart"/>
      <w:r w:rsidR="00D259A2">
        <w:rPr>
          <w:rFonts w:ascii="Times New Roman" w:hAnsi="Times New Roman" w:cs="Times New Roman"/>
          <w:sz w:val="24"/>
          <w:szCs w:val="24"/>
        </w:rPr>
        <w:t>tidak</w:t>
      </w:r>
      <w:proofErr w:type="spellEnd"/>
      <w:r w:rsidR="00D259A2">
        <w:rPr>
          <w:rFonts w:ascii="Times New Roman" w:hAnsi="Times New Roman" w:cs="Times New Roman"/>
          <w:sz w:val="24"/>
          <w:szCs w:val="24"/>
        </w:rPr>
        <w:t xml:space="preserve"> </w:t>
      </w:r>
      <w:proofErr w:type="spellStart"/>
      <w:r w:rsidR="00D259A2">
        <w:rPr>
          <w:rFonts w:ascii="Times New Roman" w:hAnsi="Times New Roman" w:cs="Times New Roman"/>
          <w:sz w:val="24"/>
          <w:szCs w:val="24"/>
        </w:rPr>
        <w:t>tepat</w:t>
      </w:r>
      <w:proofErr w:type="spellEnd"/>
      <w:r w:rsidR="00D259A2">
        <w:rPr>
          <w:rFonts w:ascii="Times New Roman" w:hAnsi="Times New Roman" w:cs="Times New Roman"/>
          <w:sz w:val="24"/>
          <w:szCs w:val="24"/>
        </w:rPr>
        <w:t xml:space="preserve"> </w:t>
      </w:r>
      <w:proofErr w:type="spellStart"/>
      <w:r w:rsidR="00D259A2">
        <w:rPr>
          <w:rFonts w:ascii="Times New Roman" w:hAnsi="Times New Roman" w:cs="Times New Roman"/>
          <w:sz w:val="24"/>
          <w:szCs w:val="24"/>
        </w:rPr>
        <w:t>karena</w:t>
      </w:r>
      <w:proofErr w:type="spellEnd"/>
      <w:r w:rsidR="00D259A2">
        <w:rPr>
          <w:rFonts w:ascii="Times New Roman" w:hAnsi="Times New Roman" w:cs="Times New Roman"/>
          <w:sz w:val="24"/>
          <w:szCs w:val="24"/>
        </w:rPr>
        <w:t xml:space="preserve"> </w:t>
      </w:r>
      <w:proofErr w:type="spellStart"/>
      <w:r w:rsidR="00D259A2">
        <w:rPr>
          <w:rFonts w:ascii="Times New Roman" w:hAnsi="Times New Roman" w:cs="Times New Roman"/>
          <w:sz w:val="24"/>
          <w:szCs w:val="24"/>
        </w:rPr>
        <w:t>latar</w:t>
      </w:r>
      <w:proofErr w:type="spellEnd"/>
      <w:r w:rsidR="00D259A2">
        <w:rPr>
          <w:rFonts w:ascii="Times New Roman" w:hAnsi="Times New Roman" w:cs="Times New Roman"/>
          <w:sz w:val="24"/>
          <w:szCs w:val="24"/>
        </w:rPr>
        <w:t xml:space="preserve"> </w:t>
      </w:r>
      <w:proofErr w:type="spellStart"/>
      <w:r w:rsidR="00D259A2">
        <w:rPr>
          <w:rFonts w:ascii="Times New Roman" w:hAnsi="Times New Roman" w:cs="Times New Roman"/>
          <w:sz w:val="24"/>
          <w:szCs w:val="24"/>
        </w:rPr>
        <w:t>belakang</w:t>
      </w:r>
      <w:proofErr w:type="spellEnd"/>
      <w:r w:rsidR="00D259A2">
        <w:rPr>
          <w:rFonts w:ascii="Times New Roman" w:hAnsi="Times New Roman" w:cs="Times New Roman"/>
          <w:sz w:val="24"/>
          <w:szCs w:val="24"/>
        </w:rPr>
        <w:t xml:space="preserve"> </w:t>
      </w:r>
      <w:proofErr w:type="spellStart"/>
      <w:r w:rsidR="00D259A2">
        <w:rPr>
          <w:rFonts w:ascii="Times New Roman" w:hAnsi="Times New Roman" w:cs="Times New Roman"/>
          <w:sz w:val="24"/>
          <w:szCs w:val="24"/>
        </w:rPr>
        <w:t>sejarah</w:t>
      </w:r>
      <w:proofErr w:type="spellEnd"/>
      <w:r w:rsidR="00D259A2">
        <w:rPr>
          <w:rFonts w:ascii="Times New Roman" w:hAnsi="Times New Roman" w:cs="Times New Roman"/>
          <w:sz w:val="24"/>
          <w:szCs w:val="24"/>
        </w:rPr>
        <w:t xml:space="preserve"> </w:t>
      </w:r>
      <w:proofErr w:type="spellStart"/>
      <w:r w:rsidR="00D259A2">
        <w:rPr>
          <w:rFonts w:ascii="Times New Roman" w:hAnsi="Times New Roman" w:cs="Times New Roman"/>
          <w:sz w:val="24"/>
          <w:szCs w:val="24"/>
        </w:rPr>
        <w:t>adanya</w:t>
      </w:r>
      <w:proofErr w:type="spellEnd"/>
      <w:r w:rsidR="00D259A2">
        <w:rPr>
          <w:rFonts w:ascii="Times New Roman" w:hAnsi="Times New Roman" w:cs="Times New Roman"/>
          <w:sz w:val="24"/>
          <w:szCs w:val="24"/>
        </w:rPr>
        <w:t xml:space="preserve"> </w:t>
      </w:r>
      <w:proofErr w:type="spellStart"/>
      <w:r w:rsidR="00D259A2">
        <w:rPr>
          <w:rFonts w:ascii="Times New Roman" w:hAnsi="Times New Roman" w:cs="Times New Roman"/>
          <w:sz w:val="24"/>
          <w:szCs w:val="24"/>
        </w:rPr>
        <w:t>kekerasan</w:t>
      </w:r>
      <w:proofErr w:type="spellEnd"/>
      <w:r w:rsidR="00D259A2">
        <w:rPr>
          <w:rFonts w:ascii="Times New Roman" w:hAnsi="Times New Roman" w:cs="Times New Roman"/>
          <w:sz w:val="24"/>
          <w:szCs w:val="24"/>
        </w:rPr>
        <w:t xml:space="preserve"> yang </w:t>
      </w:r>
      <w:proofErr w:type="spellStart"/>
      <w:r w:rsidR="00D259A2">
        <w:rPr>
          <w:rFonts w:ascii="Times New Roman" w:hAnsi="Times New Roman" w:cs="Times New Roman"/>
          <w:sz w:val="24"/>
          <w:szCs w:val="24"/>
        </w:rPr>
        <w:t>dilakukan</w:t>
      </w:r>
      <w:proofErr w:type="spellEnd"/>
      <w:r w:rsidR="00D259A2">
        <w:rPr>
          <w:rFonts w:ascii="Times New Roman" w:hAnsi="Times New Roman" w:cs="Times New Roman"/>
          <w:sz w:val="24"/>
          <w:szCs w:val="24"/>
        </w:rPr>
        <w:t xml:space="preserve"> oleh KKB/ KSB/ OPM, </w:t>
      </w:r>
      <w:proofErr w:type="spellStart"/>
      <w:r w:rsidR="00D259A2">
        <w:rPr>
          <w:rFonts w:ascii="Times New Roman" w:hAnsi="Times New Roman" w:cs="Times New Roman"/>
          <w:sz w:val="24"/>
          <w:szCs w:val="24"/>
        </w:rPr>
        <w:t>serta</w:t>
      </w:r>
      <w:proofErr w:type="spellEnd"/>
      <w:r w:rsidR="00D259A2">
        <w:rPr>
          <w:rFonts w:ascii="Times New Roman" w:hAnsi="Times New Roman" w:cs="Times New Roman"/>
          <w:sz w:val="24"/>
          <w:szCs w:val="24"/>
        </w:rPr>
        <w:t xml:space="preserve"> </w:t>
      </w:r>
      <w:proofErr w:type="spellStart"/>
      <w:r w:rsidR="00D259A2">
        <w:rPr>
          <w:rFonts w:ascii="Times New Roman" w:hAnsi="Times New Roman" w:cs="Times New Roman"/>
          <w:sz w:val="24"/>
          <w:szCs w:val="24"/>
        </w:rPr>
        <w:t>pemenuhan</w:t>
      </w:r>
      <w:proofErr w:type="spellEnd"/>
      <w:r w:rsidR="00D259A2">
        <w:rPr>
          <w:rFonts w:ascii="Times New Roman" w:hAnsi="Times New Roman" w:cs="Times New Roman"/>
          <w:sz w:val="24"/>
          <w:szCs w:val="24"/>
        </w:rPr>
        <w:t xml:space="preserve"> </w:t>
      </w:r>
      <w:proofErr w:type="spellStart"/>
      <w:r w:rsidR="00D259A2">
        <w:rPr>
          <w:rFonts w:ascii="Times New Roman" w:hAnsi="Times New Roman" w:cs="Times New Roman"/>
          <w:sz w:val="24"/>
          <w:szCs w:val="24"/>
        </w:rPr>
        <w:t>unsur-unsur</w:t>
      </w:r>
      <w:proofErr w:type="spellEnd"/>
      <w:r w:rsidR="00D259A2">
        <w:rPr>
          <w:rFonts w:ascii="Times New Roman" w:hAnsi="Times New Roman" w:cs="Times New Roman"/>
          <w:sz w:val="24"/>
          <w:szCs w:val="24"/>
        </w:rPr>
        <w:t xml:space="preserve"> yang </w:t>
      </w:r>
      <w:proofErr w:type="spellStart"/>
      <w:r w:rsidR="00D259A2">
        <w:rPr>
          <w:rFonts w:ascii="Times New Roman" w:hAnsi="Times New Roman" w:cs="Times New Roman"/>
          <w:sz w:val="24"/>
          <w:szCs w:val="24"/>
        </w:rPr>
        <w:t>termuat</w:t>
      </w:r>
      <w:proofErr w:type="spellEnd"/>
      <w:r w:rsidR="00D259A2">
        <w:rPr>
          <w:rFonts w:ascii="Times New Roman" w:hAnsi="Times New Roman" w:cs="Times New Roman"/>
          <w:sz w:val="24"/>
          <w:szCs w:val="24"/>
        </w:rPr>
        <w:t xml:space="preserve"> </w:t>
      </w:r>
      <w:proofErr w:type="spellStart"/>
      <w:r w:rsidR="00D259A2">
        <w:rPr>
          <w:rFonts w:ascii="Times New Roman" w:hAnsi="Times New Roman" w:cs="Times New Roman"/>
          <w:sz w:val="24"/>
          <w:szCs w:val="24"/>
        </w:rPr>
        <w:t>dalam</w:t>
      </w:r>
      <w:proofErr w:type="spellEnd"/>
      <w:r w:rsidR="00D259A2">
        <w:rPr>
          <w:rFonts w:ascii="Times New Roman" w:hAnsi="Times New Roman" w:cs="Times New Roman"/>
          <w:sz w:val="24"/>
          <w:szCs w:val="24"/>
        </w:rPr>
        <w:t xml:space="preserve"> UU </w:t>
      </w:r>
      <w:proofErr w:type="spellStart"/>
      <w:r w:rsidR="00D259A2">
        <w:rPr>
          <w:rFonts w:ascii="Times New Roman" w:hAnsi="Times New Roman" w:cs="Times New Roman"/>
          <w:sz w:val="24"/>
          <w:szCs w:val="24"/>
        </w:rPr>
        <w:t>Pemberantasan</w:t>
      </w:r>
      <w:proofErr w:type="spellEnd"/>
      <w:r w:rsidR="00D259A2">
        <w:rPr>
          <w:rFonts w:ascii="Times New Roman" w:hAnsi="Times New Roman" w:cs="Times New Roman"/>
          <w:sz w:val="24"/>
          <w:szCs w:val="24"/>
        </w:rPr>
        <w:t xml:space="preserve"> </w:t>
      </w:r>
      <w:proofErr w:type="spellStart"/>
      <w:r w:rsidR="00D259A2">
        <w:rPr>
          <w:rFonts w:ascii="Times New Roman" w:hAnsi="Times New Roman" w:cs="Times New Roman"/>
          <w:sz w:val="24"/>
          <w:szCs w:val="24"/>
        </w:rPr>
        <w:t>Terorisme</w:t>
      </w:r>
      <w:proofErr w:type="spellEnd"/>
      <w:r w:rsidR="00D32578" w:rsidRPr="00E9091B">
        <w:rPr>
          <w:rFonts w:ascii="Times New Roman" w:hAnsi="Times New Roman" w:cs="Times New Roman"/>
          <w:sz w:val="24"/>
          <w:szCs w:val="24"/>
        </w:rPr>
        <w:t xml:space="preserve"> </w:t>
      </w:r>
      <w:proofErr w:type="spellStart"/>
      <w:r w:rsidR="00D259A2">
        <w:rPr>
          <w:rFonts w:ascii="Times New Roman" w:hAnsi="Times New Roman" w:cs="Times New Roman"/>
          <w:sz w:val="24"/>
          <w:szCs w:val="24"/>
        </w:rPr>
        <w:t>tidak</w:t>
      </w:r>
      <w:proofErr w:type="spellEnd"/>
      <w:r w:rsidR="00D259A2">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tepat</w:t>
      </w:r>
      <w:proofErr w:type="spellEnd"/>
      <w:r w:rsidR="00D259A2">
        <w:rPr>
          <w:rFonts w:ascii="Times New Roman" w:hAnsi="Times New Roman" w:cs="Times New Roman"/>
          <w:sz w:val="24"/>
          <w:szCs w:val="24"/>
        </w:rPr>
        <w:t>.</w:t>
      </w:r>
      <w:r w:rsidR="00DA7118">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Walaupun</w:t>
      </w:r>
      <w:proofErr w:type="spellEnd"/>
      <w:r w:rsidR="00DA7118">
        <w:rPr>
          <w:rFonts w:ascii="Times New Roman" w:hAnsi="Times New Roman" w:cs="Times New Roman"/>
          <w:sz w:val="24"/>
          <w:szCs w:val="24"/>
        </w:rPr>
        <w:t xml:space="preserve"> motif yang </w:t>
      </w:r>
      <w:proofErr w:type="spellStart"/>
      <w:r w:rsidR="00DA7118">
        <w:rPr>
          <w:rFonts w:ascii="Times New Roman" w:hAnsi="Times New Roman" w:cs="Times New Roman"/>
          <w:sz w:val="24"/>
          <w:szCs w:val="24"/>
        </w:rPr>
        <w:t>dilakukan</w:t>
      </w:r>
      <w:proofErr w:type="spellEnd"/>
      <w:r w:rsidR="00DA7118">
        <w:rPr>
          <w:rFonts w:ascii="Times New Roman" w:hAnsi="Times New Roman" w:cs="Times New Roman"/>
          <w:sz w:val="24"/>
          <w:szCs w:val="24"/>
        </w:rPr>
        <w:t xml:space="preserve"> KKB/ KSB/ OPM </w:t>
      </w:r>
      <w:proofErr w:type="spellStart"/>
      <w:r w:rsidR="00DA7118">
        <w:rPr>
          <w:rFonts w:ascii="Times New Roman" w:hAnsi="Times New Roman" w:cs="Times New Roman"/>
          <w:sz w:val="24"/>
          <w:szCs w:val="24"/>
        </w:rPr>
        <w:t>adalah</w:t>
      </w:r>
      <w:proofErr w:type="spellEnd"/>
      <w:r w:rsidR="00DA7118">
        <w:rPr>
          <w:rFonts w:ascii="Times New Roman" w:hAnsi="Times New Roman" w:cs="Times New Roman"/>
          <w:sz w:val="24"/>
          <w:szCs w:val="24"/>
        </w:rPr>
        <w:t xml:space="preserve"> motif </w:t>
      </w:r>
      <w:proofErr w:type="spellStart"/>
      <w:r w:rsidR="00DA7118">
        <w:rPr>
          <w:rFonts w:ascii="Times New Roman" w:hAnsi="Times New Roman" w:cs="Times New Roman"/>
          <w:sz w:val="24"/>
          <w:szCs w:val="24"/>
        </w:rPr>
        <w:t>politik</w:t>
      </w:r>
      <w:proofErr w:type="spellEnd"/>
      <w:r w:rsidR="00DA7118">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namun</w:t>
      </w:r>
      <w:proofErr w:type="spellEnd"/>
      <w:r w:rsidR="00DA7118">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tujuan</w:t>
      </w:r>
      <w:proofErr w:type="spellEnd"/>
      <w:r w:rsidR="00DA7118">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dilakukannya</w:t>
      </w:r>
      <w:proofErr w:type="spellEnd"/>
      <w:r w:rsidR="00DA7118">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kekerasan</w:t>
      </w:r>
      <w:proofErr w:type="spellEnd"/>
      <w:r w:rsidR="00DA7118">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atau</w:t>
      </w:r>
      <w:proofErr w:type="spellEnd"/>
      <w:r w:rsidR="00DA7118">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ancaman</w:t>
      </w:r>
      <w:proofErr w:type="spellEnd"/>
      <w:r w:rsidR="00DA7118">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kekerasan</w:t>
      </w:r>
      <w:proofErr w:type="spellEnd"/>
      <w:r w:rsidR="00DA7118">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tersebut</w:t>
      </w:r>
      <w:proofErr w:type="spellEnd"/>
      <w:r w:rsidR="00DA7118">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bukan</w:t>
      </w:r>
      <w:proofErr w:type="spellEnd"/>
      <w:r w:rsidR="00DA7118">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untuk</w:t>
      </w:r>
      <w:proofErr w:type="spellEnd"/>
      <w:r w:rsidR="00DA7118">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menimbulkan</w:t>
      </w:r>
      <w:proofErr w:type="spellEnd"/>
      <w:r w:rsidR="00DA7118">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suasana</w:t>
      </w:r>
      <w:proofErr w:type="spellEnd"/>
      <w:r w:rsidR="00DA7118">
        <w:rPr>
          <w:rFonts w:ascii="Times New Roman" w:hAnsi="Times New Roman" w:cs="Times New Roman"/>
          <w:sz w:val="24"/>
          <w:szCs w:val="24"/>
        </w:rPr>
        <w:t xml:space="preserve"> </w:t>
      </w:r>
      <w:proofErr w:type="spellStart"/>
      <w:r w:rsidR="006E6863">
        <w:rPr>
          <w:rFonts w:ascii="Times New Roman" w:hAnsi="Times New Roman" w:cs="Times New Roman"/>
          <w:sz w:val="24"/>
          <w:szCs w:val="24"/>
        </w:rPr>
        <w:t>teror</w:t>
      </w:r>
      <w:proofErr w:type="spellEnd"/>
      <w:r w:rsidR="00DA7118">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atau</w:t>
      </w:r>
      <w:proofErr w:type="spellEnd"/>
      <w:r w:rsidR="00DA7118">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ketakutan</w:t>
      </w:r>
      <w:proofErr w:type="spellEnd"/>
      <w:r w:rsidR="00DA7118">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melainkan</w:t>
      </w:r>
      <w:proofErr w:type="spellEnd"/>
      <w:r w:rsidR="00DA7118">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untuk</w:t>
      </w:r>
      <w:proofErr w:type="spellEnd"/>
      <w:r w:rsidR="00DA7118">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melepaskan</w:t>
      </w:r>
      <w:proofErr w:type="spellEnd"/>
      <w:r w:rsidR="00DA7118">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diri</w:t>
      </w:r>
      <w:proofErr w:type="spellEnd"/>
      <w:r w:rsidR="00DA7118">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dari</w:t>
      </w:r>
      <w:proofErr w:type="spellEnd"/>
      <w:r w:rsidR="00DA7118">
        <w:rPr>
          <w:rFonts w:ascii="Times New Roman" w:hAnsi="Times New Roman" w:cs="Times New Roman"/>
          <w:sz w:val="24"/>
          <w:szCs w:val="24"/>
        </w:rPr>
        <w:t xml:space="preserve"> Indonesia, </w:t>
      </w:r>
      <w:proofErr w:type="spellStart"/>
      <w:r w:rsidR="00DA7118">
        <w:rPr>
          <w:rFonts w:ascii="Times New Roman" w:hAnsi="Times New Roman" w:cs="Times New Roman"/>
          <w:sz w:val="24"/>
          <w:szCs w:val="24"/>
        </w:rPr>
        <w:t>sehingga</w:t>
      </w:r>
      <w:proofErr w:type="spellEnd"/>
      <w:r w:rsidR="00DA7118">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lebih</w:t>
      </w:r>
      <w:proofErr w:type="spellEnd"/>
      <w:r w:rsidR="00DA7118">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tepat</w:t>
      </w:r>
      <w:proofErr w:type="spellEnd"/>
      <w:r w:rsidR="00DA7118">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jika</w:t>
      </w:r>
      <w:proofErr w:type="spellEnd"/>
      <w:r w:rsidR="00DA7118">
        <w:rPr>
          <w:rFonts w:ascii="Times New Roman" w:hAnsi="Times New Roman" w:cs="Times New Roman"/>
          <w:sz w:val="24"/>
          <w:szCs w:val="24"/>
        </w:rPr>
        <w:t xml:space="preserve"> KKB/ KSB/ OPM </w:t>
      </w:r>
      <w:proofErr w:type="spellStart"/>
      <w:r w:rsidR="00DA7118">
        <w:rPr>
          <w:rFonts w:ascii="Times New Roman" w:hAnsi="Times New Roman" w:cs="Times New Roman"/>
          <w:sz w:val="24"/>
          <w:szCs w:val="24"/>
        </w:rPr>
        <w:t>merupakan</w:t>
      </w:r>
      <w:proofErr w:type="spellEnd"/>
      <w:r w:rsidR="00DA7118">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pelaku</w:t>
      </w:r>
      <w:proofErr w:type="spellEnd"/>
      <w:r w:rsidR="00DA7118">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tindak</w:t>
      </w:r>
      <w:proofErr w:type="spellEnd"/>
      <w:r w:rsidR="00DA7118">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pidana</w:t>
      </w:r>
      <w:proofErr w:type="spellEnd"/>
      <w:r w:rsidR="00DA7118">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politik</w:t>
      </w:r>
      <w:proofErr w:type="spellEnd"/>
      <w:r w:rsidR="00DA7118">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sebagaimana</w:t>
      </w:r>
      <w:proofErr w:type="spellEnd"/>
      <w:r w:rsidR="00DA7118">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diatur</w:t>
      </w:r>
      <w:proofErr w:type="spellEnd"/>
      <w:r w:rsidR="00DA7118">
        <w:rPr>
          <w:rFonts w:ascii="Times New Roman" w:hAnsi="Times New Roman" w:cs="Times New Roman"/>
          <w:sz w:val="24"/>
          <w:szCs w:val="24"/>
        </w:rPr>
        <w:t xml:space="preserve"> di </w:t>
      </w:r>
      <w:proofErr w:type="spellStart"/>
      <w:r w:rsidR="00DA7118">
        <w:rPr>
          <w:rFonts w:ascii="Times New Roman" w:hAnsi="Times New Roman" w:cs="Times New Roman"/>
          <w:sz w:val="24"/>
          <w:szCs w:val="24"/>
        </w:rPr>
        <w:t>dalam</w:t>
      </w:r>
      <w:proofErr w:type="spellEnd"/>
      <w:r w:rsidR="00DA7118">
        <w:rPr>
          <w:rFonts w:ascii="Times New Roman" w:hAnsi="Times New Roman" w:cs="Times New Roman"/>
          <w:sz w:val="24"/>
          <w:szCs w:val="24"/>
        </w:rPr>
        <w:t xml:space="preserve"> Bab I </w:t>
      </w:r>
      <w:proofErr w:type="spellStart"/>
      <w:r w:rsidR="00DA7118">
        <w:rPr>
          <w:rFonts w:ascii="Times New Roman" w:hAnsi="Times New Roman" w:cs="Times New Roman"/>
          <w:sz w:val="24"/>
          <w:szCs w:val="24"/>
        </w:rPr>
        <w:t>Buku</w:t>
      </w:r>
      <w:proofErr w:type="spellEnd"/>
      <w:r w:rsidR="00DA7118">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Kedua</w:t>
      </w:r>
      <w:proofErr w:type="spellEnd"/>
      <w:r w:rsidR="00DA7118">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KUHPidana</w:t>
      </w:r>
      <w:proofErr w:type="spellEnd"/>
      <w:r w:rsidR="00DA7118">
        <w:rPr>
          <w:rFonts w:ascii="Times New Roman" w:hAnsi="Times New Roman" w:cs="Times New Roman"/>
          <w:sz w:val="24"/>
          <w:szCs w:val="24"/>
        </w:rPr>
        <w:t>.</w:t>
      </w:r>
      <w:r w:rsidR="00D259A2">
        <w:rPr>
          <w:rFonts w:ascii="Times New Roman" w:hAnsi="Times New Roman" w:cs="Times New Roman"/>
          <w:sz w:val="24"/>
          <w:szCs w:val="24"/>
        </w:rPr>
        <w:t xml:space="preserve"> Selain </w:t>
      </w:r>
      <w:proofErr w:type="spellStart"/>
      <w:r w:rsidR="00D259A2">
        <w:rPr>
          <w:rFonts w:ascii="Times New Roman" w:hAnsi="Times New Roman" w:cs="Times New Roman"/>
          <w:sz w:val="24"/>
          <w:szCs w:val="24"/>
        </w:rPr>
        <w:t>itu</w:t>
      </w:r>
      <w:proofErr w:type="spellEnd"/>
      <w:r w:rsidR="00D259A2">
        <w:rPr>
          <w:rFonts w:ascii="Times New Roman" w:hAnsi="Times New Roman" w:cs="Times New Roman"/>
          <w:sz w:val="24"/>
          <w:szCs w:val="24"/>
        </w:rPr>
        <w:t xml:space="preserve">, </w:t>
      </w:r>
      <w:proofErr w:type="spellStart"/>
      <w:r w:rsidR="00D259A2">
        <w:rPr>
          <w:rFonts w:ascii="Times New Roman" w:hAnsi="Times New Roman" w:cs="Times New Roman"/>
          <w:sz w:val="24"/>
          <w:szCs w:val="24"/>
        </w:rPr>
        <w:t>penetapan</w:t>
      </w:r>
      <w:proofErr w:type="spellEnd"/>
      <w:r w:rsidR="00D259A2">
        <w:rPr>
          <w:rFonts w:ascii="Times New Roman" w:hAnsi="Times New Roman" w:cs="Times New Roman"/>
          <w:sz w:val="24"/>
          <w:szCs w:val="24"/>
        </w:rPr>
        <w:t xml:space="preserve"> status </w:t>
      </w:r>
      <w:proofErr w:type="spellStart"/>
      <w:r w:rsidR="00D259A2">
        <w:rPr>
          <w:rFonts w:ascii="Times New Roman" w:hAnsi="Times New Roman" w:cs="Times New Roman"/>
          <w:sz w:val="24"/>
          <w:szCs w:val="24"/>
        </w:rPr>
        <w:t>teroris</w:t>
      </w:r>
      <w:proofErr w:type="spellEnd"/>
      <w:r w:rsidR="00D259A2">
        <w:rPr>
          <w:rFonts w:ascii="Times New Roman" w:hAnsi="Times New Roman" w:cs="Times New Roman"/>
          <w:sz w:val="24"/>
          <w:szCs w:val="24"/>
        </w:rPr>
        <w:t xml:space="preserve"> </w:t>
      </w:r>
      <w:proofErr w:type="spellStart"/>
      <w:r w:rsidR="00D259A2">
        <w:rPr>
          <w:rFonts w:ascii="Times New Roman" w:hAnsi="Times New Roman" w:cs="Times New Roman"/>
          <w:sz w:val="24"/>
          <w:szCs w:val="24"/>
        </w:rPr>
        <w:t>tersebut</w:t>
      </w:r>
      <w:proofErr w:type="spellEnd"/>
      <w:r w:rsidR="00D259A2">
        <w:rPr>
          <w:rFonts w:ascii="Times New Roman" w:hAnsi="Times New Roman" w:cs="Times New Roman"/>
          <w:sz w:val="24"/>
          <w:szCs w:val="24"/>
        </w:rPr>
        <w:t xml:space="preserve"> </w:t>
      </w:r>
      <w:proofErr w:type="spellStart"/>
      <w:r w:rsidR="00D259A2">
        <w:rPr>
          <w:rFonts w:ascii="Times New Roman" w:hAnsi="Times New Roman" w:cs="Times New Roman"/>
          <w:sz w:val="24"/>
          <w:szCs w:val="24"/>
        </w:rPr>
        <w:t>bukanlah</w:t>
      </w:r>
      <w:proofErr w:type="spellEnd"/>
      <w:r w:rsidR="00D259A2">
        <w:rPr>
          <w:rFonts w:ascii="Times New Roman" w:hAnsi="Times New Roman" w:cs="Times New Roman"/>
          <w:sz w:val="24"/>
          <w:szCs w:val="24"/>
        </w:rPr>
        <w:t xml:space="preserve"> </w:t>
      </w:r>
      <w:proofErr w:type="spellStart"/>
      <w:r w:rsidR="00D259A2">
        <w:rPr>
          <w:rFonts w:ascii="Times New Roman" w:hAnsi="Times New Roman" w:cs="Times New Roman"/>
          <w:sz w:val="24"/>
          <w:szCs w:val="24"/>
        </w:rPr>
        <w:t>solusi</w:t>
      </w:r>
      <w:proofErr w:type="spellEnd"/>
      <w:r w:rsidR="00D259A2">
        <w:rPr>
          <w:rFonts w:ascii="Times New Roman" w:hAnsi="Times New Roman" w:cs="Times New Roman"/>
          <w:sz w:val="24"/>
          <w:szCs w:val="24"/>
        </w:rPr>
        <w:t xml:space="preserve"> </w:t>
      </w:r>
      <w:proofErr w:type="spellStart"/>
      <w:r w:rsidR="00D259A2">
        <w:rPr>
          <w:rFonts w:ascii="Times New Roman" w:hAnsi="Times New Roman" w:cs="Times New Roman"/>
          <w:sz w:val="24"/>
          <w:szCs w:val="24"/>
        </w:rPr>
        <w:t>untuk</w:t>
      </w:r>
      <w:proofErr w:type="spellEnd"/>
      <w:r w:rsidR="00D259A2">
        <w:rPr>
          <w:rFonts w:ascii="Times New Roman" w:hAnsi="Times New Roman" w:cs="Times New Roman"/>
          <w:sz w:val="24"/>
          <w:szCs w:val="24"/>
        </w:rPr>
        <w:t xml:space="preserve"> </w:t>
      </w:r>
      <w:proofErr w:type="spellStart"/>
      <w:r w:rsidR="00D259A2">
        <w:rPr>
          <w:rFonts w:ascii="Times New Roman" w:hAnsi="Times New Roman" w:cs="Times New Roman"/>
          <w:sz w:val="24"/>
          <w:szCs w:val="24"/>
        </w:rPr>
        <w:t>mengatasi</w:t>
      </w:r>
      <w:proofErr w:type="spellEnd"/>
      <w:r w:rsidR="00D259A2">
        <w:rPr>
          <w:rFonts w:ascii="Times New Roman" w:hAnsi="Times New Roman" w:cs="Times New Roman"/>
          <w:sz w:val="24"/>
          <w:szCs w:val="24"/>
        </w:rPr>
        <w:t xml:space="preserve"> </w:t>
      </w:r>
      <w:proofErr w:type="spellStart"/>
      <w:r w:rsidR="00D259A2">
        <w:rPr>
          <w:rFonts w:ascii="Times New Roman" w:hAnsi="Times New Roman" w:cs="Times New Roman"/>
          <w:sz w:val="24"/>
          <w:szCs w:val="24"/>
        </w:rPr>
        <w:t>konflik</w:t>
      </w:r>
      <w:proofErr w:type="spellEnd"/>
      <w:r w:rsidR="00D259A2">
        <w:rPr>
          <w:rFonts w:ascii="Times New Roman" w:hAnsi="Times New Roman" w:cs="Times New Roman"/>
          <w:sz w:val="24"/>
          <w:szCs w:val="24"/>
        </w:rPr>
        <w:t xml:space="preserve"> di Papua </w:t>
      </w:r>
      <w:proofErr w:type="spellStart"/>
      <w:r w:rsidR="006C04B7">
        <w:rPr>
          <w:rFonts w:ascii="Times New Roman" w:hAnsi="Times New Roman" w:cs="Times New Roman"/>
          <w:sz w:val="24"/>
          <w:szCs w:val="24"/>
        </w:rPr>
        <w:t>karena</w:t>
      </w:r>
      <w:proofErr w:type="spellEnd"/>
      <w:r w:rsidR="006C04B7">
        <w:rPr>
          <w:rFonts w:ascii="Times New Roman" w:hAnsi="Times New Roman" w:cs="Times New Roman"/>
          <w:sz w:val="24"/>
          <w:szCs w:val="24"/>
        </w:rPr>
        <w:t xml:space="preserve"> </w:t>
      </w:r>
      <w:proofErr w:type="spellStart"/>
      <w:r w:rsidR="006C04B7">
        <w:rPr>
          <w:rFonts w:ascii="Times New Roman" w:hAnsi="Times New Roman" w:cs="Times New Roman"/>
          <w:sz w:val="24"/>
          <w:szCs w:val="24"/>
        </w:rPr>
        <w:t>penetapan</w:t>
      </w:r>
      <w:proofErr w:type="spellEnd"/>
      <w:r w:rsidR="006C04B7">
        <w:rPr>
          <w:rFonts w:ascii="Times New Roman" w:hAnsi="Times New Roman" w:cs="Times New Roman"/>
          <w:sz w:val="24"/>
          <w:szCs w:val="24"/>
        </w:rPr>
        <w:t xml:space="preserve"> status </w:t>
      </w:r>
      <w:proofErr w:type="spellStart"/>
      <w:r w:rsidR="006C04B7">
        <w:rPr>
          <w:rFonts w:ascii="Times New Roman" w:hAnsi="Times New Roman" w:cs="Times New Roman"/>
          <w:sz w:val="24"/>
          <w:szCs w:val="24"/>
        </w:rPr>
        <w:t>tersebut</w:t>
      </w:r>
      <w:proofErr w:type="spellEnd"/>
      <w:r w:rsidR="006C04B7">
        <w:rPr>
          <w:rFonts w:ascii="Times New Roman" w:hAnsi="Times New Roman" w:cs="Times New Roman"/>
          <w:sz w:val="24"/>
          <w:szCs w:val="24"/>
        </w:rPr>
        <w:t xml:space="preserve"> </w:t>
      </w:r>
      <w:proofErr w:type="spellStart"/>
      <w:r w:rsidR="006C04B7">
        <w:rPr>
          <w:rFonts w:ascii="Times New Roman" w:hAnsi="Times New Roman" w:cs="Times New Roman"/>
          <w:sz w:val="24"/>
          <w:szCs w:val="24"/>
        </w:rPr>
        <w:t>tidak</w:t>
      </w:r>
      <w:proofErr w:type="spellEnd"/>
      <w:r w:rsidR="006C04B7">
        <w:rPr>
          <w:rFonts w:ascii="Times New Roman" w:hAnsi="Times New Roman" w:cs="Times New Roman"/>
          <w:sz w:val="24"/>
          <w:szCs w:val="24"/>
        </w:rPr>
        <w:t xml:space="preserve"> </w:t>
      </w:r>
      <w:proofErr w:type="spellStart"/>
      <w:r w:rsidR="006C04B7">
        <w:rPr>
          <w:rFonts w:ascii="Times New Roman" w:hAnsi="Times New Roman" w:cs="Times New Roman"/>
          <w:sz w:val="24"/>
          <w:szCs w:val="24"/>
        </w:rPr>
        <w:t>hanya</w:t>
      </w:r>
      <w:proofErr w:type="spellEnd"/>
      <w:r w:rsidR="006C04B7">
        <w:rPr>
          <w:rFonts w:ascii="Times New Roman" w:hAnsi="Times New Roman" w:cs="Times New Roman"/>
          <w:sz w:val="24"/>
          <w:szCs w:val="24"/>
        </w:rPr>
        <w:t xml:space="preserve"> </w:t>
      </w:r>
      <w:proofErr w:type="spellStart"/>
      <w:r w:rsidR="006C04B7">
        <w:rPr>
          <w:rFonts w:ascii="Times New Roman" w:hAnsi="Times New Roman" w:cs="Times New Roman"/>
          <w:sz w:val="24"/>
          <w:szCs w:val="24"/>
        </w:rPr>
        <w:t>memiliki</w:t>
      </w:r>
      <w:proofErr w:type="spellEnd"/>
      <w:r w:rsidR="006C04B7">
        <w:rPr>
          <w:rFonts w:ascii="Times New Roman" w:hAnsi="Times New Roman" w:cs="Times New Roman"/>
          <w:sz w:val="24"/>
          <w:szCs w:val="24"/>
        </w:rPr>
        <w:t xml:space="preserve"> </w:t>
      </w:r>
      <w:proofErr w:type="spellStart"/>
      <w:r w:rsidR="006C04B7">
        <w:rPr>
          <w:rFonts w:ascii="Times New Roman" w:hAnsi="Times New Roman" w:cs="Times New Roman"/>
          <w:sz w:val="24"/>
          <w:szCs w:val="24"/>
        </w:rPr>
        <w:t>konsekuensi</w:t>
      </w:r>
      <w:proofErr w:type="spellEnd"/>
      <w:r w:rsidR="006C04B7">
        <w:rPr>
          <w:rFonts w:ascii="Times New Roman" w:hAnsi="Times New Roman" w:cs="Times New Roman"/>
          <w:sz w:val="24"/>
          <w:szCs w:val="24"/>
        </w:rPr>
        <w:t xml:space="preserve"> </w:t>
      </w:r>
      <w:proofErr w:type="spellStart"/>
      <w:r w:rsidR="006C04B7">
        <w:rPr>
          <w:rFonts w:ascii="Times New Roman" w:hAnsi="Times New Roman" w:cs="Times New Roman"/>
          <w:sz w:val="24"/>
          <w:szCs w:val="24"/>
        </w:rPr>
        <w:t>terhadap</w:t>
      </w:r>
      <w:proofErr w:type="spellEnd"/>
      <w:r w:rsidR="006C04B7">
        <w:rPr>
          <w:rFonts w:ascii="Times New Roman" w:hAnsi="Times New Roman" w:cs="Times New Roman"/>
          <w:sz w:val="24"/>
          <w:szCs w:val="24"/>
        </w:rPr>
        <w:t xml:space="preserve"> </w:t>
      </w:r>
      <w:proofErr w:type="spellStart"/>
      <w:r w:rsidR="006C04B7">
        <w:rPr>
          <w:rFonts w:ascii="Times New Roman" w:hAnsi="Times New Roman" w:cs="Times New Roman"/>
          <w:sz w:val="24"/>
          <w:szCs w:val="24"/>
        </w:rPr>
        <w:t>kualifikasi</w:t>
      </w:r>
      <w:proofErr w:type="spellEnd"/>
      <w:r w:rsidR="006C04B7">
        <w:rPr>
          <w:rFonts w:ascii="Times New Roman" w:hAnsi="Times New Roman" w:cs="Times New Roman"/>
          <w:sz w:val="24"/>
          <w:szCs w:val="24"/>
        </w:rPr>
        <w:t xml:space="preserve"> </w:t>
      </w:r>
      <w:proofErr w:type="spellStart"/>
      <w:r w:rsidR="006C04B7">
        <w:rPr>
          <w:rFonts w:ascii="Times New Roman" w:hAnsi="Times New Roman" w:cs="Times New Roman"/>
          <w:sz w:val="24"/>
          <w:szCs w:val="24"/>
        </w:rPr>
        <w:t>tindak</w:t>
      </w:r>
      <w:proofErr w:type="spellEnd"/>
      <w:r w:rsidR="006C04B7">
        <w:rPr>
          <w:rFonts w:ascii="Times New Roman" w:hAnsi="Times New Roman" w:cs="Times New Roman"/>
          <w:sz w:val="24"/>
          <w:szCs w:val="24"/>
        </w:rPr>
        <w:t xml:space="preserve"> </w:t>
      </w:r>
      <w:proofErr w:type="spellStart"/>
      <w:r w:rsidR="006C04B7">
        <w:rPr>
          <w:rFonts w:ascii="Times New Roman" w:hAnsi="Times New Roman" w:cs="Times New Roman"/>
          <w:sz w:val="24"/>
          <w:szCs w:val="24"/>
        </w:rPr>
        <w:t>pidana</w:t>
      </w:r>
      <w:proofErr w:type="spellEnd"/>
      <w:r w:rsidR="006C04B7">
        <w:rPr>
          <w:rFonts w:ascii="Times New Roman" w:hAnsi="Times New Roman" w:cs="Times New Roman"/>
          <w:sz w:val="24"/>
          <w:szCs w:val="24"/>
        </w:rPr>
        <w:t xml:space="preserve"> yang </w:t>
      </w:r>
      <w:proofErr w:type="spellStart"/>
      <w:r w:rsidR="006C04B7">
        <w:rPr>
          <w:rFonts w:ascii="Times New Roman" w:hAnsi="Times New Roman" w:cs="Times New Roman"/>
          <w:sz w:val="24"/>
          <w:szCs w:val="24"/>
        </w:rPr>
        <w:t>dilaku</w:t>
      </w:r>
      <w:r w:rsidR="000C5820">
        <w:rPr>
          <w:rFonts w:ascii="Times New Roman" w:hAnsi="Times New Roman" w:cs="Times New Roman"/>
          <w:sz w:val="24"/>
          <w:szCs w:val="24"/>
        </w:rPr>
        <w:t>k</w:t>
      </w:r>
      <w:r w:rsidR="006C04B7">
        <w:rPr>
          <w:rFonts w:ascii="Times New Roman" w:hAnsi="Times New Roman" w:cs="Times New Roman"/>
          <w:sz w:val="24"/>
          <w:szCs w:val="24"/>
        </w:rPr>
        <w:t>an</w:t>
      </w:r>
      <w:proofErr w:type="spellEnd"/>
      <w:r w:rsidR="006C04B7">
        <w:rPr>
          <w:rFonts w:ascii="Times New Roman" w:hAnsi="Times New Roman" w:cs="Times New Roman"/>
          <w:sz w:val="24"/>
          <w:szCs w:val="24"/>
        </w:rPr>
        <w:t xml:space="preserve">, </w:t>
      </w:r>
      <w:proofErr w:type="spellStart"/>
      <w:r w:rsidR="006C04B7">
        <w:rPr>
          <w:rFonts w:ascii="Times New Roman" w:hAnsi="Times New Roman" w:cs="Times New Roman"/>
          <w:sz w:val="24"/>
          <w:szCs w:val="24"/>
        </w:rPr>
        <w:t>akan</w:t>
      </w:r>
      <w:proofErr w:type="spellEnd"/>
      <w:r w:rsidR="006C04B7">
        <w:rPr>
          <w:rFonts w:ascii="Times New Roman" w:hAnsi="Times New Roman" w:cs="Times New Roman"/>
          <w:sz w:val="24"/>
          <w:szCs w:val="24"/>
        </w:rPr>
        <w:t xml:space="preserve"> </w:t>
      </w:r>
      <w:proofErr w:type="spellStart"/>
      <w:r w:rsidR="006C04B7">
        <w:rPr>
          <w:rFonts w:ascii="Times New Roman" w:hAnsi="Times New Roman" w:cs="Times New Roman"/>
          <w:sz w:val="24"/>
          <w:szCs w:val="24"/>
        </w:rPr>
        <w:t>tetapi</w:t>
      </w:r>
      <w:proofErr w:type="spellEnd"/>
      <w:r w:rsidR="006C04B7">
        <w:rPr>
          <w:rFonts w:ascii="Times New Roman" w:hAnsi="Times New Roman" w:cs="Times New Roman"/>
          <w:sz w:val="24"/>
          <w:szCs w:val="24"/>
        </w:rPr>
        <w:t xml:space="preserve"> juga </w:t>
      </w:r>
      <w:proofErr w:type="spellStart"/>
      <w:r w:rsidR="006C04B7">
        <w:rPr>
          <w:rFonts w:ascii="Times New Roman" w:hAnsi="Times New Roman" w:cs="Times New Roman"/>
          <w:sz w:val="24"/>
          <w:szCs w:val="24"/>
        </w:rPr>
        <w:t>terkait</w:t>
      </w:r>
      <w:proofErr w:type="spellEnd"/>
      <w:r w:rsidR="006C04B7">
        <w:rPr>
          <w:rFonts w:ascii="Times New Roman" w:hAnsi="Times New Roman" w:cs="Times New Roman"/>
          <w:sz w:val="24"/>
          <w:szCs w:val="24"/>
        </w:rPr>
        <w:t xml:space="preserve"> </w:t>
      </w:r>
      <w:proofErr w:type="spellStart"/>
      <w:r w:rsidR="006C04B7">
        <w:rPr>
          <w:rFonts w:ascii="Times New Roman" w:hAnsi="Times New Roman" w:cs="Times New Roman"/>
          <w:sz w:val="24"/>
          <w:szCs w:val="24"/>
        </w:rPr>
        <w:t>dengan</w:t>
      </w:r>
      <w:proofErr w:type="spellEnd"/>
      <w:r w:rsidR="006C04B7">
        <w:rPr>
          <w:rFonts w:ascii="Times New Roman" w:hAnsi="Times New Roman" w:cs="Times New Roman"/>
          <w:sz w:val="24"/>
          <w:szCs w:val="24"/>
        </w:rPr>
        <w:t xml:space="preserve"> model </w:t>
      </w:r>
      <w:proofErr w:type="spellStart"/>
      <w:r w:rsidR="006C04B7">
        <w:rPr>
          <w:rFonts w:ascii="Times New Roman" w:hAnsi="Times New Roman" w:cs="Times New Roman"/>
          <w:sz w:val="24"/>
          <w:szCs w:val="24"/>
        </w:rPr>
        <w:t>penegakan</w:t>
      </w:r>
      <w:proofErr w:type="spellEnd"/>
      <w:r w:rsidR="006C04B7">
        <w:rPr>
          <w:rFonts w:ascii="Times New Roman" w:hAnsi="Times New Roman" w:cs="Times New Roman"/>
          <w:sz w:val="24"/>
          <w:szCs w:val="24"/>
        </w:rPr>
        <w:t xml:space="preserve"> </w:t>
      </w:r>
      <w:r w:rsidR="000A013B">
        <w:rPr>
          <w:rFonts w:ascii="Times New Roman" w:hAnsi="Times New Roman" w:cs="Times New Roman"/>
          <w:sz w:val="24"/>
          <w:szCs w:val="24"/>
        </w:rPr>
        <w:t>hukum</w:t>
      </w:r>
      <w:r w:rsidR="006C04B7">
        <w:rPr>
          <w:rFonts w:ascii="Times New Roman" w:hAnsi="Times New Roman" w:cs="Times New Roman"/>
          <w:sz w:val="24"/>
          <w:szCs w:val="24"/>
        </w:rPr>
        <w:t xml:space="preserve"> yang </w:t>
      </w:r>
      <w:proofErr w:type="spellStart"/>
      <w:r w:rsidR="006C04B7">
        <w:rPr>
          <w:rFonts w:ascii="Times New Roman" w:hAnsi="Times New Roman" w:cs="Times New Roman"/>
          <w:sz w:val="24"/>
          <w:szCs w:val="24"/>
        </w:rPr>
        <w:t>dilakukan</w:t>
      </w:r>
      <w:proofErr w:type="spellEnd"/>
      <w:r w:rsidR="006C04B7">
        <w:rPr>
          <w:rFonts w:ascii="Times New Roman" w:hAnsi="Times New Roman" w:cs="Times New Roman"/>
          <w:sz w:val="24"/>
          <w:szCs w:val="24"/>
        </w:rPr>
        <w:t xml:space="preserve"> </w:t>
      </w:r>
      <w:proofErr w:type="spellStart"/>
      <w:r w:rsidR="006C04B7">
        <w:rPr>
          <w:rFonts w:ascii="Times New Roman" w:hAnsi="Times New Roman" w:cs="Times New Roman"/>
          <w:sz w:val="24"/>
          <w:szCs w:val="24"/>
        </w:rPr>
        <w:t>terhadap</w:t>
      </w:r>
      <w:proofErr w:type="spellEnd"/>
      <w:r w:rsidR="006C04B7">
        <w:rPr>
          <w:rFonts w:ascii="Times New Roman" w:hAnsi="Times New Roman" w:cs="Times New Roman"/>
          <w:sz w:val="24"/>
          <w:szCs w:val="24"/>
        </w:rPr>
        <w:t xml:space="preserve"> KKB/ KSB/ OPM.</w:t>
      </w:r>
    </w:p>
    <w:p w14:paraId="028905EC" w14:textId="77777777" w:rsidR="00F71832" w:rsidRPr="00E9091B" w:rsidRDefault="00F71832" w:rsidP="00FF5703">
      <w:pPr>
        <w:spacing w:after="0" w:line="360" w:lineRule="auto"/>
        <w:ind w:firstLine="426"/>
        <w:jc w:val="both"/>
        <w:rPr>
          <w:rFonts w:ascii="Times New Roman" w:hAnsi="Times New Roman" w:cs="Times New Roman"/>
          <w:sz w:val="24"/>
          <w:szCs w:val="24"/>
        </w:rPr>
      </w:pPr>
    </w:p>
    <w:p w14:paraId="4BDDF98B" w14:textId="77777777" w:rsidR="00FF20B3" w:rsidRPr="00357A42" w:rsidRDefault="000A013B" w:rsidP="00357A42">
      <w:pPr>
        <w:spacing w:after="0" w:line="360" w:lineRule="auto"/>
        <w:jc w:val="both"/>
        <w:rPr>
          <w:rFonts w:ascii="Times New Roman" w:hAnsi="Times New Roman" w:cs="Times New Roman"/>
          <w:b/>
          <w:sz w:val="24"/>
          <w:szCs w:val="24"/>
        </w:rPr>
      </w:pPr>
      <w:proofErr w:type="spellStart"/>
      <w:r w:rsidRPr="00357A42">
        <w:rPr>
          <w:rFonts w:ascii="Times New Roman" w:hAnsi="Times New Roman" w:cs="Times New Roman"/>
          <w:b/>
          <w:sz w:val="24"/>
          <w:szCs w:val="24"/>
        </w:rPr>
        <w:t>Konsekuensi</w:t>
      </w:r>
      <w:proofErr w:type="spellEnd"/>
      <w:r w:rsidRPr="00357A42">
        <w:rPr>
          <w:rFonts w:ascii="Times New Roman" w:hAnsi="Times New Roman" w:cs="Times New Roman"/>
          <w:b/>
          <w:sz w:val="24"/>
          <w:szCs w:val="24"/>
        </w:rPr>
        <w:t xml:space="preserve"> </w:t>
      </w:r>
      <w:proofErr w:type="spellStart"/>
      <w:r w:rsidRPr="00357A42">
        <w:rPr>
          <w:rFonts w:ascii="Times New Roman" w:hAnsi="Times New Roman" w:cs="Times New Roman"/>
          <w:b/>
          <w:sz w:val="24"/>
          <w:szCs w:val="24"/>
        </w:rPr>
        <w:t>Penetapan</w:t>
      </w:r>
      <w:proofErr w:type="spellEnd"/>
      <w:r w:rsidRPr="00357A42">
        <w:rPr>
          <w:rFonts w:ascii="Times New Roman" w:hAnsi="Times New Roman" w:cs="Times New Roman"/>
          <w:b/>
          <w:sz w:val="24"/>
          <w:szCs w:val="24"/>
        </w:rPr>
        <w:t xml:space="preserve"> Status</w:t>
      </w:r>
      <w:r w:rsidR="005029A1" w:rsidRPr="00357A42">
        <w:rPr>
          <w:rFonts w:ascii="Times New Roman" w:hAnsi="Times New Roman" w:cs="Times New Roman"/>
          <w:b/>
          <w:sz w:val="24"/>
          <w:szCs w:val="24"/>
        </w:rPr>
        <w:t xml:space="preserve"> </w:t>
      </w:r>
      <w:proofErr w:type="spellStart"/>
      <w:r w:rsidR="005029A1" w:rsidRPr="00357A42">
        <w:rPr>
          <w:rFonts w:ascii="Times New Roman" w:hAnsi="Times New Roman" w:cs="Times New Roman"/>
          <w:b/>
          <w:sz w:val="24"/>
          <w:szCs w:val="24"/>
        </w:rPr>
        <w:t>Teroris</w:t>
      </w:r>
      <w:proofErr w:type="spellEnd"/>
      <w:r w:rsidR="005029A1" w:rsidRPr="00357A42">
        <w:rPr>
          <w:rFonts w:ascii="Times New Roman" w:hAnsi="Times New Roman" w:cs="Times New Roman"/>
          <w:b/>
          <w:sz w:val="24"/>
          <w:szCs w:val="24"/>
        </w:rPr>
        <w:t xml:space="preserve"> </w:t>
      </w:r>
      <w:proofErr w:type="spellStart"/>
      <w:r w:rsidR="005029A1" w:rsidRPr="00357A42">
        <w:rPr>
          <w:rFonts w:ascii="Times New Roman" w:hAnsi="Times New Roman" w:cs="Times New Roman"/>
          <w:b/>
          <w:sz w:val="24"/>
          <w:szCs w:val="24"/>
        </w:rPr>
        <w:t>terhadap</w:t>
      </w:r>
      <w:proofErr w:type="spellEnd"/>
      <w:r w:rsidR="005029A1" w:rsidRPr="00357A42">
        <w:rPr>
          <w:rFonts w:ascii="Times New Roman" w:hAnsi="Times New Roman" w:cs="Times New Roman"/>
          <w:b/>
          <w:sz w:val="24"/>
          <w:szCs w:val="24"/>
        </w:rPr>
        <w:t xml:space="preserve"> KKB/ KSP/ OPM </w:t>
      </w:r>
      <w:proofErr w:type="spellStart"/>
      <w:r w:rsidR="005029A1" w:rsidRPr="00357A42">
        <w:rPr>
          <w:rFonts w:ascii="Times New Roman" w:hAnsi="Times New Roman" w:cs="Times New Roman"/>
          <w:b/>
          <w:sz w:val="24"/>
          <w:szCs w:val="24"/>
        </w:rPr>
        <w:t>dalam</w:t>
      </w:r>
      <w:proofErr w:type="spellEnd"/>
      <w:r w:rsidR="005029A1" w:rsidRPr="00357A42">
        <w:rPr>
          <w:rFonts w:ascii="Times New Roman" w:hAnsi="Times New Roman" w:cs="Times New Roman"/>
          <w:b/>
          <w:sz w:val="24"/>
          <w:szCs w:val="24"/>
        </w:rPr>
        <w:t xml:space="preserve"> </w:t>
      </w:r>
      <w:proofErr w:type="spellStart"/>
      <w:r w:rsidR="005029A1" w:rsidRPr="00357A42">
        <w:rPr>
          <w:rFonts w:ascii="Times New Roman" w:hAnsi="Times New Roman" w:cs="Times New Roman"/>
          <w:b/>
          <w:sz w:val="24"/>
          <w:szCs w:val="24"/>
        </w:rPr>
        <w:t>Konflik</w:t>
      </w:r>
      <w:proofErr w:type="spellEnd"/>
      <w:r w:rsidR="005029A1" w:rsidRPr="00357A42">
        <w:rPr>
          <w:rFonts w:ascii="Times New Roman" w:hAnsi="Times New Roman" w:cs="Times New Roman"/>
          <w:b/>
          <w:sz w:val="24"/>
          <w:szCs w:val="24"/>
        </w:rPr>
        <w:t xml:space="preserve"> </w:t>
      </w:r>
      <w:proofErr w:type="spellStart"/>
      <w:r w:rsidR="005029A1" w:rsidRPr="00357A42">
        <w:rPr>
          <w:rFonts w:ascii="Times New Roman" w:hAnsi="Times New Roman" w:cs="Times New Roman"/>
          <w:b/>
          <w:sz w:val="24"/>
          <w:szCs w:val="24"/>
        </w:rPr>
        <w:t>Bersenjata</w:t>
      </w:r>
      <w:proofErr w:type="spellEnd"/>
      <w:r w:rsidR="005029A1" w:rsidRPr="00357A42">
        <w:rPr>
          <w:rFonts w:ascii="Times New Roman" w:hAnsi="Times New Roman" w:cs="Times New Roman"/>
          <w:b/>
          <w:sz w:val="24"/>
          <w:szCs w:val="24"/>
        </w:rPr>
        <w:t xml:space="preserve"> di Papua </w:t>
      </w:r>
      <w:proofErr w:type="spellStart"/>
      <w:r w:rsidR="005029A1" w:rsidRPr="00357A42">
        <w:rPr>
          <w:rFonts w:ascii="Times New Roman" w:hAnsi="Times New Roman" w:cs="Times New Roman"/>
          <w:b/>
          <w:sz w:val="24"/>
          <w:szCs w:val="24"/>
        </w:rPr>
        <w:t>Menurut</w:t>
      </w:r>
      <w:proofErr w:type="spellEnd"/>
      <w:r w:rsidR="005029A1" w:rsidRPr="00357A42">
        <w:rPr>
          <w:rFonts w:ascii="Times New Roman" w:hAnsi="Times New Roman" w:cs="Times New Roman"/>
          <w:b/>
          <w:sz w:val="24"/>
          <w:szCs w:val="24"/>
        </w:rPr>
        <w:t xml:space="preserve"> Hukum </w:t>
      </w:r>
      <w:proofErr w:type="spellStart"/>
      <w:r w:rsidR="005029A1" w:rsidRPr="00357A42">
        <w:rPr>
          <w:rFonts w:ascii="Times New Roman" w:hAnsi="Times New Roman" w:cs="Times New Roman"/>
          <w:b/>
          <w:sz w:val="24"/>
          <w:szCs w:val="24"/>
        </w:rPr>
        <w:t>Pidana</w:t>
      </w:r>
      <w:proofErr w:type="spellEnd"/>
      <w:r w:rsidR="005029A1" w:rsidRPr="00357A42">
        <w:rPr>
          <w:rFonts w:ascii="Times New Roman" w:hAnsi="Times New Roman" w:cs="Times New Roman"/>
          <w:b/>
          <w:sz w:val="24"/>
          <w:szCs w:val="24"/>
        </w:rPr>
        <w:t xml:space="preserve"> Indonesia </w:t>
      </w:r>
    </w:p>
    <w:p w14:paraId="1DBB1E3E" w14:textId="77777777" w:rsidR="003D3049" w:rsidRDefault="000A013B" w:rsidP="00FF5703">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t>Penetapan</w:t>
      </w:r>
      <w:proofErr w:type="spellEnd"/>
      <w:r>
        <w:rPr>
          <w:rFonts w:ascii="Times New Roman" w:hAnsi="Times New Roman" w:cs="Times New Roman"/>
          <w:sz w:val="24"/>
          <w:szCs w:val="24"/>
        </w:rPr>
        <w:t xml:space="preserve"> status </w:t>
      </w:r>
      <w:proofErr w:type="spellStart"/>
      <w:r>
        <w:rPr>
          <w:rFonts w:ascii="Times New Roman" w:hAnsi="Times New Roman" w:cs="Times New Roman"/>
          <w:sz w:val="24"/>
          <w:szCs w:val="24"/>
        </w:rPr>
        <w:t>teroris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KKB/ KSP/ OPM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bersenjata</w:t>
      </w:r>
      <w:proofErr w:type="spellEnd"/>
      <w:r>
        <w:rPr>
          <w:rFonts w:ascii="Times New Roman" w:hAnsi="Times New Roman" w:cs="Times New Roman"/>
          <w:sz w:val="24"/>
          <w:szCs w:val="24"/>
        </w:rPr>
        <w:t xml:space="preserve"> di Papua </w:t>
      </w:r>
      <w:proofErr w:type="spellStart"/>
      <w:r>
        <w:rPr>
          <w:rFonts w:ascii="Times New Roman" w:hAnsi="Times New Roman" w:cs="Times New Roman"/>
          <w:sz w:val="24"/>
          <w:szCs w:val="24"/>
        </w:rPr>
        <w:t>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semata-mata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beralih</w:t>
      </w:r>
      <w:proofErr w:type="spellEnd"/>
      <w:r>
        <w:rPr>
          <w:rFonts w:ascii="Times New Roman" w:hAnsi="Times New Roman" w:cs="Times New Roman"/>
          <w:sz w:val="24"/>
          <w:szCs w:val="24"/>
        </w:rPr>
        <w:t xml:space="preserve"> status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w:t>
      </w:r>
      <w:r w:rsidR="00826606">
        <w:rPr>
          <w:rFonts w:ascii="Times New Roman" w:hAnsi="Times New Roman" w:cs="Times New Roman"/>
          <w:sz w:val="24"/>
          <w:szCs w:val="24"/>
        </w:rPr>
        <w:t xml:space="preserve"> </w:t>
      </w:r>
      <w:proofErr w:type="spellStart"/>
      <w:r w:rsidR="00826606">
        <w:rPr>
          <w:rFonts w:ascii="Times New Roman" w:hAnsi="Times New Roman" w:cs="Times New Roman"/>
          <w:sz w:val="24"/>
          <w:szCs w:val="24"/>
        </w:rPr>
        <w:t>akan</w:t>
      </w:r>
      <w:proofErr w:type="spellEnd"/>
      <w:r w:rsidR="00826606">
        <w:rPr>
          <w:rFonts w:ascii="Times New Roman" w:hAnsi="Times New Roman" w:cs="Times New Roman"/>
          <w:sz w:val="24"/>
          <w:szCs w:val="24"/>
        </w:rPr>
        <w:t xml:space="preserve"> </w:t>
      </w:r>
      <w:proofErr w:type="spellStart"/>
      <w:r w:rsidR="00826606">
        <w:rPr>
          <w:rFonts w:ascii="Times New Roman" w:hAnsi="Times New Roman" w:cs="Times New Roman"/>
          <w:sz w:val="24"/>
          <w:szCs w:val="24"/>
        </w:rPr>
        <w:t>tetapi</w:t>
      </w:r>
      <w:proofErr w:type="spellEnd"/>
      <w:r w:rsidR="00826606">
        <w:rPr>
          <w:rFonts w:ascii="Times New Roman" w:hAnsi="Times New Roman" w:cs="Times New Roman"/>
          <w:sz w:val="24"/>
          <w:szCs w:val="24"/>
        </w:rPr>
        <w:t xml:space="preserve"> </w:t>
      </w:r>
      <w:proofErr w:type="spellStart"/>
      <w:r w:rsidR="00826606">
        <w:rPr>
          <w:rFonts w:ascii="Times New Roman" w:hAnsi="Times New Roman" w:cs="Times New Roman"/>
          <w:sz w:val="24"/>
          <w:szCs w:val="24"/>
        </w:rPr>
        <w:t>penetapan</w:t>
      </w:r>
      <w:proofErr w:type="spellEnd"/>
      <w:r w:rsidR="00826606">
        <w:rPr>
          <w:rFonts w:ascii="Times New Roman" w:hAnsi="Times New Roman" w:cs="Times New Roman"/>
          <w:sz w:val="24"/>
          <w:szCs w:val="24"/>
        </w:rPr>
        <w:t xml:space="preserve"> </w:t>
      </w:r>
      <w:proofErr w:type="spellStart"/>
      <w:r w:rsidR="00826606">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konsekuensi</w:t>
      </w:r>
      <w:proofErr w:type="spellEnd"/>
      <w:r>
        <w:rPr>
          <w:rFonts w:ascii="Times New Roman" w:hAnsi="Times New Roman" w:cs="Times New Roman"/>
          <w:sz w:val="24"/>
          <w:szCs w:val="24"/>
        </w:rPr>
        <w:t xml:space="preserve"> </w:t>
      </w:r>
      <w:proofErr w:type="spellStart"/>
      <w:r w:rsidR="00B43E1D">
        <w:rPr>
          <w:rFonts w:ascii="Times New Roman" w:hAnsi="Times New Roman" w:cs="Times New Roman"/>
          <w:sz w:val="24"/>
          <w:szCs w:val="24"/>
        </w:rPr>
        <w:t>jika</w:t>
      </w:r>
      <w:proofErr w:type="spellEnd"/>
      <w:r w:rsidR="00B43E1D">
        <w:rPr>
          <w:rFonts w:ascii="Times New Roman" w:hAnsi="Times New Roman" w:cs="Times New Roman"/>
          <w:sz w:val="24"/>
          <w:szCs w:val="24"/>
        </w:rPr>
        <w:t xml:space="preserve"> </w:t>
      </w:r>
      <w:proofErr w:type="spellStart"/>
      <w:r w:rsidR="00B43E1D">
        <w:rPr>
          <w:rFonts w:ascii="Times New Roman" w:hAnsi="Times New Roman" w:cs="Times New Roman"/>
          <w:sz w:val="24"/>
          <w:szCs w:val="24"/>
        </w:rPr>
        <w:t>ditinjau</w:t>
      </w:r>
      <w:proofErr w:type="spellEnd"/>
      <w:r w:rsidR="00B43E1D">
        <w:rPr>
          <w:rFonts w:ascii="Times New Roman" w:hAnsi="Times New Roman" w:cs="Times New Roman"/>
          <w:sz w:val="24"/>
          <w:szCs w:val="24"/>
        </w:rPr>
        <w:t xml:space="preserve"> </w:t>
      </w:r>
      <w:proofErr w:type="spellStart"/>
      <w:r w:rsidR="00B43E1D">
        <w:rPr>
          <w:rFonts w:ascii="Times New Roman" w:hAnsi="Times New Roman" w:cs="Times New Roman"/>
          <w:sz w:val="24"/>
          <w:szCs w:val="24"/>
        </w:rPr>
        <w:t>dari</w:t>
      </w:r>
      <w:proofErr w:type="spellEnd"/>
      <w:r w:rsidR="00B43E1D">
        <w:rPr>
          <w:rFonts w:ascii="Times New Roman" w:hAnsi="Times New Roman" w:cs="Times New Roman"/>
          <w:sz w:val="24"/>
          <w:szCs w:val="24"/>
        </w:rPr>
        <w:t xml:space="preserve"> </w:t>
      </w:r>
      <w:r w:rsidR="00957581">
        <w:rPr>
          <w:rFonts w:ascii="Times New Roman" w:hAnsi="Times New Roman" w:cs="Times New Roman"/>
          <w:sz w:val="24"/>
          <w:szCs w:val="24"/>
        </w:rPr>
        <w:t>hukum</w:t>
      </w:r>
      <w:r w:rsidR="00B43E1D">
        <w:rPr>
          <w:rFonts w:ascii="Times New Roman" w:hAnsi="Times New Roman" w:cs="Times New Roman"/>
          <w:sz w:val="24"/>
          <w:szCs w:val="24"/>
        </w:rPr>
        <w:t xml:space="preserve"> </w:t>
      </w:r>
      <w:proofErr w:type="spellStart"/>
      <w:r w:rsidR="00B43E1D">
        <w:rPr>
          <w:rFonts w:ascii="Times New Roman" w:hAnsi="Times New Roman" w:cs="Times New Roman"/>
          <w:sz w:val="24"/>
          <w:szCs w:val="24"/>
        </w:rPr>
        <w:t>pidana</w:t>
      </w:r>
      <w:proofErr w:type="spellEnd"/>
      <w:r w:rsidR="00B43E1D">
        <w:rPr>
          <w:rFonts w:ascii="Times New Roman" w:hAnsi="Times New Roman" w:cs="Times New Roman"/>
          <w:sz w:val="24"/>
          <w:szCs w:val="24"/>
        </w:rPr>
        <w:t xml:space="preserve"> Indonesia, </w:t>
      </w:r>
      <w:proofErr w:type="spellStart"/>
      <w:r w:rsidR="00B43E1D">
        <w:rPr>
          <w:rFonts w:ascii="Times New Roman" w:hAnsi="Times New Roman" w:cs="Times New Roman"/>
          <w:sz w:val="24"/>
          <w:szCs w:val="24"/>
        </w:rPr>
        <w:t>baik</w:t>
      </w:r>
      <w:proofErr w:type="spellEnd"/>
      <w:r w:rsidR="00B43E1D">
        <w:rPr>
          <w:rFonts w:ascii="Times New Roman" w:hAnsi="Times New Roman" w:cs="Times New Roman"/>
          <w:sz w:val="24"/>
          <w:szCs w:val="24"/>
        </w:rPr>
        <w:t xml:space="preserve"> </w:t>
      </w:r>
      <w:r w:rsidR="00957581">
        <w:rPr>
          <w:rFonts w:ascii="Times New Roman" w:hAnsi="Times New Roman" w:cs="Times New Roman"/>
          <w:sz w:val="24"/>
          <w:szCs w:val="24"/>
        </w:rPr>
        <w:t>hukum</w:t>
      </w:r>
      <w:r w:rsidR="00B43E1D">
        <w:rPr>
          <w:rFonts w:ascii="Times New Roman" w:hAnsi="Times New Roman" w:cs="Times New Roman"/>
          <w:sz w:val="24"/>
          <w:szCs w:val="24"/>
        </w:rPr>
        <w:t xml:space="preserve"> </w:t>
      </w:r>
      <w:proofErr w:type="spellStart"/>
      <w:r w:rsidR="00B43E1D">
        <w:rPr>
          <w:rFonts w:ascii="Times New Roman" w:hAnsi="Times New Roman" w:cs="Times New Roman"/>
          <w:sz w:val="24"/>
          <w:szCs w:val="24"/>
        </w:rPr>
        <w:t>pidana</w:t>
      </w:r>
      <w:proofErr w:type="spellEnd"/>
      <w:r w:rsidR="00B43E1D">
        <w:rPr>
          <w:rFonts w:ascii="Times New Roman" w:hAnsi="Times New Roman" w:cs="Times New Roman"/>
          <w:sz w:val="24"/>
          <w:szCs w:val="24"/>
        </w:rPr>
        <w:t xml:space="preserve"> </w:t>
      </w:r>
      <w:proofErr w:type="spellStart"/>
      <w:r w:rsidR="00B43E1D">
        <w:rPr>
          <w:rFonts w:ascii="Times New Roman" w:hAnsi="Times New Roman" w:cs="Times New Roman"/>
          <w:sz w:val="24"/>
          <w:szCs w:val="24"/>
        </w:rPr>
        <w:t>materiil</w:t>
      </w:r>
      <w:proofErr w:type="spellEnd"/>
      <w:r w:rsidR="00B43E1D">
        <w:rPr>
          <w:rFonts w:ascii="Times New Roman" w:hAnsi="Times New Roman" w:cs="Times New Roman"/>
          <w:sz w:val="24"/>
          <w:szCs w:val="24"/>
        </w:rPr>
        <w:t xml:space="preserve"> </w:t>
      </w:r>
      <w:proofErr w:type="spellStart"/>
      <w:r w:rsidR="00B43E1D">
        <w:rPr>
          <w:rFonts w:ascii="Times New Roman" w:hAnsi="Times New Roman" w:cs="Times New Roman"/>
          <w:sz w:val="24"/>
          <w:szCs w:val="24"/>
        </w:rPr>
        <w:t>maupun</w:t>
      </w:r>
      <w:proofErr w:type="spellEnd"/>
      <w:r w:rsidR="00B43E1D">
        <w:rPr>
          <w:rFonts w:ascii="Times New Roman" w:hAnsi="Times New Roman" w:cs="Times New Roman"/>
          <w:sz w:val="24"/>
          <w:szCs w:val="24"/>
        </w:rPr>
        <w:t xml:space="preserve"> </w:t>
      </w:r>
      <w:r w:rsidR="00957581">
        <w:rPr>
          <w:rFonts w:ascii="Times New Roman" w:hAnsi="Times New Roman" w:cs="Times New Roman"/>
          <w:sz w:val="24"/>
          <w:szCs w:val="24"/>
        </w:rPr>
        <w:t>hukum</w:t>
      </w:r>
      <w:r w:rsidR="00B43E1D">
        <w:rPr>
          <w:rFonts w:ascii="Times New Roman" w:hAnsi="Times New Roman" w:cs="Times New Roman"/>
          <w:sz w:val="24"/>
          <w:szCs w:val="24"/>
        </w:rPr>
        <w:t xml:space="preserve"> </w:t>
      </w:r>
      <w:proofErr w:type="spellStart"/>
      <w:r w:rsidR="00B43E1D">
        <w:rPr>
          <w:rFonts w:ascii="Times New Roman" w:hAnsi="Times New Roman" w:cs="Times New Roman"/>
          <w:sz w:val="24"/>
          <w:szCs w:val="24"/>
        </w:rPr>
        <w:t>pidana</w:t>
      </w:r>
      <w:proofErr w:type="spellEnd"/>
      <w:r w:rsidR="00B43E1D">
        <w:rPr>
          <w:rFonts w:ascii="Times New Roman" w:hAnsi="Times New Roman" w:cs="Times New Roman"/>
          <w:sz w:val="24"/>
          <w:szCs w:val="24"/>
        </w:rPr>
        <w:t xml:space="preserve"> </w:t>
      </w:r>
      <w:proofErr w:type="spellStart"/>
      <w:r w:rsidR="00B43E1D">
        <w:rPr>
          <w:rFonts w:ascii="Times New Roman" w:hAnsi="Times New Roman" w:cs="Times New Roman"/>
          <w:sz w:val="24"/>
          <w:szCs w:val="24"/>
        </w:rPr>
        <w:t>formil</w:t>
      </w:r>
      <w:proofErr w:type="spellEnd"/>
      <w:r w:rsidR="00B43E1D">
        <w:rPr>
          <w:rFonts w:ascii="Times New Roman" w:hAnsi="Times New Roman" w:cs="Times New Roman"/>
          <w:sz w:val="24"/>
          <w:szCs w:val="24"/>
        </w:rPr>
        <w:t xml:space="preserve">. </w:t>
      </w:r>
      <w:proofErr w:type="spellStart"/>
      <w:r w:rsidR="00B43E1D">
        <w:rPr>
          <w:rFonts w:ascii="Times New Roman" w:hAnsi="Times New Roman" w:cs="Times New Roman"/>
          <w:sz w:val="24"/>
          <w:szCs w:val="24"/>
        </w:rPr>
        <w:t>Berdasarkan</w:t>
      </w:r>
      <w:proofErr w:type="spellEnd"/>
      <w:r w:rsidR="00B43E1D">
        <w:rPr>
          <w:rFonts w:ascii="Times New Roman" w:hAnsi="Times New Roman" w:cs="Times New Roman"/>
          <w:sz w:val="24"/>
          <w:szCs w:val="24"/>
        </w:rPr>
        <w:t xml:space="preserve"> </w:t>
      </w:r>
      <w:proofErr w:type="spellStart"/>
      <w:r w:rsidR="00B43E1D">
        <w:rPr>
          <w:rFonts w:ascii="Times New Roman" w:hAnsi="Times New Roman" w:cs="Times New Roman"/>
          <w:sz w:val="24"/>
          <w:szCs w:val="24"/>
        </w:rPr>
        <w:lastRenderedPageBreak/>
        <w:t>praktik</w:t>
      </w:r>
      <w:proofErr w:type="spellEnd"/>
      <w:r w:rsidR="00B43E1D">
        <w:rPr>
          <w:rFonts w:ascii="Times New Roman" w:hAnsi="Times New Roman" w:cs="Times New Roman"/>
          <w:sz w:val="24"/>
          <w:szCs w:val="24"/>
        </w:rPr>
        <w:t xml:space="preserve"> yang </w:t>
      </w:r>
      <w:proofErr w:type="spellStart"/>
      <w:r w:rsidR="00826606">
        <w:rPr>
          <w:rFonts w:ascii="Times New Roman" w:hAnsi="Times New Roman" w:cs="Times New Roman"/>
          <w:sz w:val="24"/>
          <w:szCs w:val="24"/>
        </w:rPr>
        <w:t>dilakukan</w:t>
      </w:r>
      <w:proofErr w:type="spellEnd"/>
      <w:r w:rsidR="00826606">
        <w:rPr>
          <w:rFonts w:ascii="Times New Roman" w:hAnsi="Times New Roman" w:cs="Times New Roman"/>
          <w:sz w:val="24"/>
          <w:szCs w:val="24"/>
        </w:rPr>
        <w:t xml:space="preserve"> </w:t>
      </w:r>
      <w:proofErr w:type="spellStart"/>
      <w:r w:rsidR="00B43E1D">
        <w:rPr>
          <w:rFonts w:ascii="Times New Roman" w:hAnsi="Times New Roman" w:cs="Times New Roman"/>
          <w:sz w:val="24"/>
          <w:szCs w:val="24"/>
        </w:rPr>
        <w:t>sejauh</w:t>
      </w:r>
      <w:proofErr w:type="spellEnd"/>
      <w:r w:rsidR="00B43E1D">
        <w:rPr>
          <w:rFonts w:ascii="Times New Roman" w:hAnsi="Times New Roman" w:cs="Times New Roman"/>
          <w:sz w:val="24"/>
          <w:szCs w:val="24"/>
        </w:rPr>
        <w:t xml:space="preserve"> </w:t>
      </w:r>
      <w:proofErr w:type="spellStart"/>
      <w:r w:rsidR="00B43E1D">
        <w:rPr>
          <w:rFonts w:ascii="Times New Roman" w:hAnsi="Times New Roman" w:cs="Times New Roman"/>
          <w:sz w:val="24"/>
          <w:szCs w:val="24"/>
        </w:rPr>
        <w:t>ini</w:t>
      </w:r>
      <w:proofErr w:type="spellEnd"/>
      <w:r w:rsidR="00B43E1D">
        <w:rPr>
          <w:rFonts w:ascii="Times New Roman" w:hAnsi="Times New Roman" w:cs="Times New Roman"/>
          <w:sz w:val="24"/>
          <w:szCs w:val="24"/>
        </w:rPr>
        <w:t xml:space="preserve">, </w:t>
      </w:r>
      <w:proofErr w:type="spellStart"/>
      <w:r w:rsidR="00B43E1D">
        <w:rPr>
          <w:rFonts w:ascii="Times New Roman" w:hAnsi="Times New Roman" w:cs="Times New Roman"/>
          <w:sz w:val="24"/>
          <w:szCs w:val="24"/>
        </w:rPr>
        <w:t>tindakan</w:t>
      </w:r>
      <w:proofErr w:type="spellEnd"/>
      <w:r w:rsidR="00B43E1D">
        <w:rPr>
          <w:rFonts w:ascii="Times New Roman" w:hAnsi="Times New Roman" w:cs="Times New Roman"/>
          <w:sz w:val="24"/>
          <w:szCs w:val="24"/>
        </w:rPr>
        <w:t xml:space="preserve"> criminal yang </w:t>
      </w:r>
      <w:proofErr w:type="spellStart"/>
      <w:r w:rsidR="00B43E1D">
        <w:rPr>
          <w:rFonts w:ascii="Times New Roman" w:hAnsi="Times New Roman" w:cs="Times New Roman"/>
          <w:sz w:val="24"/>
          <w:szCs w:val="24"/>
        </w:rPr>
        <w:t>dilakukan</w:t>
      </w:r>
      <w:proofErr w:type="spellEnd"/>
      <w:r w:rsidR="00B43E1D">
        <w:rPr>
          <w:rFonts w:ascii="Times New Roman" w:hAnsi="Times New Roman" w:cs="Times New Roman"/>
          <w:sz w:val="24"/>
          <w:szCs w:val="24"/>
        </w:rPr>
        <w:t xml:space="preserve"> oleh KKB/ KSP/ OPM </w:t>
      </w:r>
      <w:proofErr w:type="spellStart"/>
      <w:r w:rsidR="00B43E1D">
        <w:rPr>
          <w:rFonts w:ascii="Times New Roman" w:hAnsi="Times New Roman" w:cs="Times New Roman"/>
          <w:sz w:val="24"/>
          <w:szCs w:val="24"/>
        </w:rPr>
        <w:t>mendapatkan</w:t>
      </w:r>
      <w:proofErr w:type="spellEnd"/>
      <w:r w:rsidR="00B43E1D">
        <w:rPr>
          <w:rFonts w:ascii="Times New Roman" w:hAnsi="Times New Roman" w:cs="Times New Roman"/>
          <w:sz w:val="24"/>
          <w:szCs w:val="24"/>
        </w:rPr>
        <w:t xml:space="preserve"> </w:t>
      </w:r>
      <w:proofErr w:type="spellStart"/>
      <w:r w:rsidR="00B43E1D">
        <w:rPr>
          <w:rFonts w:ascii="Times New Roman" w:hAnsi="Times New Roman" w:cs="Times New Roman"/>
          <w:sz w:val="24"/>
          <w:szCs w:val="24"/>
        </w:rPr>
        <w:t>respon</w:t>
      </w:r>
      <w:proofErr w:type="spellEnd"/>
      <w:r w:rsidR="00B43E1D">
        <w:rPr>
          <w:rFonts w:ascii="Times New Roman" w:hAnsi="Times New Roman" w:cs="Times New Roman"/>
          <w:sz w:val="24"/>
          <w:szCs w:val="24"/>
        </w:rPr>
        <w:t xml:space="preserve"> </w:t>
      </w:r>
      <w:proofErr w:type="spellStart"/>
      <w:r w:rsidR="00B43E1D">
        <w:rPr>
          <w:rFonts w:ascii="Times New Roman" w:hAnsi="Times New Roman" w:cs="Times New Roman"/>
          <w:sz w:val="24"/>
          <w:szCs w:val="24"/>
        </w:rPr>
        <w:t>baik</w:t>
      </w:r>
      <w:proofErr w:type="spellEnd"/>
      <w:r w:rsidR="00B43E1D">
        <w:rPr>
          <w:rFonts w:ascii="Times New Roman" w:hAnsi="Times New Roman" w:cs="Times New Roman"/>
          <w:sz w:val="24"/>
          <w:szCs w:val="24"/>
        </w:rPr>
        <w:t xml:space="preserve"> </w:t>
      </w:r>
      <w:proofErr w:type="spellStart"/>
      <w:r w:rsidR="00B43E1D">
        <w:rPr>
          <w:rFonts w:ascii="Times New Roman" w:hAnsi="Times New Roman" w:cs="Times New Roman"/>
          <w:sz w:val="24"/>
          <w:szCs w:val="24"/>
        </w:rPr>
        <w:t>preventif</w:t>
      </w:r>
      <w:proofErr w:type="spellEnd"/>
      <w:r w:rsidR="00B43E1D">
        <w:rPr>
          <w:rFonts w:ascii="Times New Roman" w:hAnsi="Times New Roman" w:cs="Times New Roman"/>
          <w:sz w:val="24"/>
          <w:szCs w:val="24"/>
        </w:rPr>
        <w:t xml:space="preserve"> </w:t>
      </w:r>
      <w:proofErr w:type="spellStart"/>
      <w:r w:rsidR="00B43E1D">
        <w:rPr>
          <w:rFonts w:ascii="Times New Roman" w:hAnsi="Times New Roman" w:cs="Times New Roman"/>
          <w:sz w:val="24"/>
          <w:szCs w:val="24"/>
        </w:rPr>
        <w:t>maupun</w:t>
      </w:r>
      <w:proofErr w:type="spellEnd"/>
      <w:r w:rsidR="00B43E1D">
        <w:rPr>
          <w:rFonts w:ascii="Times New Roman" w:hAnsi="Times New Roman" w:cs="Times New Roman"/>
          <w:sz w:val="24"/>
          <w:szCs w:val="24"/>
        </w:rPr>
        <w:t xml:space="preserve"> </w:t>
      </w:r>
      <w:proofErr w:type="spellStart"/>
      <w:r w:rsidR="00B43E1D">
        <w:rPr>
          <w:rFonts w:ascii="Times New Roman" w:hAnsi="Times New Roman" w:cs="Times New Roman"/>
          <w:sz w:val="24"/>
          <w:szCs w:val="24"/>
        </w:rPr>
        <w:t>represif</w:t>
      </w:r>
      <w:proofErr w:type="spellEnd"/>
      <w:r w:rsidR="00B43E1D">
        <w:rPr>
          <w:rFonts w:ascii="Times New Roman" w:hAnsi="Times New Roman" w:cs="Times New Roman"/>
          <w:sz w:val="24"/>
          <w:szCs w:val="24"/>
        </w:rPr>
        <w:t xml:space="preserve"> </w:t>
      </w:r>
      <w:proofErr w:type="spellStart"/>
      <w:r w:rsidR="00B43E1D">
        <w:rPr>
          <w:rFonts w:ascii="Times New Roman" w:hAnsi="Times New Roman" w:cs="Times New Roman"/>
          <w:sz w:val="24"/>
          <w:szCs w:val="24"/>
        </w:rPr>
        <w:t>dari</w:t>
      </w:r>
      <w:proofErr w:type="spellEnd"/>
      <w:r w:rsidR="00B43E1D">
        <w:rPr>
          <w:rFonts w:ascii="Times New Roman" w:hAnsi="Times New Roman" w:cs="Times New Roman"/>
          <w:sz w:val="24"/>
          <w:szCs w:val="24"/>
        </w:rPr>
        <w:t xml:space="preserve"> </w:t>
      </w:r>
      <w:proofErr w:type="spellStart"/>
      <w:r w:rsidR="00B43E1D">
        <w:rPr>
          <w:rFonts w:ascii="Times New Roman" w:hAnsi="Times New Roman" w:cs="Times New Roman"/>
          <w:sz w:val="24"/>
          <w:szCs w:val="24"/>
        </w:rPr>
        <w:t>pemerintah</w:t>
      </w:r>
      <w:proofErr w:type="spellEnd"/>
      <w:r w:rsidR="00B43E1D">
        <w:rPr>
          <w:rFonts w:ascii="Times New Roman" w:hAnsi="Times New Roman" w:cs="Times New Roman"/>
          <w:sz w:val="24"/>
          <w:szCs w:val="24"/>
        </w:rPr>
        <w:t xml:space="preserve"> Indonesia. </w:t>
      </w:r>
      <w:proofErr w:type="spellStart"/>
      <w:r w:rsidR="00B43E1D">
        <w:rPr>
          <w:rFonts w:ascii="Times New Roman" w:hAnsi="Times New Roman" w:cs="Times New Roman"/>
          <w:sz w:val="24"/>
          <w:szCs w:val="24"/>
        </w:rPr>
        <w:t>Beberapa</w:t>
      </w:r>
      <w:proofErr w:type="spellEnd"/>
      <w:r w:rsidR="00B43E1D">
        <w:rPr>
          <w:rFonts w:ascii="Times New Roman" w:hAnsi="Times New Roman" w:cs="Times New Roman"/>
          <w:sz w:val="24"/>
          <w:szCs w:val="24"/>
        </w:rPr>
        <w:t xml:space="preserve"> </w:t>
      </w:r>
      <w:proofErr w:type="spellStart"/>
      <w:r w:rsidR="00B43E1D">
        <w:rPr>
          <w:rFonts w:ascii="Times New Roman" w:hAnsi="Times New Roman" w:cs="Times New Roman"/>
          <w:sz w:val="24"/>
          <w:szCs w:val="24"/>
        </w:rPr>
        <w:t>upaya</w:t>
      </w:r>
      <w:proofErr w:type="spellEnd"/>
      <w:r w:rsidR="00B43E1D">
        <w:rPr>
          <w:rFonts w:ascii="Times New Roman" w:hAnsi="Times New Roman" w:cs="Times New Roman"/>
          <w:sz w:val="24"/>
          <w:szCs w:val="24"/>
        </w:rPr>
        <w:t xml:space="preserve"> </w:t>
      </w:r>
      <w:proofErr w:type="spellStart"/>
      <w:r w:rsidR="004739E5">
        <w:rPr>
          <w:rFonts w:ascii="Times New Roman" w:hAnsi="Times New Roman" w:cs="Times New Roman"/>
          <w:sz w:val="24"/>
          <w:szCs w:val="24"/>
        </w:rPr>
        <w:t>untuk</w:t>
      </w:r>
      <w:proofErr w:type="spellEnd"/>
      <w:r w:rsidR="004739E5">
        <w:rPr>
          <w:rFonts w:ascii="Times New Roman" w:hAnsi="Times New Roman" w:cs="Times New Roman"/>
          <w:sz w:val="24"/>
          <w:szCs w:val="24"/>
        </w:rPr>
        <w:t xml:space="preserve"> </w:t>
      </w:r>
      <w:proofErr w:type="spellStart"/>
      <w:r w:rsidR="004739E5">
        <w:rPr>
          <w:rFonts w:ascii="Times New Roman" w:hAnsi="Times New Roman" w:cs="Times New Roman"/>
          <w:sz w:val="24"/>
          <w:szCs w:val="24"/>
        </w:rPr>
        <w:t>mengatasi</w:t>
      </w:r>
      <w:proofErr w:type="spellEnd"/>
      <w:r w:rsidR="004739E5">
        <w:rPr>
          <w:rFonts w:ascii="Times New Roman" w:hAnsi="Times New Roman" w:cs="Times New Roman"/>
          <w:sz w:val="24"/>
          <w:szCs w:val="24"/>
        </w:rPr>
        <w:t xml:space="preserve"> </w:t>
      </w:r>
      <w:proofErr w:type="spellStart"/>
      <w:r w:rsidR="004739E5">
        <w:rPr>
          <w:rFonts w:ascii="Times New Roman" w:hAnsi="Times New Roman" w:cs="Times New Roman"/>
          <w:sz w:val="24"/>
          <w:szCs w:val="24"/>
        </w:rPr>
        <w:t>konflik</w:t>
      </w:r>
      <w:proofErr w:type="spellEnd"/>
      <w:r w:rsidR="004739E5">
        <w:rPr>
          <w:rFonts w:ascii="Times New Roman" w:hAnsi="Times New Roman" w:cs="Times New Roman"/>
          <w:sz w:val="24"/>
          <w:szCs w:val="24"/>
        </w:rPr>
        <w:t xml:space="preserve"> di Papua </w:t>
      </w:r>
      <w:proofErr w:type="spellStart"/>
      <w:r w:rsidR="004739E5">
        <w:rPr>
          <w:rFonts w:ascii="Times New Roman" w:hAnsi="Times New Roman" w:cs="Times New Roman"/>
          <w:sz w:val="24"/>
          <w:szCs w:val="24"/>
        </w:rPr>
        <w:t>telah</w:t>
      </w:r>
      <w:proofErr w:type="spellEnd"/>
      <w:r w:rsidR="004739E5">
        <w:rPr>
          <w:rFonts w:ascii="Times New Roman" w:hAnsi="Times New Roman" w:cs="Times New Roman"/>
          <w:sz w:val="24"/>
          <w:szCs w:val="24"/>
        </w:rPr>
        <w:t xml:space="preserve"> </w:t>
      </w:r>
      <w:proofErr w:type="spellStart"/>
      <w:r w:rsidR="00C65658">
        <w:rPr>
          <w:rFonts w:ascii="Times New Roman" w:hAnsi="Times New Roman" w:cs="Times New Roman"/>
          <w:sz w:val="24"/>
          <w:szCs w:val="24"/>
        </w:rPr>
        <w:t>dilakukan</w:t>
      </w:r>
      <w:proofErr w:type="spellEnd"/>
      <w:r w:rsidR="00C65658">
        <w:rPr>
          <w:rFonts w:ascii="Times New Roman" w:hAnsi="Times New Roman" w:cs="Times New Roman"/>
          <w:sz w:val="24"/>
          <w:szCs w:val="24"/>
        </w:rPr>
        <w:t xml:space="preserve"> oleh </w:t>
      </w:r>
      <w:proofErr w:type="spellStart"/>
      <w:r w:rsidR="00C65658">
        <w:rPr>
          <w:rFonts w:ascii="Times New Roman" w:hAnsi="Times New Roman" w:cs="Times New Roman"/>
          <w:sz w:val="24"/>
          <w:szCs w:val="24"/>
        </w:rPr>
        <w:t>pemerintah</w:t>
      </w:r>
      <w:proofErr w:type="spellEnd"/>
      <w:r w:rsidR="00C65658">
        <w:rPr>
          <w:rFonts w:ascii="Times New Roman" w:hAnsi="Times New Roman" w:cs="Times New Roman"/>
          <w:sz w:val="24"/>
          <w:szCs w:val="24"/>
        </w:rPr>
        <w:t xml:space="preserve"> </w:t>
      </w:r>
      <w:proofErr w:type="spellStart"/>
      <w:r w:rsidR="004739E5">
        <w:rPr>
          <w:rFonts w:ascii="Times New Roman" w:hAnsi="Times New Roman" w:cs="Times New Roman"/>
          <w:sz w:val="24"/>
          <w:szCs w:val="24"/>
        </w:rPr>
        <w:t>khususnya</w:t>
      </w:r>
      <w:proofErr w:type="spellEnd"/>
      <w:r w:rsidR="004739E5">
        <w:rPr>
          <w:rFonts w:ascii="Times New Roman" w:hAnsi="Times New Roman" w:cs="Times New Roman"/>
          <w:sz w:val="24"/>
          <w:szCs w:val="24"/>
        </w:rPr>
        <w:t xml:space="preserve"> </w:t>
      </w:r>
      <w:proofErr w:type="spellStart"/>
      <w:r w:rsidR="004739E5">
        <w:rPr>
          <w:rFonts w:ascii="Times New Roman" w:hAnsi="Times New Roman" w:cs="Times New Roman"/>
          <w:sz w:val="24"/>
          <w:szCs w:val="24"/>
        </w:rPr>
        <w:t>dengan</w:t>
      </w:r>
      <w:proofErr w:type="spellEnd"/>
      <w:r w:rsidR="004739E5">
        <w:rPr>
          <w:rFonts w:ascii="Times New Roman" w:hAnsi="Times New Roman" w:cs="Times New Roman"/>
          <w:sz w:val="24"/>
          <w:szCs w:val="24"/>
        </w:rPr>
        <w:t xml:space="preserve"> model </w:t>
      </w:r>
      <w:proofErr w:type="spellStart"/>
      <w:r w:rsidR="004739E5">
        <w:rPr>
          <w:rFonts w:ascii="Times New Roman" w:hAnsi="Times New Roman" w:cs="Times New Roman"/>
          <w:sz w:val="24"/>
          <w:szCs w:val="24"/>
        </w:rPr>
        <w:t>pendekatan</w:t>
      </w:r>
      <w:proofErr w:type="spellEnd"/>
      <w:r w:rsidR="004739E5">
        <w:rPr>
          <w:rFonts w:ascii="Times New Roman" w:hAnsi="Times New Roman" w:cs="Times New Roman"/>
          <w:sz w:val="24"/>
          <w:szCs w:val="24"/>
        </w:rPr>
        <w:t xml:space="preserve"> </w:t>
      </w:r>
      <w:proofErr w:type="spellStart"/>
      <w:r w:rsidR="004739E5">
        <w:rPr>
          <w:rFonts w:ascii="Times New Roman" w:hAnsi="Times New Roman" w:cs="Times New Roman"/>
          <w:sz w:val="24"/>
          <w:szCs w:val="24"/>
        </w:rPr>
        <w:t>pembangunan</w:t>
      </w:r>
      <w:proofErr w:type="spellEnd"/>
      <w:r w:rsidR="004739E5">
        <w:rPr>
          <w:rFonts w:ascii="Times New Roman" w:hAnsi="Times New Roman" w:cs="Times New Roman"/>
          <w:sz w:val="24"/>
          <w:szCs w:val="24"/>
        </w:rPr>
        <w:t xml:space="preserve"> </w:t>
      </w:r>
      <w:proofErr w:type="spellStart"/>
      <w:r w:rsidR="004739E5">
        <w:rPr>
          <w:rFonts w:ascii="Times New Roman" w:hAnsi="Times New Roman" w:cs="Times New Roman"/>
          <w:sz w:val="24"/>
          <w:szCs w:val="24"/>
        </w:rPr>
        <w:t>dengan</w:t>
      </w:r>
      <w:proofErr w:type="spellEnd"/>
      <w:r w:rsidR="004739E5">
        <w:rPr>
          <w:rFonts w:ascii="Times New Roman" w:hAnsi="Times New Roman" w:cs="Times New Roman"/>
          <w:sz w:val="24"/>
          <w:szCs w:val="24"/>
        </w:rPr>
        <w:t xml:space="preserve"> </w:t>
      </w:r>
      <w:proofErr w:type="spellStart"/>
      <w:r w:rsidR="004739E5">
        <w:rPr>
          <w:rFonts w:ascii="Times New Roman" w:hAnsi="Times New Roman" w:cs="Times New Roman"/>
          <w:sz w:val="24"/>
          <w:szCs w:val="24"/>
        </w:rPr>
        <w:t>terus</w:t>
      </w:r>
      <w:proofErr w:type="spellEnd"/>
      <w:r w:rsidR="004739E5">
        <w:rPr>
          <w:rFonts w:ascii="Times New Roman" w:hAnsi="Times New Roman" w:cs="Times New Roman"/>
          <w:sz w:val="24"/>
          <w:szCs w:val="24"/>
        </w:rPr>
        <w:t xml:space="preserve"> </w:t>
      </w:r>
      <w:proofErr w:type="spellStart"/>
      <w:r w:rsidR="004739E5">
        <w:rPr>
          <w:rFonts w:ascii="Times New Roman" w:hAnsi="Times New Roman" w:cs="Times New Roman"/>
          <w:sz w:val="24"/>
          <w:szCs w:val="24"/>
        </w:rPr>
        <w:t>meningkatkan</w:t>
      </w:r>
      <w:proofErr w:type="spellEnd"/>
      <w:r w:rsidR="004739E5">
        <w:rPr>
          <w:rFonts w:ascii="Times New Roman" w:hAnsi="Times New Roman" w:cs="Times New Roman"/>
          <w:sz w:val="24"/>
          <w:szCs w:val="24"/>
        </w:rPr>
        <w:t xml:space="preserve"> </w:t>
      </w:r>
      <w:proofErr w:type="spellStart"/>
      <w:r w:rsidR="004739E5">
        <w:rPr>
          <w:rFonts w:ascii="Times New Roman" w:hAnsi="Times New Roman" w:cs="Times New Roman"/>
          <w:sz w:val="24"/>
          <w:szCs w:val="24"/>
        </w:rPr>
        <w:t>kondisi</w:t>
      </w:r>
      <w:proofErr w:type="spellEnd"/>
      <w:r w:rsidR="004739E5">
        <w:rPr>
          <w:rFonts w:ascii="Times New Roman" w:hAnsi="Times New Roman" w:cs="Times New Roman"/>
          <w:sz w:val="24"/>
          <w:szCs w:val="24"/>
        </w:rPr>
        <w:t xml:space="preserve"> </w:t>
      </w:r>
      <w:proofErr w:type="spellStart"/>
      <w:r w:rsidR="004739E5">
        <w:rPr>
          <w:rFonts w:ascii="Times New Roman" w:hAnsi="Times New Roman" w:cs="Times New Roman"/>
          <w:sz w:val="24"/>
          <w:szCs w:val="24"/>
        </w:rPr>
        <w:t>keamanan</w:t>
      </w:r>
      <w:proofErr w:type="spellEnd"/>
      <w:r w:rsidR="004739E5">
        <w:rPr>
          <w:rFonts w:ascii="Times New Roman" w:hAnsi="Times New Roman" w:cs="Times New Roman"/>
          <w:sz w:val="24"/>
          <w:szCs w:val="24"/>
        </w:rPr>
        <w:t xml:space="preserve"> dan </w:t>
      </w:r>
      <w:proofErr w:type="spellStart"/>
      <w:r w:rsidR="004739E5">
        <w:rPr>
          <w:rFonts w:ascii="Times New Roman" w:hAnsi="Times New Roman" w:cs="Times New Roman"/>
          <w:sz w:val="24"/>
          <w:szCs w:val="24"/>
        </w:rPr>
        <w:t>ketertiban</w:t>
      </w:r>
      <w:proofErr w:type="spellEnd"/>
      <w:r w:rsidR="004739E5">
        <w:rPr>
          <w:rFonts w:ascii="Times New Roman" w:hAnsi="Times New Roman" w:cs="Times New Roman"/>
          <w:sz w:val="24"/>
          <w:szCs w:val="24"/>
        </w:rPr>
        <w:t xml:space="preserve"> </w:t>
      </w:r>
      <w:proofErr w:type="spellStart"/>
      <w:r w:rsidR="004739E5">
        <w:rPr>
          <w:rFonts w:ascii="Times New Roman" w:hAnsi="Times New Roman" w:cs="Times New Roman"/>
          <w:sz w:val="24"/>
          <w:szCs w:val="24"/>
        </w:rPr>
        <w:t>masyarakat</w:t>
      </w:r>
      <w:proofErr w:type="spellEnd"/>
      <w:r w:rsidR="004739E5">
        <w:rPr>
          <w:rFonts w:ascii="Times New Roman" w:hAnsi="Times New Roman" w:cs="Times New Roman"/>
          <w:sz w:val="24"/>
          <w:szCs w:val="24"/>
        </w:rPr>
        <w:t xml:space="preserve"> yang </w:t>
      </w:r>
      <w:proofErr w:type="spellStart"/>
      <w:r w:rsidR="004739E5">
        <w:rPr>
          <w:rFonts w:ascii="Times New Roman" w:hAnsi="Times New Roman" w:cs="Times New Roman"/>
          <w:sz w:val="24"/>
          <w:szCs w:val="24"/>
        </w:rPr>
        <w:t>didukung</w:t>
      </w:r>
      <w:proofErr w:type="spellEnd"/>
      <w:r w:rsidR="004739E5">
        <w:rPr>
          <w:rFonts w:ascii="Times New Roman" w:hAnsi="Times New Roman" w:cs="Times New Roman"/>
          <w:sz w:val="24"/>
          <w:szCs w:val="24"/>
        </w:rPr>
        <w:t xml:space="preserve"> </w:t>
      </w:r>
      <w:proofErr w:type="spellStart"/>
      <w:r w:rsidR="004739E5">
        <w:rPr>
          <w:rFonts w:ascii="Times New Roman" w:hAnsi="Times New Roman" w:cs="Times New Roman"/>
          <w:sz w:val="24"/>
          <w:szCs w:val="24"/>
        </w:rPr>
        <w:t>dengan</w:t>
      </w:r>
      <w:proofErr w:type="spellEnd"/>
      <w:r w:rsidR="004739E5">
        <w:rPr>
          <w:rFonts w:ascii="Times New Roman" w:hAnsi="Times New Roman" w:cs="Times New Roman"/>
          <w:sz w:val="24"/>
          <w:szCs w:val="24"/>
        </w:rPr>
        <w:t xml:space="preserve"> </w:t>
      </w:r>
      <w:proofErr w:type="spellStart"/>
      <w:r w:rsidR="004739E5">
        <w:rPr>
          <w:rFonts w:ascii="Times New Roman" w:hAnsi="Times New Roman" w:cs="Times New Roman"/>
          <w:sz w:val="24"/>
          <w:szCs w:val="24"/>
        </w:rPr>
        <w:t>pembangunan</w:t>
      </w:r>
      <w:proofErr w:type="spellEnd"/>
      <w:r w:rsidR="004739E5">
        <w:rPr>
          <w:rFonts w:ascii="Times New Roman" w:hAnsi="Times New Roman" w:cs="Times New Roman"/>
          <w:sz w:val="24"/>
          <w:szCs w:val="24"/>
        </w:rPr>
        <w:t xml:space="preserve"> pada </w:t>
      </w:r>
      <w:proofErr w:type="spellStart"/>
      <w:r w:rsidR="004739E5">
        <w:rPr>
          <w:rFonts w:ascii="Times New Roman" w:hAnsi="Times New Roman" w:cs="Times New Roman"/>
          <w:sz w:val="24"/>
          <w:szCs w:val="24"/>
        </w:rPr>
        <w:t>seluruh</w:t>
      </w:r>
      <w:proofErr w:type="spellEnd"/>
      <w:r w:rsidR="004739E5">
        <w:rPr>
          <w:rFonts w:ascii="Times New Roman" w:hAnsi="Times New Roman" w:cs="Times New Roman"/>
          <w:sz w:val="24"/>
          <w:szCs w:val="24"/>
        </w:rPr>
        <w:t xml:space="preserve"> </w:t>
      </w:r>
      <w:proofErr w:type="spellStart"/>
      <w:r w:rsidR="004739E5">
        <w:rPr>
          <w:rFonts w:ascii="Times New Roman" w:hAnsi="Times New Roman" w:cs="Times New Roman"/>
          <w:sz w:val="24"/>
          <w:szCs w:val="24"/>
        </w:rPr>
        <w:t>aspek</w:t>
      </w:r>
      <w:proofErr w:type="spellEnd"/>
      <w:r w:rsidR="004739E5">
        <w:rPr>
          <w:rFonts w:ascii="Times New Roman" w:hAnsi="Times New Roman" w:cs="Times New Roman"/>
          <w:sz w:val="24"/>
          <w:szCs w:val="24"/>
        </w:rPr>
        <w:t xml:space="preserve"> </w:t>
      </w:r>
      <w:proofErr w:type="spellStart"/>
      <w:r w:rsidR="004739E5">
        <w:rPr>
          <w:rFonts w:ascii="Times New Roman" w:hAnsi="Times New Roman" w:cs="Times New Roman"/>
          <w:sz w:val="24"/>
          <w:szCs w:val="24"/>
        </w:rPr>
        <w:t>kehidupan</w:t>
      </w:r>
      <w:proofErr w:type="spellEnd"/>
      <w:r w:rsidR="004739E5">
        <w:rPr>
          <w:rFonts w:ascii="Times New Roman" w:hAnsi="Times New Roman" w:cs="Times New Roman"/>
          <w:sz w:val="24"/>
          <w:szCs w:val="24"/>
        </w:rPr>
        <w:t xml:space="preserve">. </w:t>
      </w:r>
    </w:p>
    <w:p w14:paraId="2E83F4B6" w14:textId="77777777" w:rsidR="00C65658" w:rsidRPr="004739E5" w:rsidRDefault="004739E5" w:rsidP="00FF5703">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Langkah-</w:t>
      </w:r>
      <w:proofErr w:type="spellStart"/>
      <w:r>
        <w:rPr>
          <w:rFonts w:ascii="Times New Roman" w:hAnsi="Times New Roman" w:cs="Times New Roman"/>
          <w:sz w:val="24"/>
          <w:szCs w:val="24"/>
        </w:rPr>
        <w:t>langkah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strategis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persoalan</w:t>
      </w:r>
      <w:proofErr w:type="spellEnd"/>
      <w:r>
        <w:rPr>
          <w:rFonts w:ascii="Times New Roman" w:hAnsi="Times New Roman" w:cs="Times New Roman"/>
          <w:sz w:val="24"/>
          <w:szCs w:val="24"/>
        </w:rPr>
        <w:t xml:space="preserve"> Papua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diantaranya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pemantapan</w:t>
      </w:r>
      <w:proofErr w:type="spellEnd"/>
      <w:r>
        <w:rPr>
          <w:rFonts w:ascii="Times New Roman" w:hAnsi="Times New Roman" w:cs="Times New Roman"/>
          <w:sz w:val="24"/>
          <w:szCs w:val="24"/>
        </w:rPr>
        <w:t xml:space="preserve"> paradigm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berorientasi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kesejahteraan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segenap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turunannya</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akselerasi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akses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kesempatan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berkiprah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Papua; d) </w:t>
      </w:r>
      <w:proofErr w:type="spellStart"/>
      <w:r>
        <w:rPr>
          <w:rFonts w:ascii="Times New Roman" w:hAnsi="Times New Roman" w:cs="Times New Roman"/>
          <w:sz w:val="24"/>
          <w:szCs w:val="24"/>
        </w:rPr>
        <w:t>menciptakan</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social engagement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elemen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Papua; e) </w:t>
      </w:r>
      <w:proofErr w:type="spellStart"/>
      <w:r>
        <w:rPr>
          <w:rFonts w:ascii="Times New Roman" w:hAnsi="Times New Roman" w:cs="Times New Roman"/>
          <w:sz w:val="24"/>
          <w:szCs w:val="24"/>
        </w:rPr>
        <w:t>memantapkan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penegakan</w:t>
      </w:r>
      <w:proofErr w:type="spellEnd"/>
      <w:r>
        <w:rPr>
          <w:rFonts w:ascii="Times New Roman" w:hAnsi="Times New Roman" w:cs="Times New Roman"/>
          <w:sz w:val="24"/>
          <w:szCs w:val="24"/>
        </w:rPr>
        <w:t xml:space="preserve"> </w:t>
      </w:r>
      <w:r w:rsidR="00957581">
        <w:rPr>
          <w:rFonts w:ascii="Times New Roman" w:hAnsi="Times New Roman" w:cs="Times New Roman"/>
          <w:sz w:val="24"/>
          <w:szCs w:val="24"/>
        </w:rPr>
        <w:t>hukum</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setara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pelibatan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Papua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g) </w:t>
      </w:r>
      <w:proofErr w:type="spellStart"/>
      <w:r>
        <w:rPr>
          <w:rFonts w:ascii="Times New Roman" w:hAnsi="Times New Roman" w:cs="Times New Roman"/>
          <w:sz w:val="24"/>
          <w:szCs w:val="24"/>
        </w:rPr>
        <w:t>pengakuan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kebebasan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pengekspresian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maksimal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HAM;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membentuk</w:t>
      </w:r>
      <w:proofErr w:type="spellEnd"/>
      <w:r>
        <w:rPr>
          <w:rFonts w:ascii="Times New Roman" w:hAnsi="Times New Roman" w:cs="Times New Roman"/>
          <w:sz w:val="24"/>
          <w:szCs w:val="24"/>
        </w:rPr>
        <w:t xml:space="preserve"> </w:t>
      </w:r>
      <w:r>
        <w:rPr>
          <w:rFonts w:ascii="Times New Roman" w:hAnsi="Times New Roman" w:cs="Times New Roman"/>
          <w:i/>
          <w:sz w:val="24"/>
          <w:szCs w:val="24"/>
        </w:rPr>
        <w:t>special envoy</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bertanggungjawab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jembatan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elemen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berperan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Papua; dan j) </w:t>
      </w:r>
      <w:proofErr w:type="spellStart"/>
      <w:r>
        <w:rPr>
          <w:rFonts w:ascii="Times New Roman" w:hAnsi="Times New Roman" w:cs="Times New Roman"/>
          <w:sz w:val="24"/>
          <w:szCs w:val="24"/>
        </w:rPr>
        <w:t>memperkuat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jaringan</w:t>
      </w:r>
      <w:proofErr w:type="spellEnd"/>
      <w:r>
        <w:rPr>
          <w:rFonts w:ascii="Times New Roman" w:hAnsi="Times New Roman" w:cs="Times New Roman"/>
          <w:sz w:val="24"/>
          <w:szCs w:val="24"/>
        </w:rPr>
        <w:t xml:space="preserve"> dialog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memperbaiki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Papua,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negeri </w:t>
      </w:r>
      <w:r>
        <w:rPr>
          <w:rFonts w:ascii="Times New Roman" w:hAnsi="Times New Roman" w:cs="Times New Roman"/>
          <w:sz w:val="24"/>
          <w:szCs w:val="24"/>
        </w:rPr>
        <w:fldChar w:fldCharType="begin" w:fldLock="1"/>
      </w:r>
      <w:r w:rsidR="003D3049">
        <w:rPr>
          <w:rFonts w:ascii="Times New Roman" w:hAnsi="Times New Roman" w:cs="Times New Roman"/>
          <w:sz w:val="24"/>
          <w:szCs w:val="24"/>
        </w:rPr>
        <w:instrText>ADDIN CSL_CITATION {"citationItems":[{"id":"ITEM-1","itemData":{"abstract":"Prevention and overcoming separatism is an important part of the government’s agenda in realizing a safe and peaceful Indonesia. The implementation of development in all regions of the country within the framework of the Unitary State of the Republic of Indonesia is always accompanied by comprehensive efforts to prevent and overcome separatism. One of the complicated problems that still seizes a lot of attention from the nation and state of the Republic of Indonesia until now is undeniable is the separatist movement that develops in several regions of the Republic of Indonesia (NKRI). The separatist movement in Papua has now become an issue that has not yet found a solution based on a comprehensive and dynamic strategy in the context of adjusting to developments in Papua. Various police efforts have been and continue to be carried out in order to overcome separatism of armed criminal groups (KKB) in Papua. This study aims to examine the extent of the role of the Police in efforts to combat separatism in Papua and measures to optimize that role.","author":[{"dropping-particle":"","family":"Sianturi","given":"Binsar H","non-dropping-particle":"","parse-names":false,"suffix":""},{"dropping-particle":"","family":"Hanita","given":"Margaretha","non-dropping-particle":"","parse-names":false,"suffix":""},{"dropping-particle":"","family":"Ketahanan","given":"Kajian","non-dropping-particle":"","parse-names":false,"suffix":""},{"dropping-particle":"","family":"Universitas","given":"Nasional","non-dropping-particle":"","parse-names":false,"suffix":""}],"container-title":"Jurnal keamanan Nasional","id":"ITEM-1","issue":"1","issued":{"date-parts":[["2020"]]},"page":"73-94","title":"Optimalisasi Peran Polri Dalam Penanganan Kelompok Kriminal Bersenjata di Papua ( Optimizing the Role of the National Police in Handling Armed Criminal Groups in Papua ) Pendahuluan Pencegahan dan penanggulangan separatisme adalah bagian aman dan damai .","type":"article-journal","volume":"VI"},"uris":["http://www.mendeley.com/documents/?uuid=f34622bf-a3d7-441c-aa9a-7c37af584eba"]}],"mendeley":{"formattedCitation":"(Sianturi et al., 2020)","plainTextFormattedCitation":"(Sianturi et al., 2020)","previouslyFormattedCitation":"(Sianturi et al., 2020)"},"properties":{"noteIndex":0},"schema":"https://github.com/citation-style-language/schema/raw/master/csl-citation.json"}</w:instrText>
      </w:r>
      <w:r>
        <w:rPr>
          <w:rFonts w:ascii="Times New Roman" w:hAnsi="Times New Roman" w:cs="Times New Roman"/>
          <w:sz w:val="24"/>
          <w:szCs w:val="24"/>
        </w:rPr>
        <w:fldChar w:fldCharType="separate"/>
      </w:r>
      <w:r w:rsidRPr="004739E5">
        <w:rPr>
          <w:rFonts w:ascii="Times New Roman" w:hAnsi="Times New Roman" w:cs="Times New Roman"/>
          <w:noProof/>
          <w:sz w:val="24"/>
          <w:szCs w:val="24"/>
        </w:rPr>
        <w:t>(Sianturi et al., 2020)</w:t>
      </w:r>
      <w:r>
        <w:rPr>
          <w:rFonts w:ascii="Times New Roman" w:hAnsi="Times New Roman" w:cs="Times New Roman"/>
          <w:sz w:val="24"/>
          <w:szCs w:val="24"/>
        </w:rPr>
        <w:fldChar w:fldCharType="end"/>
      </w:r>
      <w:r>
        <w:rPr>
          <w:rFonts w:ascii="Times New Roman" w:hAnsi="Times New Roman" w:cs="Times New Roman"/>
          <w:sz w:val="24"/>
          <w:szCs w:val="24"/>
        </w:rPr>
        <w:t>.</w:t>
      </w:r>
    </w:p>
    <w:p w14:paraId="174FA8D6" w14:textId="77777777" w:rsidR="00DD60B6" w:rsidRDefault="003D3049" w:rsidP="00FF5703">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t>Keinginan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menangani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konflik</w:t>
      </w:r>
      <w:proofErr w:type="spellEnd"/>
      <w:r>
        <w:rPr>
          <w:rFonts w:ascii="Times New Roman" w:hAnsi="Times New Roman" w:cs="Times New Roman"/>
          <w:sz w:val="24"/>
          <w:szCs w:val="24"/>
        </w:rPr>
        <w:t xml:space="preserve"> Papua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sungguh-sungguh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1999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penggantian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Irian Jaya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Papua dan </w:t>
      </w:r>
      <w:proofErr w:type="spellStart"/>
      <w:r>
        <w:rPr>
          <w:rFonts w:ascii="Times New Roman" w:hAnsi="Times New Roman" w:cs="Times New Roman"/>
          <w:sz w:val="24"/>
          <w:szCs w:val="24"/>
        </w:rPr>
        <w:t>dilanjutkan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pemberlakuan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 xml:space="preserve"> wilayah Papua </w:t>
      </w:r>
      <w:r>
        <w:rPr>
          <w:rFonts w:ascii="Times New Roman" w:hAnsi="Times New Roman" w:cs="Times New Roman"/>
          <w:sz w:val="24"/>
          <w:szCs w:val="24"/>
        </w:rPr>
        <w:fldChar w:fldCharType="begin" w:fldLock="1"/>
      </w:r>
      <w:r w:rsidR="00B367C1">
        <w:rPr>
          <w:rFonts w:ascii="Times New Roman" w:hAnsi="Times New Roman" w:cs="Times New Roman"/>
          <w:sz w:val="24"/>
          <w:szCs w:val="24"/>
        </w:rPr>
        <w:instrText>ADDIN CSL_CITATION {"citationItems":[{"id":"ITEM-1","itemData":{"DOI":"10.25041/fiatjustisia.v8no1.289","ISSN":"1978-5186","abstract":"Otonomi Khusus yang telah diberikan kepada rakyat Papua ternyata tidak secara otomatis mengubah tuntutan melepaskan diri dari Negara Kesatuan Republik Indonesia. Bahkan konflik dan kekerasan masih sering terjadi, tidak jauh halnya pada masa sebelum otonomi khusus diberikan. Kesadaran Hukum yang seharusnya sudah menjiwai jiwa raga warga negara Indonesia, untuk kondisi Papua jauh dari yang seharusnya. Pertikaian, peperangan antar suku, bahkan melawan warga pendatang sudah sering terdengar. Suku-suku yang ada di Papua memang memiliki kebiasaan unik yang memandang dirinya sebagai pusat dari semesta, terbaik dari semua. Sehingga kepemimpinan Papua amat sangat sulit untuk disatukan. Kalaupun muncul ide gagasan Papuanisasi pada dasarnya merupakan buah pendidikan Belanda yang diajarkan kepada masyarakat Papua untuk menumbuhkan rasa nasionalisme tersendiri yang berbeda dengan bangsa Indonesia. Akibatnya muncul gerakan separatisme seperti Organisasi Papua Merdeka (OPM) dan Komite Nasional Papua Barat (KNPB). Untuk menghindari adanya disintegrasi bangsa, Pemerintah Pusat mengeluarkan Undang-Undang No. 21 Tahun 2001 tentang Otonomi Khusus Papua. Artinya, masyarakat Papua berhak mengatur daerahnya sendiri dengan ketentuan yang diatur dengan undang-undang. Diharapkan undang-undang ini mampu menjadi obat penenang dari gejolak yang terjadi di Papua. Walaupun masih tetap harus diadakan evaluasi dan perbaikan","author":[{"dropping-particle":"","family":"Rohim","given":"Nur","non-dropping-particle":"","parse-names":false,"suffix":""}],"container-title":"FIAT JUSTISIA:Jurnal Ilmu Hukum","id":"ITEM-1","issue":"1","issued":{"date-parts":[["2015"]]},"page":"80-100","title":"Optimalisasi Otonomi Khusus Papua Dalam Peningkatan Kesadaran Hukum Masyarakat Guna Meredam Konflik Dan Kekerasan","type":"article-journal","volume":"8"},"uris":["http://www.mendeley.com/documents/?uuid=156a0ec3-fb58-4358-94ab-62e9368953f2"]}],"mendeley":{"formattedCitation":"(Rohim, 2015)","plainTextFormattedCitation":"(Rohim, 2015)","previouslyFormattedCitation":"(Rohim, 2015)"},"properties":{"noteIndex":0},"schema":"https://github.com/citation-style-language/schema/raw/master/csl-citation.json"}</w:instrText>
      </w:r>
      <w:r>
        <w:rPr>
          <w:rFonts w:ascii="Times New Roman" w:hAnsi="Times New Roman" w:cs="Times New Roman"/>
          <w:sz w:val="24"/>
          <w:szCs w:val="24"/>
        </w:rPr>
        <w:fldChar w:fldCharType="separate"/>
      </w:r>
      <w:r w:rsidRPr="003D3049">
        <w:rPr>
          <w:rFonts w:ascii="Times New Roman" w:hAnsi="Times New Roman" w:cs="Times New Roman"/>
          <w:noProof/>
          <w:sz w:val="24"/>
          <w:szCs w:val="24"/>
        </w:rPr>
        <w:t>(Rohim, 2015)</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puncaknya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penggantian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Irian Jaya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Papua,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menangani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separatis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cara-cara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justru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perlawanan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militer</w:t>
      </w:r>
      <w:proofErr w:type="spellEnd"/>
      <w:r>
        <w:rPr>
          <w:rFonts w:ascii="Times New Roman" w:hAnsi="Times New Roman" w:cs="Times New Roman"/>
          <w:sz w:val="24"/>
          <w:szCs w:val="24"/>
        </w:rPr>
        <w:t xml:space="preserve">. </w:t>
      </w:r>
    </w:p>
    <w:p w14:paraId="660CCE7D" w14:textId="77777777" w:rsidR="00361DE1" w:rsidRDefault="00B367C1" w:rsidP="00FF5703">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Setidaknya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belas</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militer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TNI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OPM. </w:t>
      </w:r>
      <w:proofErr w:type="spellStart"/>
      <w:r>
        <w:rPr>
          <w:rFonts w:ascii="Times New Roman" w:hAnsi="Times New Roman" w:cs="Times New Roman"/>
          <w:sz w:val="24"/>
          <w:szCs w:val="24"/>
        </w:rPr>
        <w:t>Operasi-operasi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lain: 1)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Wisnumurti</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Sadar; 3)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Bharatayuda</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Pamungkas</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Koteka; 6)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Senyum</w:t>
      </w:r>
      <w:proofErr w:type="spellEnd"/>
      <w:r>
        <w:rPr>
          <w:rFonts w:ascii="Times New Roman" w:hAnsi="Times New Roman" w:cs="Times New Roman"/>
          <w:sz w:val="24"/>
          <w:szCs w:val="24"/>
        </w:rPr>
        <w:t xml:space="preserve">; 7)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w:t>
      </w:r>
      <w:r w:rsidR="00361DE1">
        <w:rPr>
          <w:rFonts w:ascii="Times New Roman" w:hAnsi="Times New Roman" w:cs="Times New Roman"/>
          <w:sz w:val="24"/>
          <w:szCs w:val="24"/>
        </w:rPr>
        <w:t>a</w:t>
      </w:r>
      <w:r>
        <w:rPr>
          <w:rFonts w:ascii="Times New Roman" w:hAnsi="Times New Roman" w:cs="Times New Roman"/>
          <w:sz w:val="24"/>
          <w:szCs w:val="24"/>
        </w:rPr>
        <w:t>gak</w:t>
      </w:r>
      <w:proofErr w:type="spellEnd"/>
      <w:r>
        <w:rPr>
          <w:rFonts w:ascii="Times New Roman" w:hAnsi="Times New Roman" w:cs="Times New Roman"/>
          <w:sz w:val="24"/>
          <w:szCs w:val="24"/>
        </w:rPr>
        <w:t xml:space="preserve"> I; 8)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Gagak</w:t>
      </w:r>
      <w:proofErr w:type="spellEnd"/>
      <w:r>
        <w:rPr>
          <w:rFonts w:ascii="Times New Roman" w:hAnsi="Times New Roman" w:cs="Times New Roman"/>
          <w:sz w:val="24"/>
          <w:szCs w:val="24"/>
        </w:rPr>
        <w:t xml:space="preserve"> II; 9)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Kasuari</w:t>
      </w:r>
      <w:proofErr w:type="spellEnd"/>
      <w:r>
        <w:rPr>
          <w:rFonts w:ascii="Times New Roman" w:hAnsi="Times New Roman" w:cs="Times New Roman"/>
          <w:sz w:val="24"/>
          <w:szCs w:val="24"/>
        </w:rPr>
        <w:t xml:space="preserve"> I; 10)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Kasuari</w:t>
      </w:r>
      <w:proofErr w:type="spellEnd"/>
      <w:r>
        <w:rPr>
          <w:rFonts w:ascii="Times New Roman" w:hAnsi="Times New Roman" w:cs="Times New Roman"/>
          <w:sz w:val="24"/>
          <w:szCs w:val="24"/>
        </w:rPr>
        <w:t xml:space="preserve"> II; 11)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Rajawali</w:t>
      </w:r>
      <w:proofErr w:type="spellEnd"/>
      <w:r>
        <w:rPr>
          <w:rFonts w:ascii="Times New Roman" w:hAnsi="Times New Roman" w:cs="Times New Roman"/>
          <w:sz w:val="24"/>
          <w:szCs w:val="24"/>
        </w:rPr>
        <w:t xml:space="preserve"> I; dan 12)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Rajawali</w:t>
      </w:r>
      <w:proofErr w:type="spellEnd"/>
      <w:r>
        <w:rPr>
          <w:rFonts w:ascii="Times New Roman" w:hAnsi="Times New Roman" w:cs="Times New Roman"/>
          <w:sz w:val="24"/>
          <w:szCs w:val="24"/>
        </w:rPr>
        <w:t xml:space="preserve"> II </w:t>
      </w:r>
      <w:r>
        <w:rPr>
          <w:rFonts w:ascii="Times New Roman" w:hAnsi="Times New Roman" w:cs="Times New Roman"/>
          <w:sz w:val="24"/>
          <w:szCs w:val="24"/>
        </w:rPr>
        <w:fldChar w:fldCharType="begin" w:fldLock="1"/>
      </w:r>
      <w:r w:rsidR="00361DE1">
        <w:rPr>
          <w:rFonts w:ascii="Times New Roman" w:hAnsi="Times New Roman" w:cs="Times New Roman"/>
          <w:sz w:val="24"/>
          <w:szCs w:val="24"/>
        </w:rPr>
        <w:instrText>ADDIN CSL_CITATION {"citationItems":[{"id":"ITEM-1","itemData":{"abstract":"Salah satu faktor pemicu konflik di Papua Barat adalah perbedaan interpretasi masuknya Papua Barat ke dalam NKRI. Menurut OPM, masuknya Papua Barat ke NKRI tidaklah sah. Mereka berpendapat bahwa berdasarkan fakta sejarah Papua Barat telah mencapai kemerdekaannya pada tanggal 1 Desember 1961 yang dideklarasikan oleh Niew Guinea Raad. OPM membuat berbagai masalah dan propaganda untuk melawan pemerintah. Pemerintah melaksanakan operasi militer untuk mengatasi pemberontakan yang dilakukan oleh OPM. Permasalahan yang menjadi dasar penelitian ini adalah : apakah yang menjadi pertimbangan hukum dilaksanakannya kebijakan operasi militer TNI terhadap OPM dan apakah kebijakan tersebut telah sesuai dengan Hukum Humaniter Internasional. Metode penelitian yang digunakan dalam penulisan hukum ini adalah metode yuridis normatif. Spesifikasi penelitian yang digunakan dalam penelitian ini adalah deskriptif-analitis. Data dalam penelitian ini yaitu bahan perjanjian, peraturan perundang-undangan, dan bahan pustaka. Hasil penelitian dapat disimpulkan bahwa kebijakan operasi militer TNI terhadap OPM telah diatur dalam perundang-undangan nasional dan Hukum Humaniter Internasional memberikan kewenangan kepada Indonesia untuk menumpas OPM.","author":[{"dropping-particle":"","family":"Mishael","given":"Georgy","non-dropping-particle":"","parse-names":false,"suffix":""},{"dropping-particle":"","family":"Setiyono","given":"Joko","non-dropping-particle":"","parse-names":false,"suffix":""},{"dropping-particle":"","family":"Hardiwinoto","given":"Soekotjo","non-dropping-particle":"","parse-names":false,"suffix":""}],"container-title":"Diponegoro Law Journal","id":"ITEM-1","issue":"2","issued":{"date-parts":[["2016"]]},"page":"1-12","title":"Kebijakan Operasi Militer Tentara Nasional Indonesia Terhadap Organisasi Papua Merdeka Dalam Perspektif Hukum Humaniter Internasional","type":"article-journal","volume":"5"},"uris":["http://www.mendeley.com/documents/?uuid=09b6828a-c78f-48f8-83a0-e332d5107057"]}],"mendeley":{"formattedCitation":"(Mishael et al., 2016)","plainTextFormattedCitation":"(Mishael et al., 2016)","previouslyFormattedCitation":"(Mishael et al., 2016)"},"properties":{"noteIndex":0},"schema":"https://github.com/citation-style-language/schema/raw/master/csl-citation.json"}</w:instrText>
      </w:r>
      <w:r>
        <w:rPr>
          <w:rFonts w:ascii="Times New Roman" w:hAnsi="Times New Roman" w:cs="Times New Roman"/>
          <w:sz w:val="24"/>
          <w:szCs w:val="24"/>
        </w:rPr>
        <w:fldChar w:fldCharType="separate"/>
      </w:r>
      <w:r w:rsidRPr="00B367C1">
        <w:rPr>
          <w:rFonts w:ascii="Times New Roman" w:hAnsi="Times New Roman" w:cs="Times New Roman"/>
          <w:noProof/>
          <w:sz w:val="24"/>
          <w:szCs w:val="24"/>
        </w:rPr>
        <w:t>(Mishael et al., 2016)</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Rangkaian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militer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dilakasanakan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meninggalkan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jejak-jejak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Papua. Antara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1963 – 1969 korban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Papua oleh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diperkirakan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berjumlah</w:t>
      </w:r>
      <w:proofErr w:type="spellEnd"/>
      <w:r>
        <w:rPr>
          <w:rFonts w:ascii="Times New Roman" w:hAnsi="Times New Roman" w:cs="Times New Roman"/>
          <w:sz w:val="24"/>
          <w:szCs w:val="24"/>
        </w:rPr>
        <w:t xml:space="preserve"> 2.000 – 3.000 orang, </w:t>
      </w:r>
      <w:proofErr w:type="spellStart"/>
      <w:r>
        <w:rPr>
          <w:rFonts w:ascii="Times New Roman" w:hAnsi="Times New Roman" w:cs="Times New Roman"/>
          <w:sz w:val="24"/>
          <w:szCs w:val="24"/>
        </w:rPr>
        <w:t>sementara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Eliaser</w:t>
      </w:r>
      <w:proofErr w:type="spellEnd"/>
      <w:r>
        <w:rPr>
          <w:rFonts w:ascii="Times New Roman" w:hAnsi="Times New Roman" w:cs="Times New Roman"/>
          <w:sz w:val="24"/>
          <w:szCs w:val="24"/>
        </w:rPr>
        <w:t xml:space="preserve"> </w:t>
      </w:r>
      <w:proofErr w:type="spellStart"/>
      <w:r w:rsidR="00361DE1">
        <w:rPr>
          <w:rFonts w:ascii="Times New Roman" w:hAnsi="Times New Roman" w:cs="Times New Roman"/>
          <w:sz w:val="24"/>
          <w:szCs w:val="24"/>
        </w:rPr>
        <w:t>Bonay</w:t>
      </w:r>
      <w:proofErr w:type="spellEnd"/>
      <w:r w:rsidR="00361DE1">
        <w:rPr>
          <w:rFonts w:ascii="Times New Roman" w:hAnsi="Times New Roman" w:cs="Times New Roman"/>
          <w:sz w:val="24"/>
          <w:szCs w:val="24"/>
        </w:rPr>
        <w:t xml:space="preserve"> </w:t>
      </w:r>
      <w:proofErr w:type="spellStart"/>
      <w:r w:rsidR="00361DE1">
        <w:rPr>
          <w:rFonts w:ascii="Times New Roman" w:hAnsi="Times New Roman" w:cs="Times New Roman"/>
          <w:sz w:val="24"/>
          <w:szCs w:val="24"/>
        </w:rPr>
        <w:t>mantan</w:t>
      </w:r>
      <w:proofErr w:type="spellEnd"/>
      <w:r w:rsidR="00361DE1">
        <w:rPr>
          <w:rFonts w:ascii="Times New Roman" w:hAnsi="Times New Roman" w:cs="Times New Roman"/>
          <w:sz w:val="24"/>
          <w:szCs w:val="24"/>
        </w:rPr>
        <w:t xml:space="preserve"> </w:t>
      </w:r>
      <w:proofErr w:type="spellStart"/>
      <w:r w:rsidR="00361DE1">
        <w:rPr>
          <w:rFonts w:ascii="Times New Roman" w:hAnsi="Times New Roman" w:cs="Times New Roman"/>
          <w:sz w:val="24"/>
          <w:szCs w:val="24"/>
        </w:rPr>
        <w:t>Gubernur</w:t>
      </w:r>
      <w:proofErr w:type="spellEnd"/>
      <w:r w:rsidR="00361DE1">
        <w:rPr>
          <w:rFonts w:ascii="Times New Roman" w:hAnsi="Times New Roman" w:cs="Times New Roman"/>
          <w:sz w:val="24"/>
          <w:szCs w:val="24"/>
        </w:rPr>
        <w:t xml:space="preserve"> Papua di </w:t>
      </w:r>
      <w:proofErr w:type="spellStart"/>
      <w:r w:rsidR="00361DE1">
        <w:rPr>
          <w:rFonts w:ascii="Times New Roman" w:hAnsi="Times New Roman" w:cs="Times New Roman"/>
          <w:sz w:val="24"/>
          <w:szCs w:val="24"/>
        </w:rPr>
        <w:t>tahun</w:t>
      </w:r>
      <w:proofErr w:type="spellEnd"/>
      <w:r w:rsidR="00361DE1">
        <w:rPr>
          <w:rFonts w:ascii="Times New Roman" w:hAnsi="Times New Roman" w:cs="Times New Roman"/>
          <w:sz w:val="24"/>
          <w:szCs w:val="24"/>
        </w:rPr>
        <w:t xml:space="preserve"> 1981 </w:t>
      </w:r>
      <w:proofErr w:type="spellStart"/>
      <w:r w:rsidR="00361DE1">
        <w:rPr>
          <w:rFonts w:ascii="Times New Roman" w:hAnsi="Times New Roman" w:cs="Times New Roman"/>
          <w:sz w:val="24"/>
          <w:szCs w:val="24"/>
        </w:rPr>
        <w:t>pernah</w:t>
      </w:r>
      <w:proofErr w:type="spellEnd"/>
      <w:r w:rsidR="00361DE1">
        <w:rPr>
          <w:rFonts w:ascii="Times New Roman" w:hAnsi="Times New Roman" w:cs="Times New Roman"/>
          <w:sz w:val="24"/>
          <w:szCs w:val="24"/>
        </w:rPr>
        <w:t xml:space="preserve"> </w:t>
      </w:r>
      <w:proofErr w:type="spellStart"/>
      <w:r w:rsidR="00361DE1">
        <w:rPr>
          <w:rFonts w:ascii="Times New Roman" w:hAnsi="Times New Roman" w:cs="Times New Roman"/>
          <w:sz w:val="24"/>
          <w:szCs w:val="24"/>
        </w:rPr>
        <w:t>menyatakan</w:t>
      </w:r>
      <w:proofErr w:type="spellEnd"/>
      <w:r w:rsidR="00361DE1">
        <w:rPr>
          <w:rFonts w:ascii="Times New Roman" w:hAnsi="Times New Roman" w:cs="Times New Roman"/>
          <w:sz w:val="24"/>
          <w:szCs w:val="24"/>
        </w:rPr>
        <w:t xml:space="preserve"> korban </w:t>
      </w:r>
      <w:proofErr w:type="spellStart"/>
      <w:r w:rsidR="00361DE1">
        <w:rPr>
          <w:rFonts w:ascii="Times New Roman" w:hAnsi="Times New Roman" w:cs="Times New Roman"/>
          <w:sz w:val="24"/>
          <w:szCs w:val="24"/>
        </w:rPr>
        <w:t>bekisar</w:t>
      </w:r>
      <w:proofErr w:type="spellEnd"/>
      <w:r w:rsidR="00361DE1">
        <w:rPr>
          <w:rFonts w:ascii="Times New Roman" w:hAnsi="Times New Roman" w:cs="Times New Roman"/>
          <w:sz w:val="24"/>
          <w:szCs w:val="24"/>
        </w:rPr>
        <w:t xml:space="preserve"> 30.000 orang. Jan </w:t>
      </w:r>
      <w:proofErr w:type="spellStart"/>
      <w:r w:rsidR="00361DE1">
        <w:rPr>
          <w:rFonts w:ascii="Times New Roman" w:hAnsi="Times New Roman" w:cs="Times New Roman"/>
          <w:sz w:val="24"/>
          <w:szCs w:val="24"/>
        </w:rPr>
        <w:t>Warinussy</w:t>
      </w:r>
      <w:proofErr w:type="spellEnd"/>
      <w:r w:rsidR="00361DE1">
        <w:rPr>
          <w:rFonts w:ascii="Times New Roman" w:hAnsi="Times New Roman" w:cs="Times New Roman"/>
          <w:sz w:val="24"/>
          <w:szCs w:val="24"/>
        </w:rPr>
        <w:t xml:space="preserve">, </w:t>
      </w:r>
      <w:proofErr w:type="spellStart"/>
      <w:r w:rsidR="00361DE1">
        <w:rPr>
          <w:rFonts w:ascii="Times New Roman" w:hAnsi="Times New Roman" w:cs="Times New Roman"/>
          <w:sz w:val="24"/>
          <w:szCs w:val="24"/>
        </w:rPr>
        <w:t>Direktur</w:t>
      </w:r>
      <w:proofErr w:type="spellEnd"/>
      <w:r w:rsidR="00361DE1">
        <w:rPr>
          <w:rFonts w:ascii="Times New Roman" w:hAnsi="Times New Roman" w:cs="Times New Roman"/>
          <w:sz w:val="24"/>
          <w:szCs w:val="24"/>
        </w:rPr>
        <w:t xml:space="preserve"> </w:t>
      </w:r>
      <w:proofErr w:type="spellStart"/>
      <w:r w:rsidR="00361DE1">
        <w:rPr>
          <w:rFonts w:ascii="Times New Roman" w:hAnsi="Times New Roman" w:cs="Times New Roman"/>
          <w:sz w:val="24"/>
          <w:szCs w:val="24"/>
        </w:rPr>
        <w:t>Eksekutif</w:t>
      </w:r>
      <w:proofErr w:type="spellEnd"/>
      <w:r w:rsidR="00361DE1">
        <w:rPr>
          <w:rFonts w:ascii="Times New Roman" w:hAnsi="Times New Roman" w:cs="Times New Roman"/>
          <w:sz w:val="24"/>
          <w:szCs w:val="24"/>
        </w:rPr>
        <w:t xml:space="preserve"> LP3BH </w:t>
      </w:r>
      <w:proofErr w:type="spellStart"/>
      <w:r w:rsidR="00361DE1">
        <w:rPr>
          <w:rFonts w:ascii="Times New Roman" w:hAnsi="Times New Roman" w:cs="Times New Roman"/>
          <w:sz w:val="24"/>
          <w:szCs w:val="24"/>
        </w:rPr>
        <w:t>Manokwari</w:t>
      </w:r>
      <w:proofErr w:type="spellEnd"/>
      <w:r w:rsidR="00361DE1">
        <w:rPr>
          <w:rFonts w:ascii="Times New Roman" w:hAnsi="Times New Roman" w:cs="Times New Roman"/>
          <w:sz w:val="24"/>
          <w:szCs w:val="24"/>
        </w:rPr>
        <w:t xml:space="preserve"> pada </w:t>
      </w:r>
      <w:proofErr w:type="spellStart"/>
      <w:r w:rsidR="00361DE1">
        <w:rPr>
          <w:rFonts w:ascii="Times New Roman" w:hAnsi="Times New Roman" w:cs="Times New Roman"/>
          <w:sz w:val="24"/>
          <w:szCs w:val="24"/>
        </w:rPr>
        <w:t>tahun</w:t>
      </w:r>
      <w:proofErr w:type="spellEnd"/>
      <w:r w:rsidR="00361DE1">
        <w:rPr>
          <w:rFonts w:ascii="Times New Roman" w:hAnsi="Times New Roman" w:cs="Times New Roman"/>
          <w:sz w:val="24"/>
          <w:szCs w:val="24"/>
        </w:rPr>
        <w:t xml:space="preserve"> 2006 </w:t>
      </w:r>
      <w:proofErr w:type="spellStart"/>
      <w:r w:rsidR="00361DE1">
        <w:rPr>
          <w:rFonts w:ascii="Times New Roman" w:hAnsi="Times New Roman" w:cs="Times New Roman"/>
          <w:sz w:val="24"/>
          <w:szCs w:val="24"/>
        </w:rPr>
        <w:t>memperkirakan</w:t>
      </w:r>
      <w:proofErr w:type="spellEnd"/>
      <w:r w:rsidR="00361DE1">
        <w:rPr>
          <w:rFonts w:ascii="Times New Roman" w:hAnsi="Times New Roman" w:cs="Times New Roman"/>
          <w:sz w:val="24"/>
          <w:szCs w:val="24"/>
        </w:rPr>
        <w:t xml:space="preserve"> korban </w:t>
      </w:r>
      <w:proofErr w:type="spellStart"/>
      <w:r w:rsidR="00361DE1">
        <w:rPr>
          <w:rFonts w:ascii="Times New Roman" w:hAnsi="Times New Roman" w:cs="Times New Roman"/>
          <w:sz w:val="24"/>
          <w:szCs w:val="24"/>
        </w:rPr>
        <w:t>hampir</w:t>
      </w:r>
      <w:proofErr w:type="spellEnd"/>
      <w:r w:rsidR="00361DE1">
        <w:rPr>
          <w:rFonts w:ascii="Times New Roman" w:hAnsi="Times New Roman" w:cs="Times New Roman"/>
          <w:sz w:val="24"/>
          <w:szCs w:val="24"/>
        </w:rPr>
        <w:t xml:space="preserve"> 100.000 </w:t>
      </w:r>
      <w:proofErr w:type="spellStart"/>
      <w:r w:rsidR="00361DE1">
        <w:rPr>
          <w:rFonts w:ascii="Times New Roman" w:hAnsi="Times New Roman" w:cs="Times New Roman"/>
          <w:sz w:val="24"/>
          <w:szCs w:val="24"/>
        </w:rPr>
        <w:t>jiwa</w:t>
      </w:r>
      <w:proofErr w:type="spellEnd"/>
      <w:r w:rsidR="00361DE1">
        <w:rPr>
          <w:rFonts w:ascii="Times New Roman" w:hAnsi="Times New Roman" w:cs="Times New Roman"/>
          <w:sz w:val="24"/>
          <w:szCs w:val="24"/>
        </w:rPr>
        <w:t xml:space="preserve"> </w:t>
      </w:r>
      <w:proofErr w:type="spellStart"/>
      <w:r w:rsidR="00361DE1">
        <w:rPr>
          <w:rFonts w:ascii="Times New Roman" w:hAnsi="Times New Roman" w:cs="Times New Roman"/>
          <w:sz w:val="24"/>
          <w:szCs w:val="24"/>
        </w:rPr>
        <w:t>sejak</w:t>
      </w:r>
      <w:proofErr w:type="spellEnd"/>
      <w:r w:rsidR="00361DE1">
        <w:rPr>
          <w:rFonts w:ascii="Times New Roman" w:hAnsi="Times New Roman" w:cs="Times New Roman"/>
          <w:sz w:val="24"/>
          <w:szCs w:val="24"/>
        </w:rPr>
        <w:t xml:space="preserve"> Pepera 1969 – 2006</w:t>
      </w:r>
      <w:r w:rsidR="00334F42">
        <w:rPr>
          <w:rFonts w:ascii="Times New Roman" w:hAnsi="Times New Roman" w:cs="Times New Roman"/>
          <w:sz w:val="24"/>
          <w:szCs w:val="24"/>
        </w:rPr>
        <w:t xml:space="preserve"> </w:t>
      </w:r>
      <w:r w:rsidR="00334F42">
        <w:rPr>
          <w:rFonts w:ascii="Times New Roman" w:hAnsi="Times New Roman" w:cs="Times New Roman"/>
          <w:sz w:val="24"/>
          <w:szCs w:val="24"/>
        </w:rPr>
        <w:fldChar w:fldCharType="begin" w:fldLock="1"/>
      </w:r>
      <w:r w:rsidR="00765038">
        <w:rPr>
          <w:rFonts w:ascii="Times New Roman" w:hAnsi="Times New Roman" w:cs="Times New Roman"/>
          <w:sz w:val="24"/>
          <w:szCs w:val="24"/>
        </w:rPr>
        <w:instrText>ADDIN CSL_CITATION {"citationItems":[{"id":"ITEM-1","itemData":{"author":[{"dropping-particle":"al","family":"Rahab","given":"Amiruddin","non-dropping-particle":"","parse-names":false,"suffix":""}],"container-title":"Jurnal Penelitian Politik LIPI","id":"ITEM-1","issue":"01","issued":{"date-parts":[["2016"]]},"page":"3-25","title":"Operasi-Operasi Militer di Papua: Pagar Makan Tanaman?","type":"article-journal","volume":"3"},"uris":["http://www.mendeley.com/documents/?uuid=91b1d7c4-252f-4313-a69a-5f36adf7555d"]}],"mendeley":{"formattedCitation":"(Rahab, 2016)","plainTextFormattedCitation":"(Rahab, 2016)","previouslyFormattedCitation":"(Rahab, 2016)"},"properties":{"noteIndex":0},"schema":"https://github.com/citation-style-language/schema/raw/master/csl-citation.json"}</w:instrText>
      </w:r>
      <w:r w:rsidR="00334F42">
        <w:rPr>
          <w:rFonts w:ascii="Times New Roman" w:hAnsi="Times New Roman" w:cs="Times New Roman"/>
          <w:sz w:val="24"/>
          <w:szCs w:val="24"/>
        </w:rPr>
        <w:fldChar w:fldCharType="separate"/>
      </w:r>
      <w:r w:rsidR="00334F42" w:rsidRPr="00334F42">
        <w:rPr>
          <w:rFonts w:ascii="Times New Roman" w:hAnsi="Times New Roman" w:cs="Times New Roman"/>
          <w:noProof/>
          <w:sz w:val="24"/>
          <w:szCs w:val="24"/>
        </w:rPr>
        <w:t>(Rahab, 2016)</w:t>
      </w:r>
      <w:r w:rsidR="00334F42">
        <w:rPr>
          <w:rFonts w:ascii="Times New Roman" w:hAnsi="Times New Roman" w:cs="Times New Roman"/>
          <w:sz w:val="24"/>
          <w:szCs w:val="24"/>
        </w:rPr>
        <w:fldChar w:fldCharType="end"/>
      </w:r>
      <w:r w:rsidR="00334F42">
        <w:rPr>
          <w:rFonts w:ascii="Times New Roman" w:hAnsi="Times New Roman" w:cs="Times New Roman"/>
          <w:sz w:val="24"/>
          <w:szCs w:val="24"/>
        </w:rPr>
        <w:t>.</w:t>
      </w:r>
      <w:r>
        <w:rPr>
          <w:rFonts w:ascii="Times New Roman" w:hAnsi="Times New Roman" w:cs="Times New Roman"/>
          <w:sz w:val="24"/>
          <w:szCs w:val="24"/>
        </w:rPr>
        <w:t xml:space="preserve"> </w:t>
      </w:r>
    </w:p>
    <w:p w14:paraId="145A8CD2" w14:textId="77777777" w:rsidR="00361DE1" w:rsidRDefault="004342D0" w:rsidP="00FF5703">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t>Penanganan</w:t>
      </w:r>
      <w:proofErr w:type="spellEnd"/>
      <w:r w:rsidR="00361DE1">
        <w:rPr>
          <w:rFonts w:ascii="Times New Roman" w:hAnsi="Times New Roman" w:cs="Times New Roman"/>
          <w:sz w:val="24"/>
          <w:szCs w:val="24"/>
        </w:rPr>
        <w:t xml:space="preserve"> </w:t>
      </w:r>
      <w:proofErr w:type="spellStart"/>
      <w:r w:rsidR="00361DE1">
        <w:rPr>
          <w:rFonts w:ascii="Times New Roman" w:hAnsi="Times New Roman" w:cs="Times New Roman"/>
          <w:sz w:val="24"/>
          <w:szCs w:val="24"/>
        </w:rPr>
        <w:t>konflik</w:t>
      </w:r>
      <w:proofErr w:type="spellEnd"/>
      <w:r w:rsidR="00361DE1">
        <w:rPr>
          <w:rFonts w:ascii="Times New Roman" w:hAnsi="Times New Roman" w:cs="Times New Roman"/>
          <w:sz w:val="24"/>
          <w:szCs w:val="24"/>
        </w:rPr>
        <w:t xml:space="preserve"> Papua </w:t>
      </w:r>
      <w:proofErr w:type="spellStart"/>
      <w:r w:rsidR="00361DE1">
        <w:rPr>
          <w:rFonts w:ascii="Times New Roman" w:hAnsi="Times New Roman" w:cs="Times New Roman"/>
          <w:sz w:val="24"/>
          <w:szCs w:val="24"/>
        </w:rPr>
        <w:t>terhadap</w:t>
      </w:r>
      <w:proofErr w:type="spellEnd"/>
      <w:r w:rsidR="00361DE1">
        <w:rPr>
          <w:rFonts w:ascii="Times New Roman" w:hAnsi="Times New Roman" w:cs="Times New Roman"/>
          <w:sz w:val="24"/>
          <w:szCs w:val="24"/>
        </w:rPr>
        <w:t xml:space="preserve"> </w:t>
      </w:r>
      <w:proofErr w:type="spellStart"/>
      <w:r w:rsidR="00361DE1">
        <w:rPr>
          <w:rFonts w:ascii="Times New Roman" w:hAnsi="Times New Roman" w:cs="Times New Roman"/>
          <w:sz w:val="24"/>
          <w:szCs w:val="24"/>
        </w:rPr>
        <w:t>gerakan</w:t>
      </w:r>
      <w:proofErr w:type="spellEnd"/>
      <w:r w:rsidR="00361DE1">
        <w:rPr>
          <w:rFonts w:ascii="Times New Roman" w:hAnsi="Times New Roman" w:cs="Times New Roman"/>
          <w:sz w:val="24"/>
          <w:szCs w:val="24"/>
        </w:rPr>
        <w:t xml:space="preserve"> </w:t>
      </w:r>
      <w:proofErr w:type="spellStart"/>
      <w:r w:rsidR="00361DE1">
        <w:rPr>
          <w:rFonts w:ascii="Times New Roman" w:hAnsi="Times New Roman" w:cs="Times New Roman"/>
          <w:sz w:val="24"/>
          <w:szCs w:val="24"/>
        </w:rPr>
        <w:t>separatis</w:t>
      </w:r>
      <w:proofErr w:type="spellEnd"/>
      <w:r w:rsidR="00361DE1">
        <w:rPr>
          <w:rFonts w:ascii="Times New Roman" w:hAnsi="Times New Roman" w:cs="Times New Roman"/>
          <w:sz w:val="24"/>
          <w:szCs w:val="24"/>
        </w:rPr>
        <w:t xml:space="preserve"> OPM </w:t>
      </w:r>
      <w:proofErr w:type="spellStart"/>
      <w:r w:rsidR="00361DE1">
        <w:rPr>
          <w:rFonts w:ascii="Times New Roman" w:hAnsi="Times New Roman" w:cs="Times New Roman"/>
          <w:sz w:val="24"/>
          <w:szCs w:val="24"/>
        </w:rPr>
        <w:t>melalui</w:t>
      </w:r>
      <w:proofErr w:type="spellEnd"/>
      <w:r w:rsidR="00361DE1">
        <w:rPr>
          <w:rFonts w:ascii="Times New Roman" w:hAnsi="Times New Roman" w:cs="Times New Roman"/>
          <w:sz w:val="24"/>
          <w:szCs w:val="24"/>
        </w:rPr>
        <w:t xml:space="preserve"> </w:t>
      </w:r>
      <w:proofErr w:type="spellStart"/>
      <w:r w:rsidR="00361DE1">
        <w:rPr>
          <w:rFonts w:ascii="Times New Roman" w:hAnsi="Times New Roman" w:cs="Times New Roman"/>
          <w:sz w:val="24"/>
          <w:szCs w:val="24"/>
        </w:rPr>
        <w:t>operasi</w:t>
      </w:r>
      <w:proofErr w:type="spellEnd"/>
      <w:r w:rsidR="00361DE1">
        <w:rPr>
          <w:rFonts w:ascii="Times New Roman" w:hAnsi="Times New Roman" w:cs="Times New Roman"/>
          <w:sz w:val="24"/>
          <w:szCs w:val="24"/>
        </w:rPr>
        <w:t xml:space="preserve"> </w:t>
      </w:r>
      <w:proofErr w:type="spellStart"/>
      <w:r w:rsidR="00361DE1">
        <w:rPr>
          <w:rFonts w:ascii="Times New Roman" w:hAnsi="Times New Roman" w:cs="Times New Roman"/>
          <w:sz w:val="24"/>
          <w:szCs w:val="24"/>
        </w:rPr>
        <w:t>militer</w:t>
      </w:r>
      <w:proofErr w:type="spellEnd"/>
      <w:r w:rsidR="00361DE1">
        <w:rPr>
          <w:rFonts w:ascii="Times New Roman" w:hAnsi="Times New Roman" w:cs="Times New Roman"/>
          <w:sz w:val="24"/>
          <w:szCs w:val="24"/>
        </w:rPr>
        <w:t xml:space="preserve"> </w:t>
      </w:r>
      <w:proofErr w:type="spellStart"/>
      <w:r w:rsidR="00361DE1">
        <w:rPr>
          <w:rFonts w:ascii="Times New Roman" w:hAnsi="Times New Roman" w:cs="Times New Roman"/>
          <w:sz w:val="24"/>
          <w:szCs w:val="24"/>
        </w:rPr>
        <w:t>disayangkan</w:t>
      </w:r>
      <w:proofErr w:type="spellEnd"/>
      <w:r w:rsidR="00361DE1">
        <w:rPr>
          <w:rFonts w:ascii="Times New Roman" w:hAnsi="Times New Roman" w:cs="Times New Roman"/>
          <w:sz w:val="24"/>
          <w:szCs w:val="24"/>
        </w:rPr>
        <w:t xml:space="preserve"> </w:t>
      </w:r>
      <w:proofErr w:type="spellStart"/>
      <w:r w:rsidR="00361DE1">
        <w:rPr>
          <w:rFonts w:ascii="Times New Roman" w:hAnsi="Times New Roman" w:cs="Times New Roman"/>
          <w:sz w:val="24"/>
          <w:szCs w:val="24"/>
        </w:rPr>
        <w:t>banyak</w:t>
      </w:r>
      <w:proofErr w:type="spellEnd"/>
      <w:r w:rsidR="00361DE1">
        <w:rPr>
          <w:rFonts w:ascii="Times New Roman" w:hAnsi="Times New Roman" w:cs="Times New Roman"/>
          <w:sz w:val="24"/>
          <w:szCs w:val="24"/>
        </w:rPr>
        <w:t xml:space="preserve"> </w:t>
      </w:r>
      <w:proofErr w:type="spellStart"/>
      <w:r w:rsidR="00361DE1">
        <w:rPr>
          <w:rFonts w:ascii="Times New Roman" w:hAnsi="Times New Roman" w:cs="Times New Roman"/>
          <w:sz w:val="24"/>
          <w:szCs w:val="24"/>
        </w:rPr>
        <w:t>pihak</w:t>
      </w:r>
      <w:proofErr w:type="spellEnd"/>
      <w:r w:rsidR="00361DE1">
        <w:rPr>
          <w:rFonts w:ascii="Times New Roman" w:hAnsi="Times New Roman" w:cs="Times New Roman"/>
          <w:sz w:val="24"/>
          <w:szCs w:val="24"/>
        </w:rPr>
        <w:t xml:space="preserve"> </w:t>
      </w:r>
      <w:proofErr w:type="spellStart"/>
      <w:r w:rsidR="00361DE1">
        <w:rPr>
          <w:rFonts w:ascii="Times New Roman" w:hAnsi="Times New Roman" w:cs="Times New Roman"/>
          <w:sz w:val="24"/>
          <w:szCs w:val="24"/>
        </w:rPr>
        <w:t>karena</w:t>
      </w:r>
      <w:proofErr w:type="spellEnd"/>
      <w:r w:rsidR="00361DE1">
        <w:rPr>
          <w:rFonts w:ascii="Times New Roman" w:hAnsi="Times New Roman" w:cs="Times New Roman"/>
          <w:sz w:val="24"/>
          <w:szCs w:val="24"/>
        </w:rPr>
        <w:t xml:space="preserve"> </w:t>
      </w:r>
      <w:proofErr w:type="spellStart"/>
      <w:r w:rsidR="00361DE1">
        <w:rPr>
          <w:rFonts w:ascii="Times New Roman" w:hAnsi="Times New Roman" w:cs="Times New Roman"/>
          <w:sz w:val="24"/>
          <w:szCs w:val="24"/>
        </w:rPr>
        <w:t>upaya</w:t>
      </w:r>
      <w:proofErr w:type="spellEnd"/>
      <w:r w:rsidR="00361DE1">
        <w:rPr>
          <w:rFonts w:ascii="Times New Roman" w:hAnsi="Times New Roman" w:cs="Times New Roman"/>
          <w:sz w:val="24"/>
          <w:szCs w:val="24"/>
        </w:rPr>
        <w:t xml:space="preserve"> </w:t>
      </w:r>
      <w:proofErr w:type="spellStart"/>
      <w:r w:rsidR="00361DE1">
        <w:rPr>
          <w:rFonts w:ascii="Times New Roman" w:hAnsi="Times New Roman" w:cs="Times New Roman"/>
          <w:sz w:val="24"/>
          <w:szCs w:val="24"/>
        </w:rPr>
        <w:t>tersebut</w:t>
      </w:r>
      <w:proofErr w:type="spellEnd"/>
      <w:r w:rsidR="00361DE1">
        <w:rPr>
          <w:rFonts w:ascii="Times New Roman" w:hAnsi="Times New Roman" w:cs="Times New Roman"/>
          <w:sz w:val="24"/>
          <w:szCs w:val="24"/>
        </w:rPr>
        <w:t xml:space="preserve"> </w:t>
      </w:r>
      <w:proofErr w:type="spellStart"/>
      <w:r w:rsidR="00361DE1">
        <w:rPr>
          <w:rFonts w:ascii="Times New Roman" w:hAnsi="Times New Roman" w:cs="Times New Roman"/>
          <w:sz w:val="24"/>
          <w:szCs w:val="24"/>
        </w:rPr>
        <w:t>telah</w:t>
      </w:r>
      <w:proofErr w:type="spellEnd"/>
      <w:r w:rsidR="00361DE1">
        <w:rPr>
          <w:rFonts w:ascii="Times New Roman" w:hAnsi="Times New Roman" w:cs="Times New Roman"/>
          <w:sz w:val="24"/>
          <w:szCs w:val="24"/>
        </w:rPr>
        <w:t xml:space="preserve"> </w:t>
      </w:r>
      <w:proofErr w:type="spellStart"/>
      <w:r w:rsidR="00361DE1">
        <w:rPr>
          <w:rFonts w:ascii="Times New Roman" w:hAnsi="Times New Roman" w:cs="Times New Roman"/>
          <w:sz w:val="24"/>
          <w:szCs w:val="24"/>
        </w:rPr>
        <w:t>memicu</w:t>
      </w:r>
      <w:proofErr w:type="spellEnd"/>
      <w:r w:rsidR="00361DE1">
        <w:rPr>
          <w:rFonts w:ascii="Times New Roman" w:hAnsi="Times New Roman" w:cs="Times New Roman"/>
          <w:sz w:val="24"/>
          <w:szCs w:val="24"/>
        </w:rPr>
        <w:t xml:space="preserve"> </w:t>
      </w:r>
      <w:proofErr w:type="spellStart"/>
      <w:r w:rsidR="00361DE1">
        <w:rPr>
          <w:rFonts w:ascii="Times New Roman" w:hAnsi="Times New Roman" w:cs="Times New Roman"/>
          <w:sz w:val="24"/>
          <w:szCs w:val="24"/>
        </w:rPr>
        <w:t>kekerasan-kekerasan</w:t>
      </w:r>
      <w:proofErr w:type="spellEnd"/>
      <w:r w:rsidR="00361DE1">
        <w:rPr>
          <w:rFonts w:ascii="Times New Roman" w:hAnsi="Times New Roman" w:cs="Times New Roman"/>
          <w:sz w:val="24"/>
          <w:szCs w:val="24"/>
        </w:rPr>
        <w:t xml:space="preserve"> dan </w:t>
      </w:r>
      <w:proofErr w:type="spellStart"/>
      <w:r w:rsidR="00361DE1">
        <w:rPr>
          <w:rFonts w:ascii="Times New Roman" w:hAnsi="Times New Roman" w:cs="Times New Roman"/>
          <w:sz w:val="24"/>
          <w:szCs w:val="24"/>
        </w:rPr>
        <w:t>dendam</w:t>
      </w:r>
      <w:proofErr w:type="spellEnd"/>
      <w:r w:rsidR="00361DE1">
        <w:rPr>
          <w:rFonts w:ascii="Times New Roman" w:hAnsi="Times New Roman" w:cs="Times New Roman"/>
          <w:sz w:val="24"/>
          <w:szCs w:val="24"/>
        </w:rPr>
        <w:t xml:space="preserve"> </w:t>
      </w:r>
      <w:proofErr w:type="spellStart"/>
      <w:r w:rsidR="00361DE1">
        <w:rPr>
          <w:rFonts w:ascii="Times New Roman" w:hAnsi="Times New Roman" w:cs="Times New Roman"/>
          <w:sz w:val="24"/>
          <w:szCs w:val="24"/>
        </w:rPr>
        <w:t>turun</w:t>
      </w:r>
      <w:proofErr w:type="spellEnd"/>
      <w:r w:rsidR="00361DE1">
        <w:rPr>
          <w:rFonts w:ascii="Times New Roman" w:hAnsi="Times New Roman" w:cs="Times New Roman"/>
          <w:sz w:val="24"/>
          <w:szCs w:val="24"/>
        </w:rPr>
        <w:t xml:space="preserve"> </w:t>
      </w:r>
      <w:proofErr w:type="spellStart"/>
      <w:r w:rsidR="00361DE1">
        <w:rPr>
          <w:rFonts w:ascii="Times New Roman" w:hAnsi="Times New Roman" w:cs="Times New Roman"/>
          <w:sz w:val="24"/>
          <w:szCs w:val="24"/>
        </w:rPr>
        <w:t>temurun</w:t>
      </w:r>
      <w:proofErr w:type="spellEnd"/>
      <w:r w:rsidR="00361DE1">
        <w:rPr>
          <w:rFonts w:ascii="Times New Roman" w:hAnsi="Times New Roman" w:cs="Times New Roman"/>
          <w:sz w:val="24"/>
          <w:szCs w:val="24"/>
        </w:rPr>
        <w:t xml:space="preserve"> </w:t>
      </w:r>
      <w:proofErr w:type="spellStart"/>
      <w:r w:rsidR="00361DE1">
        <w:rPr>
          <w:rFonts w:ascii="Times New Roman" w:hAnsi="Times New Roman" w:cs="Times New Roman"/>
          <w:sz w:val="24"/>
          <w:szCs w:val="24"/>
        </w:rPr>
        <w:t>dari</w:t>
      </w:r>
      <w:proofErr w:type="spellEnd"/>
      <w:r w:rsidR="00361DE1">
        <w:rPr>
          <w:rFonts w:ascii="Times New Roman" w:hAnsi="Times New Roman" w:cs="Times New Roman"/>
          <w:sz w:val="24"/>
          <w:szCs w:val="24"/>
        </w:rPr>
        <w:t xml:space="preserve"> </w:t>
      </w:r>
      <w:proofErr w:type="spellStart"/>
      <w:r w:rsidR="00361DE1">
        <w:rPr>
          <w:rFonts w:ascii="Times New Roman" w:hAnsi="Times New Roman" w:cs="Times New Roman"/>
          <w:sz w:val="24"/>
          <w:szCs w:val="24"/>
        </w:rPr>
        <w:t>masyarakat</w:t>
      </w:r>
      <w:proofErr w:type="spellEnd"/>
      <w:r w:rsidR="00361DE1">
        <w:rPr>
          <w:rFonts w:ascii="Times New Roman" w:hAnsi="Times New Roman" w:cs="Times New Roman"/>
          <w:sz w:val="24"/>
          <w:szCs w:val="24"/>
        </w:rPr>
        <w:t xml:space="preserve"> Papua </w:t>
      </w:r>
      <w:proofErr w:type="spellStart"/>
      <w:r w:rsidR="00361DE1">
        <w:rPr>
          <w:rFonts w:ascii="Times New Roman" w:hAnsi="Times New Roman" w:cs="Times New Roman"/>
          <w:sz w:val="24"/>
          <w:szCs w:val="24"/>
        </w:rPr>
        <w:t>terhadap</w:t>
      </w:r>
      <w:proofErr w:type="spellEnd"/>
      <w:r w:rsidR="00361DE1">
        <w:rPr>
          <w:rFonts w:ascii="Times New Roman" w:hAnsi="Times New Roman" w:cs="Times New Roman"/>
          <w:sz w:val="24"/>
          <w:szCs w:val="24"/>
        </w:rPr>
        <w:t xml:space="preserve"> </w:t>
      </w:r>
      <w:proofErr w:type="spellStart"/>
      <w:r w:rsidR="00361DE1">
        <w:rPr>
          <w:rFonts w:ascii="Times New Roman" w:hAnsi="Times New Roman" w:cs="Times New Roman"/>
          <w:sz w:val="24"/>
          <w:szCs w:val="24"/>
        </w:rPr>
        <w:t>pemerintah</w:t>
      </w:r>
      <w:proofErr w:type="spellEnd"/>
      <w:r w:rsidR="00361DE1">
        <w:rPr>
          <w:rFonts w:ascii="Times New Roman" w:hAnsi="Times New Roman" w:cs="Times New Roman"/>
          <w:sz w:val="24"/>
          <w:szCs w:val="24"/>
        </w:rPr>
        <w:t xml:space="preserve"> Indonesia. Akan </w:t>
      </w:r>
      <w:proofErr w:type="spellStart"/>
      <w:r w:rsidR="00361DE1">
        <w:rPr>
          <w:rFonts w:ascii="Times New Roman" w:hAnsi="Times New Roman" w:cs="Times New Roman"/>
          <w:sz w:val="24"/>
          <w:szCs w:val="24"/>
        </w:rPr>
        <w:t>tetapi</w:t>
      </w:r>
      <w:proofErr w:type="spellEnd"/>
      <w:r w:rsidR="00361DE1">
        <w:rPr>
          <w:rFonts w:ascii="Times New Roman" w:hAnsi="Times New Roman" w:cs="Times New Roman"/>
          <w:sz w:val="24"/>
          <w:szCs w:val="24"/>
        </w:rPr>
        <w:t xml:space="preserve">, </w:t>
      </w:r>
      <w:proofErr w:type="spellStart"/>
      <w:r w:rsidR="00361DE1">
        <w:rPr>
          <w:rFonts w:ascii="Times New Roman" w:hAnsi="Times New Roman" w:cs="Times New Roman"/>
          <w:sz w:val="24"/>
          <w:szCs w:val="24"/>
        </w:rPr>
        <w:t>penyelesaian</w:t>
      </w:r>
      <w:proofErr w:type="spellEnd"/>
      <w:r w:rsidR="00361DE1">
        <w:rPr>
          <w:rFonts w:ascii="Times New Roman" w:hAnsi="Times New Roman" w:cs="Times New Roman"/>
          <w:sz w:val="24"/>
          <w:szCs w:val="24"/>
        </w:rPr>
        <w:t xml:space="preserve"> </w:t>
      </w:r>
      <w:proofErr w:type="spellStart"/>
      <w:r w:rsidR="00361DE1">
        <w:rPr>
          <w:rFonts w:ascii="Times New Roman" w:hAnsi="Times New Roman" w:cs="Times New Roman"/>
          <w:sz w:val="24"/>
          <w:szCs w:val="24"/>
        </w:rPr>
        <w:t>dengan</w:t>
      </w:r>
      <w:proofErr w:type="spellEnd"/>
      <w:r w:rsidR="00361DE1">
        <w:rPr>
          <w:rFonts w:ascii="Times New Roman" w:hAnsi="Times New Roman" w:cs="Times New Roman"/>
          <w:sz w:val="24"/>
          <w:szCs w:val="24"/>
        </w:rPr>
        <w:t xml:space="preserve"> </w:t>
      </w:r>
      <w:proofErr w:type="spellStart"/>
      <w:r w:rsidR="00361DE1">
        <w:rPr>
          <w:rFonts w:ascii="Times New Roman" w:hAnsi="Times New Roman" w:cs="Times New Roman"/>
          <w:sz w:val="24"/>
          <w:szCs w:val="24"/>
        </w:rPr>
        <w:t>cara</w:t>
      </w:r>
      <w:proofErr w:type="spellEnd"/>
      <w:r w:rsidR="00361DE1">
        <w:rPr>
          <w:rFonts w:ascii="Times New Roman" w:hAnsi="Times New Roman" w:cs="Times New Roman"/>
          <w:sz w:val="24"/>
          <w:szCs w:val="24"/>
        </w:rPr>
        <w:t xml:space="preserve"> </w:t>
      </w:r>
      <w:proofErr w:type="spellStart"/>
      <w:r w:rsidR="00361DE1">
        <w:rPr>
          <w:rFonts w:ascii="Times New Roman" w:hAnsi="Times New Roman" w:cs="Times New Roman"/>
          <w:sz w:val="24"/>
          <w:szCs w:val="24"/>
        </w:rPr>
        <w:t>pendekatan</w:t>
      </w:r>
      <w:proofErr w:type="spellEnd"/>
      <w:r w:rsidR="00361DE1">
        <w:rPr>
          <w:rFonts w:ascii="Times New Roman" w:hAnsi="Times New Roman" w:cs="Times New Roman"/>
          <w:sz w:val="24"/>
          <w:szCs w:val="24"/>
        </w:rPr>
        <w:t xml:space="preserve"> </w:t>
      </w:r>
      <w:proofErr w:type="spellStart"/>
      <w:r w:rsidR="00361DE1">
        <w:rPr>
          <w:rFonts w:ascii="Times New Roman" w:hAnsi="Times New Roman" w:cs="Times New Roman"/>
          <w:sz w:val="24"/>
          <w:szCs w:val="24"/>
        </w:rPr>
        <w:t>pembangunan</w:t>
      </w:r>
      <w:proofErr w:type="spellEnd"/>
      <w:r w:rsidR="00361DE1">
        <w:rPr>
          <w:rFonts w:ascii="Times New Roman" w:hAnsi="Times New Roman" w:cs="Times New Roman"/>
          <w:sz w:val="24"/>
          <w:szCs w:val="24"/>
        </w:rPr>
        <w:t xml:space="preserve"> dan </w:t>
      </w:r>
      <w:proofErr w:type="spellStart"/>
      <w:r w:rsidR="00361DE1">
        <w:rPr>
          <w:rFonts w:ascii="Times New Roman" w:hAnsi="Times New Roman" w:cs="Times New Roman"/>
          <w:sz w:val="24"/>
          <w:szCs w:val="24"/>
        </w:rPr>
        <w:t>pemberian</w:t>
      </w:r>
      <w:proofErr w:type="spellEnd"/>
      <w:r w:rsidR="00361DE1">
        <w:rPr>
          <w:rFonts w:ascii="Times New Roman" w:hAnsi="Times New Roman" w:cs="Times New Roman"/>
          <w:sz w:val="24"/>
          <w:szCs w:val="24"/>
        </w:rPr>
        <w:t xml:space="preserve"> </w:t>
      </w:r>
      <w:proofErr w:type="spellStart"/>
      <w:r w:rsidR="00361DE1">
        <w:rPr>
          <w:rFonts w:ascii="Times New Roman" w:hAnsi="Times New Roman" w:cs="Times New Roman"/>
          <w:sz w:val="24"/>
          <w:szCs w:val="24"/>
        </w:rPr>
        <w:t>otonomi</w:t>
      </w:r>
      <w:proofErr w:type="spellEnd"/>
      <w:r w:rsidR="00361DE1">
        <w:rPr>
          <w:rFonts w:ascii="Times New Roman" w:hAnsi="Times New Roman" w:cs="Times New Roman"/>
          <w:sz w:val="24"/>
          <w:szCs w:val="24"/>
        </w:rPr>
        <w:t xml:space="preserve"> </w:t>
      </w:r>
      <w:proofErr w:type="spellStart"/>
      <w:r w:rsidR="00361DE1">
        <w:rPr>
          <w:rFonts w:ascii="Times New Roman" w:hAnsi="Times New Roman" w:cs="Times New Roman"/>
          <w:sz w:val="24"/>
          <w:szCs w:val="24"/>
        </w:rPr>
        <w:t>khusus</w:t>
      </w:r>
      <w:proofErr w:type="spellEnd"/>
      <w:r w:rsidR="00361DE1">
        <w:rPr>
          <w:rFonts w:ascii="Times New Roman" w:hAnsi="Times New Roman" w:cs="Times New Roman"/>
          <w:sz w:val="24"/>
          <w:szCs w:val="24"/>
        </w:rPr>
        <w:t xml:space="preserve"> </w:t>
      </w:r>
      <w:proofErr w:type="spellStart"/>
      <w:r w:rsidR="00361DE1">
        <w:rPr>
          <w:rFonts w:ascii="Times New Roman" w:hAnsi="Times New Roman" w:cs="Times New Roman"/>
          <w:sz w:val="24"/>
          <w:szCs w:val="24"/>
        </w:rPr>
        <w:t>bagi</w:t>
      </w:r>
      <w:proofErr w:type="spellEnd"/>
      <w:r w:rsidR="00361DE1">
        <w:rPr>
          <w:rFonts w:ascii="Times New Roman" w:hAnsi="Times New Roman" w:cs="Times New Roman"/>
          <w:sz w:val="24"/>
          <w:szCs w:val="24"/>
        </w:rPr>
        <w:t xml:space="preserve"> Papua juga </w:t>
      </w:r>
      <w:proofErr w:type="spellStart"/>
      <w:r w:rsidR="00361DE1">
        <w:rPr>
          <w:rFonts w:ascii="Times New Roman" w:hAnsi="Times New Roman" w:cs="Times New Roman"/>
          <w:sz w:val="24"/>
          <w:szCs w:val="24"/>
        </w:rPr>
        <w:t>tetap</w:t>
      </w:r>
      <w:proofErr w:type="spellEnd"/>
      <w:r w:rsidR="00361DE1">
        <w:rPr>
          <w:rFonts w:ascii="Times New Roman" w:hAnsi="Times New Roman" w:cs="Times New Roman"/>
          <w:sz w:val="24"/>
          <w:szCs w:val="24"/>
        </w:rPr>
        <w:t xml:space="preserve"> </w:t>
      </w:r>
      <w:proofErr w:type="spellStart"/>
      <w:r w:rsidR="00361DE1">
        <w:rPr>
          <w:rFonts w:ascii="Times New Roman" w:hAnsi="Times New Roman" w:cs="Times New Roman"/>
          <w:sz w:val="24"/>
          <w:szCs w:val="24"/>
        </w:rPr>
        <w:t>tidak</w:t>
      </w:r>
      <w:proofErr w:type="spellEnd"/>
      <w:r w:rsidR="00361DE1">
        <w:rPr>
          <w:rFonts w:ascii="Times New Roman" w:hAnsi="Times New Roman" w:cs="Times New Roman"/>
          <w:sz w:val="24"/>
          <w:szCs w:val="24"/>
        </w:rPr>
        <w:t xml:space="preserve"> </w:t>
      </w:r>
      <w:proofErr w:type="spellStart"/>
      <w:r w:rsidR="00361DE1">
        <w:rPr>
          <w:rFonts w:ascii="Times New Roman" w:hAnsi="Times New Roman" w:cs="Times New Roman"/>
          <w:sz w:val="24"/>
          <w:szCs w:val="24"/>
        </w:rPr>
        <w:t>meredakan</w:t>
      </w:r>
      <w:proofErr w:type="spellEnd"/>
      <w:r w:rsidR="00361DE1">
        <w:rPr>
          <w:rFonts w:ascii="Times New Roman" w:hAnsi="Times New Roman" w:cs="Times New Roman"/>
          <w:sz w:val="24"/>
          <w:szCs w:val="24"/>
        </w:rPr>
        <w:t xml:space="preserve"> </w:t>
      </w:r>
      <w:proofErr w:type="spellStart"/>
      <w:r w:rsidR="00361DE1">
        <w:rPr>
          <w:rFonts w:ascii="Times New Roman" w:hAnsi="Times New Roman" w:cs="Times New Roman"/>
          <w:sz w:val="24"/>
          <w:szCs w:val="24"/>
        </w:rPr>
        <w:t>konflik</w:t>
      </w:r>
      <w:proofErr w:type="spellEnd"/>
      <w:r w:rsidR="00361DE1">
        <w:rPr>
          <w:rFonts w:ascii="Times New Roman" w:hAnsi="Times New Roman" w:cs="Times New Roman"/>
          <w:sz w:val="24"/>
          <w:szCs w:val="24"/>
        </w:rPr>
        <w:t xml:space="preserve"> </w:t>
      </w:r>
      <w:proofErr w:type="spellStart"/>
      <w:r w:rsidR="00361DE1">
        <w:rPr>
          <w:rFonts w:ascii="Times New Roman" w:hAnsi="Times New Roman" w:cs="Times New Roman"/>
          <w:sz w:val="24"/>
          <w:szCs w:val="24"/>
        </w:rPr>
        <w:t>bersenjata</w:t>
      </w:r>
      <w:proofErr w:type="spellEnd"/>
      <w:r w:rsidR="00361DE1">
        <w:rPr>
          <w:rFonts w:ascii="Times New Roman" w:hAnsi="Times New Roman" w:cs="Times New Roman"/>
          <w:sz w:val="24"/>
          <w:szCs w:val="24"/>
        </w:rPr>
        <w:t xml:space="preserve"> di Papua. </w:t>
      </w:r>
      <w:r w:rsidR="003F1BF2">
        <w:rPr>
          <w:rFonts w:ascii="Times New Roman" w:hAnsi="Times New Roman" w:cs="Times New Roman"/>
          <w:sz w:val="24"/>
          <w:szCs w:val="24"/>
        </w:rPr>
        <w:t xml:space="preserve">Sejak Januari 2010 </w:t>
      </w:r>
      <w:proofErr w:type="spellStart"/>
      <w:r w:rsidR="003F1BF2">
        <w:rPr>
          <w:rFonts w:ascii="Times New Roman" w:hAnsi="Times New Roman" w:cs="Times New Roman"/>
          <w:sz w:val="24"/>
          <w:szCs w:val="24"/>
        </w:rPr>
        <w:t>hingga</w:t>
      </w:r>
      <w:proofErr w:type="spellEnd"/>
      <w:r w:rsidR="003F1BF2">
        <w:rPr>
          <w:rFonts w:ascii="Times New Roman" w:hAnsi="Times New Roman" w:cs="Times New Roman"/>
          <w:sz w:val="24"/>
          <w:szCs w:val="24"/>
        </w:rPr>
        <w:t xml:space="preserve"> </w:t>
      </w:r>
      <w:proofErr w:type="spellStart"/>
      <w:r w:rsidR="003F1BF2">
        <w:rPr>
          <w:rFonts w:ascii="Times New Roman" w:hAnsi="Times New Roman" w:cs="Times New Roman"/>
          <w:sz w:val="24"/>
          <w:szCs w:val="24"/>
        </w:rPr>
        <w:t>Februari</w:t>
      </w:r>
      <w:proofErr w:type="spellEnd"/>
      <w:r w:rsidR="003F1BF2">
        <w:rPr>
          <w:rFonts w:ascii="Times New Roman" w:hAnsi="Times New Roman" w:cs="Times New Roman"/>
          <w:sz w:val="24"/>
          <w:szCs w:val="24"/>
        </w:rPr>
        <w:t xml:space="preserve"> 2018, </w:t>
      </w:r>
      <w:proofErr w:type="spellStart"/>
      <w:r w:rsidR="003F1BF2">
        <w:rPr>
          <w:rFonts w:ascii="Times New Roman" w:hAnsi="Times New Roman" w:cs="Times New Roman"/>
          <w:sz w:val="24"/>
          <w:szCs w:val="24"/>
        </w:rPr>
        <w:t>dalam</w:t>
      </w:r>
      <w:proofErr w:type="spellEnd"/>
      <w:r w:rsidR="003F1BF2">
        <w:rPr>
          <w:rFonts w:ascii="Times New Roman" w:hAnsi="Times New Roman" w:cs="Times New Roman"/>
          <w:sz w:val="24"/>
          <w:szCs w:val="24"/>
        </w:rPr>
        <w:t xml:space="preserve"> </w:t>
      </w:r>
      <w:proofErr w:type="spellStart"/>
      <w:r w:rsidR="003F1BF2">
        <w:rPr>
          <w:rFonts w:ascii="Times New Roman" w:hAnsi="Times New Roman" w:cs="Times New Roman"/>
          <w:sz w:val="24"/>
          <w:szCs w:val="24"/>
        </w:rPr>
        <w:t>penelitian</w:t>
      </w:r>
      <w:proofErr w:type="spellEnd"/>
      <w:r w:rsidR="003F1BF2">
        <w:rPr>
          <w:rFonts w:ascii="Times New Roman" w:hAnsi="Times New Roman" w:cs="Times New Roman"/>
          <w:sz w:val="24"/>
          <w:szCs w:val="24"/>
        </w:rPr>
        <w:t xml:space="preserve"> </w:t>
      </w:r>
      <w:proofErr w:type="spellStart"/>
      <w:r w:rsidR="003F1BF2">
        <w:rPr>
          <w:rFonts w:ascii="Times New Roman" w:hAnsi="Times New Roman" w:cs="Times New Roman"/>
          <w:sz w:val="24"/>
          <w:szCs w:val="24"/>
        </w:rPr>
        <w:t>Mukhtadi</w:t>
      </w:r>
      <w:proofErr w:type="spellEnd"/>
      <w:r w:rsidR="003F1BF2">
        <w:rPr>
          <w:rFonts w:ascii="Times New Roman" w:hAnsi="Times New Roman" w:cs="Times New Roman"/>
          <w:sz w:val="24"/>
          <w:szCs w:val="24"/>
        </w:rPr>
        <w:t xml:space="preserve"> </w:t>
      </w:r>
      <w:proofErr w:type="spellStart"/>
      <w:r w:rsidR="003F1BF2">
        <w:rPr>
          <w:rFonts w:ascii="Times New Roman" w:hAnsi="Times New Roman" w:cs="Times New Roman"/>
          <w:sz w:val="24"/>
          <w:szCs w:val="24"/>
        </w:rPr>
        <w:t>menyebutkan</w:t>
      </w:r>
      <w:proofErr w:type="spellEnd"/>
      <w:r w:rsidR="003F1BF2">
        <w:rPr>
          <w:rFonts w:ascii="Times New Roman" w:hAnsi="Times New Roman" w:cs="Times New Roman"/>
          <w:sz w:val="24"/>
          <w:szCs w:val="24"/>
        </w:rPr>
        <w:t xml:space="preserve"> </w:t>
      </w:r>
      <w:proofErr w:type="spellStart"/>
      <w:r w:rsidR="003F1BF2">
        <w:rPr>
          <w:rFonts w:ascii="Times New Roman" w:hAnsi="Times New Roman" w:cs="Times New Roman"/>
          <w:sz w:val="24"/>
          <w:szCs w:val="24"/>
        </w:rPr>
        <w:t>terdapat</w:t>
      </w:r>
      <w:proofErr w:type="spellEnd"/>
      <w:r w:rsidR="003F1BF2">
        <w:rPr>
          <w:rFonts w:ascii="Times New Roman" w:hAnsi="Times New Roman" w:cs="Times New Roman"/>
          <w:sz w:val="24"/>
          <w:szCs w:val="24"/>
        </w:rPr>
        <w:t xml:space="preserve"> 69 </w:t>
      </w:r>
      <w:proofErr w:type="spellStart"/>
      <w:r w:rsidR="003F1BF2">
        <w:rPr>
          <w:rFonts w:ascii="Times New Roman" w:hAnsi="Times New Roman" w:cs="Times New Roman"/>
          <w:sz w:val="24"/>
          <w:szCs w:val="24"/>
        </w:rPr>
        <w:t>kasus</w:t>
      </w:r>
      <w:proofErr w:type="spellEnd"/>
      <w:r w:rsidR="003F1BF2">
        <w:rPr>
          <w:rFonts w:ascii="Times New Roman" w:hAnsi="Times New Roman" w:cs="Times New Roman"/>
          <w:sz w:val="24"/>
          <w:szCs w:val="24"/>
        </w:rPr>
        <w:t xml:space="preserve"> </w:t>
      </w:r>
      <w:proofErr w:type="spellStart"/>
      <w:r w:rsidR="003F1BF2">
        <w:rPr>
          <w:rFonts w:ascii="Times New Roman" w:hAnsi="Times New Roman" w:cs="Times New Roman"/>
          <w:sz w:val="24"/>
          <w:szCs w:val="24"/>
        </w:rPr>
        <w:t>dugaan</w:t>
      </w:r>
      <w:proofErr w:type="spellEnd"/>
      <w:r w:rsidR="003F1BF2">
        <w:rPr>
          <w:rFonts w:ascii="Times New Roman" w:hAnsi="Times New Roman" w:cs="Times New Roman"/>
          <w:sz w:val="24"/>
          <w:szCs w:val="24"/>
        </w:rPr>
        <w:t xml:space="preserve"> </w:t>
      </w:r>
      <w:proofErr w:type="spellStart"/>
      <w:r w:rsidR="003F1BF2">
        <w:rPr>
          <w:rFonts w:ascii="Times New Roman" w:hAnsi="Times New Roman" w:cs="Times New Roman"/>
          <w:sz w:val="24"/>
          <w:szCs w:val="24"/>
        </w:rPr>
        <w:t>pembunuhan</w:t>
      </w:r>
      <w:proofErr w:type="spellEnd"/>
      <w:r w:rsidR="003F1BF2">
        <w:rPr>
          <w:rFonts w:ascii="Times New Roman" w:hAnsi="Times New Roman" w:cs="Times New Roman"/>
          <w:sz w:val="24"/>
          <w:szCs w:val="24"/>
        </w:rPr>
        <w:t xml:space="preserve"> di </w:t>
      </w:r>
      <w:proofErr w:type="spellStart"/>
      <w:r w:rsidR="003F1BF2">
        <w:rPr>
          <w:rFonts w:ascii="Times New Roman" w:hAnsi="Times New Roman" w:cs="Times New Roman"/>
          <w:sz w:val="24"/>
          <w:szCs w:val="24"/>
        </w:rPr>
        <w:t>luar</w:t>
      </w:r>
      <w:proofErr w:type="spellEnd"/>
      <w:r w:rsidR="003F1BF2">
        <w:rPr>
          <w:rFonts w:ascii="Times New Roman" w:hAnsi="Times New Roman" w:cs="Times New Roman"/>
          <w:sz w:val="24"/>
          <w:szCs w:val="24"/>
        </w:rPr>
        <w:t xml:space="preserve"> </w:t>
      </w:r>
      <w:r w:rsidR="00957581">
        <w:rPr>
          <w:rFonts w:ascii="Times New Roman" w:hAnsi="Times New Roman" w:cs="Times New Roman"/>
          <w:sz w:val="24"/>
          <w:szCs w:val="24"/>
        </w:rPr>
        <w:t>hukum</w:t>
      </w:r>
      <w:r w:rsidR="003F1BF2">
        <w:rPr>
          <w:rFonts w:ascii="Times New Roman" w:hAnsi="Times New Roman" w:cs="Times New Roman"/>
          <w:sz w:val="24"/>
          <w:szCs w:val="24"/>
        </w:rPr>
        <w:t xml:space="preserve"> yang </w:t>
      </w:r>
      <w:proofErr w:type="spellStart"/>
      <w:r w:rsidR="003F1BF2">
        <w:rPr>
          <w:rFonts w:ascii="Times New Roman" w:hAnsi="Times New Roman" w:cs="Times New Roman"/>
          <w:sz w:val="24"/>
          <w:szCs w:val="24"/>
        </w:rPr>
        <w:t>dilakukan</w:t>
      </w:r>
      <w:proofErr w:type="spellEnd"/>
      <w:r w:rsidR="003F1BF2">
        <w:rPr>
          <w:rFonts w:ascii="Times New Roman" w:hAnsi="Times New Roman" w:cs="Times New Roman"/>
          <w:sz w:val="24"/>
          <w:szCs w:val="24"/>
        </w:rPr>
        <w:t xml:space="preserve"> oleh </w:t>
      </w:r>
      <w:proofErr w:type="spellStart"/>
      <w:r w:rsidR="003F1BF2">
        <w:rPr>
          <w:rFonts w:ascii="Times New Roman" w:hAnsi="Times New Roman" w:cs="Times New Roman"/>
          <w:sz w:val="24"/>
          <w:szCs w:val="24"/>
        </w:rPr>
        <w:t>aparat</w:t>
      </w:r>
      <w:proofErr w:type="spellEnd"/>
      <w:r w:rsidR="003F1BF2">
        <w:rPr>
          <w:rFonts w:ascii="Times New Roman" w:hAnsi="Times New Roman" w:cs="Times New Roman"/>
          <w:sz w:val="24"/>
          <w:szCs w:val="24"/>
        </w:rPr>
        <w:t xml:space="preserve"> </w:t>
      </w:r>
      <w:proofErr w:type="spellStart"/>
      <w:r w:rsidR="003F1BF2">
        <w:rPr>
          <w:rFonts w:ascii="Times New Roman" w:hAnsi="Times New Roman" w:cs="Times New Roman"/>
          <w:sz w:val="24"/>
          <w:szCs w:val="24"/>
        </w:rPr>
        <w:t>keamanan</w:t>
      </w:r>
      <w:proofErr w:type="spellEnd"/>
      <w:r w:rsidR="003F1BF2">
        <w:rPr>
          <w:rFonts w:ascii="Times New Roman" w:hAnsi="Times New Roman" w:cs="Times New Roman"/>
          <w:sz w:val="24"/>
          <w:szCs w:val="24"/>
        </w:rPr>
        <w:t xml:space="preserve"> di Papua </w:t>
      </w:r>
      <w:proofErr w:type="spellStart"/>
      <w:r w:rsidR="003F1BF2">
        <w:rPr>
          <w:rFonts w:ascii="Times New Roman" w:hAnsi="Times New Roman" w:cs="Times New Roman"/>
          <w:sz w:val="24"/>
          <w:szCs w:val="24"/>
        </w:rPr>
        <w:t>dengan</w:t>
      </w:r>
      <w:proofErr w:type="spellEnd"/>
      <w:r w:rsidR="003F1BF2">
        <w:rPr>
          <w:rFonts w:ascii="Times New Roman" w:hAnsi="Times New Roman" w:cs="Times New Roman"/>
          <w:sz w:val="24"/>
          <w:szCs w:val="24"/>
        </w:rPr>
        <w:t xml:space="preserve"> korban </w:t>
      </w:r>
      <w:proofErr w:type="spellStart"/>
      <w:r w:rsidR="003F1BF2">
        <w:rPr>
          <w:rFonts w:ascii="Times New Roman" w:hAnsi="Times New Roman" w:cs="Times New Roman"/>
          <w:sz w:val="24"/>
          <w:szCs w:val="24"/>
        </w:rPr>
        <w:t>meninggal</w:t>
      </w:r>
      <w:proofErr w:type="spellEnd"/>
      <w:r w:rsidR="003F1BF2">
        <w:rPr>
          <w:rFonts w:ascii="Times New Roman" w:hAnsi="Times New Roman" w:cs="Times New Roman"/>
          <w:sz w:val="24"/>
          <w:szCs w:val="24"/>
        </w:rPr>
        <w:t xml:space="preserve"> dunia 85 </w:t>
      </w:r>
      <w:proofErr w:type="spellStart"/>
      <w:r w:rsidR="003F1BF2">
        <w:rPr>
          <w:rFonts w:ascii="Times New Roman" w:hAnsi="Times New Roman" w:cs="Times New Roman"/>
          <w:sz w:val="24"/>
          <w:szCs w:val="24"/>
        </w:rPr>
        <w:t>jiwa</w:t>
      </w:r>
      <w:proofErr w:type="spellEnd"/>
      <w:r w:rsidR="003F1BF2">
        <w:rPr>
          <w:rFonts w:ascii="Times New Roman" w:hAnsi="Times New Roman" w:cs="Times New Roman"/>
          <w:sz w:val="24"/>
          <w:szCs w:val="24"/>
        </w:rPr>
        <w:t xml:space="preserve">. Aksi </w:t>
      </w:r>
      <w:proofErr w:type="spellStart"/>
      <w:r w:rsidR="003F1BF2">
        <w:rPr>
          <w:rFonts w:ascii="Times New Roman" w:hAnsi="Times New Roman" w:cs="Times New Roman"/>
          <w:sz w:val="24"/>
          <w:szCs w:val="24"/>
        </w:rPr>
        <w:t>balasan</w:t>
      </w:r>
      <w:proofErr w:type="spellEnd"/>
      <w:r w:rsidR="003F1BF2">
        <w:rPr>
          <w:rFonts w:ascii="Times New Roman" w:hAnsi="Times New Roman" w:cs="Times New Roman"/>
          <w:sz w:val="24"/>
          <w:szCs w:val="24"/>
        </w:rPr>
        <w:t xml:space="preserve"> </w:t>
      </w:r>
      <w:proofErr w:type="spellStart"/>
      <w:r w:rsidR="003F1BF2">
        <w:rPr>
          <w:rFonts w:ascii="Times New Roman" w:hAnsi="Times New Roman" w:cs="Times New Roman"/>
          <w:sz w:val="24"/>
          <w:szCs w:val="24"/>
        </w:rPr>
        <w:t>serupa</w:t>
      </w:r>
      <w:proofErr w:type="spellEnd"/>
      <w:r w:rsidR="003F1BF2">
        <w:rPr>
          <w:rFonts w:ascii="Times New Roman" w:hAnsi="Times New Roman" w:cs="Times New Roman"/>
          <w:sz w:val="24"/>
          <w:szCs w:val="24"/>
        </w:rPr>
        <w:t xml:space="preserve"> juga </w:t>
      </w:r>
      <w:proofErr w:type="spellStart"/>
      <w:r w:rsidR="003F1BF2">
        <w:rPr>
          <w:rFonts w:ascii="Times New Roman" w:hAnsi="Times New Roman" w:cs="Times New Roman"/>
          <w:sz w:val="24"/>
          <w:szCs w:val="24"/>
        </w:rPr>
        <w:t>dilakukan</w:t>
      </w:r>
      <w:proofErr w:type="spellEnd"/>
      <w:r w:rsidR="003F1BF2">
        <w:rPr>
          <w:rFonts w:ascii="Times New Roman" w:hAnsi="Times New Roman" w:cs="Times New Roman"/>
          <w:sz w:val="24"/>
          <w:szCs w:val="24"/>
        </w:rPr>
        <w:t xml:space="preserve"> oleh KKB/ KSB/ OPM yang </w:t>
      </w:r>
      <w:proofErr w:type="spellStart"/>
      <w:r w:rsidR="003F1BF2">
        <w:rPr>
          <w:rFonts w:ascii="Times New Roman" w:hAnsi="Times New Roman" w:cs="Times New Roman"/>
          <w:sz w:val="24"/>
          <w:szCs w:val="24"/>
        </w:rPr>
        <w:t>mengakibatkan</w:t>
      </w:r>
      <w:proofErr w:type="spellEnd"/>
      <w:r w:rsidR="003F1BF2">
        <w:rPr>
          <w:rFonts w:ascii="Times New Roman" w:hAnsi="Times New Roman" w:cs="Times New Roman"/>
          <w:sz w:val="24"/>
          <w:szCs w:val="24"/>
        </w:rPr>
        <w:t xml:space="preserve"> </w:t>
      </w:r>
      <w:proofErr w:type="spellStart"/>
      <w:r w:rsidR="003F1BF2">
        <w:rPr>
          <w:rFonts w:ascii="Times New Roman" w:hAnsi="Times New Roman" w:cs="Times New Roman"/>
          <w:sz w:val="24"/>
          <w:szCs w:val="24"/>
        </w:rPr>
        <w:t>aparat</w:t>
      </w:r>
      <w:proofErr w:type="spellEnd"/>
      <w:r w:rsidR="003F1BF2">
        <w:rPr>
          <w:rFonts w:ascii="Times New Roman" w:hAnsi="Times New Roman" w:cs="Times New Roman"/>
          <w:sz w:val="24"/>
          <w:szCs w:val="24"/>
        </w:rPr>
        <w:t xml:space="preserve"> </w:t>
      </w:r>
      <w:proofErr w:type="spellStart"/>
      <w:r w:rsidR="003F1BF2">
        <w:rPr>
          <w:rFonts w:ascii="Times New Roman" w:hAnsi="Times New Roman" w:cs="Times New Roman"/>
          <w:sz w:val="24"/>
          <w:szCs w:val="24"/>
        </w:rPr>
        <w:t>keamanan</w:t>
      </w:r>
      <w:proofErr w:type="spellEnd"/>
      <w:r w:rsidR="003F1BF2">
        <w:rPr>
          <w:rFonts w:ascii="Times New Roman" w:hAnsi="Times New Roman" w:cs="Times New Roman"/>
          <w:sz w:val="24"/>
          <w:szCs w:val="24"/>
        </w:rPr>
        <w:t xml:space="preserve"> </w:t>
      </w:r>
      <w:proofErr w:type="spellStart"/>
      <w:r w:rsidR="003F1BF2">
        <w:rPr>
          <w:rFonts w:ascii="Times New Roman" w:hAnsi="Times New Roman" w:cs="Times New Roman"/>
          <w:sz w:val="24"/>
          <w:szCs w:val="24"/>
        </w:rPr>
        <w:t>menjadi</w:t>
      </w:r>
      <w:proofErr w:type="spellEnd"/>
      <w:r w:rsidR="003F1BF2">
        <w:rPr>
          <w:rFonts w:ascii="Times New Roman" w:hAnsi="Times New Roman" w:cs="Times New Roman"/>
          <w:sz w:val="24"/>
          <w:szCs w:val="24"/>
        </w:rPr>
        <w:t xml:space="preserve"> korban</w:t>
      </w:r>
      <w:r w:rsidR="000676D4">
        <w:rPr>
          <w:rFonts w:ascii="Times New Roman" w:hAnsi="Times New Roman" w:cs="Times New Roman"/>
          <w:sz w:val="24"/>
          <w:szCs w:val="24"/>
        </w:rPr>
        <w:t xml:space="preserve"> </w:t>
      </w:r>
      <w:r w:rsidR="000676D4">
        <w:rPr>
          <w:rFonts w:ascii="Times New Roman" w:hAnsi="Times New Roman" w:cs="Times New Roman"/>
          <w:sz w:val="24"/>
          <w:szCs w:val="24"/>
        </w:rPr>
        <w:fldChar w:fldCharType="begin" w:fldLock="1"/>
      </w:r>
      <w:r w:rsidR="007A1626">
        <w:rPr>
          <w:rFonts w:ascii="Times New Roman" w:hAnsi="Times New Roman" w:cs="Times New Roman"/>
          <w:sz w:val="24"/>
          <w:szCs w:val="24"/>
        </w:rPr>
        <w:instrText>ADDIN CSL_CITATION {"citationItems":[{"id":"ITEM-1","itemData":{"author":[{"dropping-particle":"","family":"Mukhtadi","given":"","non-dropping-particle":"","parse-names":false,"suffix":""}],"container-title":"Jurnal Diplomasi Pertahanan","id":"ITEM-1","issue":"2","issued":{"date-parts":[["2021"]]},"page":"85-94","title":"Strategi pemerintah dalam penanganan gerakan separatis papua dan implikasinya terhadap diplomasi pertahanan indonesia","type":"article-journal","volume":"7"},"uris":["http://www.mendeley.com/documents/?uuid=fb10092d-2a51-46d0-9b9e-b1cae566307c"]}],"mendeley":{"formattedCitation":"(Mukhtadi, 2021)","plainTextFormattedCitation":"(Mukhtadi, 2021)","previouslyFormattedCitation":"(Mukhtadi, 2021)"},"properties":{"noteIndex":0},"schema":"https://github.com/citation-style-language/schema/raw/master/csl-citation.json"}</w:instrText>
      </w:r>
      <w:r w:rsidR="000676D4">
        <w:rPr>
          <w:rFonts w:ascii="Times New Roman" w:hAnsi="Times New Roman" w:cs="Times New Roman"/>
          <w:sz w:val="24"/>
          <w:szCs w:val="24"/>
        </w:rPr>
        <w:fldChar w:fldCharType="separate"/>
      </w:r>
      <w:r w:rsidR="000676D4" w:rsidRPr="000676D4">
        <w:rPr>
          <w:rFonts w:ascii="Times New Roman" w:hAnsi="Times New Roman" w:cs="Times New Roman"/>
          <w:noProof/>
          <w:sz w:val="24"/>
          <w:szCs w:val="24"/>
        </w:rPr>
        <w:t>(Mukhtadi, 2021)</w:t>
      </w:r>
      <w:r w:rsidR="000676D4">
        <w:rPr>
          <w:rFonts w:ascii="Times New Roman" w:hAnsi="Times New Roman" w:cs="Times New Roman"/>
          <w:sz w:val="24"/>
          <w:szCs w:val="24"/>
        </w:rPr>
        <w:fldChar w:fldCharType="end"/>
      </w:r>
      <w:r w:rsidR="003F1BF2">
        <w:rPr>
          <w:rFonts w:ascii="Times New Roman" w:hAnsi="Times New Roman" w:cs="Times New Roman"/>
          <w:sz w:val="24"/>
          <w:szCs w:val="24"/>
        </w:rPr>
        <w:t>.</w:t>
      </w:r>
    </w:p>
    <w:p w14:paraId="70D90DFB" w14:textId="77777777" w:rsidR="007C4C1D" w:rsidRDefault="00B97028" w:rsidP="00FF5703">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Pr>
          <w:rFonts w:ascii="Times New Roman" w:hAnsi="Times New Roman" w:cs="Times New Roman"/>
          <w:sz w:val="24"/>
          <w:szCs w:val="24"/>
        </w:rPr>
        <w:t>statusnya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KKB/ KSB/ OPM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represif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preventif</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pihak-pihak</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tersebut</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diantaranya</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adalah</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Polisi</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Republik</w:t>
      </w:r>
      <w:proofErr w:type="spellEnd"/>
      <w:r w:rsidR="007C4C1D">
        <w:rPr>
          <w:rFonts w:ascii="Times New Roman" w:hAnsi="Times New Roman" w:cs="Times New Roman"/>
          <w:sz w:val="24"/>
          <w:szCs w:val="24"/>
        </w:rPr>
        <w:t xml:space="preserve"> Indonesia (</w:t>
      </w:r>
      <w:proofErr w:type="spellStart"/>
      <w:r w:rsidR="007C4C1D">
        <w:rPr>
          <w:rFonts w:ascii="Times New Roman" w:hAnsi="Times New Roman" w:cs="Times New Roman"/>
          <w:sz w:val="24"/>
          <w:szCs w:val="24"/>
        </w:rPr>
        <w:t>Polri</w:t>
      </w:r>
      <w:proofErr w:type="spellEnd"/>
      <w:r w:rsidR="007C4C1D">
        <w:rPr>
          <w:rFonts w:ascii="Times New Roman" w:hAnsi="Times New Roman" w:cs="Times New Roman"/>
          <w:sz w:val="24"/>
          <w:szCs w:val="24"/>
        </w:rPr>
        <w:t xml:space="preserve">) dan </w:t>
      </w:r>
      <w:proofErr w:type="spellStart"/>
      <w:r w:rsidR="007C4C1D">
        <w:rPr>
          <w:rFonts w:ascii="Times New Roman" w:hAnsi="Times New Roman" w:cs="Times New Roman"/>
          <w:sz w:val="24"/>
          <w:szCs w:val="24"/>
        </w:rPr>
        <w:t>Tentara</w:t>
      </w:r>
      <w:proofErr w:type="spellEnd"/>
      <w:r w:rsidR="007C4C1D">
        <w:rPr>
          <w:rFonts w:ascii="Times New Roman" w:hAnsi="Times New Roman" w:cs="Times New Roman"/>
          <w:sz w:val="24"/>
          <w:szCs w:val="24"/>
        </w:rPr>
        <w:t xml:space="preserve"> Nasional Indonesia (TNI)</w:t>
      </w:r>
      <w:r>
        <w:rPr>
          <w:rFonts w:ascii="Times New Roman" w:hAnsi="Times New Roman" w:cs="Times New Roman"/>
          <w:sz w:val="24"/>
          <w:szCs w:val="24"/>
        </w:rPr>
        <w:t>.</w:t>
      </w:r>
      <w:r w:rsidR="007C4C1D">
        <w:rPr>
          <w:rFonts w:ascii="Times New Roman" w:hAnsi="Times New Roman" w:cs="Times New Roman"/>
          <w:sz w:val="24"/>
          <w:szCs w:val="24"/>
        </w:rPr>
        <w:t xml:space="preserve"> Dalam </w:t>
      </w:r>
      <w:proofErr w:type="spellStart"/>
      <w:r w:rsidR="007C4C1D">
        <w:rPr>
          <w:rFonts w:ascii="Times New Roman" w:hAnsi="Times New Roman" w:cs="Times New Roman"/>
          <w:sz w:val="24"/>
          <w:szCs w:val="24"/>
        </w:rPr>
        <w:lastRenderedPageBreak/>
        <w:t>penelitian</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Sianturi</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menyatakan</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bahwa</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dalam</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konteks</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penanganan</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insurgensi</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pemberontak</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opsi</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militer</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dirasakan</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kurang</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tepat</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dengan</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iklim</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baru</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ini</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Pemerintah</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sipil</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masyarakat</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parlemen</w:t>
      </w:r>
      <w:proofErr w:type="spellEnd"/>
      <w:r w:rsidR="007C4C1D">
        <w:rPr>
          <w:rFonts w:ascii="Times New Roman" w:hAnsi="Times New Roman" w:cs="Times New Roman"/>
          <w:sz w:val="24"/>
          <w:szCs w:val="24"/>
        </w:rPr>
        <w:t xml:space="preserve"> dan </w:t>
      </w:r>
      <w:proofErr w:type="spellStart"/>
      <w:r w:rsidR="007C4C1D">
        <w:rPr>
          <w:rFonts w:ascii="Times New Roman" w:hAnsi="Times New Roman" w:cs="Times New Roman"/>
          <w:sz w:val="24"/>
          <w:szCs w:val="24"/>
        </w:rPr>
        <w:t>medis</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serta</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berbagai</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kelompok</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penekan</w:t>
      </w:r>
      <w:proofErr w:type="spellEnd"/>
      <w:r w:rsidR="007C4C1D">
        <w:rPr>
          <w:rFonts w:ascii="Times New Roman" w:hAnsi="Times New Roman" w:cs="Times New Roman"/>
          <w:sz w:val="24"/>
          <w:szCs w:val="24"/>
        </w:rPr>
        <w:t xml:space="preserve"> (</w:t>
      </w:r>
      <w:r w:rsidR="007C4C1D">
        <w:rPr>
          <w:rFonts w:ascii="Times New Roman" w:hAnsi="Times New Roman" w:cs="Times New Roman"/>
          <w:i/>
          <w:sz w:val="24"/>
          <w:szCs w:val="24"/>
        </w:rPr>
        <w:t>pressure group</w:t>
      </w:r>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lainnya</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kurang</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menyukai</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opsi</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militer</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untuk</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penyelesaian</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konflik</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Pemerintah</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mengedepankan</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upaya</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pendekatan</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lunak</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melalui</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upaya</w:t>
      </w:r>
      <w:proofErr w:type="spellEnd"/>
      <w:r w:rsidR="007C4C1D">
        <w:rPr>
          <w:rFonts w:ascii="Times New Roman" w:hAnsi="Times New Roman" w:cs="Times New Roman"/>
          <w:sz w:val="24"/>
          <w:szCs w:val="24"/>
        </w:rPr>
        <w:t xml:space="preserve"> dialog, </w:t>
      </w:r>
      <w:proofErr w:type="spellStart"/>
      <w:r w:rsidR="007C4C1D">
        <w:rPr>
          <w:rFonts w:ascii="Times New Roman" w:hAnsi="Times New Roman" w:cs="Times New Roman"/>
          <w:sz w:val="24"/>
          <w:szCs w:val="24"/>
        </w:rPr>
        <w:t>membangun</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kesejahteraan</w:t>
      </w:r>
      <w:proofErr w:type="spellEnd"/>
      <w:r w:rsidR="007C4C1D">
        <w:rPr>
          <w:rFonts w:ascii="Times New Roman" w:hAnsi="Times New Roman" w:cs="Times New Roman"/>
          <w:sz w:val="24"/>
          <w:szCs w:val="24"/>
        </w:rPr>
        <w:t xml:space="preserve"> dan </w:t>
      </w:r>
      <w:proofErr w:type="spellStart"/>
      <w:r w:rsidR="007C4C1D">
        <w:rPr>
          <w:rFonts w:ascii="Times New Roman" w:hAnsi="Times New Roman" w:cs="Times New Roman"/>
          <w:sz w:val="24"/>
          <w:szCs w:val="24"/>
        </w:rPr>
        <w:t>pencerahan</w:t>
      </w:r>
      <w:proofErr w:type="spellEnd"/>
      <w:r w:rsidR="007C4C1D">
        <w:rPr>
          <w:rFonts w:ascii="Times New Roman" w:hAnsi="Times New Roman" w:cs="Times New Roman"/>
          <w:sz w:val="24"/>
          <w:szCs w:val="24"/>
        </w:rPr>
        <w:t xml:space="preserve"> </w:t>
      </w:r>
      <w:proofErr w:type="spellStart"/>
      <w:r w:rsidR="006E6863">
        <w:rPr>
          <w:rFonts w:ascii="Times New Roman" w:hAnsi="Times New Roman" w:cs="Times New Roman"/>
          <w:sz w:val="24"/>
          <w:szCs w:val="24"/>
        </w:rPr>
        <w:t>idiologi</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serta</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berbagai</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upaya</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damai</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lainnya</w:t>
      </w:r>
      <w:proofErr w:type="spellEnd"/>
      <w:r w:rsidR="007C4C1D">
        <w:rPr>
          <w:rFonts w:ascii="Times New Roman" w:hAnsi="Times New Roman" w:cs="Times New Roman"/>
          <w:sz w:val="24"/>
          <w:szCs w:val="24"/>
        </w:rPr>
        <w:t xml:space="preserve">. Selain </w:t>
      </w:r>
      <w:proofErr w:type="spellStart"/>
      <w:r w:rsidR="007C4C1D">
        <w:rPr>
          <w:rFonts w:ascii="Times New Roman" w:hAnsi="Times New Roman" w:cs="Times New Roman"/>
          <w:sz w:val="24"/>
          <w:szCs w:val="24"/>
        </w:rPr>
        <w:t>itu</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pendekatan</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keras</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dilakukan</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dengan</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opsi</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penegakan</w:t>
      </w:r>
      <w:proofErr w:type="spellEnd"/>
      <w:r w:rsidR="007C4C1D">
        <w:rPr>
          <w:rFonts w:ascii="Times New Roman" w:hAnsi="Times New Roman" w:cs="Times New Roman"/>
          <w:sz w:val="24"/>
          <w:szCs w:val="24"/>
        </w:rPr>
        <w:t xml:space="preserve"> </w:t>
      </w:r>
      <w:r w:rsidR="00957581">
        <w:rPr>
          <w:rFonts w:ascii="Times New Roman" w:hAnsi="Times New Roman" w:cs="Times New Roman"/>
          <w:sz w:val="24"/>
          <w:szCs w:val="24"/>
        </w:rPr>
        <w:t>hukum</w:t>
      </w:r>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terutama</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untuk</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menangani</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aksi</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kekerasan</w:t>
      </w:r>
      <w:proofErr w:type="spellEnd"/>
      <w:r w:rsidR="007C4C1D">
        <w:rPr>
          <w:rFonts w:ascii="Times New Roman" w:hAnsi="Times New Roman" w:cs="Times New Roman"/>
          <w:sz w:val="24"/>
          <w:szCs w:val="24"/>
        </w:rPr>
        <w:t xml:space="preserve"> dan </w:t>
      </w:r>
      <w:proofErr w:type="spellStart"/>
      <w:r w:rsidR="007C4C1D">
        <w:rPr>
          <w:rFonts w:ascii="Times New Roman" w:hAnsi="Times New Roman" w:cs="Times New Roman"/>
          <w:sz w:val="24"/>
          <w:szCs w:val="24"/>
        </w:rPr>
        <w:t>bentuk</w:t>
      </w:r>
      <w:proofErr w:type="spellEnd"/>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pelanggaran</w:t>
      </w:r>
      <w:proofErr w:type="spellEnd"/>
      <w:r w:rsidR="007C4C1D">
        <w:rPr>
          <w:rFonts w:ascii="Times New Roman" w:hAnsi="Times New Roman" w:cs="Times New Roman"/>
          <w:sz w:val="24"/>
          <w:szCs w:val="24"/>
        </w:rPr>
        <w:t xml:space="preserve"> </w:t>
      </w:r>
      <w:r w:rsidR="00957581">
        <w:rPr>
          <w:rFonts w:ascii="Times New Roman" w:hAnsi="Times New Roman" w:cs="Times New Roman"/>
          <w:sz w:val="24"/>
          <w:szCs w:val="24"/>
        </w:rPr>
        <w:t>hukum</w:t>
      </w:r>
      <w:r w:rsidR="007C4C1D">
        <w:rPr>
          <w:rFonts w:ascii="Times New Roman" w:hAnsi="Times New Roman" w:cs="Times New Roman"/>
          <w:sz w:val="24"/>
          <w:szCs w:val="24"/>
        </w:rPr>
        <w:t xml:space="preserve"> </w:t>
      </w:r>
      <w:proofErr w:type="spellStart"/>
      <w:r w:rsidR="007C4C1D">
        <w:rPr>
          <w:rFonts w:ascii="Times New Roman" w:hAnsi="Times New Roman" w:cs="Times New Roman"/>
          <w:sz w:val="24"/>
          <w:szCs w:val="24"/>
        </w:rPr>
        <w:t>lainnya</w:t>
      </w:r>
      <w:proofErr w:type="spellEnd"/>
      <w:r w:rsidR="007C4C1D">
        <w:rPr>
          <w:rFonts w:ascii="Times New Roman" w:hAnsi="Times New Roman" w:cs="Times New Roman"/>
          <w:sz w:val="24"/>
          <w:szCs w:val="24"/>
        </w:rPr>
        <w:t xml:space="preserve"> </w:t>
      </w:r>
      <w:r w:rsidR="007C4C1D">
        <w:rPr>
          <w:rFonts w:ascii="Times New Roman" w:hAnsi="Times New Roman" w:cs="Times New Roman"/>
          <w:sz w:val="24"/>
          <w:szCs w:val="24"/>
        </w:rPr>
        <w:fldChar w:fldCharType="begin" w:fldLock="1"/>
      </w:r>
      <w:r w:rsidR="0041420D">
        <w:rPr>
          <w:rFonts w:ascii="Times New Roman" w:hAnsi="Times New Roman" w:cs="Times New Roman"/>
          <w:sz w:val="24"/>
          <w:szCs w:val="24"/>
        </w:rPr>
        <w:instrText>ADDIN CSL_CITATION {"citationItems":[{"id":"ITEM-1","itemData":{"abstract":"Prevention and overcoming separatism is an important part of the government’s agenda in realizing a safe and peaceful Indonesia. The implementation of development in all regions of the country within the framework of the Unitary State of the Republic of Indonesia is always accompanied by comprehensive efforts to prevent and overcome separatism. One of the complicated problems that still seizes a lot of attention from the nation and state of the Republic of Indonesia until now is undeniable is the separatist movement that develops in several regions of the Republic of Indonesia (NKRI). The separatist movement in Papua has now become an issue that has not yet found a solution based on a comprehensive and dynamic strategy in the context of adjusting to developments in Papua. Various police efforts have been and continue to be carried out in order to overcome separatism of armed criminal groups (KKB) in Papua. This study aims to examine the extent of the role of the Police in efforts to combat separatism in Papua and measures to optimize that role.","author":[{"dropping-particle":"","family":"Sianturi","given":"Binsar H","non-dropping-particle":"","parse-names":false,"suffix":""},{"dropping-particle":"","family":"Hanita","given":"Margaretha","non-dropping-particle":"","parse-names":false,"suffix":""},{"dropping-particle":"","family":"Ketahanan","given":"Kajian","non-dropping-particle":"","parse-names":false,"suffix":""},{"dropping-particle":"","family":"Universitas","given":"Nasional","non-dropping-particle":"","parse-names":false,"suffix":""}],"container-title":"Jurnal keamanan Nasional","id":"ITEM-1","issue":"1","issued":{"date-parts":[["2020"]]},"page":"73-94","title":"Optimalisasi Peran Polri Dalam Penanganan Kelompok Kriminal Bersenjata di Papua ( Optimizing the Role of the National Police in Handling Armed Criminal Groups in Papua ) Pendahuluan Pencegahan dan penanggulangan separatisme adalah bagian aman dan damai .","type":"article-journal","volume":"VI"},"uris":["http://www.mendeley.com/documents/?uuid=f34622bf-a3d7-441c-aa9a-7c37af584eba"]}],"mendeley":{"formattedCitation":"(Sianturi et al., 2020)","plainTextFormattedCitation":"(Sianturi et al., 2020)","previouslyFormattedCitation":"(Sianturi et al., 2020)"},"properties":{"noteIndex":0},"schema":"https://github.com/citation-style-language/schema/raw/master/csl-citation.json"}</w:instrText>
      </w:r>
      <w:r w:rsidR="007C4C1D">
        <w:rPr>
          <w:rFonts w:ascii="Times New Roman" w:hAnsi="Times New Roman" w:cs="Times New Roman"/>
          <w:sz w:val="24"/>
          <w:szCs w:val="24"/>
        </w:rPr>
        <w:fldChar w:fldCharType="separate"/>
      </w:r>
      <w:r w:rsidR="007C4C1D" w:rsidRPr="007C4C1D">
        <w:rPr>
          <w:rFonts w:ascii="Times New Roman" w:hAnsi="Times New Roman" w:cs="Times New Roman"/>
          <w:noProof/>
          <w:sz w:val="24"/>
          <w:szCs w:val="24"/>
        </w:rPr>
        <w:t>(Sianturi et al., 2020)</w:t>
      </w:r>
      <w:r w:rsidR="007C4C1D">
        <w:rPr>
          <w:rFonts w:ascii="Times New Roman" w:hAnsi="Times New Roman" w:cs="Times New Roman"/>
          <w:sz w:val="24"/>
          <w:szCs w:val="24"/>
        </w:rPr>
        <w:fldChar w:fldCharType="end"/>
      </w:r>
      <w:r w:rsidR="007C4C1D">
        <w:rPr>
          <w:rFonts w:ascii="Times New Roman" w:hAnsi="Times New Roman" w:cs="Times New Roman"/>
          <w:sz w:val="24"/>
          <w:szCs w:val="24"/>
        </w:rPr>
        <w:t>.</w:t>
      </w:r>
    </w:p>
    <w:p w14:paraId="51FA5124" w14:textId="77777777" w:rsidR="005215AD" w:rsidRDefault="007C4C1D" w:rsidP="00FF5703">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t>Penegakan</w:t>
      </w:r>
      <w:proofErr w:type="spellEnd"/>
      <w:r>
        <w:rPr>
          <w:rFonts w:ascii="Times New Roman" w:hAnsi="Times New Roman" w:cs="Times New Roman"/>
          <w:sz w:val="24"/>
          <w:szCs w:val="24"/>
        </w:rPr>
        <w:t xml:space="preserve"> </w:t>
      </w:r>
      <w:r w:rsidR="00957581">
        <w:rPr>
          <w:rFonts w:ascii="Times New Roman" w:hAnsi="Times New Roman" w:cs="Times New Roman"/>
          <w:sz w:val="24"/>
          <w:szCs w:val="24"/>
        </w:rPr>
        <w:t>hukum</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KKB/ KSB/ OPM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pelanggaran</w:t>
      </w:r>
      <w:proofErr w:type="spellEnd"/>
      <w:r>
        <w:rPr>
          <w:rFonts w:ascii="Times New Roman" w:hAnsi="Times New Roman" w:cs="Times New Roman"/>
          <w:sz w:val="24"/>
          <w:szCs w:val="24"/>
        </w:rPr>
        <w:t xml:space="preserve"> </w:t>
      </w:r>
      <w:r w:rsidR="00957581">
        <w:rPr>
          <w:rFonts w:ascii="Times New Roman" w:hAnsi="Times New Roman" w:cs="Times New Roman"/>
          <w:sz w:val="24"/>
          <w:szCs w:val="24"/>
        </w:rPr>
        <w:t>hukum</w:t>
      </w:r>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Polri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berwenang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r>
        <w:rPr>
          <w:rFonts w:ascii="Times New Roman" w:hAnsi="Times New Roman" w:cs="Times New Roman"/>
          <w:i/>
          <w:sz w:val="24"/>
          <w:szCs w:val="24"/>
        </w:rPr>
        <w:t>due process of law</w:t>
      </w:r>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Polri</w:t>
      </w:r>
      <w:proofErr w:type="spellEnd"/>
      <w:r>
        <w:rPr>
          <w:rFonts w:ascii="Times New Roman" w:hAnsi="Times New Roman" w:cs="Times New Roman"/>
          <w:i/>
          <w:sz w:val="24"/>
          <w:szCs w:val="24"/>
        </w:rPr>
        <w:t xml:space="preserve"> </w:t>
      </w:r>
      <w:r w:rsidR="005215AD">
        <w:rPr>
          <w:rFonts w:ascii="Times New Roman" w:hAnsi="Times New Roman" w:cs="Times New Roman"/>
          <w:sz w:val="24"/>
          <w:szCs w:val="24"/>
        </w:rPr>
        <w:t xml:space="preserve">yang </w:t>
      </w:r>
      <w:proofErr w:type="spellStart"/>
      <w:r w:rsidR="005215AD">
        <w:rPr>
          <w:rFonts w:ascii="Times New Roman" w:hAnsi="Times New Roman" w:cs="Times New Roman"/>
          <w:sz w:val="24"/>
          <w:szCs w:val="24"/>
        </w:rPr>
        <w:t>tercantum</w:t>
      </w:r>
      <w:proofErr w:type="spellEnd"/>
      <w:r w:rsidR="005215AD">
        <w:rPr>
          <w:rFonts w:ascii="Times New Roman" w:hAnsi="Times New Roman" w:cs="Times New Roman"/>
          <w:sz w:val="24"/>
          <w:szCs w:val="24"/>
        </w:rPr>
        <w:t xml:space="preserve"> di </w:t>
      </w:r>
      <w:proofErr w:type="spellStart"/>
      <w:r w:rsidR="005215AD">
        <w:rPr>
          <w:rFonts w:ascii="Times New Roman" w:hAnsi="Times New Roman" w:cs="Times New Roman"/>
          <w:sz w:val="24"/>
          <w:szCs w:val="24"/>
        </w:rPr>
        <w:t>dalam</w:t>
      </w:r>
      <w:proofErr w:type="spellEnd"/>
      <w:r w:rsidR="005215AD">
        <w:rPr>
          <w:rFonts w:ascii="Times New Roman" w:hAnsi="Times New Roman" w:cs="Times New Roman"/>
          <w:sz w:val="24"/>
          <w:szCs w:val="24"/>
        </w:rPr>
        <w:t xml:space="preserve"> </w:t>
      </w:r>
      <w:proofErr w:type="spellStart"/>
      <w:r w:rsidR="005215AD">
        <w:rPr>
          <w:rFonts w:ascii="Times New Roman" w:hAnsi="Times New Roman" w:cs="Times New Roman"/>
          <w:sz w:val="24"/>
          <w:szCs w:val="24"/>
        </w:rPr>
        <w:t>Pasal</w:t>
      </w:r>
      <w:proofErr w:type="spellEnd"/>
      <w:r w:rsidR="005215AD">
        <w:rPr>
          <w:rFonts w:ascii="Times New Roman" w:hAnsi="Times New Roman" w:cs="Times New Roman"/>
          <w:sz w:val="24"/>
          <w:szCs w:val="24"/>
        </w:rPr>
        <w:t xml:space="preserve"> 2 </w:t>
      </w:r>
      <w:proofErr w:type="spellStart"/>
      <w:r w:rsidR="005215AD">
        <w:rPr>
          <w:rFonts w:ascii="Times New Roman" w:hAnsi="Times New Roman" w:cs="Times New Roman"/>
          <w:sz w:val="24"/>
          <w:szCs w:val="24"/>
        </w:rPr>
        <w:t>Undang-Undang</w:t>
      </w:r>
      <w:proofErr w:type="spellEnd"/>
      <w:r w:rsidR="005215AD">
        <w:rPr>
          <w:rFonts w:ascii="Times New Roman" w:hAnsi="Times New Roman" w:cs="Times New Roman"/>
          <w:sz w:val="24"/>
          <w:szCs w:val="24"/>
        </w:rPr>
        <w:t xml:space="preserve"> </w:t>
      </w:r>
      <w:proofErr w:type="spellStart"/>
      <w:r w:rsidR="005215AD">
        <w:rPr>
          <w:rFonts w:ascii="Times New Roman" w:hAnsi="Times New Roman" w:cs="Times New Roman"/>
          <w:sz w:val="24"/>
          <w:szCs w:val="24"/>
        </w:rPr>
        <w:t>Nomor</w:t>
      </w:r>
      <w:proofErr w:type="spellEnd"/>
      <w:r w:rsidR="005215AD">
        <w:rPr>
          <w:rFonts w:ascii="Times New Roman" w:hAnsi="Times New Roman" w:cs="Times New Roman"/>
          <w:sz w:val="24"/>
          <w:szCs w:val="24"/>
        </w:rPr>
        <w:t xml:space="preserve"> 2 </w:t>
      </w:r>
      <w:proofErr w:type="spellStart"/>
      <w:r w:rsidR="005215AD">
        <w:rPr>
          <w:rFonts w:ascii="Times New Roman" w:hAnsi="Times New Roman" w:cs="Times New Roman"/>
          <w:sz w:val="24"/>
          <w:szCs w:val="24"/>
        </w:rPr>
        <w:t>Tahun</w:t>
      </w:r>
      <w:proofErr w:type="spellEnd"/>
      <w:r w:rsidR="005215AD">
        <w:rPr>
          <w:rFonts w:ascii="Times New Roman" w:hAnsi="Times New Roman" w:cs="Times New Roman"/>
          <w:sz w:val="24"/>
          <w:szCs w:val="24"/>
        </w:rPr>
        <w:t xml:space="preserve"> 2002 </w:t>
      </w:r>
      <w:proofErr w:type="spellStart"/>
      <w:r w:rsidR="005215AD">
        <w:rPr>
          <w:rFonts w:ascii="Times New Roman" w:hAnsi="Times New Roman" w:cs="Times New Roman"/>
          <w:sz w:val="24"/>
          <w:szCs w:val="24"/>
        </w:rPr>
        <w:t>tentang</w:t>
      </w:r>
      <w:proofErr w:type="spellEnd"/>
      <w:r w:rsidR="005215AD">
        <w:rPr>
          <w:rFonts w:ascii="Times New Roman" w:hAnsi="Times New Roman" w:cs="Times New Roman"/>
          <w:sz w:val="24"/>
          <w:szCs w:val="24"/>
        </w:rPr>
        <w:t xml:space="preserve"> </w:t>
      </w:r>
      <w:proofErr w:type="spellStart"/>
      <w:r w:rsidR="005215AD">
        <w:rPr>
          <w:rFonts w:ascii="Times New Roman" w:hAnsi="Times New Roman" w:cs="Times New Roman"/>
          <w:sz w:val="24"/>
          <w:szCs w:val="24"/>
        </w:rPr>
        <w:t>Kepolisian</w:t>
      </w:r>
      <w:proofErr w:type="spellEnd"/>
      <w:r w:rsidR="005215AD">
        <w:rPr>
          <w:rFonts w:ascii="Times New Roman" w:hAnsi="Times New Roman" w:cs="Times New Roman"/>
          <w:sz w:val="24"/>
          <w:szCs w:val="24"/>
        </w:rPr>
        <w:t xml:space="preserve"> Negara </w:t>
      </w:r>
      <w:proofErr w:type="spellStart"/>
      <w:r w:rsidR="005215AD">
        <w:rPr>
          <w:rFonts w:ascii="Times New Roman" w:hAnsi="Times New Roman" w:cs="Times New Roman"/>
          <w:sz w:val="24"/>
          <w:szCs w:val="24"/>
        </w:rPr>
        <w:t>Republik</w:t>
      </w:r>
      <w:proofErr w:type="spellEnd"/>
      <w:r w:rsidR="005215AD">
        <w:rPr>
          <w:rFonts w:ascii="Times New Roman" w:hAnsi="Times New Roman" w:cs="Times New Roman"/>
          <w:sz w:val="24"/>
          <w:szCs w:val="24"/>
        </w:rPr>
        <w:t xml:space="preserve"> Indonesia, </w:t>
      </w:r>
      <w:proofErr w:type="spellStart"/>
      <w:r w:rsidR="005215AD">
        <w:rPr>
          <w:rFonts w:ascii="Times New Roman" w:hAnsi="Times New Roman" w:cs="Times New Roman"/>
          <w:sz w:val="24"/>
          <w:szCs w:val="24"/>
        </w:rPr>
        <w:t>yaitu</w:t>
      </w:r>
      <w:proofErr w:type="spellEnd"/>
      <w:r w:rsidR="005215AD">
        <w:rPr>
          <w:rFonts w:ascii="Times New Roman" w:hAnsi="Times New Roman" w:cs="Times New Roman"/>
          <w:sz w:val="24"/>
          <w:szCs w:val="24"/>
        </w:rPr>
        <w:t xml:space="preserve"> </w:t>
      </w:r>
      <w:proofErr w:type="spellStart"/>
      <w:r w:rsidR="005215AD">
        <w:rPr>
          <w:rFonts w:ascii="Times New Roman" w:hAnsi="Times New Roman" w:cs="Times New Roman"/>
          <w:sz w:val="24"/>
          <w:szCs w:val="24"/>
        </w:rPr>
        <w:t>sebagai</w:t>
      </w:r>
      <w:proofErr w:type="spellEnd"/>
      <w:r w:rsidR="005215AD">
        <w:rPr>
          <w:rFonts w:ascii="Times New Roman" w:hAnsi="Times New Roman" w:cs="Times New Roman"/>
          <w:sz w:val="24"/>
          <w:szCs w:val="24"/>
        </w:rPr>
        <w:t xml:space="preserve"> salah </w:t>
      </w:r>
      <w:proofErr w:type="spellStart"/>
      <w:r w:rsidR="005215AD">
        <w:rPr>
          <w:rFonts w:ascii="Times New Roman" w:hAnsi="Times New Roman" w:cs="Times New Roman"/>
          <w:sz w:val="24"/>
          <w:szCs w:val="24"/>
        </w:rPr>
        <w:t>satu</w:t>
      </w:r>
      <w:proofErr w:type="spellEnd"/>
      <w:r w:rsidR="005215AD">
        <w:rPr>
          <w:rFonts w:ascii="Times New Roman" w:hAnsi="Times New Roman" w:cs="Times New Roman"/>
          <w:sz w:val="24"/>
          <w:szCs w:val="24"/>
        </w:rPr>
        <w:t xml:space="preserve"> </w:t>
      </w:r>
      <w:proofErr w:type="spellStart"/>
      <w:r w:rsidR="005215AD">
        <w:rPr>
          <w:rFonts w:ascii="Times New Roman" w:hAnsi="Times New Roman" w:cs="Times New Roman"/>
          <w:sz w:val="24"/>
          <w:szCs w:val="24"/>
        </w:rPr>
        <w:t>fungsi</w:t>
      </w:r>
      <w:proofErr w:type="spellEnd"/>
      <w:r w:rsidR="005215AD">
        <w:rPr>
          <w:rFonts w:ascii="Times New Roman" w:hAnsi="Times New Roman" w:cs="Times New Roman"/>
          <w:sz w:val="24"/>
          <w:szCs w:val="24"/>
        </w:rPr>
        <w:t xml:space="preserve"> </w:t>
      </w:r>
      <w:proofErr w:type="spellStart"/>
      <w:r w:rsidR="005215AD">
        <w:rPr>
          <w:rFonts w:ascii="Times New Roman" w:hAnsi="Times New Roman" w:cs="Times New Roman"/>
          <w:sz w:val="24"/>
          <w:szCs w:val="24"/>
        </w:rPr>
        <w:t>pemerintahan</w:t>
      </w:r>
      <w:proofErr w:type="spellEnd"/>
      <w:r w:rsidR="005215AD">
        <w:rPr>
          <w:rFonts w:ascii="Times New Roman" w:hAnsi="Times New Roman" w:cs="Times New Roman"/>
          <w:sz w:val="24"/>
          <w:szCs w:val="24"/>
        </w:rPr>
        <w:t xml:space="preserve"> Negara </w:t>
      </w:r>
      <w:proofErr w:type="spellStart"/>
      <w:r w:rsidR="005215AD">
        <w:rPr>
          <w:rFonts w:ascii="Times New Roman" w:hAnsi="Times New Roman" w:cs="Times New Roman"/>
          <w:sz w:val="24"/>
          <w:szCs w:val="24"/>
        </w:rPr>
        <w:t>dalam</w:t>
      </w:r>
      <w:proofErr w:type="spellEnd"/>
      <w:r w:rsidR="005215AD">
        <w:rPr>
          <w:rFonts w:ascii="Times New Roman" w:hAnsi="Times New Roman" w:cs="Times New Roman"/>
          <w:sz w:val="24"/>
          <w:szCs w:val="24"/>
        </w:rPr>
        <w:t xml:space="preserve"> di </w:t>
      </w:r>
      <w:proofErr w:type="spellStart"/>
      <w:r w:rsidR="005215AD">
        <w:rPr>
          <w:rFonts w:ascii="Times New Roman" w:hAnsi="Times New Roman" w:cs="Times New Roman"/>
          <w:sz w:val="24"/>
          <w:szCs w:val="24"/>
        </w:rPr>
        <w:t>bidang</w:t>
      </w:r>
      <w:proofErr w:type="spellEnd"/>
      <w:r w:rsidR="005215AD">
        <w:rPr>
          <w:rFonts w:ascii="Times New Roman" w:hAnsi="Times New Roman" w:cs="Times New Roman"/>
          <w:sz w:val="24"/>
          <w:szCs w:val="24"/>
        </w:rPr>
        <w:t xml:space="preserve"> </w:t>
      </w:r>
      <w:proofErr w:type="spellStart"/>
      <w:r w:rsidR="005215AD">
        <w:rPr>
          <w:rFonts w:ascii="Times New Roman" w:hAnsi="Times New Roman" w:cs="Times New Roman"/>
          <w:sz w:val="24"/>
          <w:szCs w:val="24"/>
        </w:rPr>
        <w:t>pemeliharaan</w:t>
      </w:r>
      <w:proofErr w:type="spellEnd"/>
      <w:r w:rsidR="005215AD">
        <w:rPr>
          <w:rFonts w:ascii="Times New Roman" w:hAnsi="Times New Roman" w:cs="Times New Roman"/>
          <w:sz w:val="24"/>
          <w:szCs w:val="24"/>
        </w:rPr>
        <w:t xml:space="preserve"> </w:t>
      </w:r>
      <w:proofErr w:type="spellStart"/>
      <w:r w:rsidR="005215AD">
        <w:rPr>
          <w:rFonts w:ascii="Times New Roman" w:hAnsi="Times New Roman" w:cs="Times New Roman"/>
          <w:sz w:val="24"/>
          <w:szCs w:val="24"/>
        </w:rPr>
        <w:t>keamanan</w:t>
      </w:r>
      <w:proofErr w:type="spellEnd"/>
      <w:r w:rsidR="005215AD">
        <w:rPr>
          <w:rFonts w:ascii="Times New Roman" w:hAnsi="Times New Roman" w:cs="Times New Roman"/>
          <w:sz w:val="24"/>
          <w:szCs w:val="24"/>
        </w:rPr>
        <w:t xml:space="preserve"> dan </w:t>
      </w:r>
      <w:proofErr w:type="spellStart"/>
      <w:r w:rsidR="005215AD">
        <w:rPr>
          <w:rFonts w:ascii="Times New Roman" w:hAnsi="Times New Roman" w:cs="Times New Roman"/>
          <w:sz w:val="24"/>
          <w:szCs w:val="24"/>
        </w:rPr>
        <w:t>ketertiban</w:t>
      </w:r>
      <w:proofErr w:type="spellEnd"/>
      <w:r w:rsidR="005215AD">
        <w:rPr>
          <w:rFonts w:ascii="Times New Roman" w:hAnsi="Times New Roman" w:cs="Times New Roman"/>
          <w:sz w:val="24"/>
          <w:szCs w:val="24"/>
        </w:rPr>
        <w:t xml:space="preserve"> </w:t>
      </w:r>
      <w:proofErr w:type="spellStart"/>
      <w:r w:rsidR="005215AD">
        <w:rPr>
          <w:rFonts w:ascii="Times New Roman" w:hAnsi="Times New Roman" w:cs="Times New Roman"/>
          <w:sz w:val="24"/>
          <w:szCs w:val="24"/>
        </w:rPr>
        <w:t>masyarakat</w:t>
      </w:r>
      <w:proofErr w:type="spellEnd"/>
      <w:r w:rsidR="005215AD">
        <w:rPr>
          <w:rFonts w:ascii="Times New Roman" w:hAnsi="Times New Roman" w:cs="Times New Roman"/>
          <w:sz w:val="24"/>
          <w:szCs w:val="24"/>
        </w:rPr>
        <w:t xml:space="preserve">, </w:t>
      </w:r>
      <w:proofErr w:type="spellStart"/>
      <w:r w:rsidR="005215AD">
        <w:rPr>
          <w:rFonts w:ascii="Times New Roman" w:hAnsi="Times New Roman" w:cs="Times New Roman"/>
          <w:sz w:val="24"/>
          <w:szCs w:val="24"/>
        </w:rPr>
        <w:t>penegakan</w:t>
      </w:r>
      <w:proofErr w:type="spellEnd"/>
      <w:r w:rsidR="005215AD">
        <w:rPr>
          <w:rFonts w:ascii="Times New Roman" w:hAnsi="Times New Roman" w:cs="Times New Roman"/>
          <w:sz w:val="24"/>
          <w:szCs w:val="24"/>
        </w:rPr>
        <w:t xml:space="preserve"> </w:t>
      </w:r>
      <w:r w:rsidR="00957581">
        <w:rPr>
          <w:rFonts w:ascii="Times New Roman" w:hAnsi="Times New Roman" w:cs="Times New Roman"/>
          <w:sz w:val="24"/>
          <w:szCs w:val="24"/>
        </w:rPr>
        <w:t>hukum</w:t>
      </w:r>
      <w:r w:rsidR="005215AD">
        <w:rPr>
          <w:rFonts w:ascii="Times New Roman" w:hAnsi="Times New Roman" w:cs="Times New Roman"/>
          <w:sz w:val="24"/>
          <w:szCs w:val="24"/>
        </w:rPr>
        <w:t xml:space="preserve">, </w:t>
      </w:r>
      <w:proofErr w:type="spellStart"/>
      <w:r w:rsidR="005215AD">
        <w:rPr>
          <w:rFonts w:ascii="Times New Roman" w:hAnsi="Times New Roman" w:cs="Times New Roman"/>
          <w:sz w:val="24"/>
          <w:szCs w:val="24"/>
        </w:rPr>
        <w:t>perlindungan</w:t>
      </w:r>
      <w:proofErr w:type="spellEnd"/>
      <w:r w:rsidR="005215AD">
        <w:rPr>
          <w:rFonts w:ascii="Times New Roman" w:hAnsi="Times New Roman" w:cs="Times New Roman"/>
          <w:sz w:val="24"/>
          <w:szCs w:val="24"/>
        </w:rPr>
        <w:t xml:space="preserve">, </w:t>
      </w:r>
      <w:proofErr w:type="spellStart"/>
      <w:r w:rsidR="005215AD">
        <w:rPr>
          <w:rFonts w:ascii="Times New Roman" w:hAnsi="Times New Roman" w:cs="Times New Roman"/>
          <w:sz w:val="24"/>
          <w:szCs w:val="24"/>
        </w:rPr>
        <w:t>pengayoman</w:t>
      </w:r>
      <w:proofErr w:type="spellEnd"/>
      <w:r w:rsidR="005215AD">
        <w:rPr>
          <w:rFonts w:ascii="Times New Roman" w:hAnsi="Times New Roman" w:cs="Times New Roman"/>
          <w:sz w:val="24"/>
          <w:szCs w:val="24"/>
        </w:rPr>
        <w:t xml:space="preserve"> dan </w:t>
      </w:r>
      <w:proofErr w:type="spellStart"/>
      <w:r w:rsidR="005215AD">
        <w:rPr>
          <w:rFonts w:ascii="Times New Roman" w:hAnsi="Times New Roman" w:cs="Times New Roman"/>
          <w:sz w:val="24"/>
          <w:szCs w:val="24"/>
        </w:rPr>
        <w:t>pelayanan</w:t>
      </w:r>
      <w:proofErr w:type="spellEnd"/>
      <w:r w:rsidR="005215AD">
        <w:rPr>
          <w:rFonts w:ascii="Times New Roman" w:hAnsi="Times New Roman" w:cs="Times New Roman"/>
          <w:sz w:val="24"/>
          <w:szCs w:val="24"/>
        </w:rPr>
        <w:t xml:space="preserve"> </w:t>
      </w:r>
      <w:proofErr w:type="spellStart"/>
      <w:r w:rsidR="005215AD">
        <w:rPr>
          <w:rFonts w:ascii="Times New Roman" w:hAnsi="Times New Roman" w:cs="Times New Roman"/>
          <w:sz w:val="24"/>
          <w:szCs w:val="24"/>
        </w:rPr>
        <w:t>kepada</w:t>
      </w:r>
      <w:proofErr w:type="spellEnd"/>
      <w:r w:rsidR="005215AD">
        <w:rPr>
          <w:rFonts w:ascii="Times New Roman" w:hAnsi="Times New Roman" w:cs="Times New Roman"/>
          <w:sz w:val="24"/>
          <w:szCs w:val="24"/>
        </w:rPr>
        <w:t xml:space="preserve"> </w:t>
      </w:r>
      <w:proofErr w:type="spellStart"/>
      <w:r w:rsidR="005215AD">
        <w:rPr>
          <w:rFonts w:ascii="Times New Roman" w:hAnsi="Times New Roman" w:cs="Times New Roman"/>
          <w:sz w:val="24"/>
          <w:szCs w:val="24"/>
        </w:rPr>
        <w:t>masyarakat</w:t>
      </w:r>
      <w:proofErr w:type="spellEnd"/>
      <w:r w:rsidR="005215AD">
        <w:rPr>
          <w:rFonts w:ascii="Times New Roman" w:hAnsi="Times New Roman" w:cs="Times New Roman"/>
          <w:sz w:val="24"/>
          <w:szCs w:val="24"/>
        </w:rPr>
        <w:t xml:space="preserve">. </w:t>
      </w:r>
    </w:p>
    <w:p w14:paraId="0B07AEC5" w14:textId="77777777" w:rsidR="00B13266" w:rsidRDefault="00B13266" w:rsidP="00FF5703">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t>Penetapan</w:t>
      </w:r>
      <w:proofErr w:type="spellEnd"/>
      <w:r>
        <w:rPr>
          <w:rFonts w:ascii="Times New Roman" w:hAnsi="Times New Roman" w:cs="Times New Roman"/>
          <w:sz w:val="24"/>
          <w:szCs w:val="24"/>
        </w:rPr>
        <w:t xml:space="preserve"> status KKB/ KSB/ OPM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memicu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r w:rsidR="00957581">
        <w:rPr>
          <w:rFonts w:ascii="Times New Roman" w:hAnsi="Times New Roman" w:cs="Times New Roman"/>
          <w:sz w:val="24"/>
          <w:szCs w:val="24"/>
        </w:rPr>
        <w:t>hukum</w:t>
      </w:r>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r w:rsidR="00957581">
        <w:rPr>
          <w:rFonts w:ascii="Times New Roman" w:hAnsi="Times New Roman" w:cs="Times New Roman"/>
          <w:sz w:val="24"/>
          <w:szCs w:val="24"/>
        </w:rPr>
        <w:t>hukum</w:t>
      </w:r>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formil</w:t>
      </w:r>
      <w:proofErr w:type="spellEnd"/>
      <w:r>
        <w:rPr>
          <w:rFonts w:ascii="Times New Roman" w:hAnsi="Times New Roman" w:cs="Times New Roman"/>
          <w:sz w:val="24"/>
          <w:szCs w:val="24"/>
        </w:rPr>
        <w:t xml:space="preserve">. Dalam </w:t>
      </w:r>
      <w:r w:rsidR="00957581">
        <w:rPr>
          <w:rFonts w:ascii="Times New Roman" w:hAnsi="Times New Roman" w:cs="Times New Roman"/>
          <w:sz w:val="24"/>
          <w:szCs w:val="24"/>
        </w:rPr>
        <w:t>hukum</w:t>
      </w:r>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materiil</w:t>
      </w:r>
      <w:proofErr w:type="spellEnd"/>
      <w:r>
        <w:rPr>
          <w:rFonts w:ascii="Times New Roman" w:hAnsi="Times New Roman" w:cs="Times New Roman"/>
          <w:sz w:val="24"/>
          <w:szCs w:val="24"/>
        </w:rPr>
        <w:t xml:space="preserve">, instrument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KUHPidana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UU </w:t>
      </w:r>
      <w:proofErr w:type="spellStart"/>
      <w:r>
        <w:rPr>
          <w:rFonts w:ascii="Times New Roman" w:hAnsi="Times New Roman" w:cs="Times New Roman"/>
          <w:sz w:val="24"/>
          <w:szCs w:val="24"/>
        </w:rPr>
        <w:t>Pemberantasan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Dalam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penanggulangannya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pemberontakan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separatis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terlibat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penanggulangan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separatis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Polri</w:t>
      </w:r>
      <w:proofErr w:type="spellEnd"/>
      <w:r>
        <w:rPr>
          <w:rFonts w:ascii="Times New Roman" w:hAnsi="Times New Roman" w:cs="Times New Roman"/>
          <w:sz w:val="24"/>
          <w:szCs w:val="24"/>
        </w:rPr>
        <w:t xml:space="preserve"> dan TNI,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Militer</w:t>
      </w:r>
      <w:proofErr w:type="spellEnd"/>
      <w:r>
        <w:rPr>
          <w:rFonts w:ascii="Times New Roman" w:hAnsi="Times New Roman" w:cs="Times New Roman"/>
          <w:sz w:val="24"/>
          <w:szCs w:val="24"/>
        </w:rPr>
        <w:t xml:space="preserve"> Selain Perang (OMSP)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berkali</w:t>
      </w:r>
      <w:proofErr w:type="spellEnd"/>
      <w:r>
        <w:rPr>
          <w:rFonts w:ascii="Times New Roman" w:hAnsi="Times New Roman" w:cs="Times New Roman"/>
          <w:sz w:val="24"/>
          <w:szCs w:val="24"/>
        </w:rPr>
        <w:t xml:space="preserve">-kali pada era </w:t>
      </w:r>
      <w:proofErr w:type="spellStart"/>
      <w:r>
        <w:rPr>
          <w:rFonts w:ascii="Times New Roman" w:hAnsi="Times New Roman" w:cs="Times New Roman"/>
          <w:sz w:val="24"/>
          <w:szCs w:val="24"/>
        </w:rPr>
        <w:t>terdahulu</w:t>
      </w:r>
      <w:proofErr w:type="spellEnd"/>
      <w:r>
        <w:rPr>
          <w:rFonts w:ascii="Times New Roman" w:hAnsi="Times New Roman" w:cs="Times New Roman"/>
          <w:sz w:val="24"/>
          <w:szCs w:val="24"/>
        </w:rPr>
        <w:t xml:space="preserve">. Dalam </w:t>
      </w:r>
      <w:proofErr w:type="spellStart"/>
      <w:r>
        <w:rPr>
          <w:rFonts w:ascii="Times New Roman" w:hAnsi="Times New Roman" w:cs="Times New Roman"/>
          <w:sz w:val="24"/>
          <w:szCs w:val="24"/>
        </w:rPr>
        <w:t>statusnya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terlibat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Polri</w:t>
      </w:r>
      <w:proofErr w:type="spellEnd"/>
      <w:r>
        <w:rPr>
          <w:rFonts w:ascii="Times New Roman" w:hAnsi="Times New Roman" w:cs="Times New Roman"/>
          <w:sz w:val="24"/>
          <w:szCs w:val="24"/>
        </w:rPr>
        <w:t xml:space="preserve">, TNI dan Badan Nasional </w:t>
      </w:r>
      <w:proofErr w:type="spellStart"/>
      <w:r>
        <w:rPr>
          <w:rFonts w:ascii="Times New Roman" w:hAnsi="Times New Roman" w:cs="Times New Roman"/>
          <w:sz w:val="24"/>
          <w:szCs w:val="24"/>
        </w:rPr>
        <w:t>Penanggulangan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w:t>
      </w:r>
      <w:proofErr w:type="spellEnd"/>
      <w:r>
        <w:rPr>
          <w:rFonts w:ascii="Times New Roman" w:hAnsi="Times New Roman" w:cs="Times New Roman"/>
          <w:sz w:val="24"/>
          <w:szCs w:val="24"/>
        </w:rPr>
        <w:t xml:space="preserve"> (BNPT). </w:t>
      </w:r>
    </w:p>
    <w:p w14:paraId="40C86321" w14:textId="77777777" w:rsidR="009F3873" w:rsidRDefault="009F3873" w:rsidP="00FF5703">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Dalam </w:t>
      </w:r>
      <w:proofErr w:type="spellStart"/>
      <w:r>
        <w:rPr>
          <w:rFonts w:ascii="Times New Roman" w:hAnsi="Times New Roman" w:cs="Times New Roman"/>
          <w:sz w:val="24"/>
          <w:szCs w:val="24"/>
        </w:rPr>
        <w:t>teorinya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Clark </w:t>
      </w:r>
      <w:proofErr w:type="spellStart"/>
      <w:r>
        <w:rPr>
          <w:rFonts w:ascii="Times New Roman" w:hAnsi="Times New Roman" w:cs="Times New Roman"/>
          <w:sz w:val="24"/>
          <w:szCs w:val="24"/>
        </w:rPr>
        <w:t>McCauly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penanganan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criminal justice model </w:t>
      </w:r>
      <w:r>
        <w:rPr>
          <w:rFonts w:ascii="Times New Roman" w:hAnsi="Times New Roman" w:cs="Times New Roman"/>
          <w:sz w:val="24"/>
          <w:szCs w:val="24"/>
        </w:rPr>
        <w:t xml:space="preserve">dan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r>
        <w:rPr>
          <w:rFonts w:ascii="Times New Roman" w:hAnsi="Times New Roman" w:cs="Times New Roman"/>
          <w:i/>
          <w:sz w:val="24"/>
          <w:szCs w:val="24"/>
        </w:rPr>
        <w:t>war model</w:t>
      </w:r>
      <w:r>
        <w:rPr>
          <w:rFonts w:ascii="Times New Roman" w:hAnsi="Times New Roman" w:cs="Times New Roman"/>
          <w:sz w:val="24"/>
          <w:szCs w:val="24"/>
        </w:rPr>
        <w:t xml:space="preserve">. </w:t>
      </w:r>
      <w:r w:rsidR="0041420D">
        <w:rPr>
          <w:rFonts w:ascii="Times New Roman" w:hAnsi="Times New Roman" w:cs="Times New Roman"/>
          <w:sz w:val="24"/>
          <w:szCs w:val="24"/>
        </w:rPr>
        <w:t xml:space="preserve">Dalam </w:t>
      </w:r>
      <w:proofErr w:type="spellStart"/>
      <w:r w:rsidR="0041420D">
        <w:rPr>
          <w:rFonts w:ascii="Times New Roman" w:hAnsi="Times New Roman" w:cs="Times New Roman"/>
          <w:sz w:val="24"/>
          <w:szCs w:val="24"/>
        </w:rPr>
        <w:t>pendekatan</w:t>
      </w:r>
      <w:proofErr w:type="spellEnd"/>
      <w:r w:rsidR="0041420D">
        <w:rPr>
          <w:rFonts w:ascii="Times New Roman" w:hAnsi="Times New Roman" w:cs="Times New Roman"/>
          <w:sz w:val="24"/>
          <w:szCs w:val="24"/>
        </w:rPr>
        <w:t xml:space="preserve"> </w:t>
      </w:r>
      <w:r w:rsidR="0041420D">
        <w:rPr>
          <w:rFonts w:ascii="Times New Roman" w:hAnsi="Times New Roman" w:cs="Times New Roman"/>
          <w:i/>
          <w:sz w:val="24"/>
          <w:szCs w:val="24"/>
        </w:rPr>
        <w:t xml:space="preserve">criminal justice model </w:t>
      </w:r>
      <w:proofErr w:type="spellStart"/>
      <w:r w:rsidR="0041420D">
        <w:rPr>
          <w:rFonts w:ascii="Times New Roman" w:hAnsi="Times New Roman" w:cs="Times New Roman"/>
          <w:sz w:val="24"/>
          <w:szCs w:val="24"/>
        </w:rPr>
        <w:t>memandang</w:t>
      </w:r>
      <w:proofErr w:type="spellEnd"/>
      <w:r w:rsidR="0041420D">
        <w:rPr>
          <w:rFonts w:ascii="Times New Roman" w:hAnsi="Times New Roman" w:cs="Times New Roman"/>
          <w:sz w:val="24"/>
          <w:szCs w:val="24"/>
        </w:rPr>
        <w:t xml:space="preserve"> </w:t>
      </w:r>
      <w:proofErr w:type="spellStart"/>
      <w:r w:rsidR="0041420D">
        <w:rPr>
          <w:rFonts w:ascii="Times New Roman" w:hAnsi="Times New Roman" w:cs="Times New Roman"/>
          <w:sz w:val="24"/>
          <w:szCs w:val="24"/>
        </w:rPr>
        <w:t>terorisme</w:t>
      </w:r>
      <w:proofErr w:type="spellEnd"/>
      <w:r w:rsidR="0041420D">
        <w:rPr>
          <w:rFonts w:ascii="Times New Roman" w:hAnsi="Times New Roman" w:cs="Times New Roman"/>
          <w:sz w:val="24"/>
          <w:szCs w:val="24"/>
        </w:rPr>
        <w:t xml:space="preserve"> </w:t>
      </w:r>
      <w:proofErr w:type="spellStart"/>
      <w:r w:rsidR="0041420D">
        <w:rPr>
          <w:rFonts w:ascii="Times New Roman" w:hAnsi="Times New Roman" w:cs="Times New Roman"/>
          <w:sz w:val="24"/>
          <w:szCs w:val="24"/>
        </w:rPr>
        <w:t>sebagai</w:t>
      </w:r>
      <w:proofErr w:type="spellEnd"/>
      <w:r w:rsidR="0041420D">
        <w:rPr>
          <w:rFonts w:ascii="Times New Roman" w:hAnsi="Times New Roman" w:cs="Times New Roman"/>
          <w:sz w:val="24"/>
          <w:szCs w:val="24"/>
        </w:rPr>
        <w:t xml:space="preserve"> </w:t>
      </w:r>
      <w:proofErr w:type="spellStart"/>
      <w:r w:rsidR="0041420D">
        <w:rPr>
          <w:rFonts w:ascii="Times New Roman" w:hAnsi="Times New Roman" w:cs="Times New Roman"/>
          <w:sz w:val="24"/>
          <w:szCs w:val="24"/>
        </w:rPr>
        <w:t>bentuk</w:t>
      </w:r>
      <w:proofErr w:type="spellEnd"/>
      <w:r w:rsidR="0041420D">
        <w:rPr>
          <w:rFonts w:ascii="Times New Roman" w:hAnsi="Times New Roman" w:cs="Times New Roman"/>
          <w:sz w:val="24"/>
          <w:szCs w:val="24"/>
        </w:rPr>
        <w:t xml:space="preserve"> </w:t>
      </w:r>
      <w:proofErr w:type="spellStart"/>
      <w:r w:rsidR="0041420D">
        <w:rPr>
          <w:rFonts w:ascii="Times New Roman" w:hAnsi="Times New Roman" w:cs="Times New Roman"/>
          <w:sz w:val="24"/>
          <w:szCs w:val="24"/>
        </w:rPr>
        <w:t>pelanggaran</w:t>
      </w:r>
      <w:proofErr w:type="spellEnd"/>
      <w:r w:rsidR="0041420D">
        <w:rPr>
          <w:rFonts w:ascii="Times New Roman" w:hAnsi="Times New Roman" w:cs="Times New Roman"/>
          <w:sz w:val="24"/>
          <w:szCs w:val="24"/>
        </w:rPr>
        <w:t xml:space="preserve"> </w:t>
      </w:r>
      <w:r w:rsidR="00957581">
        <w:rPr>
          <w:rFonts w:ascii="Times New Roman" w:hAnsi="Times New Roman" w:cs="Times New Roman"/>
          <w:sz w:val="24"/>
          <w:szCs w:val="24"/>
        </w:rPr>
        <w:t>hukum</w:t>
      </w:r>
      <w:r w:rsidR="0041420D">
        <w:rPr>
          <w:rFonts w:ascii="Times New Roman" w:hAnsi="Times New Roman" w:cs="Times New Roman"/>
          <w:sz w:val="24"/>
          <w:szCs w:val="24"/>
        </w:rPr>
        <w:t xml:space="preserve">, </w:t>
      </w:r>
      <w:proofErr w:type="spellStart"/>
      <w:r w:rsidR="0041420D">
        <w:rPr>
          <w:rFonts w:ascii="Times New Roman" w:hAnsi="Times New Roman" w:cs="Times New Roman"/>
          <w:sz w:val="24"/>
          <w:szCs w:val="24"/>
        </w:rPr>
        <w:t>sehingga</w:t>
      </w:r>
      <w:proofErr w:type="spellEnd"/>
      <w:r w:rsidR="0041420D">
        <w:rPr>
          <w:rFonts w:ascii="Times New Roman" w:hAnsi="Times New Roman" w:cs="Times New Roman"/>
          <w:sz w:val="24"/>
          <w:szCs w:val="24"/>
        </w:rPr>
        <w:t xml:space="preserve"> </w:t>
      </w:r>
      <w:proofErr w:type="spellStart"/>
      <w:r w:rsidR="0041420D">
        <w:rPr>
          <w:rFonts w:ascii="Times New Roman" w:hAnsi="Times New Roman" w:cs="Times New Roman"/>
          <w:sz w:val="24"/>
          <w:szCs w:val="24"/>
        </w:rPr>
        <w:t>upaya</w:t>
      </w:r>
      <w:proofErr w:type="spellEnd"/>
      <w:r w:rsidR="0041420D">
        <w:rPr>
          <w:rFonts w:ascii="Times New Roman" w:hAnsi="Times New Roman" w:cs="Times New Roman"/>
          <w:sz w:val="24"/>
          <w:szCs w:val="24"/>
        </w:rPr>
        <w:t xml:space="preserve"> </w:t>
      </w:r>
      <w:proofErr w:type="spellStart"/>
      <w:r w:rsidR="0041420D">
        <w:rPr>
          <w:rFonts w:ascii="Times New Roman" w:hAnsi="Times New Roman" w:cs="Times New Roman"/>
          <w:sz w:val="24"/>
          <w:szCs w:val="24"/>
        </w:rPr>
        <w:t>penanggulangannya</w:t>
      </w:r>
      <w:proofErr w:type="spellEnd"/>
      <w:r w:rsidR="0041420D">
        <w:rPr>
          <w:rFonts w:ascii="Times New Roman" w:hAnsi="Times New Roman" w:cs="Times New Roman"/>
          <w:sz w:val="24"/>
          <w:szCs w:val="24"/>
        </w:rPr>
        <w:t xml:space="preserve"> </w:t>
      </w:r>
      <w:proofErr w:type="spellStart"/>
      <w:r w:rsidR="0041420D">
        <w:rPr>
          <w:rFonts w:ascii="Times New Roman" w:hAnsi="Times New Roman" w:cs="Times New Roman"/>
          <w:sz w:val="24"/>
          <w:szCs w:val="24"/>
        </w:rPr>
        <w:t>dilakukan</w:t>
      </w:r>
      <w:proofErr w:type="spellEnd"/>
      <w:r w:rsidR="0041420D">
        <w:rPr>
          <w:rFonts w:ascii="Times New Roman" w:hAnsi="Times New Roman" w:cs="Times New Roman"/>
          <w:sz w:val="24"/>
          <w:szCs w:val="24"/>
        </w:rPr>
        <w:t xml:space="preserve"> </w:t>
      </w:r>
      <w:proofErr w:type="spellStart"/>
      <w:r w:rsidR="0041420D">
        <w:rPr>
          <w:rFonts w:ascii="Times New Roman" w:hAnsi="Times New Roman" w:cs="Times New Roman"/>
          <w:sz w:val="24"/>
          <w:szCs w:val="24"/>
        </w:rPr>
        <w:t>melalui</w:t>
      </w:r>
      <w:proofErr w:type="spellEnd"/>
      <w:r w:rsidR="0041420D">
        <w:rPr>
          <w:rFonts w:ascii="Times New Roman" w:hAnsi="Times New Roman" w:cs="Times New Roman"/>
          <w:sz w:val="24"/>
          <w:szCs w:val="24"/>
        </w:rPr>
        <w:t xml:space="preserve"> </w:t>
      </w:r>
      <w:r w:rsidR="0041420D">
        <w:rPr>
          <w:rFonts w:ascii="Times New Roman" w:hAnsi="Times New Roman" w:cs="Times New Roman"/>
          <w:i/>
          <w:sz w:val="24"/>
          <w:szCs w:val="24"/>
        </w:rPr>
        <w:t xml:space="preserve">law enforcement </w:t>
      </w:r>
      <w:proofErr w:type="spellStart"/>
      <w:r w:rsidR="0041420D">
        <w:rPr>
          <w:rFonts w:ascii="Times New Roman" w:hAnsi="Times New Roman" w:cs="Times New Roman"/>
          <w:sz w:val="24"/>
          <w:szCs w:val="24"/>
        </w:rPr>
        <w:t>atau</w:t>
      </w:r>
      <w:proofErr w:type="spellEnd"/>
      <w:r w:rsidR="0041420D">
        <w:rPr>
          <w:rFonts w:ascii="Times New Roman" w:hAnsi="Times New Roman" w:cs="Times New Roman"/>
          <w:sz w:val="24"/>
          <w:szCs w:val="24"/>
        </w:rPr>
        <w:t xml:space="preserve"> </w:t>
      </w:r>
      <w:proofErr w:type="spellStart"/>
      <w:r w:rsidR="0041420D">
        <w:rPr>
          <w:rFonts w:ascii="Times New Roman" w:hAnsi="Times New Roman" w:cs="Times New Roman"/>
          <w:sz w:val="24"/>
          <w:szCs w:val="24"/>
        </w:rPr>
        <w:t>penegakan</w:t>
      </w:r>
      <w:proofErr w:type="spellEnd"/>
      <w:r w:rsidR="0041420D">
        <w:rPr>
          <w:rFonts w:ascii="Times New Roman" w:hAnsi="Times New Roman" w:cs="Times New Roman"/>
          <w:sz w:val="24"/>
          <w:szCs w:val="24"/>
        </w:rPr>
        <w:t xml:space="preserve"> </w:t>
      </w:r>
      <w:r w:rsidR="00957581">
        <w:rPr>
          <w:rFonts w:ascii="Times New Roman" w:hAnsi="Times New Roman" w:cs="Times New Roman"/>
          <w:sz w:val="24"/>
          <w:szCs w:val="24"/>
        </w:rPr>
        <w:t>hukum</w:t>
      </w:r>
      <w:r w:rsidR="0041420D">
        <w:rPr>
          <w:rFonts w:ascii="Times New Roman" w:hAnsi="Times New Roman" w:cs="Times New Roman"/>
          <w:sz w:val="24"/>
          <w:szCs w:val="24"/>
        </w:rPr>
        <w:t xml:space="preserve">. </w:t>
      </w:r>
      <w:proofErr w:type="spellStart"/>
      <w:r w:rsidR="0041420D">
        <w:rPr>
          <w:rFonts w:ascii="Times New Roman" w:hAnsi="Times New Roman" w:cs="Times New Roman"/>
          <w:sz w:val="24"/>
          <w:szCs w:val="24"/>
        </w:rPr>
        <w:t>Pendekatan</w:t>
      </w:r>
      <w:proofErr w:type="spellEnd"/>
      <w:r w:rsidR="0041420D">
        <w:rPr>
          <w:rFonts w:ascii="Times New Roman" w:hAnsi="Times New Roman" w:cs="Times New Roman"/>
          <w:sz w:val="24"/>
          <w:szCs w:val="24"/>
        </w:rPr>
        <w:t xml:space="preserve"> </w:t>
      </w:r>
      <w:proofErr w:type="spellStart"/>
      <w:r w:rsidR="0041420D">
        <w:rPr>
          <w:rFonts w:ascii="Times New Roman" w:hAnsi="Times New Roman" w:cs="Times New Roman"/>
          <w:sz w:val="24"/>
          <w:szCs w:val="24"/>
        </w:rPr>
        <w:t>kedua</w:t>
      </w:r>
      <w:proofErr w:type="spellEnd"/>
      <w:r w:rsidR="0041420D">
        <w:rPr>
          <w:rFonts w:ascii="Times New Roman" w:hAnsi="Times New Roman" w:cs="Times New Roman"/>
          <w:sz w:val="24"/>
          <w:szCs w:val="24"/>
        </w:rPr>
        <w:t xml:space="preserve">, </w:t>
      </w:r>
      <w:proofErr w:type="spellStart"/>
      <w:r w:rsidR="0041420D">
        <w:rPr>
          <w:rFonts w:ascii="Times New Roman" w:hAnsi="Times New Roman" w:cs="Times New Roman"/>
          <w:sz w:val="24"/>
          <w:szCs w:val="24"/>
        </w:rPr>
        <w:t>yaitu</w:t>
      </w:r>
      <w:proofErr w:type="spellEnd"/>
      <w:r w:rsidR="0041420D">
        <w:rPr>
          <w:rFonts w:ascii="Times New Roman" w:hAnsi="Times New Roman" w:cs="Times New Roman"/>
          <w:sz w:val="24"/>
          <w:szCs w:val="24"/>
        </w:rPr>
        <w:t xml:space="preserve"> </w:t>
      </w:r>
      <w:r w:rsidR="0041420D">
        <w:rPr>
          <w:rFonts w:ascii="Times New Roman" w:hAnsi="Times New Roman" w:cs="Times New Roman"/>
          <w:i/>
          <w:sz w:val="24"/>
          <w:szCs w:val="24"/>
        </w:rPr>
        <w:t xml:space="preserve">war model </w:t>
      </w:r>
      <w:proofErr w:type="spellStart"/>
      <w:r w:rsidR="0041420D">
        <w:rPr>
          <w:rFonts w:ascii="Times New Roman" w:hAnsi="Times New Roman" w:cs="Times New Roman"/>
          <w:sz w:val="24"/>
          <w:szCs w:val="24"/>
        </w:rPr>
        <w:t>memandang</w:t>
      </w:r>
      <w:proofErr w:type="spellEnd"/>
      <w:r w:rsidR="0041420D">
        <w:rPr>
          <w:rFonts w:ascii="Times New Roman" w:hAnsi="Times New Roman" w:cs="Times New Roman"/>
          <w:sz w:val="24"/>
          <w:szCs w:val="24"/>
        </w:rPr>
        <w:t xml:space="preserve"> </w:t>
      </w:r>
      <w:proofErr w:type="spellStart"/>
      <w:r w:rsidR="0041420D">
        <w:rPr>
          <w:rFonts w:ascii="Times New Roman" w:hAnsi="Times New Roman" w:cs="Times New Roman"/>
          <w:sz w:val="24"/>
          <w:szCs w:val="24"/>
        </w:rPr>
        <w:t>teroris</w:t>
      </w:r>
      <w:proofErr w:type="spellEnd"/>
      <w:r w:rsidR="0041420D">
        <w:rPr>
          <w:rFonts w:ascii="Times New Roman" w:hAnsi="Times New Roman" w:cs="Times New Roman"/>
          <w:sz w:val="24"/>
          <w:szCs w:val="24"/>
        </w:rPr>
        <w:t xml:space="preserve"> </w:t>
      </w:r>
      <w:proofErr w:type="spellStart"/>
      <w:r w:rsidR="0041420D">
        <w:rPr>
          <w:rFonts w:ascii="Times New Roman" w:hAnsi="Times New Roman" w:cs="Times New Roman"/>
          <w:sz w:val="24"/>
          <w:szCs w:val="24"/>
        </w:rPr>
        <w:t>sebagai</w:t>
      </w:r>
      <w:proofErr w:type="spellEnd"/>
      <w:r w:rsidR="0041420D">
        <w:rPr>
          <w:rFonts w:ascii="Times New Roman" w:hAnsi="Times New Roman" w:cs="Times New Roman"/>
          <w:sz w:val="24"/>
          <w:szCs w:val="24"/>
        </w:rPr>
        <w:t xml:space="preserve"> </w:t>
      </w:r>
      <w:proofErr w:type="spellStart"/>
      <w:r w:rsidR="0041420D">
        <w:rPr>
          <w:rFonts w:ascii="Times New Roman" w:hAnsi="Times New Roman" w:cs="Times New Roman"/>
          <w:sz w:val="24"/>
          <w:szCs w:val="24"/>
        </w:rPr>
        <w:t>ancaman</w:t>
      </w:r>
      <w:proofErr w:type="spellEnd"/>
      <w:r w:rsidR="0041420D">
        <w:rPr>
          <w:rFonts w:ascii="Times New Roman" w:hAnsi="Times New Roman" w:cs="Times New Roman"/>
          <w:sz w:val="24"/>
          <w:szCs w:val="24"/>
        </w:rPr>
        <w:t xml:space="preserve"> </w:t>
      </w:r>
      <w:proofErr w:type="spellStart"/>
      <w:r w:rsidR="0041420D">
        <w:rPr>
          <w:rFonts w:ascii="Times New Roman" w:hAnsi="Times New Roman" w:cs="Times New Roman"/>
          <w:sz w:val="24"/>
          <w:szCs w:val="24"/>
        </w:rPr>
        <w:t>terhadap</w:t>
      </w:r>
      <w:proofErr w:type="spellEnd"/>
      <w:r w:rsidR="0041420D">
        <w:rPr>
          <w:rFonts w:ascii="Times New Roman" w:hAnsi="Times New Roman" w:cs="Times New Roman"/>
          <w:sz w:val="24"/>
          <w:szCs w:val="24"/>
        </w:rPr>
        <w:t xml:space="preserve"> </w:t>
      </w:r>
      <w:proofErr w:type="spellStart"/>
      <w:r w:rsidR="0041420D">
        <w:rPr>
          <w:rFonts w:ascii="Times New Roman" w:hAnsi="Times New Roman" w:cs="Times New Roman"/>
          <w:sz w:val="24"/>
          <w:szCs w:val="24"/>
        </w:rPr>
        <w:t>kedaulatan</w:t>
      </w:r>
      <w:proofErr w:type="spellEnd"/>
      <w:r w:rsidR="0041420D">
        <w:rPr>
          <w:rFonts w:ascii="Times New Roman" w:hAnsi="Times New Roman" w:cs="Times New Roman"/>
          <w:sz w:val="24"/>
          <w:szCs w:val="24"/>
        </w:rPr>
        <w:t xml:space="preserve"> Negara </w:t>
      </w:r>
      <w:proofErr w:type="spellStart"/>
      <w:r w:rsidR="0041420D">
        <w:rPr>
          <w:rFonts w:ascii="Times New Roman" w:hAnsi="Times New Roman" w:cs="Times New Roman"/>
          <w:sz w:val="24"/>
          <w:szCs w:val="24"/>
        </w:rPr>
        <w:t>sehingga</w:t>
      </w:r>
      <w:proofErr w:type="spellEnd"/>
      <w:r w:rsidR="0041420D">
        <w:rPr>
          <w:rFonts w:ascii="Times New Roman" w:hAnsi="Times New Roman" w:cs="Times New Roman"/>
          <w:sz w:val="24"/>
          <w:szCs w:val="24"/>
        </w:rPr>
        <w:t xml:space="preserve"> </w:t>
      </w:r>
      <w:proofErr w:type="spellStart"/>
      <w:r w:rsidR="0041420D">
        <w:rPr>
          <w:rFonts w:ascii="Times New Roman" w:hAnsi="Times New Roman" w:cs="Times New Roman"/>
          <w:sz w:val="24"/>
          <w:szCs w:val="24"/>
        </w:rPr>
        <w:t>menempatkan</w:t>
      </w:r>
      <w:proofErr w:type="spellEnd"/>
      <w:r w:rsidR="0041420D">
        <w:rPr>
          <w:rFonts w:ascii="Times New Roman" w:hAnsi="Times New Roman" w:cs="Times New Roman"/>
          <w:sz w:val="24"/>
          <w:szCs w:val="24"/>
        </w:rPr>
        <w:t xml:space="preserve"> </w:t>
      </w:r>
      <w:proofErr w:type="spellStart"/>
      <w:r w:rsidR="0041420D">
        <w:rPr>
          <w:rFonts w:ascii="Times New Roman" w:hAnsi="Times New Roman" w:cs="Times New Roman"/>
          <w:sz w:val="24"/>
          <w:szCs w:val="24"/>
        </w:rPr>
        <w:t>penggunaan</w:t>
      </w:r>
      <w:proofErr w:type="spellEnd"/>
      <w:r w:rsidR="0041420D">
        <w:rPr>
          <w:rFonts w:ascii="Times New Roman" w:hAnsi="Times New Roman" w:cs="Times New Roman"/>
          <w:sz w:val="24"/>
          <w:szCs w:val="24"/>
        </w:rPr>
        <w:t xml:space="preserve"> instrument </w:t>
      </w:r>
      <w:proofErr w:type="spellStart"/>
      <w:r w:rsidR="0041420D">
        <w:rPr>
          <w:rFonts w:ascii="Times New Roman" w:hAnsi="Times New Roman" w:cs="Times New Roman"/>
          <w:sz w:val="24"/>
          <w:szCs w:val="24"/>
        </w:rPr>
        <w:t>militer</w:t>
      </w:r>
      <w:proofErr w:type="spellEnd"/>
      <w:r w:rsidR="0041420D">
        <w:rPr>
          <w:rFonts w:ascii="Times New Roman" w:hAnsi="Times New Roman" w:cs="Times New Roman"/>
          <w:sz w:val="24"/>
          <w:szCs w:val="24"/>
        </w:rPr>
        <w:t xml:space="preserve"> </w:t>
      </w:r>
      <w:proofErr w:type="spellStart"/>
      <w:r w:rsidR="0041420D">
        <w:rPr>
          <w:rFonts w:ascii="Times New Roman" w:hAnsi="Times New Roman" w:cs="Times New Roman"/>
          <w:sz w:val="24"/>
          <w:szCs w:val="24"/>
        </w:rPr>
        <w:t>dalam</w:t>
      </w:r>
      <w:proofErr w:type="spellEnd"/>
      <w:r w:rsidR="0041420D">
        <w:rPr>
          <w:rFonts w:ascii="Times New Roman" w:hAnsi="Times New Roman" w:cs="Times New Roman"/>
          <w:sz w:val="24"/>
          <w:szCs w:val="24"/>
        </w:rPr>
        <w:t xml:space="preserve"> </w:t>
      </w:r>
      <w:proofErr w:type="spellStart"/>
      <w:r w:rsidR="0041420D">
        <w:rPr>
          <w:rFonts w:ascii="Times New Roman" w:hAnsi="Times New Roman" w:cs="Times New Roman"/>
          <w:sz w:val="24"/>
          <w:szCs w:val="24"/>
        </w:rPr>
        <w:t>upaya</w:t>
      </w:r>
      <w:proofErr w:type="spellEnd"/>
      <w:r w:rsidR="0041420D">
        <w:rPr>
          <w:rFonts w:ascii="Times New Roman" w:hAnsi="Times New Roman" w:cs="Times New Roman"/>
          <w:sz w:val="24"/>
          <w:szCs w:val="24"/>
        </w:rPr>
        <w:t xml:space="preserve"> </w:t>
      </w:r>
      <w:proofErr w:type="spellStart"/>
      <w:r w:rsidR="0041420D">
        <w:rPr>
          <w:rFonts w:ascii="Times New Roman" w:hAnsi="Times New Roman" w:cs="Times New Roman"/>
          <w:sz w:val="24"/>
          <w:szCs w:val="24"/>
        </w:rPr>
        <w:t>penangannya</w:t>
      </w:r>
      <w:proofErr w:type="spellEnd"/>
      <w:r w:rsidR="0041420D">
        <w:rPr>
          <w:rFonts w:ascii="Times New Roman" w:hAnsi="Times New Roman" w:cs="Times New Roman"/>
          <w:sz w:val="24"/>
          <w:szCs w:val="24"/>
        </w:rPr>
        <w:t xml:space="preserve"> </w:t>
      </w:r>
      <w:r w:rsidR="0041420D">
        <w:rPr>
          <w:rFonts w:ascii="Times New Roman" w:hAnsi="Times New Roman" w:cs="Times New Roman"/>
          <w:sz w:val="24"/>
          <w:szCs w:val="24"/>
        </w:rPr>
        <w:fldChar w:fldCharType="begin" w:fldLock="1"/>
      </w:r>
      <w:r w:rsidR="00B24844">
        <w:rPr>
          <w:rFonts w:ascii="Times New Roman" w:hAnsi="Times New Roman" w:cs="Times New Roman"/>
          <w:sz w:val="24"/>
          <w:szCs w:val="24"/>
        </w:rPr>
        <w:instrText>ADDIN CSL_CITATION {"citationItems":[{"id":"ITEM-1","itemData":{"author":[{"dropping-particle":"","family":"Fitri","given":"Aulia","non-dropping-particle":"","parse-names":false,"suffix":""}],"container-title":"Politica","id":"ITEM-1","issue":"1","issued":{"date-parts":[["2018"]]},"page":"73-89","title":"Tugas Perbantuan TNI Dalam Penanganan Terorisme","type":"article-journal","volume":"9"},"uris":["http://www.mendeley.com/documents/?uuid=b9250e75-a56b-4a2b-b400-e3fe41adcc1b"]}],"mendeley":{"formattedCitation":"(Fitri, 2018)","plainTextFormattedCitation":"(Fitri, 2018)","previouslyFormattedCitation":"(Fitri, 2018)"},"properties":{"noteIndex":0},"schema":"https://github.com/citation-style-language/schema/raw/master/csl-citation.json"}</w:instrText>
      </w:r>
      <w:r w:rsidR="0041420D">
        <w:rPr>
          <w:rFonts w:ascii="Times New Roman" w:hAnsi="Times New Roman" w:cs="Times New Roman"/>
          <w:sz w:val="24"/>
          <w:szCs w:val="24"/>
        </w:rPr>
        <w:fldChar w:fldCharType="separate"/>
      </w:r>
      <w:r w:rsidR="0041420D" w:rsidRPr="0041420D">
        <w:rPr>
          <w:rFonts w:ascii="Times New Roman" w:hAnsi="Times New Roman" w:cs="Times New Roman"/>
          <w:noProof/>
          <w:sz w:val="24"/>
          <w:szCs w:val="24"/>
        </w:rPr>
        <w:t>(Fitri, 2018)</w:t>
      </w:r>
      <w:r w:rsidR="0041420D">
        <w:rPr>
          <w:rFonts w:ascii="Times New Roman" w:hAnsi="Times New Roman" w:cs="Times New Roman"/>
          <w:sz w:val="24"/>
          <w:szCs w:val="24"/>
        </w:rPr>
        <w:fldChar w:fldCharType="end"/>
      </w:r>
      <w:r w:rsidR="0041420D">
        <w:rPr>
          <w:rFonts w:ascii="Times New Roman" w:hAnsi="Times New Roman" w:cs="Times New Roman"/>
          <w:sz w:val="24"/>
          <w:szCs w:val="24"/>
        </w:rPr>
        <w:t xml:space="preserve">. </w:t>
      </w:r>
    </w:p>
    <w:p w14:paraId="628FBF3B" w14:textId="77777777" w:rsidR="00033D93" w:rsidRDefault="00033D93" w:rsidP="00FF5703">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Di Indonesia,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Presiden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46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2010 </w:t>
      </w:r>
      <w:proofErr w:type="spellStart"/>
      <w:r>
        <w:rPr>
          <w:rFonts w:ascii="Times New Roman" w:hAnsi="Times New Roman" w:cs="Times New Roman"/>
          <w:sz w:val="24"/>
          <w:szCs w:val="24"/>
        </w:rPr>
        <w:t>menempatkan</w:t>
      </w:r>
      <w:proofErr w:type="spellEnd"/>
      <w:r>
        <w:rPr>
          <w:rFonts w:ascii="Times New Roman" w:hAnsi="Times New Roman" w:cs="Times New Roman"/>
          <w:sz w:val="24"/>
          <w:szCs w:val="24"/>
        </w:rPr>
        <w:t xml:space="preserve"> BNPT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berwenang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menyusun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dan strategi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coordinator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penanggulangan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Dalam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BNPT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deradikalisasi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penindakan</w:t>
      </w:r>
      <w:proofErr w:type="spellEnd"/>
      <w:r>
        <w:rPr>
          <w:rFonts w:ascii="Times New Roman" w:hAnsi="Times New Roman" w:cs="Times New Roman"/>
          <w:sz w:val="24"/>
          <w:szCs w:val="24"/>
        </w:rPr>
        <w:t xml:space="preserve"> </w:t>
      </w:r>
      <w:r w:rsidR="009918F9">
        <w:rPr>
          <w:rFonts w:ascii="Times New Roman" w:hAnsi="Times New Roman" w:cs="Times New Roman"/>
          <w:sz w:val="24"/>
          <w:szCs w:val="24"/>
        </w:rPr>
        <w:t xml:space="preserve">dan </w:t>
      </w:r>
      <w:proofErr w:type="spellStart"/>
      <w:r w:rsidR="009918F9">
        <w:rPr>
          <w:rFonts w:ascii="Times New Roman" w:hAnsi="Times New Roman" w:cs="Times New Roman"/>
          <w:sz w:val="24"/>
          <w:szCs w:val="24"/>
        </w:rPr>
        <w:t>pembinaan</w:t>
      </w:r>
      <w:proofErr w:type="spellEnd"/>
      <w:r w:rsidR="009918F9">
        <w:rPr>
          <w:rFonts w:ascii="Times New Roman" w:hAnsi="Times New Roman" w:cs="Times New Roman"/>
          <w:sz w:val="24"/>
          <w:szCs w:val="24"/>
        </w:rPr>
        <w:t xml:space="preserve"> </w:t>
      </w:r>
      <w:proofErr w:type="spellStart"/>
      <w:r w:rsidR="009918F9">
        <w:rPr>
          <w:rFonts w:ascii="Times New Roman" w:hAnsi="Times New Roman" w:cs="Times New Roman"/>
          <w:sz w:val="24"/>
          <w:szCs w:val="24"/>
        </w:rPr>
        <w:t>kemampuan</w:t>
      </w:r>
      <w:proofErr w:type="spellEnd"/>
      <w:r w:rsidR="009918F9">
        <w:rPr>
          <w:rFonts w:ascii="Times New Roman" w:hAnsi="Times New Roman" w:cs="Times New Roman"/>
          <w:sz w:val="24"/>
          <w:szCs w:val="24"/>
        </w:rPr>
        <w:t xml:space="preserve"> </w:t>
      </w:r>
      <w:proofErr w:type="spellStart"/>
      <w:r w:rsidR="009918F9">
        <w:rPr>
          <w:rFonts w:ascii="Times New Roman" w:hAnsi="Times New Roman" w:cs="Times New Roman"/>
          <w:sz w:val="24"/>
          <w:szCs w:val="24"/>
        </w:rPr>
        <w:t>serta</w:t>
      </w:r>
      <w:proofErr w:type="spellEnd"/>
      <w:r w:rsidR="009918F9">
        <w:rPr>
          <w:rFonts w:ascii="Times New Roman" w:hAnsi="Times New Roman" w:cs="Times New Roman"/>
          <w:sz w:val="24"/>
          <w:szCs w:val="24"/>
        </w:rPr>
        <w:t xml:space="preserve"> </w:t>
      </w:r>
      <w:proofErr w:type="spellStart"/>
      <w:r w:rsidR="009918F9">
        <w:rPr>
          <w:rFonts w:ascii="Times New Roman" w:hAnsi="Times New Roman" w:cs="Times New Roman"/>
          <w:sz w:val="24"/>
          <w:szCs w:val="24"/>
        </w:rPr>
        <w:t>bidang</w:t>
      </w:r>
      <w:proofErr w:type="spellEnd"/>
      <w:r w:rsidR="009918F9">
        <w:rPr>
          <w:rFonts w:ascii="Times New Roman" w:hAnsi="Times New Roman" w:cs="Times New Roman"/>
          <w:sz w:val="24"/>
          <w:szCs w:val="24"/>
        </w:rPr>
        <w:t xml:space="preserve"> </w:t>
      </w:r>
      <w:proofErr w:type="spellStart"/>
      <w:r w:rsidR="009918F9">
        <w:rPr>
          <w:rFonts w:ascii="Times New Roman" w:hAnsi="Times New Roman" w:cs="Times New Roman"/>
          <w:sz w:val="24"/>
          <w:szCs w:val="24"/>
        </w:rPr>
        <w:t>kerjasama</w:t>
      </w:r>
      <w:proofErr w:type="spellEnd"/>
      <w:r w:rsidR="009918F9">
        <w:rPr>
          <w:rFonts w:ascii="Times New Roman" w:hAnsi="Times New Roman" w:cs="Times New Roman"/>
          <w:sz w:val="24"/>
          <w:szCs w:val="24"/>
        </w:rPr>
        <w:t xml:space="preserve"> </w:t>
      </w:r>
      <w:proofErr w:type="spellStart"/>
      <w:r w:rsidR="009918F9">
        <w:rPr>
          <w:rFonts w:ascii="Times New Roman" w:hAnsi="Times New Roman" w:cs="Times New Roman"/>
          <w:sz w:val="24"/>
          <w:szCs w:val="24"/>
        </w:rPr>
        <w:t>internasional</w:t>
      </w:r>
      <w:proofErr w:type="spellEnd"/>
      <w:r w:rsidR="009918F9">
        <w:rPr>
          <w:rFonts w:ascii="Times New Roman" w:hAnsi="Times New Roman" w:cs="Times New Roman"/>
          <w:sz w:val="24"/>
          <w:szCs w:val="24"/>
        </w:rPr>
        <w:t>. Dalam</w:t>
      </w:r>
      <w:r w:rsidR="009C05FF">
        <w:rPr>
          <w:rFonts w:ascii="Times New Roman" w:hAnsi="Times New Roman" w:cs="Times New Roman"/>
          <w:sz w:val="24"/>
          <w:szCs w:val="24"/>
        </w:rPr>
        <w:t xml:space="preserve"> </w:t>
      </w:r>
      <w:proofErr w:type="spellStart"/>
      <w:r w:rsidR="009C05FF">
        <w:rPr>
          <w:rFonts w:ascii="Times New Roman" w:hAnsi="Times New Roman" w:cs="Times New Roman"/>
          <w:sz w:val="24"/>
          <w:szCs w:val="24"/>
        </w:rPr>
        <w:t>pelaksanaan</w:t>
      </w:r>
      <w:proofErr w:type="spellEnd"/>
      <w:r w:rsidR="009C05FF">
        <w:rPr>
          <w:rFonts w:ascii="Times New Roman" w:hAnsi="Times New Roman" w:cs="Times New Roman"/>
          <w:sz w:val="24"/>
          <w:szCs w:val="24"/>
        </w:rPr>
        <w:t xml:space="preserve"> </w:t>
      </w:r>
      <w:proofErr w:type="spellStart"/>
      <w:r w:rsidR="009C05FF">
        <w:rPr>
          <w:rFonts w:ascii="Times New Roman" w:hAnsi="Times New Roman" w:cs="Times New Roman"/>
          <w:sz w:val="24"/>
          <w:szCs w:val="24"/>
        </w:rPr>
        <w:t>tugas</w:t>
      </w:r>
      <w:r w:rsidR="009918F9">
        <w:rPr>
          <w:rFonts w:ascii="Times New Roman" w:hAnsi="Times New Roman" w:cs="Times New Roman"/>
          <w:sz w:val="24"/>
          <w:szCs w:val="24"/>
        </w:rPr>
        <w:t>nya</w:t>
      </w:r>
      <w:proofErr w:type="spellEnd"/>
      <w:r w:rsidR="009918F9">
        <w:rPr>
          <w:rFonts w:ascii="Times New Roman" w:hAnsi="Times New Roman" w:cs="Times New Roman"/>
          <w:sz w:val="24"/>
          <w:szCs w:val="24"/>
        </w:rPr>
        <w:t xml:space="preserve"> BNPT </w:t>
      </w:r>
      <w:proofErr w:type="spellStart"/>
      <w:r w:rsidR="009918F9">
        <w:rPr>
          <w:rFonts w:ascii="Times New Roman" w:hAnsi="Times New Roman" w:cs="Times New Roman"/>
          <w:sz w:val="24"/>
          <w:szCs w:val="24"/>
        </w:rPr>
        <w:t>lebih</w:t>
      </w:r>
      <w:proofErr w:type="spellEnd"/>
      <w:r w:rsidR="009918F9">
        <w:rPr>
          <w:rFonts w:ascii="Times New Roman" w:hAnsi="Times New Roman" w:cs="Times New Roman"/>
          <w:sz w:val="24"/>
          <w:szCs w:val="24"/>
        </w:rPr>
        <w:t xml:space="preserve"> </w:t>
      </w:r>
      <w:proofErr w:type="spellStart"/>
      <w:r w:rsidR="009918F9">
        <w:rPr>
          <w:rFonts w:ascii="Times New Roman" w:hAnsi="Times New Roman" w:cs="Times New Roman"/>
          <w:sz w:val="24"/>
          <w:szCs w:val="24"/>
        </w:rPr>
        <w:t>menekankan</w:t>
      </w:r>
      <w:proofErr w:type="spellEnd"/>
      <w:r w:rsidR="009918F9">
        <w:rPr>
          <w:rFonts w:ascii="Times New Roman" w:hAnsi="Times New Roman" w:cs="Times New Roman"/>
          <w:sz w:val="24"/>
          <w:szCs w:val="24"/>
        </w:rPr>
        <w:t xml:space="preserve"> pada </w:t>
      </w:r>
      <w:proofErr w:type="spellStart"/>
      <w:r w:rsidR="009918F9">
        <w:rPr>
          <w:rFonts w:ascii="Times New Roman" w:hAnsi="Times New Roman" w:cs="Times New Roman"/>
          <w:sz w:val="24"/>
          <w:szCs w:val="24"/>
        </w:rPr>
        <w:t>upaya</w:t>
      </w:r>
      <w:proofErr w:type="spellEnd"/>
      <w:r w:rsidR="009918F9">
        <w:rPr>
          <w:rFonts w:ascii="Times New Roman" w:hAnsi="Times New Roman" w:cs="Times New Roman"/>
          <w:sz w:val="24"/>
          <w:szCs w:val="24"/>
        </w:rPr>
        <w:t xml:space="preserve"> </w:t>
      </w:r>
      <w:proofErr w:type="spellStart"/>
      <w:r w:rsidR="009918F9">
        <w:rPr>
          <w:rFonts w:ascii="Times New Roman" w:hAnsi="Times New Roman" w:cs="Times New Roman"/>
          <w:sz w:val="24"/>
          <w:szCs w:val="24"/>
        </w:rPr>
        <w:t>penanggulangan</w:t>
      </w:r>
      <w:proofErr w:type="spellEnd"/>
      <w:r w:rsidR="009918F9">
        <w:rPr>
          <w:rFonts w:ascii="Times New Roman" w:hAnsi="Times New Roman" w:cs="Times New Roman"/>
          <w:sz w:val="24"/>
          <w:szCs w:val="24"/>
        </w:rPr>
        <w:t xml:space="preserve"> </w:t>
      </w:r>
      <w:proofErr w:type="spellStart"/>
      <w:r w:rsidR="009918F9">
        <w:rPr>
          <w:rFonts w:ascii="Times New Roman" w:hAnsi="Times New Roman" w:cs="Times New Roman"/>
          <w:sz w:val="24"/>
          <w:szCs w:val="24"/>
        </w:rPr>
        <w:t>terorisme</w:t>
      </w:r>
      <w:proofErr w:type="spellEnd"/>
      <w:r w:rsidR="009918F9">
        <w:rPr>
          <w:rFonts w:ascii="Times New Roman" w:hAnsi="Times New Roman" w:cs="Times New Roman"/>
          <w:sz w:val="24"/>
          <w:szCs w:val="24"/>
        </w:rPr>
        <w:t xml:space="preserve"> yang </w:t>
      </w:r>
      <w:proofErr w:type="spellStart"/>
      <w:r w:rsidR="009918F9">
        <w:rPr>
          <w:rFonts w:ascii="Times New Roman" w:hAnsi="Times New Roman" w:cs="Times New Roman"/>
          <w:sz w:val="24"/>
          <w:szCs w:val="24"/>
        </w:rPr>
        <w:t>integraatif</w:t>
      </w:r>
      <w:proofErr w:type="spellEnd"/>
      <w:r w:rsidR="009918F9">
        <w:rPr>
          <w:rFonts w:ascii="Times New Roman" w:hAnsi="Times New Roman" w:cs="Times New Roman"/>
          <w:sz w:val="24"/>
          <w:szCs w:val="24"/>
        </w:rPr>
        <w:t xml:space="preserve"> dan </w:t>
      </w:r>
      <w:proofErr w:type="spellStart"/>
      <w:r w:rsidR="009918F9">
        <w:rPr>
          <w:rFonts w:ascii="Times New Roman" w:hAnsi="Times New Roman" w:cs="Times New Roman"/>
          <w:sz w:val="24"/>
          <w:szCs w:val="24"/>
        </w:rPr>
        <w:t>komprehensif</w:t>
      </w:r>
      <w:proofErr w:type="spellEnd"/>
      <w:r w:rsidR="009918F9">
        <w:rPr>
          <w:rFonts w:ascii="Times New Roman" w:hAnsi="Times New Roman" w:cs="Times New Roman"/>
          <w:sz w:val="24"/>
          <w:szCs w:val="24"/>
        </w:rPr>
        <w:t xml:space="preserve">, </w:t>
      </w:r>
      <w:proofErr w:type="spellStart"/>
      <w:r w:rsidR="009918F9">
        <w:rPr>
          <w:rFonts w:ascii="Times New Roman" w:hAnsi="Times New Roman" w:cs="Times New Roman"/>
          <w:sz w:val="24"/>
          <w:szCs w:val="24"/>
        </w:rPr>
        <w:t>yakni</w:t>
      </w:r>
      <w:proofErr w:type="spellEnd"/>
      <w:r w:rsidR="009918F9">
        <w:rPr>
          <w:rFonts w:ascii="Times New Roman" w:hAnsi="Times New Roman" w:cs="Times New Roman"/>
          <w:sz w:val="24"/>
          <w:szCs w:val="24"/>
        </w:rPr>
        <w:t xml:space="preserve"> </w:t>
      </w:r>
      <w:proofErr w:type="spellStart"/>
      <w:r w:rsidR="009918F9">
        <w:rPr>
          <w:rFonts w:ascii="Times New Roman" w:hAnsi="Times New Roman" w:cs="Times New Roman"/>
          <w:sz w:val="24"/>
          <w:szCs w:val="24"/>
        </w:rPr>
        <w:t>dengan</w:t>
      </w:r>
      <w:proofErr w:type="spellEnd"/>
      <w:r w:rsidR="009918F9">
        <w:rPr>
          <w:rFonts w:ascii="Times New Roman" w:hAnsi="Times New Roman" w:cs="Times New Roman"/>
          <w:sz w:val="24"/>
          <w:szCs w:val="24"/>
        </w:rPr>
        <w:t xml:space="preserve"> </w:t>
      </w:r>
      <w:proofErr w:type="spellStart"/>
      <w:r w:rsidR="009918F9">
        <w:rPr>
          <w:rFonts w:ascii="Times New Roman" w:hAnsi="Times New Roman" w:cs="Times New Roman"/>
          <w:sz w:val="24"/>
          <w:szCs w:val="24"/>
        </w:rPr>
        <w:t>mengedepankan</w:t>
      </w:r>
      <w:proofErr w:type="spellEnd"/>
      <w:r w:rsidR="009918F9">
        <w:rPr>
          <w:rFonts w:ascii="Times New Roman" w:hAnsi="Times New Roman" w:cs="Times New Roman"/>
          <w:sz w:val="24"/>
          <w:szCs w:val="24"/>
        </w:rPr>
        <w:t xml:space="preserve"> </w:t>
      </w:r>
      <w:proofErr w:type="spellStart"/>
      <w:r w:rsidR="009918F9">
        <w:rPr>
          <w:rFonts w:ascii="Times New Roman" w:hAnsi="Times New Roman" w:cs="Times New Roman"/>
          <w:sz w:val="24"/>
          <w:szCs w:val="24"/>
        </w:rPr>
        <w:t>pendekatan</w:t>
      </w:r>
      <w:proofErr w:type="spellEnd"/>
      <w:r w:rsidR="009918F9">
        <w:rPr>
          <w:rFonts w:ascii="Times New Roman" w:hAnsi="Times New Roman" w:cs="Times New Roman"/>
          <w:sz w:val="24"/>
          <w:szCs w:val="24"/>
        </w:rPr>
        <w:t xml:space="preserve"> </w:t>
      </w:r>
      <w:proofErr w:type="spellStart"/>
      <w:r w:rsidR="009918F9">
        <w:rPr>
          <w:rFonts w:ascii="Times New Roman" w:hAnsi="Times New Roman" w:cs="Times New Roman"/>
          <w:sz w:val="24"/>
          <w:szCs w:val="24"/>
        </w:rPr>
        <w:t>pencega</w:t>
      </w:r>
      <w:r w:rsidR="009C05FF">
        <w:rPr>
          <w:rFonts w:ascii="Times New Roman" w:hAnsi="Times New Roman" w:cs="Times New Roman"/>
          <w:sz w:val="24"/>
          <w:szCs w:val="24"/>
        </w:rPr>
        <w:t>ha</w:t>
      </w:r>
      <w:r w:rsidR="009918F9">
        <w:rPr>
          <w:rFonts w:ascii="Times New Roman" w:hAnsi="Times New Roman" w:cs="Times New Roman"/>
          <w:sz w:val="24"/>
          <w:szCs w:val="24"/>
        </w:rPr>
        <w:t>n</w:t>
      </w:r>
      <w:proofErr w:type="spellEnd"/>
      <w:r w:rsidR="009918F9">
        <w:rPr>
          <w:rFonts w:ascii="Times New Roman" w:hAnsi="Times New Roman" w:cs="Times New Roman"/>
          <w:sz w:val="24"/>
          <w:szCs w:val="24"/>
        </w:rPr>
        <w:t xml:space="preserve"> (</w:t>
      </w:r>
      <w:r w:rsidR="009918F9">
        <w:rPr>
          <w:rFonts w:ascii="Times New Roman" w:hAnsi="Times New Roman" w:cs="Times New Roman"/>
          <w:i/>
          <w:sz w:val="24"/>
          <w:szCs w:val="24"/>
        </w:rPr>
        <w:t>persuasive approach</w:t>
      </w:r>
      <w:r w:rsidR="009918F9">
        <w:rPr>
          <w:rFonts w:ascii="Times New Roman" w:hAnsi="Times New Roman" w:cs="Times New Roman"/>
          <w:sz w:val="24"/>
          <w:szCs w:val="24"/>
        </w:rPr>
        <w:t>).</w:t>
      </w:r>
      <w:r w:rsidR="009C05FF">
        <w:rPr>
          <w:rFonts w:ascii="Times New Roman" w:hAnsi="Times New Roman" w:cs="Times New Roman"/>
          <w:sz w:val="24"/>
          <w:szCs w:val="24"/>
        </w:rPr>
        <w:t xml:space="preserve"> </w:t>
      </w:r>
    </w:p>
    <w:p w14:paraId="3FA816E5" w14:textId="77777777" w:rsidR="009918F9" w:rsidRDefault="00B24844" w:rsidP="00FF5703">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Detasemen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 xml:space="preserve"> (Densus) 88 yang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 xml:space="preserve"> anti </w:t>
      </w:r>
      <w:proofErr w:type="spellStart"/>
      <w:r w:rsidR="006E6863">
        <w:rPr>
          <w:rFonts w:ascii="Times New Roman" w:hAnsi="Times New Roman" w:cs="Times New Roman"/>
          <w:sz w:val="24"/>
          <w:szCs w:val="24"/>
        </w:rPr>
        <w:t>teror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tubuh</w:t>
      </w:r>
      <w:proofErr w:type="spellEnd"/>
      <w:r>
        <w:rPr>
          <w:rFonts w:ascii="Times New Roman" w:hAnsi="Times New Roman" w:cs="Times New Roman"/>
          <w:sz w:val="24"/>
          <w:szCs w:val="24"/>
        </w:rPr>
        <w:t xml:space="preserve"> TNI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Detasemen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Penanggulangan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Dengultor</w:t>
      </w:r>
      <w:proofErr w:type="spellEnd"/>
      <w:r>
        <w:rPr>
          <w:rFonts w:ascii="Times New Roman" w:hAnsi="Times New Roman" w:cs="Times New Roman"/>
          <w:sz w:val="24"/>
          <w:szCs w:val="24"/>
        </w:rPr>
        <w:t xml:space="preserve">) TNI AD/ </w:t>
      </w:r>
      <w:proofErr w:type="spellStart"/>
      <w:r>
        <w:rPr>
          <w:rFonts w:ascii="Times New Roman" w:hAnsi="Times New Roman" w:cs="Times New Roman"/>
          <w:sz w:val="24"/>
          <w:szCs w:val="24"/>
        </w:rPr>
        <w:t>Grup</w:t>
      </w:r>
      <w:proofErr w:type="spellEnd"/>
      <w:r>
        <w:rPr>
          <w:rFonts w:ascii="Times New Roman" w:hAnsi="Times New Roman" w:cs="Times New Roman"/>
          <w:sz w:val="24"/>
          <w:szCs w:val="24"/>
        </w:rPr>
        <w:t xml:space="preserve"> 5 Anti </w:t>
      </w:r>
      <w:proofErr w:type="spellStart"/>
      <w:r>
        <w:rPr>
          <w:rFonts w:ascii="Times New Roman" w:hAnsi="Times New Roman" w:cs="Times New Roman"/>
          <w:sz w:val="24"/>
          <w:szCs w:val="24"/>
        </w:rPr>
        <w:t>Teror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Detasemen</w:t>
      </w:r>
      <w:proofErr w:type="spellEnd"/>
      <w:r>
        <w:rPr>
          <w:rFonts w:ascii="Times New Roman" w:hAnsi="Times New Roman" w:cs="Times New Roman"/>
          <w:sz w:val="24"/>
          <w:szCs w:val="24"/>
        </w:rPr>
        <w:t xml:space="preserve"> 81 Kopassus TNI AD, </w:t>
      </w:r>
      <w:proofErr w:type="spellStart"/>
      <w:r>
        <w:rPr>
          <w:rFonts w:ascii="Times New Roman" w:hAnsi="Times New Roman" w:cs="Times New Roman"/>
          <w:sz w:val="24"/>
          <w:szCs w:val="24"/>
        </w:rPr>
        <w:t>Detasemen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Jalamangkara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Denjaka</w:t>
      </w:r>
      <w:proofErr w:type="spellEnd"/>
      <w:r>
        <w:rPr>
          <w:rFonts w:ascii="Times New Roman" w:hAnsi="Times New Roman" w:cs="Times New Roman"/>
          <w:sz w:val="24"/>
          <w:szCs w:val="24"/>
        </w:rPr>
        <w:t xml:space="preserve">) Korps </w:t>
      </w:r>
      <w:proofErr w:type="spellStart"/>
      <w:r>
        <w:rPr>
          <w:rFonts w:ascii="Times New Roman" w:hAnsi="Times New Roman" w:cs="Times New Roman"/>
          <w:sz w:val="24"/>
          <w:szCs w:val="24"/>
        </w:rPr>
        <w:t>Marinir</w:t>
      </w:r>
      <w:proofErr w:type="spellEnd"/>
      <w:r>
        <w:rPr>
          <w:rFonts w:ascii="Times New Roman" w:hAnsi="Times New Roman" w:cs="Times New Roman"/>
          <w:sz w:val="24"/>
          <w:szCs w:val="24"/>
        </w:rPr>
        <w:t xml:space="preserve"> TNI AL, </w:t>
      </w:r>
      <w:proofErr w:type="spellStart"/>
      <w:r>
        <w:rPr>
          <w:rFonts w:ascii="Times New Roman" w:hAnsi="Times New Roman" w:cs="Times New Roman"/>
          <w:sz w:val="24"/>
          <w:szCs w:val="24"/>
        </w:rPr>
        <w:t>Detasemen</w:t>
      </w:r>
      <w:proofErr w:type="spellEnd"/>
      <w:r>
        <w:rPr>
          <w:rFonts w:ascii="Times New Roman" w:hAnsi="Times New Roman" w:cs="Times New Roman"/>
          <w:sz w:val="24"/>
          <w:szCs w:val="24"/>
        </w:rPr>
        <w:t xml:space="preserve"> Bravo (</w:t>
      </w:r>
      <w:proofErr w:type="spellStart"/>
      <w:r>
        <w:rPr>
          <w:rFonts w:ascii="Times New Roman" w:hAnsi="Times New Roman" w:cs="Times New Roman"/>
          <w:sz w:val="24"/>
          <w:szCs w:val="24"/>
        </w:rPr>
        <w:t>Denbravo</w:t>
      </w:r>
      <w:proofErr w:type="spellEnd"/>
      <w:r>
        <w:rPr>
          <w:rFonts w:ascii="Times New Roman" w:hAnsi="Times New Roman" w:cs="Times New Roman"/>
          <w:sz w:val="24"/>
          <w:szCs w:val="24"/>
        </w:rPr>
        <w:t xml:space="preserve">) TNI AU dan </w:t>
      </w:r>
      <w:proofErr w:type="spellStart"/>
      <w:r>
        <w:rPr>
          <w:rFonts w:ascii="Times New Roman" w:hAnsi="Times New Roman" w:cs="Times New Roman"/>
          <w:sz w:val="24"/>
          <w:szCs w:val="24"/>
        </w:rPr>
        <w:t>Satutan</w:t>
      </w:r>
      <w:proofErr w:type="spellEnd"/>
      <w:r>
        <w:rPr>
          <w:rFonts w:ascii="Times New Roman" w:hAnsi="Times New Roman" w:cs="Times New Roman"/>
          <w:sz w:val="24"/>
          <w:szCs w:val="24"/>
        </w:rPr>
        <w:t xml:space="preserve"> Anti </w:t>
      </w:r>
      <w:proofErr w:type="spellStart"/>
      <w:r>
        <w:rPr>
          <w:rFonts w:ascii="Times New Roman" w:hAnsi="Times New Roman" w:cs="Times New Roman"/>
          <w:sz w:val="24"/>
          <w:szCs w:val="24"/>
        </w:rPr>
        <w:t>Teror</w:t>
      </w:r>
      <w:proofErr w:type="spellEnd"/>
      <w:r>
        <w:rPr>
          <w:rFonts w:ascii="Times New Roman" w:hAnsi="Times New Roman" w:cs="Times New Roman"/>
          <w:sz w:val="24"/>
          <w:szCs w:val="24"/>
        </w:rPr>
        <w:t xml:space="preserve"> BIN</w:t>
      </w:r>
      <w:r w:rsidR="00DA7118">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Intelijen</w:t>
      </w:r>
      <w:proofErr w:type="spellEnd"/>
      <w:r w:rsidR="00DA7118">
        <w:rPr>
          <w:rFonts w:ascii="Times New Roman" w:hAnsi="Times New Roman" w:cs="Times New Roman"/>
          <w:sz w:val="24"/>
          <w:szCs w:val="24"/>
        </w:rPr>
        <w:t xml:space="preserve"> Negara juga sangat </w:t>
      </w:r>
      <w:proofErr w:type="spellStart"/>
      <w:r w:rsidR="00DA7118">
        <w:rPr>
          <w:rFonts w:ascii="Times New Roman" w:hAnsi="Times New Roman" w:cs="Times New Roman"/>
          <w:sz w:val="24"/>
          <w:szCs w:val="24"/>
        </w:rPr>
        <w:t>berperan</w:t>
      </w:r>
      <w:proofErr w:type="spellEnd"/>
      <w:r w:rsidR="00DA7118">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dalam</w:t>
      </w:r>
      <w:proofErr w:type="spellEnd"/>
      <w:r w:rsidR="00DA7118">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upaya</w:t>
      </w:r>
      <w:proofErr w:type="spellEnd"/>
      <w:r w:rsidR="00DA7118">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penanganan</w:t>
      </w:r>
      <w:proofErr w:type="spellEnd"/>
      <w:r w:rsidR="00DA7118">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teroris</w:t>
      </w:r>
      <w:proofErr w:type="spellEnd"/>
      <w:r w:rsidR="00DA7118">
        <w:rPr>
          <w:rFonts w:ascii="Times New Roman" w:hAnsi="Times New Roman" w:cs="Times New Roman"/>
          <w:sz w:val="24"/>
          <w:szCs w:val="24"/>
        </w:rPr>
        <w:t xml:space="preserve"> di Indonesia, </w:t>
      </w:r>
      <w:proofErr w:type="spellStart"/>
      <w:r w:rsidR="00DA7118">
        <w:rPr>
          <w:rFonts w:ascii="Times New Roman" w:hAnsi="Times New Roman" w:cs="Times New Roman"/>
          <w:sz w:val="24"/>
          <w:szCs w:val="24"/>
        </w:rPr>
        <w:t>karena</w:t>
      </w:r>
      <w:proofErr w:type="spellEnd"/>
      <w:r w:rsidR="00DA7118">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dengan</w:t>
      </w:r>
      <w:proofErr w:type="spellEnd"/>
      <w:r w:rsidR="00DA7118">
        <w:rPr>
          <w:rFonts w:ascii="Times New Roman" w:hAnsi="Times New Roman" w:cs="Times New Roman"/>
          <w:sz w:val="24"/>
          <w:szCs w:val="24"/>
        </w:rPr>
        <w:t xml:space="preserve"> data dan </w:t>
      </w:r>
      <w:proofErr w:type="spellStart"/>
      <w:r w:rsidR="00DA7118">
        <w:rPr>
          <w:rFonts w:ascii="Times New Roman" w:hAnsi="Times New Roman" w:cs="Times New Roman"/>
          <w:sz w:val="24"/>
          <w:szCs w:val="24"/>
        </w:rPr>
        <w:t>sumber</w:t>
      </w:r>
      <w:proofErr w:type="spellEnd"/>
      <w:r w:rsidR="00DA7118">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informasi</w:t>
      </w:r>
      <w:proofErr w:type="spellEnd"/>
      <w:r w:rsidR="00DA7118">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dari</w:t>
      </w:r>
      <w:proofErr w:type="spellEnd"/>
      <w:r w:rsidR="00DA7118">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intelijen</w:t>
      </w:r>
      <w:proofErr w:type="spellEnd"/>
      <w:r w:rsidR="00DA7118">
        <w:rPr>
          <w:rFonts w:ascii="Times New Roman" w:hAnsi="Times New Roman" w:cs="Times New Roman"/>
          <w:sz w:val="24"/>
          <w:szCs w:val="24"/>
        </w:rPr>
        <w:t xml:space="preserve"> Negara, </w:t>
      </w:r>
      <w:proofErr w:type="spellStart"/>
      <w:r w:rsidR="00DA7118">
        <w:rPr>
          <w:rFonts w:ascii="Times New Roman" w:hAnsi="Times New Roman" w:cs="Times New Roman"/>
          <w:sz w:val="24"/>
          <w:szCs w:val="24"/>
        </w:rPr>
        <w:t>maka</w:t>
      </w:r>
      <w:proofErr w:type="spellEnd"/>
      <w:r w:rsidR="00DA7118">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tindakan</w:t>
      </w:r>
      <w:proofErr w:type="spellEnd"/>
      <w:r w:rsidR="00DA7118">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teroris</w:t>
      </w:r>
      <w:proofErr w:type="spellEnd"/>
      <w:r w:rsidR="00DA7118">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dapat</w:t>
      </w:r>
      <w:proofErr w:type="spellEnd"/>
      <w:r w:rsidR="00DA7118">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dicegah</w:t>
      </w:r>
      <w:proofErr w:type="spellEnd"/>
      <w:r w:rsidR="00DA7118">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atau</w:t>
      </w:r>
      <w:proofErr w:type="spellEnd"/>
      <w:r w:rsidR="00DA7118">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dapat</w:t>
      </w:r>
      <w:proofErr w:type="spellEnd"/>
      <w:r w:rsidR="00DA7118">
        <w:rPr>
          <w:rFonts w:ascii="Times New Roman" w:hAnsi="Times New Roman" w:cs="Times New Roman"/>
          <w:sz w:val="24"/>
          <w:szCs w:val="24"/>
        </w:rPr>
        <w:t xml:space="preserve"> </w:t>
      </w:r>
      <w:proofErr w:type="spellStart"/>
      <w:r w:rsidR="00DA7118">
        <w:rPr>
          <w:rFonts w:ascii="Times New Roman" w:hAnsi="Times New Roman" w:cs="Times New Roman"/>
          <w:sz w:val="24"/>
          <w:szCs w:val="24"/>
        </w:rPr>
        <w:t>diberantas</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384941">
        <w:rPr>
          <w:rFonts w:ascii="Times New Roman" w:hAnsi="Times New Roman" w:cs="Times New Roman"/>
          <w:sz w:val="24"/>
          <w:szCs w:val="24"/>
        </w:rPr>
        <w:instrText>ADDIN CSL_CITATION {"citationItems":[{"id":"ITEM-1","itemData":{"abstract":"Aksi-aksi terorisme terkait Negara Islam Irak dan Suriah (ISIS) membangunkan kewaspadaan banyak negara di dunia. Seperti juga negara lain, Indonesia menghadapi tantangan dalam menangani kelompok teroris yang tergabung dalam jaringan ISIS. Tujuan dari tulisan ini adalah untuk mengetahui perkembangan terorisme ISIS dalam mengancam keamanan nasional Indonesia. Tulisan ini sampai pada kesimpulan bahwa perkembangan ISIS sudah mengancam Indonesia. Karenanya, diperlukan strategi yang efektif untuk menanggulangi ancaman terorisme di Indonesia. Secara khusus, pemerintah harus segera meningkatkan kemampuan unit anti-terornya.","author":[{"dropping-particle":"","family":"Sanur","given":"Debora","non-dropping-particle":"","parse-names":false,"suffix":""}],"container-title":"Jurnal Politica","id":"ITEM-1","issue":"1","issued":{"date-parts":[["2016"]]},"page":"25-47","title":"Upaya Penanggulangan Terorisme ISIS di Indonesia Dalam Melindungi Keamanan Nasional","type":"article-journal","volume":"07"},"uris":["http://www.mendeley.com/documents/?uuid=641e26e4-83b6-4757-8642-8b505f4e6c19"]}],"mendeley":{"formattedCitation":"(Sanur, 2016)","plainTextFormattedCitation":"(Sanur, 2016)","previouslyFormattedCitation":"(Sanur, 2016)"},"properties":{"noteIndex":0},"schema":"https://github.com/citation-style-language/schema/raw/master/csl-citation.json"}</w:instrText>
      </w:r>
      <w:r>
        <w:rPr>
          <w:rFonts w:ascii="Times New Roman" w:hAnsi="Times New Roman" w:cs="Times New Roman"/>
          <w:sz w:val="24"/>
          <w:szCs w:val="24"/>
        </w:rPr>
        <w:fldChar w:fldCharType="separate"/>
      </w:r>
      <w:r w:rsidRPr="00B24844">
        <w:rPr>
          <w:rFonts w:ascii="Times New Roman" w:hAnsi="Times New Roman" w:cs="Times New Roman"/>
          <w:noProof/>
          <w:sz w:val="24"/>
          <w:szCs w:val="24"/>
        </w:rPr>
        <w:t>(Sanur, 2016)</w:t>
      </w:r>
      <w:r>
        <w:rPr>
          <w:rFonts w:ascii="Times New Roman" w:hAnsi="Times New Roman" w:cs="Times New Roman"/>
          <w:sz w:val="24"/>
          <w:szCs w:val="24"/>
        </w:rPr>
        <w:fldChar w:fldCharType="end"/>
      </w:r>
      <w:r>
        <w:rPr>
          <w:rFonts w:ascii="Times New Roman" w:hAnsi="Times New Roman" w:cs="Times New Roman"/>
          <w:sz w:val="24"/>
          <w:szCs w:val="24"/>
        </w:rPr>
        <w:t>.</w:t>
      </w:r>
    </w:p>
    <w:p w14:paraId="2E832E94" w14:textId="77777777" w:rsidR="009C05FF" w:rsidRPr="009C05FF" w:rsidRDefault="009C05FF" w:rsidP="00FF5703">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Lembaga-</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bersinergi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pemberantasan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mengandalkan</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hard approach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menegakkan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aturan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lastRenderedPageBreak/>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soft approach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pemikiran-pemikiran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radikalisme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munculnya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di Indonesia </w:t>
      </w:r>
      <w:r w:rsidR="00920AFD">
        <w:rPr>
          <w:rFonts w:ascii="Times New Roman" w:hAnsi="Times New Roman" w:cs="Times New Roman"/>
          <w:sz w:val="24"/>
          <w:szCs w:val="24"/>
        </w:rPr>
        <w:fldChar w:fldCharType="begin" w:fldLock="1"/>
      </w:r>
      <w:r w:rsidR="004011D8">
        <w:rPr>
          <w:rFonts w:ascii="Times New Roman" w:hAnsi="Times New Roman" w:cs="Times New Roman"/>
          <w:sz w:val="24"/>
          <w:szCs w:val="24"/>
        </w:rPr>
        <w:instrText>ADDIN CSL_CITATION {"citationItems":[{"id":"ITEM-1","itemData":{"author":[{"dropping-particle":"","family":"Oktiana","given":"Eldya","non-dropping-particle":"","parse-names":false,"suffix":""}],"container-title":"Journal of International Relations","id":"ITEM-1","issue":"2","issued":{"date-parts":[["2018"]]},"page":"251-257","title":"Kerjasama BNPT dan Terrorism Prevention Branch (TPB) UNODC dalam Mencegah Paham Radikal dan Tindak Kejahatan Terorisme di Indonesia","type":"article-journal","volume":"4"},"uris":["http://www.mendeley.com/documents/?uuid=6737c4b7-f34c-41be-9595-4272727c8a32"]}],"mendeley":{"formattedCitation":"(Oktiana, 2018)","plainTextFormattedCitation":"(Oktiana, 2018)","previouslyFormattedCitation":"(Oktiana, 2018)"},"properties":{"noteIndex":0},"schema":"https://github.com/citation-style-language/schema/raw/master/csl-citation.json"}</w:instrText>
      </w:r>
      <w:r w:rsidR="00920AFD">
        <w:rPr>
          <w:rFonts w:ascii="Times New Roman" w:hAnsi="Times New Roman" w:cs="Times New Roman"/>
          <w:sz w:val="24"/>
          <w:szCs w:val="24"/>
        </w:rPr>
        <w:fldChar w:fldCharType="separate"/>
      </w:r>
      <w:r w:rsidR="00920AFD" w:rsidRPr="00920AFD">
        <w:rPr>
          <w:rFonts w:ascii="Times New Roman" w:hAnsi="Times New Roman" w:cs="Times New Roman"/>
          <w:noProof/>
          <w:sz w:val="24"/>
          <w:szCs w:val="24"/>
        </w:rPr>
        <w:t>(Oktiana, 2018)</w:t>
      </w:r>
      <w:r w:rsidR="00920AFD">
        <w:rPr>
          <w:rFonts w:ascii="Times New Roman" w:hAnsi="Times New Roman" w:cs="Times New Roman"/>
          <w:sz w:val="24"/>
          <w:szCs w:val="24"/>
        </w:rPr>
        <w:fldChar w:fldCharType="end"/>
      </w:r>
      <w:r w:rsidR="00920AFD">
        <w:rPr>
          <w:rFonts w:ascii="Times New Roman" w:hAnsi="Times New Roman" w:cs="Times New Roman"/>
          <w:sz w:val="24"/>
          <w:szCs w:val="24"/>
        </w:rPr>
        <w:t>.</w:t>
      </w:r>
    </w:p>
    <w:p w14:paraId="799EA001" w14:textId="77777777" w:rsidR="00E9091B" w:rsidRDefault="00B24844" w:rsidP="00FF5703">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KKB/ KSB/ OPM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r w:rsidR="0002434A" w:rsidRPr="0002434A">
        <w:rPr>
          <w:rFonts w:ascii="Times New Roman" w:hAnsi="Times New Roman" w:cs="Times New Roman"/>
          <w:i/>
          <w:sz w:val="24"/>
          <w:szCs w:val="24"/>
        </w:rPr>
        <w:t>over enforcement</w:t>
      </w:r>
      <w:r w:rsidR="0002434A">
        <w:rPr>
          <w:rFonts w:ascii="Times New Roman" w:hAnsi="Times New Roman" w:cs="Times New Roman"/>
          <w:sz w:val="24"/>
          <w:szCs w:val="24"/>
        </w:rPr>
        <w:t xml:space="preserve"> </w:t>
      </w:r>
      <w:proofErr w:type="spellStart"/>
      <w:r w:rsidR="0002434A">
        <w:rPr>
          <w:rFonts w:ascii="Times New Roman" w:hAnsi="Times New Roman" w:cs="Times New Roman"/>
          <w:sz w:val="24"/>
          <w:szCs w:val="24"/>
        </w:rPr>
        <w:t>apabila</w:t>
      </w:r>
      <w:proofErr w:type="spellEnd"/>
      <w:r w:rsidR="0002434A">
        <w:rPr>
          <w:rFonts w:ascii="Times New Roman" w:hAnsi="Times New Roman" w:cs="Times New Roman"/>
          <w:sz w:val="24"/>
          <w:szCs w:val="24"/>
        </w:rPr>
        <w:t xml:space="preserve"> </w:t>
      </w:r>
      <w:proofErr w:type="spellStart"/>
      <w:r w:rsidR="0002434A">
        <w:rPr>
          <w:rFonts w:ascii="Times New Roman" w:hAnsi="Times New Roman" w:cs="Times New Roman"/>
          <w:sz w:val="24"/>
          <w:szCs w:val="24"/>
        </w:rPr>
        <w:t>penegakan</w:t>
      </w:r>
      <w:proofErr w:type="spellEnd"/>
      <w:r w:rsidR="0002434A">
        <w:rPr>
          <w:rFonts w:ascii="Times New Roman" w:hAnsi="Times New Roman" w:cs="Times New Roman"/>
          <w:sz w:val="24"/>
          <w:szCs w:val="24"/>
        </w:rPr>
        <w:t xml:space="preserve"> </w:t>
      </w:r>
      <w:r w:rsidR="00957581">
        <w:rPr>
          <w:rFonts w:ascii="Times New Roman" w:hAnsi="Times New Roman" w:cs="Times New Roman"/>
          <w:sz w:val="24"/>
          <w:szCs w:val="24"/>
        </w:rPr>
        <w:t>hukum</w:t>
      </w:r>
      <w:r w:rsidR="0002434A">
        <w:rPr>
          <w:rFonts w:ascii="Times New Roman" w:hAnsi="Times New Roman" w:cs="Times New Roman"/>
          <w:sz w:val="24"/>
          <w:szCs w:val="24"/>
        </w:rPr>
        <w:t xml:space="preserve"> </w:t>
      </w:r>
      <w:proofErr w:type="spellStart"/>
      <w:r w:rsidR="0002434A">
        <w:rPr>
          <w:rFonts w:ascii="Times New Roman" w:hAnsi="Times New Roman" w:cs="Times New Roman"/>
          <w:sz w:val="24"/>
          <w:szCs w:val="24"/>
        </w:rPr>
        <w:t>terhadap</w:t>
      </w:r>
      <w:proofErr w:type="spellEnd"/>
      <w:r w:rsidR="0002434A">
        <w:rPr>
          <w:rFonts w:ascii="Times New Roman" w:hAnsi="Times New Roman" w:cs="Times New Roman"/>
          <w:sz w:val="24"/>
          <w:szCs w:val="24"/>
        </w:rPr>
        <w:t xml:space="preserve"> </w:t>
      </w:r>
      <w:proofErr w:type="spellStart"/>
      <w:r w:rsidR="0002434A">
        <w:rPr>
          <w:rFonts w:ascii="Times New Roman" w:hAnsi="Times New Roman" w:cs="Times New Roman"/>
          <w:sz w:val="24"/>
          <w:szCs w:val="24"/>
        </w:rPr>
        <w:t>pelaku</w:t>
      </w:r>
      <w:proofErr w:type="spellEnd"/>
      <w:r w:rsidR="0002434A">
        <w:rPr>
          <w:rFonts w:ascii="Times New Roman" w:hAnsi="Times New Roman" w:cs="Times New Roman"/>
          <w:sz w:val="24"/>
          <w:szCs w:val="24"/>
        </w:rPr>
        <w:t xml:space="preserve"> </w:t>
      </w:r>
      <w:proofErr w:type="spellStart"/>
      <w:r w:rsidR="0002434A">
        <w:rPr>
          <w:rFonts w:ascii="Times New Roman" w:hAnsi="Times New Roman" w:cs="Times New Roman"/>
          <w:sz w:val="24"/>
          <w:szCs w:val="24"/>
        </w:rPr>
        <w:t>kekerasan</w:t>
      </w:r>
      <w:proofErr w:type="spellEnd"/>
      <w:r w:rsidR="0002434A">
        <w:rPr>
          <w:rFonts w:ascii="Times New Roman" w:hAnsi="Times New Roman" w:cs="Times New Roman"/>
          <w:sz w:val="24"/>
          <w:szCs w:val="24"/>
        </w:rPr>
        <w:t xml:space="preserve">/ </w:t>
      </w:r>
      <w:proofErr w:type="spellStart"/>
      <w:r w:rsidR="0002434A">
        <w:rPr>
          <w:rFonts w:ascii="Times New Roman" w:hAnsi="Times New Roman" w:cs="Times New Roman"/>
          <w:sz w:val="24"/>
          <w:szCs w:val="24"/>
        </w:rPr>
        <w:t>konflik</w:t>
      </w:r>
      <w:proofErr w:type="spellEnd"/>
      <w:r w:rsidR="0002434A">
        <w:rPr>
          <w:rFonts w:ascii="Times New Roman" w:hAnsi="Times New Roman" w:cs="Times New Roman"/>
          <w:sz w:val="24"/>
          <w:szCs w:val="24"/>
        </w:rPr>
        <w:t xml:space="preserve"> </w:t>
      </w:r>
      <w:proofErr w:type="spellStart"/>
      <w:r w:rsidR="0002434A">
        <w:rPr>
          <w:rFonts w:ascii="Times New Roman" w:hAnsi="Times New Roman" w:cs="Times New Roman"/>
          <w:sz w:val="24"/>
          <w:szCs w:val="24"/>
        </w:rPr>
        <w:t>bersenjata</w:t>
      </w:r>
      <w:proofErr w:type="spellEnd"/>
      <w:r w:rsidR="0002434A">
        <w:rPr>
          <w:rFonts w:ascii="Times New Roman" w:hAnsi="Times New Roman" w:cs="Times New Roman"/>
          <w:sz w:val="24"/>
          <w:szCs w:val="24"/>
        </w:rPr>
        <w:t xml:space="preserve"> di Papua </w:t>
      </w:r>
      <w:proofErr w:type="spellStart"/>
      <w:r w:rsidR="0002434A">
        <w:rPr>
          <w:rFonts w:ascii="Times New Roman" w:hAnsi="Times New Roman" w:cs="Times New Roman"/>
          <w:sz w:val="24"/>
          <w:szCs w:val="24"/>
        </w:rPr>
        <w:t>harus</w:t>
      </w:r>
      <w:proofErr w:type="spellEnd"/>
      <w:r w:rsidR="0002434A">
        <w:rPr>
          <w:rFonts w:ascii="Times New Roman" w:hAnsi="Times New Roman" w:cs="Times New Roman"/>
          <w:sz w:val="24"/>
          <w:szCs w:val="24"/>
        </w:rPr>
        <w:t xml:space="preserve"> </w:t>
      </w:r>
      <w:proofErr w:type="spellStart"/>
      <w:r w:rsidR="0002434A">
        <w:rPr>
          <w:rFonts w:ascii="Times New Roman" w:hAnsi="Times New Roman" w:cs="Times New Roman"/>
          <w:sz w:val="24"/>
          <w:szCs w:val="24"/>
        </w:rPr>
        <w:t>menurunkan</w:t>
      </w:r>
      <w:proofErr w:type="spellEnd"/>
      <w:r w:rsidR="0002434A">
        <w:rPr>
          <w:rFonts w:ascii="Times New Roman" w:hAnsi="Times New Roman" w:cs="Times New Roman"/>
          <w:sz w:val="24"/>
          <w:szCs w:val="24"/>
        </w:rPr>
        <w:t xml:space="preserve"> </w:t>
      </w:r>
      <w:proofErr w:type="spellStart"/>
      <w:r w:rsidR="0002434A">
        <w:rPr>
          <w:rFonts w:ascii="Times New Roman" w:hAnsi="Times New Roman" w:cs="Times New Roman"/>
          <w:sz w:val="24"/>
          <w:szCs w:val="24"/>
        </w:rPr>
        <w:t>seluruh</w:t>
      </w:r>
      <w:proofErr w:type="spellEnd"/>
      <w:r w:rsidR="0002434A">
        <w:rPr>
          <w:rFonts w:ascii="Times New Roman" w:hAnsi="Times New Roman" w:cs="Times New Roman"/>
          <w:sz w:val="24"/>
          <w:szCs w:val="24"/>
        </w:rPr>
        <w:t xml:space="preserve"> </w:t>
      </w:r>
      <w:proofErr w:type="spellStart"/>
      <w:r w:rsidR="0002434A">
        <w:rPr>
          <w:rFonts w:ascii="Times New Roman" w:hAnsi="Times New Roman" w:cs="Times New Roman"/>
          <w:sz w:val="24"/>
          <w:szCs w:val="24"/>
        </w:rPr>
        <w:t>kekuatan</w:t>
      </w:r>
      <w:proofErr w:type="spellEnd"/>
      <w:r w:rsidR="0002434A">
        <w:rPr>
          <w:rFonts w:ascii="Times New Roman" w:hAnsi="Times New Roman" w:cs="Times New Roman"/>
          <w:sz w:val="24"/>
          <w:szCs w:val="24"/>
        </w:rPr>
        <w:t xml:space="preserve"> yang </w:t>
      </w:r>
      <w:proofErr w:type="spellStart"/>
      <w:r w:rsidR="0002434A">
        <w:rPr>
          <w:rFonts w:ascii="Times New Roman" w:hAnsi="Times New Roman" w:cs="Times New Roman"/>
          <w:sz w:val="24"/>
          <w:szCs w:val="24"/>
        </w:rPr>
        <w:t>dimiliki</w:t>
      </w:r>
      <w:proofErr w:type="spellEnd"/>
      <w:r w:rsidR="0002434A">
        <w:rPr>
          <w:rFonts w:ascii="Times New Roman" w:hAnsi="Times New Roman" w:cs="Times New Roman"/>
          <w:sz w:val="24"/>
          <w:szCs w:val="24"/>
        </w:rPr>
        <w:t xml:space="preserve"> oleh </w:t>
      </w:r>
      <w:proofErr w:type="spellStart"/>
      <w:r w:rsidR="0002434A">
        <w:rPr>
          <w:rFonts w:ascii="Times New Roman" w:hAnsi="Times New Roman" w:cs="Times New Roman"/>
          <w:sz w:val="24"/>
          <w:szCs w:val="24"/>
        </w:rPr>
        <w:t>pemerintah</w:t>
      </w:r>
      <w:proofErr w:type="spellEnd"/>
      <w:r w:rsidR="0002434A">
        <w:rPr>
          <w:rFonts w:ascii="Times New Roman" w:hAnsi="Times New Roman" w:cs="Times New Roman"/>
          <w:sz w:val="24"/>
          <w:szCs w:val="24"/>
        </w:rPr>
        <w:t xml:space="preserve">. Oleh </w:t>
      </w:r>
      <w:proofErr w:type="spellStart"/>
      <w:r w:rsidR="0002434A">
        <w:rPr>
          <w:rFonts w:ascii="Times New Roman" w:hAnsi="Times New Roman" w:cs="Times New Roman"/>
          <w:sz w:val="24"/>
          <w:szCs w:val="24"/>
        </w:rPr>
        <w:t>karena</w:t>
      </w:r>
      <w:proofErr w:type="spellEnd"/>
      <w:r w:rsidR="0002434A">
        <w:rPr>
          <w:rFonts w:ascii="Times New Roman" w:hAnsi="Times New Roman" w:cs="Times New Roman"/>
          <w:sz w:val="24"/>
          <w:szCs w:val="24"/>
        </w:rPr>
        <w:t xml:space="preserve"> </w:t>
      </w:r>
      <w:proofErr w:type="spellStart"/>
      <w:r w:rsidR="0002434A">
        <w:rPr>
          <w:rFonts w:ascii="Times New Roman" w:hAnsi="Times New Roman" w:cs="Times New Roman"/>
          <w:sz w:val="24"/>
          <w:szCs w:val="24"/>
        </w:rPr>
        <w:t>itu</w:t>
      </w:r>
      <w:proofErr w:type="spellEnd"/>
      <w:r w:rsidR="0002434A">
        <w:rPr>
          <w:rFonts w:ascii="Times New Roman" w:hAnsi="Times New Roman" w:cs="Times New Roman"/>
          <w:sz w:val="24"/>
          <w:szCs w:val="24"/>
        </w:rPr>
        <w:t xml:space="preserve">, </w:t>
      </w:r>
      <w:proofErr w:type="spellStart"/>
      <w:r w:rsidR="0002434A">
        <w:rPr>
          <w:rFonts w:ascii="Times New Roman" w:hAnsi="Times New Roman" w:cs="Times New Roman"/>
          <w:sz w:val="24"/>
          <w:szCs w:val="24"/>
        </w:rPr>
        <w:t>terlalu</w:t>
      </w:r>
      <w:proofErr w:type="spellEnd"/>
      <w:r w:rsidR="0002434A">
        <w:rPr>
          <w:rFonts w:ascii="Times New Roman" w:hAnsi="Times New Roman" w:cs="Times New Roman"/>
          <w:sz w:val="24"/>
          <w:szCs w:val="24"/>
        </w:rPr>
        <w:t xml:space="preserve"> </w:t>
      </w:r>
      <w:proofErr w:type="spellStart"/>
      <w:r w:rsidR="0002434A">
        <w:rPr>
          <w:rFonts w:ascii="Times New Roman" w:hAnsi="Times New Roman" w:cs="Times New Roman"/>
          <w:sz w:val="24"/>
          <w:szCs w:val="24"/>
        </w:rPr>
        <w:t>berlebihan</w:t>
      </w:r>
      <w:proofErr w:type="spellEnd"/>
      <w:r w:rsidR="0002434A">
        <w:rPr>
          <w:rFonts w:ascii="Times New Roman" w:hAnsi="Times New Roman" w:cs="Times New Roman"/>
          <w:sz w:val="24"/>
          <w:szCs w:val="24"/>
        </w:rPr>
        <w:t xml:space="preserve"> </w:t>
      </w:r>
      <w:proofErr w:type="spellStart"/>
      <w:r w:rsidR="0002434A">
        <w:rPr>
          <w:rFonts w:ascii="Times New Roman" w:hAnsi="Times New Roman" w:cs="Times New Roman"/>
          <w:sz w:val="24"/>
          <w:szCs w:val="24"/>
        </w:rPr>
        <w:t>apabila</w:t>
      </w:r>
      <w:proofErr w:type="spellEnd"/>
      <w:r w:rsidR="0002434A">
        <w:rPr>
          <w:rFonts w:ascii="Times New Roman" w:hAnsi="Times New Roman" w:cs="Times New Roman"/>
          <w:sz w:val="24"/>
          <w:szCs w:val="24"/>
        </w:rPr>
        <w:t xml:space="preserve"> </w:t>
      </w:r>
      <w:proofErr w:type="spellStart"/>
      <w:r w:rsidR="0002434A">
        <w:rPr>
          <w:rFonts w:ascii="Times New Roman" w:hAnsi="Times New Roman" w:cs="Times New Roman"/>
          <w:sz w:val="24"/>
          <w:szCs w:val="24"/>
        </w:rPr>
        <w:t>pemerintah</w:t>
      </w:r>
      <w:proofErr w:type="spellEnd"/>
      <w:r w:rsidR="0002434A">
        <w:rPr>
          <w:rFonts w:ascii="Times New Roman" w:hAnsi="Times New Roman" w:cs="Times New Roman"/>
          <w:sz w:val="24"/>
          <w:szCs w:val="24"/>
        </w:rPr>
        <w:t xml:space="preserve"> </w:t>
      </w:r>
      <w:proofErr w:type="spellStart"/>
      <w:r w:rsidR="0002434A">
        <w:rPr>
          <w:rFonts w:ascii="Times New Roman" w:hAnsi="Times New Roman" w:cs="Times New Roman"/>
          <w:sz w:val="24"/>
          <w:szCs w:val="24"/>
        </w:rPr>
        <w:t>menetapkan</w:t>
      </w:r>
      <w:proofErr w:type="spellEnd"/>
      <w:r w:rsidR="0002434A">
        <w:rPr>
          <w:rFonts w:ascii="Times New Roman" w:hAnsi="Times New Roman" w:cs="Times New Roman"/>
          <w:sz w:val="24"/>
          <w:szCs w:val="24"/>
        </w:rPr>
        <w:t xml:space="preserve"> status </w:t>
      </w:r>
      <w:proofErr w:type="spellStart"/>
      <w:r w:rsidR="0002434A">
        <w:rPr>
          <w:rFonts w:ascii="Times New Roman" w:hAnsi="Times New Roman" w:cs="Times New Roman"/>
          <w:sz w:val="24"/>
          <w:szCs w:val="24"/>
        </w:rPr>
        <w:t>teroris</w:t>
      </w:r>
      <w:proofErr w:type="spellEnd"/>
      <w:r w:rsidR="0002434A">
        <w:rPr>
          <w:rFonts w:ascii="Times New Roman" w:hAnsi="Times New Roman" w:cs="Times New Roman"/>
          <w:sz w:val="24"/>
          <w:szCs w:val="24"/>
        </w:rPr>
        <w:t xml:space="preserve"> </w:t>
      </w:r>
      <w:proofErr w:type="spellStart"/>
      <w:r w:rsidR="0002434A">
        <w:rPr>
          <w:rFonts w:ascii="Times New Roman" w:hAnsi="Times New Roman" w:cs="Times New Roman"/>
          <w:sz w:val="24"/>
          <w:szCs w:val="24"/>
        </w:rPr>
        <w:t>terhadap</w:t>
      </w:r>
      <w:proofErr w:type="spellEnd"/>
      <w:r w:rsidR="0002434A">
        <w:rPr>
          <w:rFonts w:ascii="Times New Roman" w:hAnsi="Times New Roman" w:cs="Times New Roman"/>
          <w:sz w:val="24"/>
          <w:szCs w:val="24"/>
        </w:rPr>
        <w:t xml:space="preserve"> KKB/ KSB/ OPM </w:t>
      </w:r>
      <w:proofErr w:type="spellStart"/>
      <w:r w:rsidR="0002434A">
        <w:rPr>
          <w:rFonts w:ascii="Times New Roman" w:hAnsi="Times New Roman" w:cs="Times New Roman"/>
          <w:sz w:val="24"/>
          <w:szCs w:val="24"/>
        </w:rPr>
        <w:t>karena</w:t>
      </w:r>
      <w:proofErr w:type="spellEnd"/>
      <w:r w:rsidR="0002434A">
        <w:rPr>
          <w:rFonts w:ascii="Times New Roman" w:hAnsi="Times New Roman" w:cs="Times New Roman"/>
          <w:sz w:val="24"/>
          <w:szCs w:val="24"/>
        </w:rPr>
        <w:t xml:space="preserve"> </w:t>
      </w:r>
      <w:proofErr w:type="spellStart"/>
      <w:r w:rsidR="0002434A">
        <w:rPr>
          <w:rFonts w:ascii="Times New Roman" w:hAnsi="Times New Roman" w:cs="Times New Roman"/>
          <w:sz w:val="24"/>
          <w:szCs w:val="24"/>
        </w:rPr>
        <w:t>lingkup</w:t>
      </w:r>
      <w:proofErr w:type="spellEnd"/>
      <w:r w:rsidR="0002434A">
        <w:rPr>
          <w:rFonts w:ascii="Times New Roman" w:hAnsi="Times New Roman" w:cs="Times New Roman"/>
          <w:sz w:val="24"/>
          <w:szCs w:val="24"/>
        </w:rPr>
        <w:t xml:space="preserve"> </w:t>
      </w:r>
      <w:proofErr w:type="spellStart"/>
      <w:r w:rsidR="0002434A">
        <w:rPr>
          <w:rFonts w:ascii="Times New Roman" w:hAnsi="Times New Roman" w:cs="Times New Roman"/>
          <w:sz w:val="24"/>
          <w:szCs w:val="24"/>
        </w:rPr>
        <w:t>dari</w:t>
      </w:r>
      <w:proofErr w:type="spellEnd"/>
      <w:r w:rsidR="0002434A">
        <w:rPr>
          <w:rFonts w:ascii="Times New Roman" w:hAnsi="Times New Roman" w:cs="Times New Roman"/>
          <w:sz w:val="24"/>
          <w:szCs w:val="24"/>
        </w:rPr>
        <w:t xml:space="preserve"> </w:t>
      </w:r>
      <w:proofErr w:type="spellStart"/>
      <w:r w:rsidR="0002434A">
        <w:rPr>
          <w:rFonts w:ascii="Times New Roman" w:hAnsi="Times New Roman" w:cs="Times New Roman"/>
          <w:sz w:val="24"/>
          <w:szCs w:val="24"/>
        </w:rPr>
        <w:t>kejahatan</w:t>
      </w:r>
      <w:proofErr w:type="spellEnd"/>
      <w:r w:rsidR="0002434A">
        <w:rPr>
          <w:rFonts w:ascii="Times New Roman" w:hAnsi="Times New Roman" w:cs="Times New Roman"/>
          <w:sz w:val="24"/>
          <w:szCs w:val="24"/>
        </w:rPr>
        <w:t xml:space="preserve"> yang </w:t>
      </w:r>
      <w:proofErr w:type="spellStart"/>
      <w:r w:rsidR="0002434A">
        <w:rPr>
          <w:rFonts w:ascii="Times New Roman" w:hAnsi="Times New Roman" w:cs="Times New Roman"/>
          <w:sz w:val="24"/>
          <w:szCs w:val="24"/>
        </w:rPr>
        <w:t>dilakukan</w:t>
      </w:r>
      <w:proofErr w:type="spellEnd"/>
      <w:r w:rsidR="0002434A">
        <w:rPr>
          <w:rFonts w:ascii="Times New Roman" w:hAnsi="Times New Roman" w:cs="Times New Roman"/>
          <w:sz w:val="24"/>
          <w:szCs w:val="24"/>
        </w:rPr>
        <w:t xml:space="preserve"> </w:t>
      </w:r>
      <w:proofErr w:type="spellStart"/>
      <w:r w:rsidR="0002434A">
        <w:rPr>
          <w:rFonts w:ascii="Times New Roman" w:hAnsi="Times New Roman" w:cs="Times New Roman"/>
          <w:sz w:val="24"/>
          <w:szCs w:val="24"/>
        </w:rPr>
        <w:t>tidak</w:t>
      </w:r>
      <w:proofErr w:type="spellEnd"/>
      <w:r w:rsidR="0002434A">
        <w:rPr>
          <w:rFonts w:ascii="Times New Roman" w:hAnsi="Times New Roman" w:cs="Times New Roman"/>
          <w:sz w:val="24"/>
          <w:szCs w:val="24"/>
        </w:rPr>
        <w:t xml:space="preserve"> </w:t>
      </w:r>
      <w:proofErr w:type="spellStart"/>
      <w:r w:rsidR="0002434A">
        <w:rPr>
          <w:rFonts w:ascii="Times New Roman" w:hAnsi="Times New Roman" w:cs="Times New Roman"/>
          <w:sz w:val="24"/>
          <w:szCs w:val="24"/>
        </w:rPr>
        <w:t>beraspek</w:t>
      </w:r>
      <w:proofErr w:type="spellEnd"/>
      <w:r w:rsidR="0002434A">
        <w:rPr>
          <w:rFonts w:ascii="Times New Roman" w:hAnsi="Times New Roman" w:cs="Times New Roman"/>
          <w:sz w:val="24"/>
          <w:szCs w:val="24"/>
        </w:rPr>
        <w:t xml:space="preserve"> </w:t>
      </w:r>
      <w:proofErr w:type="spellStart"/>
      <w:r w:rsidR="0002434A">
        <w:rPr>
          <w:rFonts w:ascii="Times New Roman" w:hAnsi="Times New Roman" w:cs="Times New Roman"/>
          <w:sz w:val="24"/>
          <w:szCs w:val="24"/>
        </w:rPr>
        <w:t>transnasional</w:t>
      </w:r>
      <w:proofErr w:type="spellEnd"/>
      <w:r w:rsidR="0002434A">
        <w:rPr>
          <w:rFonts w:ascii="Times New Roman" w:hAnsi="Times New Roman" w:cs="Times New Roman"/>
          <w:sz w:val="24"/>
          <w:szCs w:val="24"/>
        </w:rPr>
        <w:t xml:space="preserve"> </w:t>
      </w:r>
      <w:proofErr w:type="spellStart"/>
      <w:r w:rsidR="0002434A">
        <w:rPr>
          <w:rFonts w:ascii="Times New Roman" w:hAnsi="Times New Roman" w:cs="Times New Roman"/>
          <w:sz w:val="24"/>
          <w:szCs w:val="24"/>
        </w:rPr>
        <w:t>sebagaimana</w:t>
      </w:r>
      <w:proofErr w:type="spellEnd"/>
      <w:r w:rsidR="0002434A">
        <w:rPr>
          <w:rFonts w:ascii="Times New Roman" w:hAnsi="Times New Roman" w:cs="Times New Roman"/>
          <w:sz w:val="24"/>
          <w:szCs w:val="24"/>
        </w:rPr>
        <w:t xml:space="preserve"> </w:t>
      </w:r>
      <w:proofErr w:type="spellStart"/>
      <w:r w:rsidR="0002434A">
        <w:rPr>
          <w:rFonts w:ascii="Times New Roman" w:hAnsi="Times New Roman" w:cs="Times New Roman"/>
          <w:sz w:val="24"/>
          <w:szCs w:val="24"/>
        </w:rPr>
        <w:t>kelompok-kelompok</w:t>
      </w:r>
      <w:proofErr w:type="spellEnd"/>
      <w:r w:rsidR="0002434A">
        <w:rPr>
          <w:rFonts w:ascii="Times New Roman" w:hAnsi="Times New Roman" w:cs="Times New Roman"/>
          <w:sz w:val="24"/>
          <w:szCs w:val="24"/>
        </w:rPr>
        <w:t xml:space="preserve"> </w:t>
      </w:r>
      <w:proofErr w:type="spellStart"/>
      <w:r w:rsidR="0002434A">
        <w:rPr>
          <w:rFonts w:ascii="Times New Roman" w:hAnsi="Times New Roman" w:cs="Times New Roman"/>
          <w:sz w:val="24"/>
          <w:szCs w:val="24"/>
        </w:rPr>
        <w:t>teroris</w:t>
      </w:r>
      <w:proofErr w:type="spellEnd"/>
      <w:r w:rsidR="0002434A">
        <w:rPr>
          <w:rFonts w:ascii="Times New Roman" w:hAnsi="Times New Roman" w:cs="Times New Roman"/>
          <w:sz w:val="24"/>
          <w:szCs w:val="24"/>
        </w:rPr>
        <w:t xml:space="preserve"> yang </w:t>
      </w:r>
      <w:proofErr w:type="spellStart"/>
      <w:r w:rsidR="0002434A">
        <w:rPr>
          <w:rFonts w:ascii="Times New Roman" w:hAnsi="Times New Roman" w:cs="Times New Roman"/>
          <w:sz w:val="24"/>
          <w:szCs w:val="24"/>
        </w:rPr>
        <w:t>selama</w:t>
      </w:r>
      <w:proofErr w:type="spellEnd"/>
      <w:r w:rsidR="0002434A">
        <w:rPr>
          <w:rFonts w:ascii="Times New Roman" w:hAnsi="Times New Roman" w:cs="Times New Roman"/>
          <w:sz w:val="24"/>
          <w:szCs w:val="24"/>
        </w:rPr>
        <w:t xml:space="preserve"> </w:t>
      </w:r>
      <w:proofErr w:type="spellStart"/>
      <w:r w:rsidR="0002434A">
        <w:rPr>
          <w:rFonts w:ascii="Times New Roman" w:hAnsi="Times New Roman" w:cs="Times New Roman"/>
          <w:sz w:val="24"/>
          <w:szCs w:val="24"/>
        </w:rPr>
        <w:t>ini</w:t>
      </w:r>
      <w:proofErr w:type="spellEnd"/>
      <w:r w:rsidR="0002434A">
        <w:rPr>
          <w:rFonts w:ascii="Times New Roman" w:hAnsi="Times New Roman" w:cs="Times New Roman"/>
          <w:sz w:val="24"/>
          <w:szCs w:val="24"/>
        </w:rPr>
        <w:t xml:space="preserve"> </w:t>
      </w:r>
      <w:proofErr w:type="spellStart"/>
      <w:r w:rsidR="00E540A8">
        <w:rPr>
          <w:rFonts w:ascii="Times New Roman" w:hAnsi="Times New Roman" w:cs="Times New Roman"/>
          <w:sz w:val="24"/>
          <w:szCs w:val="24"/>
        </w:rPr>
        <w:t>menggangu</w:t>
      </w:r>
      <w:proofErr w:type="spellEnd"/>
      <w:r w:rsidR="00E540A8">
        <w:rPr>
          <w:rFonts w:ascii="Times New Roman" w:hAnsi="Times New Roman" w:cs="Times New Roman"/>
          <w:sz w:val="24"/>
          <w:szCs w:val="24"/>
        </w:rPr>
        <w:t xml:space="preserve"> </w:t>
      </w:r>
      <w:proofErr w:type="spellStart"/>
      <w:r w:rsidR="00E540A8">
        <w:rPr>
          <w:rFonts w:ascii="Times New Roman" w:hAnsi="Times New Roman" w:cs="Times New Roman"/>
          <w:sz w:val="24"/>
          <w:szCs w:val="24"/>
        </w:rPr>
        <w:t>stabilitas</w:t>
      </w:r>
      <w:proofErr w:type="spellEnd"/>
      <w:r w:rsidR="0002434A">
        <w:rPr>
          <w:rFonts w:ascii="Times New Roman" w:hAnsi="Times New Roman" w:cs="Times New Roman"/>
          <w:sz w:val="24"/>
          <w:szCs w:val="24"/>
        </w:rPr>
        <w:t xml:space="preserve"> </w:t>
      </w:r>
      <w:proofErr w:type="spellStart"/>
      <w:r w:rsidR="0002434A">
        <w:rPr>
          <w:rFonts w:ascii="Times New Roman" w:hAnsi="Times New Roman" w:cs="Times New Roman"/>
          <w:sz w:val="24"/>
          <w:szCs w:val="24"/>
        </w:rPr>
        <w:t>keamanan</w:t>
      </w:r>
      <w:proofErr w:type="spellEnd"/>
      <w:r w:rsidR="0002434A">
        <w:rPr>
          <w:rFonts w:ascii="Times New Roman" w:hAnsi="Times New Roman" w:cs="Times New Roman"/>
          <w:sz w:val="24"/>
          <w:szCs w:val="24"/>
        </w:rPr>
        <w:t xml:space="preserve"> </w:t>
      </w:r>
      <w:proofErr w:type="spellStart"/>
      <w:r w:rsidR="0002434A">
        <w:rPr>
          <w:rFonts w:ascii="Times New Roman" w:hAnsi="Times New Roman" w:cs="Times New Roman"/>
          <w:sz w:val="24"/>
          <w:szCs w:val="24"/>
        </w:rPr>
        <w:t>nasional</w:t>
      </w:r>
      <w:proofErr w:type="spellEnd"/>
      <w:r w:rsidR="0002434A">
        <w:rPr>
          <w:rFonts w:ascii="Times New Roman" w:hAnsi="Times New Roman" w:cs="Times New Roman"/>
          <w:sz w:val="24"/>
          <w:szCs w:val="24"/>
        </w:rPr>
        <w:t xml:space="preserve"> Indonesia. </w:t>
      </w:r>
    </w:p>
    <w:p w14:paraId="5DB4E1C2" w14:textId="77777777" w:rsidR="00F71832" w:rsidRDefault="00F71832" w:rsidP="002D2E9B">
      <w:pPr>
        <w:spacing w:after="0" w:line="360" w:lineRule="auto"/>
        <w:jc w:val="both"/>
        <w:rPr>
          <w:rFonts w:ascii="Times New Roman" w:hAnsi="Times New Roman" w:cs="Times New Roman"/>
          <w:b/>
          <w:sz w:val="24"/>
          <w:szCs w:val="24"/>
        </w:rPr>
      </w:pPr>
    </w:p>
    <w:p w14:paraId="556D4810" w14:textId="77777777" w:rsidR="0081346B" w:rsidRPr="0081346B" w:rsidRDefault="0081346B" w:rsidP="002D2E9B">
      <w:pPr>
        <w:spacing w:after="0" w:line="360" w:lineRule="auto"/>
        <w:jc w:val="both"/>
        <w:rPr>
          <w:rFonts w:ascii="Times New Roman" w:hAnsi="Times New Roman" w:cs="Times New Roman"/>
          <w:b/>
          <w:sz w:val="24"/>
          <w:szCs w:val="24"/>
        </w:rPr>
      </w:pPr>
      <w:proofErr w:type="spellStart"/>
      <w:r w:rsidRPr="0081346B">
        <w:rPr>
          <w:rFonts w:ascii="Times New Roman" w:hAnsi="Times New Roman" w:cs="Times New Roman"/>
          <w:b/>
          <w:sz w:val="24"/>
          <w:szCs w:val="24"/>
        </w:rPr>
        <w:t>Simpulan</w:t>
      </w:r>
      <w:proofErr w:type="spellEnd"/>
    </w:p>
    <w:p w14:paraId="5C7277D6" w14:textId="77777777" w:rsidR="00DA7118" w:rsidRDefault="00DA7118" w:rsidP="00FF5703">
      <w:pPr>
        <w:spacing w:after="0" w:line="360" w:lineRule="auto"/>
        <w:ind w:firstLine="426"/>
        <w:jc w:val="both"/>
        <w:rPr>
          <w:rFonts w:ascii="Times New Roman" w:hAnsi="Times New Roman" w:cs="Times New Roman"/>
          <w:sz w:val="24"/>
          <w:szCs w:val="24"/>
        </w:rPr>
      </w:pPr>
      <w:proofErr w:type="spellStart"/>
      <w:r w:rsidRPr="00E9091B">
        <w:rPr>
          <w:rFonts w:ascii="Times New Roman" w:hAnsi="Times New Roman" w:cs="Times New Roman"/>
          <w:sz w:val="24"/>
          <w:szCs w:val="24"/>
        </w:rPr>
        <w:t>Penetapan</w:t>
      </w:r>
      <w:proofErr w:type="spellEnd"/>
      <w:r w:rsidRPr="00E9091B">
        <w:rPr>
          <w:rFonts w:ascii="Times New Roman" w:hAnsi="Times New Roman" w:cs="Times New Roman"/>
          <w:sz w:val="24"/>
          <w:szCs w:val="24"/>
        </w:rPr>
        <w:t xml:space="preserve"> KKB</w:t>
      </w:r>
      <w:r>
        <w:rPr>
          <w:rFonts w:ascii="Times New Roman" w:hAnsi="Times New Roman" w:cs="Times New Roman"/>
          <w:sz w:val="24"/>
          <w:szCs w:val="24"/>
        </w:rPr>
        <w:t xml:space="preserve">/ KSB/ OPM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bersenjata</w:t>
      </w:r>
      <w:proofErr w:type="spellEnd"/>
      <w:r w:rsidRPr="00E9091B">
        <w:rPr>
          <w:rFonts w:ascii="Times New Roman" w:hAnsi="Times New Roman" w:cs="Times New Roman"/>
          <w:sz w:val="24"/>
          <w:szCs w:val="24"/>
        </w:rPr>
        <w:t xml:space="preserve"> di Papua </w:t>
      </w:r>
      <w:proofErr w:type="spellStart"/>
      <w:r w:rsidRPr="00E9091B">
        <w:rPr>
          <w:rFonts w:ascii="Times New Roman" w:hAnsi="Times New Roman" w:cs="Times New Roman"/>
          <w:sz w:val="24"/>
          <w:szCs w:val="24"/>
        </w:rPr>
        <w:t>sebagai</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kelompok</w:t>
      </w:r>
      <w:proofErr w:type="spellEnd"/>
      <w:r w:rsidRPr="00E9091B">
        <w:rPr>
          <w:rFonts w:ascii="Times New Roman" w:hAnsi="Times New Roman" w:cs="Times New Roman"/>
          <w:sz w:val="24"/>
          <w:szCs w:val="24"/>
        </w:rPr>
        <w:t xml:space="preserve"> </w:t>
      </w:r>
      <w:proofErr w:type="spellStart"/>
      <w:r w:rsidRPr="00E9091B">
        <w:rPr>
          <w:rFonts w:ascii="Times New Roman" w:hAnsi="Times New Roman" w:cs="Times New Roman"/>
          <w:sz w:val="24"/>
          <w:szCs w:val="24"/>
        </w:rPr>
        <w:t>teroris</w:t>
      </w:r>
      <w:proofErr w:type="spellEnd"/>
      <w:r w:rsidRPr="00E9091B">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KKB/ </w:t>
      </w:r>
      <w:r>
        <w:rPr>
          <w:rFonts w:ascii="Times New Roman" w:hAnsi="Times New Roman" w:cs="Times New Roman"/>
          <w:sz w:val="24"/>
          <w:szCs w:val="24"/>
        </w:rPr>
        <w:t xml:space="preserve">KSB/ OPM,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pemenuhan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unsur-unsur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termuat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UU </w:t>
      </w:r>
      <w:proofErr w:type="spellStart"/>
      <w:r>
        <w:rPr>
          <w:rFonts w:ascii="Times New Roman" w:hAnsi="Times New Roman" w:cs="Times New Roman"/>
          <w:sz w:val="24"/>
          <w:szCs w:val="24"/>
        </w:rPr>
        <w:t>Pemberantasan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sidRPr="00E9091B">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Walaupun</w:t>
      </w:r>
      <w:proofErr w:type="spellEnd"/>
      <w:r>
        <w:rPr>
          <w:rFonts w:ascii="Times New Roman" w:hAnsi="Times New Roman" w:cs="Times New Roman"/>
          <w:sz w:val="24"/>
          <w:szCs w:val="24"/>
        </w:rPr>
        <w:t xml:space="preserve"> motif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KKB/ KSB/ OPM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motif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ancaman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suasana</w:t>
      </w:r>
      <w:proofErr w:type="spellEnd"/>
      <w:r>
        <w:rPr>
          <w:rFonts w:ascii="Times New Roman" w:hAnsi="Times New Roman" w:cs="Times New Roman"/>
          <w:sz w:val="24"/>
          <w:szCs w:val="24"/>
        </w:rPr>
        <w:t xml:space="preserve"> </w:t>
      </w:r>
      <w:proofErr w:type="spellStart"/>
      <w:r w:rsidR="006E6863">
        <w:rPr>
          <w:rFonts w:ascii="Times New Roman" w:hAnsi="Times New Roman" w:cs="Times New Roman"/>
          <w:sz w:val="24"/>
          <w:szCs w:val="24"/>
        </w:rPr>
        <w:t>teror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ketakutan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melepaskan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KKB/ KSB/ OPM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diatur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Bab I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KUHPidana</w:t>
      </w:r>
      <w:proofErr w:type="spellEnd"/>
      <w:r>
        <w:rPr>
          <w:rFonts w:ascii="Times New Roman" w:hAnsi="Times New Roman" w:cs="Times New Roman"/>
          <w:sz w:val="24"/>
          <w:szCs w:val="24"/>
        </w:rPr>
        <w:t xml:space="preserve">. </w:t>
      </w:r>
    </w:p>
    <w:p w14:paraId="2E6C2768" w14:textId="77777777" w:rsidR="00F32199" w:rsidRPr="00E9091B" w:rsidRDefault="00DA7118" w:rsidP="00FF5703">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t>Penetapan</w:t>
      </w:r>
      <w:proofErr w:type="spellEnd"/>
      <w:r>
        <w:rPr>
          <w:rFonts w:ascii="Times New Roman" w:hAnsi="Times New Roman" w:cs="Times New Roman"/>
          <w:sz w:val="24"/>
          <w:szCs w:val="24"/>
        </w:rPr>
        <w:t xml:space="preserve"> status </w:t>
      </w:r>
      <w:proofErr w:type="spellStart"/>
      <w:r>
        <w:rPr>
          <w:rFonts w:ascii="Times New Roman" w:hAnsi="Times New Roman" w:cs="Times New Roman"/>
          <w:sz w:val="24"/>
          <w:szCs w:val="24"/>
        </w:rPr>
        <w:t>teroris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konflik</w:t>
      </w:r>
      <w:proofErr w:type="spellEnd"/>
      <w:r>
        <w:rPr>
          <w:rFonts w:ascii="Times New Roman" w:hAnsi="Times New Roman" w:cs="Times New Roman"/>
          <w:sz w:val="24"/>
          <w:szCs w:val="24"/>
        </w:rPr>
        <w:t xml:space="preserve"> di Papua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penetapan</w:t>
      </w:r>
      <w:proofErr w:type="spellEnd"/>
      <w:r>
        <w:rPr>
          <w:rFonts w:ascii="Times New Roman" w:hAnsi="Times New Roman" w:cs="Times New Roman"/>
          <w:sz w:val="24"/>
          <w:szCs w:val="24"/>
        </w:rPr>
        <w:t xml:space="preserve"> status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konsekuensi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penegakan</w:t>
      </w:r>
      <w:proofErr w:type="spellEnd"/>
      <w:r>
        <w:rPr>
          <w:rFonts w:ascii="Times New Roman" w:hAnsi="Times New Roman" w:cs="Times New Roman"/>
          <w:sz w:val="24"/>
          <w:szCs w:val="24"/>
        </w:rPr>
        <w:t xml:space="preserve"> hukum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KKB/ KSB/ OPM. Jika KKB/ KSB/ OPM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instrument </w:t>
      </w:r>
      <w:r w:rsidR="00957581">
        <w:rPr>
          <w:rFonts w:ascii="Times New Roman" w:hAnsi="Times New Roman" w:cs="Times New Roman"/>
          <w:sz w:val="24"/>
          <w:szCs w:val="24"/>
        </w:rPr>
        <w:t>hukum</w:t>
      </w:r>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KUHPidana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melainkan</w:t>
      </w:r>
      <w:proofErr w:type="spellEnd"/>
      <w:r>
        <w:rPr>
          <w:rFonts w:ascii="Times New Roman" w:hAnsi="Times New Roman" w:cs="Times New Roman"/>
          <w:sz w:val="24"/>
          <w:szCs w:val="24"/>
        </w:rPr>
        <w:t xml:space="preserve"> UU </w:t>
      </w:r>
      <w:proofErr w:type="spellStart"/>
      <w:r>
        <w:rPr>
          <w:rFonts w:ascii="Times New Roman" w:hAnsi="Times New Roman" w:cs="Times New Roman"/>
          <w:sz w:val="24"/>
          <w:szCs w:val="24"/>
        </w:rPr>
        <w:t>Pemberantasan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Selain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terlibat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penanganan</w:t>
      </w:r>
      <w:proofErr w:type="spellEnd"/>
      <w:r>
        <w:rPr>
          <w:rFonts w:ascii="Times New Roman" w:hAnsi="Times New Roman" w:cs="Times New Roman"/>
          <w:sz w:val="24"/>
          <w:szCs w:val="24"/>
        </w:rPr>
        <w:t xml:space="preserve"> KKB/ KSB/ OPM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Polri</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TNI </w:t>
      </w:r>
      <w:proofErr w:type="spellStart"/>
      <w:r>
        <w:rPr>
          <w:rFonts w:ascii="Times New Roman" w:hAnsi="Times New Roman" w:cs="Times New Roman"/>
          <w:sz w:val="24"/>
          <w:szCs w:val="24"/>
        </w:rPr>
        <w:t>melainkan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BNPT, </w:t>
      </w:r>
      <w:proofErr w:type="spellStart"/>
      <w:r>
        <w:rPr>
          <w:rFonts w:ascii="Times New Roman" w:hAnsi="Times New Roman" w:cs="Times New Roman"/>
          <w:sz w:val="24"/>
          <w:szCs w:val="24"/>
        </w:rPr>
        <w:t>Polri</w:t>
      </w:r>
      <w:proofErr w:type="spellEnd"/>
      <w:r>
        <w:rPr>
          <w:rFonts w:ascii="Times New Roman" w:hAnsi="Times New Roman" w:cs="Times New Roman"/>
          <w:sz w:val="24"/>
          <w:szCs w:val="24"/>
        </w:rPr>
        <w:t xml:space="preserve">, TNI dan </w:t>
      </w:r>
      <w:proofErr w:type="spellStart"/>
      <w:r>
        <w:rPr>
          <w:rFonts w:ascii="Times New Roman" w:hAnsi="Times New Roman" w:cs="Times New Roman"/>
          <w:sz w:val="24"/>
          <w:szCs w:val="24"/>
        </w:rPr>
        <w:t>Intelijen</w:t>
      </w:r>
      <w:proofErr w:type="spellEnd"/>
      <w:r>
        <w:rPr>
          <w:rFonts w:ascii="Times New Roman" w:hAnsi="Times New Roman" w:cs="Times New Roman"/>
          <w:sz w:val="24"/>
          <w:szCs w:val="24"/>
        </w:rPr>
        <w:t>.</w:t>
      </w:r>
    </w:p>
    <w:p w14:paraId="06309262" w14:textId="77777777" w:rsidR="00470527" w:rsidRDefault="00470527" w:rsidP="00FF5703">
      <w:pPr>
        <w:spacing w:after="0" w:line="360" w:lineRule="auto"/>
        <w:ind w:firstLine="426"/>
        <w:jc w:val="both"/>
        <w:rPr>
          <w:rFonts w:ascii="Times New Roman" w:hAnsi="Times New Roman" w:cs="Times New Roman"/>
          <w:sz w:val="24"/>
          <w:szCs w:val="24"/>
        </w:rPr>
        <w:sectPr w:rsidR="00470527" w:rsidSect="000D22BA">
          <w:type w:val="continuous"/>
          <w:pgSz w:w="11907" w:h="16839" w:code="9"/>
          <w:pgMar w:top="2268" w:right="1701" w:bottom="1701" w:left="2268" w:header="720" w:footer="720" w:gutter="0"/>
          <w:cols w:num="2" w:space="720"/>
          <w:docGrid w:linePitch="360"/>
        </w:sectPr>
      </w:pPr>
    </w:p>
    <w:p w14:paraId="106C65AA" w14:textId="77777777" w:rsidR="000D22BA" w:rsidRDefault="000D22BA" w:rsidP="00CF792C">
      <w:pPr>
        <w:spacing w:after="0" w:line="360" w:lineRule="auto"/>
        <w:jc w:val="both"/>
        <w:rPr>
          <w:rFonts w:ascii="Times New Roman" w:hAnsi="Times New Roman" w:cs="Times New Roman"/>
          <w:b/>
          <w:sz w:val="24"/>
          <w:szCs w:val="24"/>
        </w:rPr>
        <w:sectPr w:rsidR="000D22BA" w:rsidSect="00F05985">
          <w:type w:val="continuous"/>
          <w:pgSz w:w="11907" w:h="16839" w:code="9"/>
          <w:pgMar w:top="2268" w:right="1701" w:bottom="1701" w:left="2268" w:header="720" w:footer="720" w:gutter="0"/>
          <w:cols w:space="720"/>
          <w:docGrid w:linePitch="360"/>
        </w:sectPr>
      </w:pPr>
    </w:p>
    <w:p w14:paraId="4F1938D1" w14:textId="77777777" w:rsidR="00F16E43" w:rsidRDefault="00F16E43" w:rsidP="00CF792C">
      <w:pPr>
        <w:spacing w:after="0" w:line="360" w:lineRule="auto"/>
        <w:jc w:val="both"/>
        <w:rPr>
          <w:rFonts w:ascii="Times New Roman" w:hAnsi="Times New Roman" w:cs="Times New Roman"/>
          <w:b/>
          <w:sz w:val="24"/>
          <w:szCs w:val="24"/>
        </w:rPr>
      </w:pPr>
    </w:p>
    <w:p w14:paraId="67096857" w14:textId="77777777" w:rsidR="00F16E43" w:rsidRDefault="00F16E43" w:rsidP="00CF792C">
      <w:pPr>
        <w:spacing w:after="0" w:line="360" w:lineRule="auto"/>
        <w:jc w:val="both"/>
        <w:rPr>
          <w:rFonts w:ascii="Times New Roman" w:hAnsi="Times New Roman" w:cs="Times New Roman"/>
          <w:b/>
          <w:sz w:val="24"/>
          <w:szCs w:val="24"/>
        </w:rPr>
      </w:pPr>
    </w:p>
    <w:p w14:paraId="2984D6BE" w14:textId="4DF26494" w:rsidR="0019060D" w:rsidRDefault="0019060D" w:rsidP="00F16E43">
      <w:pPr>
        <w:spacing w:after="0" w:line="240" w:lineRule="auto"/>
        <w:jc w:val="both"/>
      </w:pPr>
      <w:r w:rsidRPr="0019060D">
        <w:rPr>
          <w:rFonts w:ascii="Times New Roman" w:hAnsi="Times New Roman" w:cs="Times New Roman"/>
          <w:b/>
          <w:sz w:val="24"/>
          <w:szCs w:val="24"/>
        </w:rPr>
        <w:t xml:space="preserve">Daftar </w:t>
      </w:r>
      <w:r w:rsidR="00F53A3C">
        <w:rPr>
          <w:rFonts w:ascii="Times New Roman" w:hAnsi="Times New Roman" w:cs="Times New Roman"/>
          <w:b/>
          <w:sz w:val="24"/>
          <w:szCs w:val="24"/>
        </w:rPr>
        <w:t>Pustaka</w:t>
      </w:r>
    </w:p>
    <w:p w14:paraId="682F0266" w14:textId="69AA537B" w:rsidR="00765038" w:rsidRDefault="002D4656" w:rsidP="00F16E43">
      <w:pPr>
        <w:widowControl w:val="0"/>
        <w:autoSpaceDE w:val="0"/>
        <w:autoSpaceDN w:val="0"/>
        <w:adjustRightInd w:val="0"/>
        <w:spacing w:after="0" w:line="240" w:lineRule="auto"/>
        <w:ind w:left="851" w:hanging="851"/>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00765038" w:rsidRPr="00765038">
        <w:rPr>
          <w:rFonts w:ascii="Times New Roman" w:hAnsi="Times New Roman" w:cs="Times New Roman"/>
          <w:noProof/>
          <w:sz w:val="24"/>
          <w:szCs w:val="24"/>
        </w:rPr>
        <w:t xml:space="preserve">Agustian, R. A. (2011). Tindak Pidana Terhadap Keamanan Negara Dalam Perspektif Delik Politik Di Indonesia. </w:t>
      </w:r>
      <w:r w:rsidR="00765038" w:rsidRPr="00765038">
        <w:rPr>
          <w:rFonts w:ascii="Times New Roman" w:hAnsi="Times New Roman" w:cs="Times New Roman"/>
          <w:i/>
          <w:iCs/>
          <w:noProof/>
          <w:sz w:val="24"/>
          <w:szCs w:val="24"/>
        </w:rPr>
        <w:t>Masalah-Masalah Hukum</w:t>
      </w:r>
      <w:r w:rsidR="00765038" w:rsidRPr="00765038">
        <w:rPr>
          <w:rFonts w:ascii="Times New Roman" w:hAnsi="Times New Roman" w:cs="Times New Roman"/>
          <w:noProof/>
          <w:sz w:val="24"/>
          <w:szCs w:val="24"/>
        </w:rPr>
        <w:t xml:space="preserve">, </w:t>
      </w:r>
      <w:r w:rsidR="00765038" w:rsidRPr="00765038">
        <w:rPr>
          <w:rFonts w:ascii="Times New Roman" w:hAnsi="Times New Roman" w:cs="Times New Roman"/>
          <w:i/>
          <w:iCs/>
          <w:noProof/>
          <w:sz w:val="24"/>
          <w:szCs w:val="24"/>
        </w:rPr>
        <w:t>40</w:t>
      </w:r>
      <w:r w:rsidR="00765038" w:rsidRPr="00765038">
        <w:rPr>
          <w:rFonts w:ascii="Times New Roman" w:hAnsi="Times New Roman" w:cs="Times New Roman"/>
          <w:noProof/>
          <w:sz w:val="24"/>
          <w:szCs w:val="24"/>
        </w:rPr>
        <w:t>(3), 344–348. https://doi.org/10.14710/mmh.40.3.2011.344-348</w:t>
      </w:r>
      <w:r w:rsidR="00F16E43">
        <w:rPr>
          <w:rFonts w:ascii="Times New Roman" w:hAnsi="Times New Roman" w:cs="Times New Roman"/>
          <w:noProof/>
          <w:sz w:val="24"/>
          <w:szCs w:val="24"/>
        </w:rPr>
        <w:t>.</w:t>
      </w:r>
    </w:p>
    <w:p w14:paraId="53892CA5" w14:textId="77777777" w:rsidR="00F16E43" w:rsidRPr="00765038" w:rsidRDefault="00F16E43" w:rsidP="00F16E43">
      <w:pPr>
        <w:widowControl w:val="0"/>
        <w:autoSpaceDE w:val="0"/>
        <w:autoSpaceDN w:val="0"/>
        <w:adjustRightInd w:val="0"/>
        <w:spacing w:after="0" w:line="240" w:lineRule="auto"/>
        <w:ind w:left="851" w:hanging="851"/>
        <w:rPr>
          <w:rFonts w:ascii="Times New Roman" w:hAnsi="Times New Roman" w:cs="Times New Roman"/>
          <w:noProof/>
          <w:sz w:val="24"/>
          <w:szCs w:val="24"/>
        </w:rPr>
      </w:pPr>
    </w:p>
    <w:p w14:paraId="6E7BF8EA" w14:textId="46518FAB" w:rsidR="00765038" w:rsidRDefault="00765038" w:rsidP="00F16E43">
      <w:pPr>
        <w:widowControl w:val="0"/>
        <w:autoSpaceDE w:val="0"/>
        <w:autoSpaceDN w:val="0"/>
        <w:adjustRightInd w:val="0"/>
        <w:spacing w:after="0" w:line="240" w:lineRule="auto"/>
        <w:ind w:left="851" w:hanging="851"/>
        <w:rPr>
          <w:rFonts w:ascii="Times New Roman" w:hAnsi="Times New Roman" w:cs="Times New Roman"/>
          <w:noProof/>
          <w:sz w:val="24"/>
          <w:szCs w:val="24"/>
        </w:rPr>
      </w:pPr>
      <w:r w:rsidRPr="00765038">
        <w:rPr>
          <w:rFonts w:ascii="Times New Roman" w:hAnsi="Times New Roman" w:cs="Times New Roman"/>
          <w:noProof/>
          <w:sz w:val="24"/>
          <w:szCs w:val="24"/>
        </w:rPr>
        <w:t xml:space="preserve">Djafar, Z. (2012). Kemerdekaan Papua dan Relevansi Reaksi Tiga Negara. </w:t>
      </w:r>
      <w:r w:rsidRPr="00765038">
        <w:rPr>
          <w:rFonts w:ascii="Times New Roman" w:hAnsi="Times New Roman" w:cs="Times New Roman"/>
          <w:i/>
          <w:iCs/>
          <w:noProof/>
          <w:sz w:val="24"/>
          <w:szCs w:val="24"/>
        </w:rPr>
        <w:t>Jurnal LIPI</w:t>
      </w:r>
      <w:r w:rsidRPr="00765038">
        <w:rPr>
          <w:rFonts w:ascii="Times New Roman" w:hAnsi="Times New Roman" w:cs="Times New Roman"/>
          <w:noProof/>
          <w:sz w:val="24"/>
          <w:szCs w:val="24"/>
        </w:rPr>
        <w:t xml:space="preserve">, </w:t>
      </w:r>
      <w:r w:rsidRPr="00765038">
        <w:rPr>
          <w:rFonts w:ascii="Times New Roman" w:hAnsi="Times New Roman" w:cs="Times New Roman"/>
          <w:i/>
          <w:iCs/>
          <w:noProof/>
          <w:sz w:val="24"/>
          <w:szCs w:val="24"/>
        </w:rPr>
        <w:t>9</w:t>
      </w:r>
      <w:r w:rsidRPr="00765038">
        <w:rPr>
          <w:rFonts w:ascii="Times New Roman" w:hAnsi="Times New Roman" w:cs="Times New Roman"/>
          <w:noProof/>
          <w:sz w:val="24"/>
          <w:szCs w:val="24"/>
        </w:rPr>
        <w:t>(01), 99–117.</w:t>
      </w:r>
    </w:p>
    <w:p w14:paraId="420161DF" w14:textId="77777777" w:rsidR="00F16E43" w:rsidRPr="00765038" w:rsidRDefault="00F16E43" w:rsidP="00F16E43">
      <w:pPr>
        <w:widowControl w:val="0"/>
        <w:autoSpaceDE w:val="0"/>
        <w:autoSpaceDN w:val="0"/>
        <w:adjustRightInd w:val="0"/>
        <w:spacing w:after="0" w:line="240" w:lineRule="auto"/>
        <w:ind w:left="851" w:hanging="851"/>
        <w:rPr>
          <w:rFonts w:ascii="Times New Roman" w:hAnsi="Times New Roman" w:cs="Times New Roman"/>
          <w:noProof/>
          <w:sz w:val="24"/>
          <w:szCs w:val="24"/>
        </w:rPr>
      </w:pPr>
    </w:p>
    <w:p w14:paraId="25091E7F" w14:textId="30A3CEB5" w:rsidR="00765038" w:rsidRDefault="00765038" w:rsidP="00F16E43">
      <w:pPr>
        <w:widowControl w:val="0"/>
        <w:autoSpaceDE w:val="0"/>
        <w:autoSpaceDN w:val="0"/>
        <w:adjustRightInd w:val="0"/>
        <w:spacing w:after="0" w:line="240" w:lineRule="auto"/>
        <w:ind w:left="851" w:hanging="851"/>
        <w:rPr>
          <w:rFonts w:ascii="Times New Roman" w:hAnsi="Times New Roman" w:cs="Times New Roman"/>
          <w:noProof/>
          <w:sz w:val="24"/>
          <w:szCs w:val="24"/>
        </w:rPr>
      </w:pPr>
      <w:r w:rsidRPr="00765038">
        <w:rPr>
          <w:rFonts w:ascii="Times New Roman" w:hAnsi="Times New Roman" w:cs="Times New Roman"/>
          <w:noProof/>
          <w:sz w:val="24"/>
          <w:szCs w:val="24"/>
        </w:rPr>
        <w:t xml:space="preserve">Edon, S. F. L., &amp; Hidayat, N. A. (2021). Kewajiban Pemerintah Indonesia terhadap Pelanggaran HAM yang Dilakukan Oleh Kelompok Kriminal Bersenjata (KKB) Di Papua. </w:t>
      </w:r>
      <w:r w:rsidRPr="00765038">
        <w:rPr>
          <w:rFonts w:ascii="Times New Roman" w:hAnsi="Times New Roman" w:cs="Times New Roman"/>
          <w:i/>
          <w:iCs/>
          <w:noProof/>
          <w:sz w:val="24"/>
          <w:szCs w:val="24"/>
        </w:rPr>
        <w:t>Jurnal Pendidikan Kewarganegaraan Undiksha</w:t>
      </w:r>
      <w:r w:rsidRPr="00765038">
        <w:rPr>
          <w:rFonts w:ascii="Times New Roman" w:hAnsi="Times New Roman" w:cs="Times New Roman"/>
          <w:noProof/>
          <w:sz w:val="24"/>
          <w:szCs w:val="24"/>
        </w:rPr>
        <w:t xml:space="preserve">, </w:t>
      </w:r>
      <w:r w:rsidRPr="00765038">
        <w:rPr>
          <w:rFonts w:ascii="Times New Roman" w:hAnsi="Times New Roman" w:cs="Times New Roman"/>
          <w:i/>
          <w:iCs/>
          <w:noProof/>
          <w:sz w:val="24"/>
          <w:szCs w:val="24"/>
        </w:rPr>
        <w:t>9</w:t>
      </w:r>
      <w:r w:rsidRPr="00765038">
        <w:rPr>
          <w:rFonts w:ascii="Times New Roman" w:hAnsi="Times New Roman" w:cs="Times New Roman"/>
          <w:noProof/>
          <w:sz w:val="24"/>
          <w:szCs w:val="24"/>
        </w:rPr>
        <w:t>(3), 854–869.</w:t>
      </w:r>
    </w:p>
    <w:p w14:paraId="173DD4D7" w14:textId="77777777" w:rsidR="00F16E43" w:rsidRPr="00765038" w:rsidRDefault="00F16E43" w:rsidP="00F16E43">
      <w:pPr>
        <w:widowControl w:val="0"/>
        <w:autoSpaceDE w:val="0"/>
        <w:autoSpaceDN w:val="0"/>
        <w:adjustRightInd w:val="0"/>
        <w:spacing w:after="0" w:line="240" w:lineRule="auto"/>
        <w:ind w:left="851" w:hanging="851"/>
        <w:rPr>
          <w:rFonts w:ascii="Times New Roman" w:hAnsi="Times New Roman" w:cs="Times New Roman"/>
          <w:noProof/>
          <w:sz w:val="24"/>
          <w:szCs w:val="24"/>
        </w:rPr>
      </w:pPr>
    </w:p>
    <w:p w14:paraId="69E3C0C8" w14:textId="3A1B02D7" w:rsidR="00765038" w:rsidRDefault="00765038" w:rsidP="00F16E43">
      <w:pPr>
        <w:widowControl w:val="0"/>
        <w:autoSpaceDE w:val="0"/>
        <w:autoSpaceDN w:val="0"/>
        <w:adjustRightInd w:val="0"/>
        <w:spacing w:after="0" w:line="240" w:lineRule="auto"/>
        <w:ind w:left="851" w:hanging="851"/>
        <w:rPr>
          <w:rFonts w:ascii="Times New Roman" w:hAnsi="Times New Roman" w:cs="Times New Roman"/>
          <w:noProof/>
          <w:sz w:val="24"/>
          <w:szCs w:val="24"/>
        </w:rPr>
      </w:pPr>
      <w:r w:rsidRPr="00765038">
        <w:rPr>
          <w:rFonts w:ascii="Times New Roman" w:hAnsi="Times New Roman" w:cs="Times New Roman"/>
          <w:noProof/>
          <w:sz w:val="24"/>
          <w:szCs w:val="24"/>
        </w:rPr>
        <w:t xml:space="preserve">Fitri, A. (2018). Tugas Perbantuan TNI Dalam Penanganan Terorisme. </w:t>
      </w:r>
      <w:r w:rsidRPr="00765038">
        <w:rPr>
          <w:rFonts w:ascii="Times New Roman" w:hAnsi="Times New Roman" w:cs="Times New Roman"/>
          <w:i/>
          <w:iCs/>
          <w:noProof/>
          <w:sz w:val="24"/>
          <w:szCs w:val="24"/>
        </w:rPr>
        <w:t>Politica</w:t>
      </w:r>
      <w:r w:rsidRPr="00765038">
        <w:rPr>
          <w:rFonts w:ascii="Times New Roman" w:hAnsi="Times New Roman" w:cs="Times New Roman"/>
          <w:noProof/>
          <w:sz w:val="24"/>
          <w:szCs w:val="24"/>
        </w:rPr>
        <w:t xml:space="preserve">, </w:t>
      </w:r>
      <w:r w:rsidRPr="00765038">
        <w:rPr>
          <w:rFonts w:ascii="Times New Roman" w:hAnsi="Times New Roman" w:cs="Times New Roman"/>
          <w:i/>
          <w:iCs/>
          <w:noProof/>
          <w:sz w:val="24"/>
          <w:szCs w:val="24"/>
        </w:rPr>
        <w:t>9</w:t>
      </w:r>
      <w:r w:rsidRPr="00765038">
        <w:rPr>
          <w:rFonts w:ascii="Times New Roman" w:hAnsi="Times New Roman" w:cs="Times New Roman"/>
          <w:noProof/>
          <w:sz w:val="24"/>
          <w:szCs w:val="24"/>
        </w:rPr>
        <w:t>(1), 73–89.</w:t>
      </w:r>
    </w:p>
    <w:p w14:paraId="3948B791" w14:textId="77777777" w:rsidR="00F16E43" w:rsidRPr="00765038" w:rsidRDefault="00F16E43" w:rsidP="00F16E43">
      <w:pPr>
        <w:widowControl w:val="0"/>
        <w:autoSpaceDE w:val="0"/>
        <w:autoSpaceDN w:val="0"/>
        <w:adjustRightInd w:val="0"/>
        <w:spacing w:after="0" w:line="240" w:lineRule="auto"/>
        <w:ind w:left="851" w:hanging="851"/>
        <w:rPr>
          <w:rFonts w:ascii="Times New Roman" w:hAnsi="Times New Roman" w:cs="Times New Roman"/>
          <w:noProof/>
          <w:sz w:val="24"/>
          <w:szCs w:val="24"/>
        </w:rPr>
      </w:pPr>
    </w:p>
    <w:p w14:paraId="61679FE8" w14:textId="35B6F7C3" w:rsidR="00765038" w:rsidRDefault="00765038" w:rsidP="00F16E43">
      <w:pPr>
        <w:widowControl w:val="0"/>
        <w:autoSpaceDE w:val="0"/>
        <w:autoSpaceDN w:val="0"/>
        <w:adjustRightInd w:val="0"/>
        <w:spacing w:after="0" w:line="240" w:lineRule="auto"/>
        <w:ind w:left="851" w:hanging="851"/>
        <w:rPr>
          <w:rFonts w:ascii="Times New Roman" w:hAnsi="Times New Roman" w:cs="Times New Roman"/>
          <w:noProof/>
          <w:sz w:val="24"/>
          <w:szCs w:val="24"/>
        </w:rPr>
      </w:pPr>
      <w:r w:rsidRPr="00765038">
        <w:rPr>
          <w:rFonts w:ascii="Times New Roman" w:hAnsi="Times New Roman" w:cs="Times New Roman"/>
          <w:noProof/>
          <w:sz w:val="24"/>
          <w:szCs w:val="24"/>
        </w:rPr>
        <w:t xml:space="preserve">KemenkoPolhukam, H. (2021). </w:t>
      </w:r>
      <w:r w:rsidRPr="00765038">
        <w:rPr>
          <w:rFonts w:ascii="Times New Roman" w:hAnsi="Times New Roman" w:cs="Times New Roman"/>
          <w:i/>
          <w:iCs/>
          <w:noProof/>
          <w:sz w:val="24"/>
          <w:szCs w:val="24"/>
        </w:rPr>
        <w:t>Menko Polhukam: Organisasi dan Orang-Orang di Papua yang Lakukan Kekerasan Masif Dikategorikan Teroris</w:t>
      </w:r>
      <w:r w:rsidRPr="00765038">
        <w:rPr>
          <w:rFonts w:ascii="Times New Roman" w:hAnsi="Times New Roman" w:cs="Times New Roman"/>
          <w:noProof/>
          <w:sz w:val="24"/>
          <w:szCs w:val="24"/>
        </w:rPr>
        <w:t xml:space="preserve">. Kementerian Koordinator Bidang Politik, Hukum Dan </w:t>
      </w:r>
      <w:r w:rsidRPr="00765038">
        <w:rPr>
          <w:rFonts w:ascii="Times New Roman" w:hAnsi="Times New Roman" w:cs="Times New Roman"/>
          <w:noProof/>
          <w:sz w:val="24"/>
          <w:szCs w:val="24"/>
        </w:rPr>
        <w:t>Keamanan. https://polkam.go.id/menko-polhukam-organisasi-orang-orang-papua-lakukan-kekerasan-masif/</w:t>
      </w:r>
    </w:p>
    <w:p w14:paraId="474BD59F" w14:textId="77777777" w:rsidR="00F16E43" w:rsidRPr="00765038" w:rsidRDefault="00F16E43" w:rsidP="00F16E43">
      <w:pPr>
        <w:widowControl w:val="0"/>
        <w:autoSpaceDE w:val="0"/>
        <w:autoSpaceDN w:val="0"/>
        <w:adjustRightInd w:val="0"/>
        <w:spacing w:after="0" w:line="240" w:lineRule="auto"/>
        <w:ind w:left="851" w:hanging="851"/>
        <w:rPr>
          <w:rFonts w:ascii="Times New Roman" w:hAnsi="Times New Roman" w:cs="Times New Roman"/>
          <w:noProof/>
          <w:sz w:val="24"/>
          <w:szCs w:val="24"/>
        </w:rPr>
      </w:pPr>
    </w:p>
    <w:p w14:paraId="5F6E6CA8" w14:textId="434F102D" w:rsidR="00765038" w:rsidRDefault="00765038" w:rsidP="00F16E43">
      <w:pPr>
        <w:widowControl w:val="0"/>
        <w:autoSpaceDE w:val="0"/>
        <w:autoSpaceDN w:val="0"/>
        <w:adjustRightInd w:val="0"/>
        <w:spacing w:after="0" w:line="240" w:lineRule="auto"/>
        <w:ind w:left="851" w:hanging="851"/>
        <w:rPr>
          <w:rFonts w:ascii="Times New Roman" w:hAnsi="Times New Roman" w:cs="Times New Roman"/>
          <w:noProof/>
          <w:sz w:val="24"/>
          <w:szCs w:val="24"/>
        </w:rPr>
      </w:pPr>
      <w:r w:rsidRPr="00765038">
        <w:rPr>
          <w:rFonts w:ascii="Times New Roman" w:hAnsi="Times New Roman" w:cs="Times New Roman"/>
          <w:noProof/>
          <w:sz w:val="24"/>
          <w:szCs w:val="24"/>
        </w:rPr>
        <w:t xml:space="preserve">Komariah, M. (2017). Kajian Tindak Pidana Terorisme dalam Perspektif Hukum Pidana Internasional. </w:t>
      </w:r>
      <w:r w:rsidRPr="00765038">
        <w:rPr>
          <w:rFonts w:ascii="Times New Roman" w:hAnsi="Times New Roman" w:cs="Times New Roman"/>
          <w:i/>
          <w:iCs/>
          <w:noProof/>
          <w:sz w:val="24"/>
          <w:szCs w:val="24"/>
        </w:rPr>
        <w:t>Jurnal Ilmiah Galuh Justisi</w:t>
      </w:r>
      <w:r w:rsidRPr="00765038">
        <w:rPr>
          <w:rFonts w:ascii="Times New Roman" w:hAnsi="Times New Roman" w:cs="Times New Roman"/>
          <w:noProof/>
          <w:sz w:val="24"/>
          <w:szCs w:val="24"/>
        </w:rPr>
        <w:t xml:space="preserve">, </w:t>
      </w:r>
      <w:r w:rsidRPr="00765038">
        <w:rPr>
          <w:rFonts w:ascii="Times New Roman" w:hAnsi="Times New Roman" w:cs="Times New Roman"/>
          <w:i/>
          <w:iCs/>
          <w:noProof/>
          <w:sz w:val="24"/>
          <w:szCs w:val="24"/>
        </w:rPr>
        <w:t>5</w:t>
      </w:r>
      <w:r w:rsidRPr="00765038">
        <w:rPr>
          <w:rFonts w:ascii="Times New Roman" w:hAnsi="Times New Roman" w:cs="Times New Roman"/>
          <w:noProof/>
          <w:sz w:val="24"/>
          <w:szCs w:val="24"/>
        </w:rPr>
        <w:t>(01), 148–162.</w:t>
      </w:r>
    </w:p>
    <w:p w14:paraId="4B2C58E7" w14:textId="77777777" w:rsidR="00F16E43" w:rsidRPr="00765038" w:rsidRDefault="00F16E43" w:rsidP="00F16E43">
      <w:pPr>
        <w:widowControl w:val="0"/>
        <w:autoSpaceDE w:val="0"/>
        <w:autoSpaceDN w:val="0"/>
        <w:adjustRightInd w:val="0"/>
        <w:spacing w:after="0" w:line="240" w:lineRule="auto"/>
        <w:ind w:left="851" w:hanging="851"/>
        <w:rPr>
          <w:rFonts w:ascii="Times New Roman" w:hAnsi="Times New Roman" w:cs="Times New Roman"/>
          <w:noProof/>
          <w:sz w:val="24"/>
          <w:szCs w:val="24"/>
        </w:rPr>
      </w:pPr>
    </w:p>
    <w:p w14:paraId="2A4B6005" w14:textId="705168DD" w:rsidR="00765038" w:rsidRDefault="00765038" w:rsidP="00F16E43">
      <w:pPr>
        <w:widowControl w:val="0"/>
        <w:autoSpaceDE w:val="0"/>
        <w:autoSpaceDN w:val="0"/>
        <w:adjustRightInd w:val="0"/>
        <w:spacing w:after="0" w:line="240" w:lineRule="auto"/>
        <w:ind w:left="851" w:hanging="851"/>
        <w:rPr>
          <w:rFonts w:ascii="Times New Roman" w:hAnsi="Times New Roman" w:cs="Times New Roman"/>
          <w:noProof/>
          <w:sz w:val="24"/>
          <w:szCs w:val="24"/>
        </w:rPr>
      </w:pPr>
      <w:r w:rsidRPr="00765038">
        <w:rPr>
          <w:rFonts w:ascii="Times New Roman" w:hAnsi="Times New Roman" w:cs="Times New Roman"/>
          <w:noProof/>
          <w:sz w:val="24"/>
          <w:szCs w:val="24"/>
        </w:rPr>
        <w:t xml:space="preserve">Mardiani, I. P., Anisah, I., Hasibuan, M., &amp; Fadilah, N. (2021). Konflik Internal Antara Pemerintah Indonesia Dengan Gerakan Separatis Di Papua. </w:t>
      </w:r>
      <w:r w:rsidRPr="00765038">
        <w:rPr>
          <w:rFonts w:ascii="Times New Roman" w:hAnsi="Times New Roman" w:cs="Times New Roman"/>
          <w:i/>
          <w:iCs/>
          <w:noProof/>
          <w:sz w:val="24"/>
          <w:szCs w:val="24"/>
        </w:rPr>
        <w:t>Jurnal Syntax Fusion</w:t>
      </w:r>
      <w:r w:rsidRPr="00765038">
        <w:rPr>
          <w:rFonts w:ascii="Times New Roman" w:hAnsi="Times New Roman" w:cs="Times New Roman"/>
          <w:noProof/>
          <w:sz w:val="24"/>
          <w:szCs w:val="24"/>
        </w:rPr>
        <w:t xml:space="preserve">, </w:t>
      </w:r>
      <w:r w:rsidRPr="00765038">
        <w:rPr>
          <w:rFonts w:ascii="Times New Roman" w:hAnsi="Times New Roman" w:cs="Times New Roman"/>
          <w:i/>
          <w:iCs/>
          <w:noProof/>
          <w:sz w:val="24"/>
          <w:szCs w:val="24"/>
        </w:rPr>
        <w:t>1</w:t>
      </w:r>
      <w:r w:rsidRPr="00765038">
        <w:rPr>
          <w:rFonts w:ascii="Times New Roman" w:hAnsi="Times New Roman" w:cs="Times New Roman"/>
          <w:noProof/>
          <w:sz w:val="24"/>
          <w:szCs w:val="24"/>
        </w:rPr>
        <w:t>(2), 49–57. http://fusion.rifainstitute.com/index.php/fusion/article/view/12</w:t>
      </w:r>
      <w:r w:rsidR="00F16E43">
        <w:rPr>
          <w:rFonts w:ascii="Times New Roman" w:hAnsi="Times New Roman" w:cs="Times New Roman"/>
          <w:noProof/>
          <w:sz w:val="24"/>
          <w:szCs w:val="24"/>
        </w:rPr>
        <w:t>.</w:t>
      </w:r>
    </w:p>
    <w:p w14:paraId="7E30DB3F" w14:textId="77777777" w:rsidR="00F16E43" w:rsidRPr="00765038" w:rsidRDefault="00F16E43" w:rsidP="00F16E43">
      <w:pPr>
        <w:widowControl w:val="0"/>
        <w:autoSpaceDE w:val="0"/>
        <w:autoSpaceDN w:val="0"/>
        <w:adjustRightInd w:val="0"/>
        <w:spacing w:after="0" w:line="240" w:lineRule="auto"/>
        <w:ind w:left="851" w:hanging="851"/>
        <w:rPr>
          <w:rFonts w:ascii="Times New Roman" w:hAnsi="Times New Roman" w:cs="Times New Roman"/>
          <w:noProof/>
          <w:sz w:val="24"/>
          <w:szCs w:val="24"/>
        </w:rPr>
      </w:pPr>
    </w:p>
    <w:p w14:paraId="28AF6461" w14:textId="3357EE8F" w:rsidR="00765038" w:rsidRDefault="00765038" w:rsidP="00F16E43">
      <w:pPr>
        <w:widowControl w:val="0"/>
        <w:autoSpaceDE w:val="0"/>
        <w:autoSpaceDN w:val="0"/>
        <w:adjustRightInd w:val="0"/>
        <w:spacing w:after="0" w:line="240" w:lineRule="auto"/>
        <w:ind w:left="851" w:hanging="851"/>
        <w:rPr>
          <w:rFonts w:ascii="Times New Roman" w:hAnsi="Times New Roman" w:cs="Times New Roman"/>
          <w:noProof/>
          <w:sz w:val="24"/>
          <w:szCs w:val="24"/>
        </w:rPr>
      </w:pPr>
      <w:r w:rsidRPr="00765038">
        <w:rPr>
          <w:rFonts w:ascii="Times New Roman" w:hAnsi="Times New Roman" w:cs="Times New Roman"/>
          <w:noProof/>
          <w:sz w:val="24"/>
          <w:szCs w:val="24"/>
        </w:rPr>
        <w:t xml:space="preserve">Marzuki, P. M. (2014). </w:t>
      </w:r>
      <w:r w:rsidRPr="00765038">
        <w:rPr>
          <w:rFonts w:ascii="Times New Roman" w:hAnsi="Times New Roman" w:cs="Times New Roman"/>
          <w:i/>
          <w:iCs/>
          <w:noProof/>
          <w:sz w:val="24"/>
          <w:szCs w:val="24"/>
        </w:rPr>
        <w:t>Penelitian Hukum</w:t>
      </w:r>
      <w:r w:rsidRPr="00765038">
        <w:rPr>
          <w:rFonts w:ascii="Times New Roman" w:hAnsi="Times New Roman" w:cs="Times New Roman"/>
          <w:noProof/>
          <w:sz w:val="24"/>
          <w:szCs w:val="24"/>
        </w:rPr>
        <w:t>. Kencana Prenada Media Group.</w:t>
      </w:r>
    </w:p>
    <w:p w14:paraId="4F67A25D" w14:textId="77777777" w:rsidR="00F16E43" w:rsidRPr="00765038" w:rsidRDefault="00F16E43" w:rsidP="00F16E43">
      <w:pPr>
        <w:widowControl w:val="0"/>
        <w:autoSpaceDE w:val="0"/>
        <w:autoSpaceDN w:val="0"/>
        <w:adjustRightInd w:val="0"/>
        <w:spacing w:after="0" w:line="240" w:lineRule="auto"/>
        <w:ind w:left="851" w:hanging="851"/>
        <w:rPr>
          <w:rFonts w:ascii="Times New Roman" w:hAnsi="Times New Roman" w:cs="Times New Roman"/>
          <w:noProof/>
          <w:sz w:val="24"/>
          <w:szCs w:val="24"/>
        </w:rPr>
      </w:pPr>
    </w:p>
    <w:p w14:paraId="6BAA986E" w14:textId="55CCAF63" w:rsidR="00765038" w:rsidRDefault="00765038" w:rsidP="00F16E43">
      <w:pPr>
        <w:widowControl w:val="0"/>
        <w:autoSpaceDE w:val="0"/>
        <w:autoSpaceDN w:val="0"/>
        <w:adjustRightInd w:val="0"/>
        <w:spacing w:after="0" w:line="240" w:lineRule="auto"/>
        <w:ind w:left="851" w:hanging="851"/>
        <w:rPr>
          <w:rFonts w:ascii="Times New Roman" w:hAnsi="Times New Roman" w:cs="Times New Roman"/>
          <w:noProof/>
          <w:sz w:val="24"/>
          <w:szCs w:val="24"/>
        </w:rPr>
      </w:pPr>
      <w:r w:rsidRPr="00765038">
        <w:rPr>
          <w:rFonts w:ascii="Times New Roman" w:hAnsi="Times New Roman" w:cs="Times New Roman"/>
          <w:noProof/>
          <w:sz w:val="24"/>
          <w:szCs w:val="24"/>
        </w:rPr>
        <w:t xml:space="preserve">Mishael, G., Setiyono, J., &amp; Hardiwinoto, S. (2016). Kebijakan Operasi Militer Tentara Nasional Indonesia Terhadap Organisasi Papua Merdeka Dalam Perspektif Hukum Humaniter Internasional. </w:t>
      </w:r>
      <w:r w:rsidRPr="00765038">
        <w:rPr>
          <w:rFonts w:ascii="Times New Roman" w:hAnsi="Times New Roman" w:cs="Times New Roman"/>
          <w:i/>
          <w:iCs/>
          <w:noProof/>
          <w:sz w:val="24"/>
          <w:szCs w:val="24"/>
        </w:rPr>
        <w:t>Diponegoro Law Journal</w:t>
      </w:r>
      <w:r w:rsidRPr="00765038">
        <w:rPr>
          <w:rFonts w:ascii="Times New Roman" w:hAnsi="Times New Roman" w:cs="Times New Roman"/>
          <w:noProof/>
          <w:sz w:val="24"/>
          <w:szCs w:val="24"/>
        </w:rPr>
        <w:t xml:space="preserve">, </w:t>
      </w:r>
      <w:r w:rsidRPr="00765038">
        <w:rPr>
          <w:rFonts w:ascii="Times New Roman" w:hAnsi="Times New Roman" w:cs="Times New Roman"/>
          <w:i/>
          <w:iCs/>
          <w:noProof/>
          <w:sz w:val="24"/>
          <w:szCs w:val="24"/>
        </w:rPr>
        <w:t>5</w:t>
      </w:r>
      <w:r w:rsidRPr="00765038">
        <w:rPr>
          <w:rFonts w:ascii="Times New Roman" w:hAnsi="Times New Roman" w:cs="Times New Roman"/>
          <w:noProof/>
          <w:sz w:val="24"/>
          <w:szCs w:val="24"/>
        </w:rPr>
        <w:t>(2), 1–12.</w:t>
      </w:r>
    </w:p>
    <w:p w14:paraId="28714E7F" w14:textId="77777777" w:rsidR="00F16E43" w:rsidRPr="00765038" w:rsidRDefault="00F16E43" w:rsidP="00F16E43">
      <w:pPr>
        <w:widowControl w:val="0"/>
        <w:autoSpaceDE w:val="0"/>
        <w:autoSpaceDN w:val="0"/>
        <w:adjustRightInd w:val="0"/>
        <w:spacing w:after="0" w:line="240" w:lineRule="auto"/>
        <w:ind w:left="851" w:hanging="851"/>
        <w:rPr>
          <w:rFonts w:ascii="Times New Roman" w:hAnsi="Times New Roman" w:cs="Times New Roman"/>
          <w:noProof/>
          <w:sz w:val="24"/>
          <w:szCs w:val="24"/>
        </w:rPr>
      </w:pPr>
    </w:p>
    <w:p w14:paraId="0AA6A0D6" w14:textId="1DDD1656" w:rsidR="00765038" w:rsidRDefault="00765038" w:rsidP="00F16E43">
      <w:pPr>
        <w:widowControl w:val="0"/>
        <w:autoSpaceDE w:val="0"/>
        <w:autoSpaceDN w:val="0"/>
        <w:adjustRightInd w:val="0"/>
        <w:spacing w:after="0" w:line="240" w:lineRule="auto"/>
        <w:ind w:left="851" w:hanging="851"/>
        <w:rPr>
          <w:rFonts w:ascii="Times New Roman" w:hAnsi="Times New Roman" w:cs="Times New Roman"/>
          <w:noProof/>
          <w:sz w:val="24"/>
          <w:szCs w:val="24"/>
        </w:rPr>
      </w:pPr>
      <w:r w:rsidRPr="00765038">
        <w:rPr>
          <w:rFonts w:ascii="Times New Roman" w:hAnsi="Times New Roman" w:cs="Times New Roman"/>
          <w:noProof/>
          <w:sz w:val="24"/>
          <w:szCs w:val="24"/>
        </w:rPr>
        <w:t xml:space="preserve">Mukhtadi. (2021). Strategi pemerintah dalam penanganan gerakan separatis papua dan </w:t>
      </w:r>
      <w:r w:rsidRPr="00765038">
        <w:rPr>
          <w:rFonts w:ascii="Times New Roman" w:hAnsi="Times New Roman" w:cs="Times New Roman"/>
          <w:noProof/>
          <w:sz w:val="24"/>
          <w:szCs w:val="24"/>
        </w:rPr>
        <w:lastRenderedPageBreak/>
        <w:t xml:space="preserve">implikasinya terhadap diplomasi pertahanan indonesia. </w:t>
      </w:r>
      <w:r w:rsidRPr="00765038">
        <w:rPr>
          <w:rFonts w:ascii="Times New Roman" w:hAnsi="Times New Roman" w:cs="Times New Roman"/>
          <w:i/>
          <w:iCs/>
          <w:noProof/>
          <w:sz w:val="24"/>
          <w:szCs w:val="24"/>
        </w:rPr>
        <w:t>Jurnal Diplomasi Pertahanan</w:t>
      </w:r>
      <w:r w:rsidRPr="00765038">
        <w:rPr>
          <w:rFonts w:ascii="Times New Roman" w:hAnsi="Times New Roman" w:cs="Times New Roman"/>
          <w:noProof/>
          <w:sz w:val="24"/>
          <w:szCs w:val="24"/>
        </w:rPr>
        <w:t xml:space="preserve">, </w:t>
      </w:r>
      <w:r w:rsidRPr="00765038">
        <w:rPr>
          <w:rFonts w:ascii="Times New Roman" w:hAnsi="Times New Roman" w:cs="Times New Roman"/>
          <w:i/>
          <w:iCs/>
          <w:noProof/>
          <w:sz w:val="24"/>
          <w:szCs w:val="24"/>
        </w:rPr>
        <w:t>7</w:t>
      </w:r>
      <w:r w:rsidRPr="00765038">
        <w:rPr>
          <w:rFonts w:ascii="Times New Roman" w:hAnsi="Times New Roman" w:cs="Times New Roman"/>
          <w:noProof/>
          <w:sz w:val="24"/>
          <w:szCs w:val="24"/>
        </w:rPr>
        <w:t>(2), 85–94.</w:t>
      </w:r>
    </w:p>
    <w:p w14:paraId="45AE9D8F" w14:textId="77777777" w:rsidR="00F16E43" w:rsidRPr="00765038" w:rsidRDefault="00F16E43" w:rsidP="00F16E43">
      <w:pPr>
        <w:widowControl w:val="0"/>
        <w:autoSpaceDE w:val="0"/>
        <w:autoSpaceDN w:val="0"/>
        <w:adjustRightInd w:val="0"/>
        <w:spacing w:after="0" w:line="240" w:lineRule="auto"/>
        <w:ind w:left="851" w:hanging="851"/>
        <w:rPr>
          <w:rFonts w:ascii="Times New Roman" w:hAnsi="Times New Roman" w:cs="Times New Roman"/>
          <w:noProof/>
          <w:sz w:val="24"/>
          <w:szCs w:val="24"/>
        </w:rPr>
      </w:pPr>
    </w:p>
    <w:p w14:paraId="3574E25F" w14:textId="516FF871" w:rsidR="00765038" w:rsidRDefault="00765038" w:rsidP="00F16E43">
      <w:pPr>
        <w:widowControl w:val="0"/>
        <w:autoSpaceDE w:val="0"/>
        <w:autoSpaceDN w:val="0"/>
        <w:adjustRightInd w:val="0"/>
        <w:spacing w:after="0" w:line="240" w:lineRule="auto"/>
        <w:ind w:left="851" w:hanging="851"/>
        <w:rPr>
          <w:rFonts w:ascii="Times New Roman" w:hAnsi="Times New Roman" w:cs="Times New Roman"/>
          <w:noProof/>
          <w:sz w:val="24"/>
          <w:szCs w:val="24"/>
        </w:rPr>
      </w:pPr>
      <w:r w:rsidRPr="00765038">
        <w:rPr>
          <w:rFonts w:ascii="Times New Roman" w:hAnsi="Times New Roman" w:cs="Times New Roman"/>
          <w:noProof/>
          <w:sz w:val="24"/>
          <w:szCs w:val="24"/>
        </w:rPr>
        <w:t xml:space="preserve">Mulia, K. D. A., Afrizal, M. S., &amp; Hadi, L. D. (2020). Pertangungjawaban Pidana Anggota Organisasi Papua Merdeka (OPM) Sebagai Pelaku Makar. </w:t>
      </w:r>
      <w:r w:rsidRPr="00765038">
        <w:rPr>
          <w:rFonts w:ascii="Times New Roman" w:hAnsi="Times New Roman" w:cs="Times New Roman"/>
          <w:i/>
          <w:iCs/>
          <w:noProof/>
          <w:sz w:val="24"/>
          <w:szCs w:val="24"/>
        </w:rPr>
        <w:t>Justitia Jurnal Hukum</w:t>
      </w:r>
      <w:r w:rsidRPr="00765038">
        <w:rPr>
          <w:rFonts w:ascii="Times New Roman" w:hAnsi="Times New Roman" w:cs="Times New Roman"/>
          <w:noProof/>
          <w:sz w:val="24"/>
          <w:szCs w:val="24"/>
        </w:rPr>
        <w:t xml:space="preserve">, </w:t>
      </w:r>
      <w:r w:rsidRPr="00765038">
        <w:rPr>
          <w:rFonts w:ascii="Times New Roman" w:hAnsi="Times New Roman" w:cs="Times New Roman"/>
          <w:i/>
          <w:iCs/>
          <w:noProof/>
          <w:sz w:val="24"/>
          <w:szCs w:val="24"/>
        </w:rPr>
        <w:t>4</w:t>
      </w:r>
      <w:r w:rsidRPr="00765038">
        <w:rPr>
          <w:rFonts w:ascii="Times New Roman" w:hAnsi="Times New Roman" w:cs="Times New Roman"/>
          <w:noProof/>
          <w:sz w:val="24"/>
          <w:szCs w:val="24"/>
        </w:rPr>
        <w:t>(2), 330–345. http://journal.um-surabaya.ac.id/index.php/Justitia/article/view/4372</w:t>
      </w:r>
      <w:r w:rsidR="00F16E43">
        <w:rPr>
          <w:rFonts w:ascii="Times New Roman" w:hAnsi="Times New Roman" w:cs="Times New Roman"/>
          <w:noProof/>
          <w:sz w:val="24"/>
          <w:szCs w:val="24"/>
        </w:rPr>
        <w:t>.</w:t>
      </w:r>
    </w:p>
    <w:p w14:paraId="4F9ADB1F" w14:textId="77777777" w:rsidR="00F16E43" w:rsidRPr="00765038" w:rsidRDefault="00F16E43" w:rsidP="00F16E43">
      <w:pPr>
        <w:widowControl w:val="0"/>
        <w:autoSpaceDE w:val="0"/>
        <w:autoSpaceDN w:val="0"/>
        <w:adjustRightInd w:val="0"/>
        <w:spacing w:after="0" w:line="240" w:lineRule="auto"/>
        <w:ind w:left="851" w:hanging="851"/>
        <w:rPr>
          <w:rFonts w:ascii="Times New Roman" w:hAnsi="Times New Roman" w:cs="Times New Roman"/>
          <w:noProof/>
          <w:sz w:val="24"/>
          <w:szCs w:val="24"/>
        </w:rPr>
      </w:pPr>
    </w:p>
    <w:p w14:paraId="601D2BEE" w14:textId="02D50676" w:rsidR="00765038" w:rsidRDefault="00765038" w:rsidP="00F16E43">
      <w:pPr>
        <w:widowControl w:val="0"/>
        <w:autoSpaceDE w:val="0"/>
        <w:autoSpaceDN w:val="0"/>
        <w:adjustRightInd w:val="0"/>
        <w:spacing w:after="0" w:line="240" w:lineRule="auto"/>
        <w:ind w:left="851" w:hanging="851"/>
        <w:rPr>
          <w:rFonts w:ascii="Times New Roman" w:hAnsi="Times New Roman" w:cs="Times New Roman"/>
          <w:noProof/>
          <w:sz w:val="24"/>
          <w:szCs w:val="24"/>
        </w:rPr>
      </w:pPr>
      <w:r w:rsidRPr="00765038">
        <w:rPr>
          <w:rFonts w:ascii="Times New Roman" w:hAnsi="Times New Roman" w:cs="Times New Roman"/>
          <w:noProof/>
          <w:sz w:val="24"/>
          <w:szCs w:val="24"/>
        </w:rPr>
        <w:t xml:space="preserve">Oktiana, E. (2018). Kerjasama BNPT dan Terrorism Prevention Branch (TPB) UNODC dalam Mencegah Paham Radikal dan Tindak Kejahatan Terorisme di Indonesia. </w:t>
      </w:r>
      <w:r w:rsidRPr="00765038">
        <w:rPr>
          <w:rFonts w:ascii="Times New Roman" w:hAnsi="Times New Roman" w:cs="Times New Roman"/>
          <w:i/>
          <w:iCs/>
          <w:noProof/>
          <w:sz w:val="24"/>
          <w:szCs w:val="24"/>
        </w:rPr>
        <w:t>Journal of International Relations</w:t>
      </w:r>
      <w:r w:rsidRPr="00765038">
        <w:rPr>
          <w:rFonts w:ascii="Times New Roman" w:hAnsi="Times New Roman" w:cs="Times New Roman"/>
          <w:noProof/>
          <w:sz w:val="24"/>
          <w:szCs w:val="24"/>
        </w:rPr>
        <w:t xml:space="preserve">, </w:t>
      </w:r>
      <w:r w:rsidRPr="00765038">
        <w:rPr>
          <w:rFonts w:ascii="Times New Roman" w:hAnsi="Times New Roman" w:cs="Times New Roman"/>
          <w:i/>
          <w:iCs/>
          <w:noProof/>
          <w:sz w:val="24"/>
          <w:szCs w:val="24"/>
        </w:rPr>
        <w:t>4</w:t>
      </w:r>
      <w:r w:rsidRPr="00765038">
        <w:rPr>
          <w:rFonts w:ascii="Times New Roman" w:hAnsi="Times New Roman" w:cs="Times New Roman"/>
          <w:noProof/>
          <w:sz w:val="24"/>
          <w:szCs w:val="24"/>
        </w:rPr>
        <w:t>(2), 251–257.</w:t>
      </w:r>
    </w:p>
    <w:p w14:paraId="41659A4F" w14:textId="77777777" w:rsidR="00F16E43" w:rsidRPr="00765038" w:rsidRDefault="00F16E43" w:rsidP="00F16E43">
      <w:pPr>
        <w:widowControl w:val="0"/>
        <w:autoSpaceDE w:val="0"/>
        <w:autoSpaceDN w:val="0"/>
        <w:adjustRightInd w:val="0"/>
        <w:spacing w:after="0" w:line="240" w:lineRule="auto"/>
        <w:ind w:left="851" w:hanging="851"/>
        <w:rPr>
          <w:rFonts w:ascii="Times New Roman" w:hAnsi="Times New Roman" w:cs="Times New Roman"/>
          <w:noProof/>
          <w:sz w:val="24"/>
          <w:szCs w:val="24"/>
        </w:rPr>
      </w:pPr>
    </w:p>
    <w:p w14:paraId="5A2B25FF" w14:textId="71DDA071" w:rsidR="00765038" w:rsidRDefault="00765038" w:rsidP="00F16E43">
      <w:pPr>
        <w:widowControl w:val="0"/>
        <w:autoSpaceDE w:val="0"/>
        <w:autoSpaceDN w:val="0"/>
        <w:adjustRightInd w:val="0"/>
        <w:spacing w:after="0" w:line="240" w:lineRule="auto"/>
        <w:ind w:left="851" w:hanging="851"/>
        <w:rPr>
          <w:rFonts w:ascii="Times New Roman" w:hAnsi="Times New Roman" w:cs="Times New Roman"/>
          <w:noProof/>
          <w:sz w:val="24"/>
          <w:szCs w:val="24"/>
        </w:rPr>
      </w:pPr>
      <w:r w:rsidRPr="00765038">
        <w:rPr>
          <w:rFonts w:ascii="Times New Roman" w:hAnsi="Times New Roman" w:cs="Times New Roman"/>
          <w:noProof/>
          <w:sz w:val="24"/>
          <w:szCs w:val="24"/>
        </w:rPr>
        <w:t xml:space="preserve">Pailalah, M. G. (2017). Permasalahan Pengakuan terhadap Kelompok-Kelompok Belligerent dari Segi Hukum Humaniter Internasional. </w:t>
      </w:r>
      <w:r w:rsidRPr="00765038">
        <w:rPr>
          <w:rFonts w:ascii="Times New Roman" w:hAnsi="Times New Roman" w:cs="Times New Roman"/>
          <w:i/>
          <w:iCs/>
          <w:noProof/>
          <w:sz w:val="24"/>
          <w:szCs w:val="24"/>
        </w:rPr>
        <w:t>Journal of USU International Law</w:t>
      </w:r>
      <w:r w:rsidRPr="00765038">
        <w:rPr>
          <w:rFonts w:ascii="Times New Roman" w:hAnsi="Times New Roman" w:cs="Times New Roman"/>
          <w:noProof/>
          <w:sz w:val="24"/>
          <w:szCs w:val="24"/>
        </w:rPr>
        <w:t xml:space="preserve">, </w:t>
      </w:r>
      <w:r w:rsidRPr="00765038">
        <w:rPr>
          <w:rFonts w:ascii="Times New Roman" w:hAnsi="Times New Roman" w:cs="Times New Roman"/>
          <w:i/>
          <w:iCs/>
          <w:noProof/>
          <w:sz w:val="24"/>
          <w:szCs w:val="24"/>
        </w:rPr>
        <w:t>5</w:t>
      </w:r>
      <w:r w:rsidRPr="00765038">
        <w:rPr>
          <w:rFonts w:ascii="Times New Roman" w:hAnsi="Times New Roman" w:cs="Times New Roman"/>
          <w:noProof/>
          <w:sz w:val="24"/>
          <w:szCs w:val="24"/>
        </w:rPr>
        <w:t>(06), 1–47.</w:t>
      </w:r>
    </w:p>
    <w:p w14:paraId="5E60F46D" w14:textId="77777777" w:rsidR="00F16E43" w:rsidRPr="00765038" w:rsidRDefault="00F16E43" w:rsidP="00F16E43">
      <w:pPr>
        <w:widowControl w:val="0"/>
        <w:autoSpaceDE w:val="0"/>
        <w:autoSpaceDN w:val="0"/>
        <w:adjustRightInd w:val="0"/>
        <w:spacing w:after="0" w:line="240" w:lineRule="auto"/>
        <w:ind w:left="851" w:hanging="851"/>
        <w:rPr>
          <w:rFonts w:ascii="Times New Roman" w:hAnsi="Times New Roman" w:cs="Times New Roman"/>
          <w:noProof/>
          <w:sz w:val="24"/>
          <w:szCs w:val="24"/>
        </w:rPr>
      </w:pPr>
    </w:p>
    <w:p w14:paraId="445D8DFD" w14:textId="488DF0A9" w:rsidR="00765038" w:rsidRDefault="00765038" w:rsidP="00F16E43">
      <w:pPr>
        <w:widowControl w:val="0"/>
        <w:autoSpaceDE w:val="0"/>
        <w:autoSpaceDN w:val="0"/>
        <w:adjustRightInd w:val="0"/>
        <w:spacing w:after="0" w:line="240" w:lineRule="auto"/>
        <w:ind w:left="851" w:hanging="851"/>
        <w:rPr>
          <w:rFonts w:ascii="Times New Roman" w:hAnsi="Times New Roman" w:cs="Times New Roman"/>
          <w:noProof/>
          <w:sz w:val="24"/>
          <w:szCs w:val="24"/>
        </w:rPr>
      </w:pPr>
      <w:r w:rsidRPr="00765038">
        <w:rPr>
          <w:rFonts w:ascii="Times New Roman" w:hAnsi="Times New Roman" w:cs="Times New Roman"/>
          <w:noProof/>
          <w:sz w:val="24"/>
          <w:szCs w:val="24"/>
        </w:rPr>
        <w:t xml:space="preserve">Puji, T. (2016). Peran Polisi Daerah Jawa Tengah dalam Menanggulangi Terorisme di Jawa Tengah pada Periode 2009-2014. </w:t>
      </w:r>
      <w:r w:rsidRPr="00765038">
        <w:rPr>
          <w:rFonts w:ascii="Times New Roman" w:hAnsi="Times New Roman" w:cs="Times New Roman"/>
          <w:i/>
          <w:iCs/>
          <w:noProof/>
          <w:sz w:val="24"/>
          <w:szCs w:val="24"/>
        </w:rPr>
        <w:t>Journal of International Relations</w:t>
      </w:r>
      <w:r w:rsidRPr="00765038">
        <w:rPr>
          <w:rFonts w:ascii="Times New Roman" w:hAnsi="Times New Roman" w:cs="Times New Roman"/>
          <w:noProof/>
          <w:sz w:val="24"/>
          <w:szCs w:val="24"/>
        </w:rPr>
        <w:t xml:space="preserve">, </w:t>
      </w:r>
      <w:r w:rsidRPr="00765038">
        <w:rPr>
          <w:rFonts w:ascii="Times New Roman" w:hAnsi="Times New Roman" w:cs="Times New Roman"/>
          <w:i/>
          <w:iCs/>
          <w:noProof/>
          <w:sz w:val="24"/>
          <w:szCs w:val="24"/>
        </w:rPr>
        <w:t>2</w:t>
      </w:r>
      <w:r w:rsidRPr="00765038">
        <w:rPr>
          <w:rFonts w:ascii="Times New Roman" w:hAnsi="Times New Roman" w:cs="Times New Roman"/>
          <w:noProof/>
          <w:sz w:val="24"/>
          <w:szCs w:val="24"/>
        </w:rPr>
        <w:t>(3), 1–10.</w:t>
      </w:r>
    </w:p>
    <w:p w14:paraId="08564EED" w14:textId="77777777" w:rsidR="00F16E43" w:rsidRPr="00765038" w:rsidRDefault="00F16E43" w:rsidP="00F16E43">
      <w:pPr>
        <w:widowControl w:val="0"/>
        <w:autoSpaceDE w:val="0"/>
        <w:autoSpaceDN w:val="0"/>
        <w:adjustRightInd w:val="0"/>
        <w:spacing w:after="0" w:line="240" w:lineRule="auto"/>
        <w:ind w:left="851" w:hanging="851"/>
        <w:rPr>
          <w:rFonts w:ascii="Times New Roman" w:hAnsi="Times New Roman" w:cs="Times New Roman"/>
          <w:noProof/>
          <w:sz w:val="24"/>
          <w:szCs w:val="24"/>
        </w:rPr>
      </w:pPr>
    </w:p>
    <w:p w14:paraId="541D0165" w14:textId="721E912B" w:rsidR="00765038" w:rsidRDefault="00765038" w:rsidP="00F16E43">
      <w:pPr>
        <w:widowControl w:val="0"/>
        <w:autoSpaceDE w:val="0"/>
        <w:autoSpaceDN w:val="0"/>
        <w:adjustRightInd w:val="0"/>
        <w:spacing w:after="0" w:line="240" w:lineRule="auto"/>
        <w:ind w:left="851" w:hanging="851"/>
        <w:rPr>
          <w:rFonts w:ascii="Times New Roman" w:hAnsi="Times New Roman" w:cs="Times New Roman"/>
          <w:noProof/>
          <w:sz w:val="24"/>
          <w:szCs w:val="24"/>
        </w:rPr>
      </w:pPr>
      <w:r w:rsidRPr="00765038">
        <w:rPr>
          <w:rFonts w:ascii="Times New Roman" w:hAnsi="Times New Roman" w:cs="Times New Roman"/>
          <w:noProof/>
          <w:sz w:val="24"/>
          <w:szCs w:val="24"/>
        </w:rPr>
        <w:t xml:space="preserve">Rahab, A. al. (2016). Operasi-Operasi Militer di Papua: Pagar Makan Tanaman? </w:t>
      </w:r>
      <w:r w:rsidRPr="00765038">
        <w:rPr>
          <w:rFonts w:ascii="Times New Roman" w:hAnsi="Times New Roman" w:cs="Times New Roman"/>
          <w:i/>
          <w:iCs/>
          <w:noProof/>
          <w:sz w:val="24"/>
          <w:szCs w:val="24"/>
        </w:rPr>
        <w:t>Jurnal Penelitian Politik LIPI</w:t>
      </w:r>
      <w:r w:rsidRPr="00765038">
        <w:rPr>
          <w:rFonts w:ascii="Times New Roman" w:hAnsi="Times New Roman" w:cs="Times New Roman"/>
          <w:noProof/>
          <w:sz w:val="24"/>
          <w:szCs w:val="24"/>
        </w:rPr>
        <w:t xml:space="preserve">, </w:t>
      </w:r>
      <w:r w:rsidRPr="00765038">
        <w:rPr>
          <w:rFonts w:ascii="Times New Roman" w:hAnsi="Times New Roman" w:cs="Times New Roman"/>
          <w:i/>
          <w:iCs/>
          <w:noProof/>
          <w:sz w:val="24"/>
          <w:szCs w:val="24"/>
        </w:rPr>
        <w:t>3</w:t>
      </w:r>
      <w:r w:rsidRPr="00765038">
        <w:rPr>
          <w:rFonts w:ascii="Times New Roman" w:hAnsi="Times New Roman" w:cs="Times New Roman"/>
          <w:noProof/>
          <w:sz w:val="24"/>
          <w:szCs w:val="24"/>
        </w:rPr>
        <w:t>(01), 3–25.</w:t>
      </w:r>
    </w:p>
    <w:p w14:paraId="19B40BDF" w14:textId="77777777" w:rsidR="00F16E43" w:rsidRPr="00765038" w:rsidRDefault="00F16E43" w:rsidP="00F16E43">
      <w:pPr>
        <w:widowControl w:val="0"/>
        <w:autoSpaceDE w:val="0"/>
        <w:autoSpaceDN w:val="0"/>
        <w:adjustRightInd w:val="0"/>
        <w:spacing w:after="0" w:line="240" w:lineRule="auto"/>
        <w:ind w:left="851" w:hanging="851"/>
        <w:rPr>
          <w:rFonts w:ascii="Times New Roman" w:hAnsi="Times New Roman" w:cs="Times New Roman"/>
          <w:noProof/>
          <w:sz w:val="24"/>
          <w:szCs w:val="24"/>
        </w:rPr>
      </w:pPr>
    </w:p>
    <w:p w14:paraId="77CB5B67" w14:textId="2B381732" w:rsidR="00765038" w:rsidRDefault="00765038" w:rsidP="00F16E43">
      <w:pPr>
        <w:widowControl w:val="0"/>
        <w:autoSpaceDE w:val="0"/>
        <w:autoSpaceDN w:val="0"/>
        <w:adjustRightInd w:val="0"/>
        <w:spacing w:after="0" w:line="240" w:lineRule="auto"/>
        <w:ind w:left="851" w:hanging="851"/>
        <w:rPr>
          <w:rFonts w:ascii="Times New Roman" w:hAnsi="Times New Roman" w:cs="Times New Roman"/>
          <w:noProof/>
          <w:sz w:val="24"/>
          <w:szCs w:val="24"/>
        </w:rPr>
      </w:pPr>
      <w:r w:rsidRPr="00765038">
        <w:rPr>
          <w:rFonts w:ascii="Times New Roman" w:hAnsi="Times New Roman" w:cs="Times New Roman"/>
          <w:noProof/>
          <w:sz w:val="24"/>
          <w:szCs w:val="24"/>
        </w:rPr>
        <w:t xml:space="preserve">Rahadian, D., &amp; Jaya, N. S. P. (2014). Kebijakan Hukum Pidana dalam Menanggulangi Tindak Pidana Politik. </w:t>
      </w:r>
      <w:r w:rsidRPr="00765038">
        <w:rPr>
          <w:rFonts w:ascii="Times New Roman" w:hAnsi="Times New Roman" w:cs="Times New Roman"/>
          <w:i/>
          <w:iCs/>
          <w:noProof/>
          <w:sz w:val="24"/>
          <w:szCs w:val="24"/>
        </w:rPr>
        <w:t>Law Reform</w:t>
      </w:r>
      <w:r w:rsidRPr="00765038">
        <w:rPr>
          <w:rFonts w:ascii="Times New Roman" w:hAnsi="Times New Roman" w:cs="Times New Roman"/>
          <w:noProof/>
          <w:sz w:val="24"/>
          <w:szCs w:val="24"/>
        </w:rPr>
        <w:t xml:space="preserve">, </w:t>
      </w:r>
      <w:r w:rsidRPr="00765038">
        <w:rPr>
          <w:rFonts w:ascii="Times New Roman" w:hAnsi="Times New Roman" w:cs="Times New Roman"/>
          <w:i/>
          <w:iCs/>
          <w:noProof/>
          <w:sz w:val="24"/>
          <w:szCs w:val="24"/>
        </w:rPr>
        <w:t>9</w:t>
      </w:r>
      <w:r w:rsidRPr="00765038">
        <w:rPr>
          <w:rFonts w:ascii="Times New Roman" w:hAnsi="Times New Roman" w:cs="Times New Roman"/>
          <w:noProof/>
          <w:sz w:val="24"/>
          <w:szCs w:val="24"/>
        </w:rPr>
        <w:t>(2), 34–57.</w:t>
      </w:r>
    </w:p>
    <w:p w14:paraId="21DEA0F3" w14:textId="77777777" w:rsidR="00F16E43" w:rsidRPr="00765038" w:rsidRDefault="00F16E43" w:rsidP="00F16E43">
      <w:pPr>
        <w:widowControl w:val="0"/>
        <w:autoSpaceDE w:val="0"/>
        <w:autoSpaceDN w:val="0"/>
        <w:adjustRightInd w:val="0"/>
        <w:spacing w:after="0" w:line="240" w:lineRule="auto"/>
        <w:ind w:left="851" w:hanging="851"/>
        <w:rPr>
          <w:rFonts w:ascii="Times New Roman" w:hAnsi="Times New Roman" w:cs="Times New Roman"/>
          <w:noProof/>
          <w:sz w:val="24"/>
          <w:szCs w:val="24"/>
        </w:rPr>
      </w:pPr>
    </w:p>
    <w:p w14:paraId="4F7E64D8" w14:textId="1A4C2603" w:rsidR="00765038" w:rsidRDefault="00765038" w:rsidP="00F16E43">
      <w:pPr>
        <w:widowControl w:val="0"/>
        <w:autoSpaceDE w:val="0"/>
        <w:autoSpaceDN w:val="0"/>
        <w:adjustRightInd w:val="0"/>
        <w:spacing w:after="0" w:line="240" w:lineRule="auto"/>
        <w:ind w:left="851" w:hanging="851"/>
        <w:rPr>
          <w:rFonts w:ascii="Times New Roman" w:hAnsi="Times New Roman" w:cs="Times New Roman"/>
          <w:noProof/>
          <w:sz w:val="24"/>
          <w:szCs w:val="24"/>
        </w:rPr>
      </w:pPr>
      <w:r w:rsidRPr="00765038">
        <w:rPr>
          <w:rFonts w:ascii="Times New Roman" w:hAnsi="Times New Roman" w:cs="Times New Roman"/>
          <w:noProof/>
          <w:sz w:val="24"/>
          <w:szCs w:val="24"/>
        </w:rPr>
        <w:t xml:space="preserve">Rohim, N. (2015). Optimalisasi Otonomi Khusus Papua Dalam Peningkatan Kesadaran Hukum Masyarakat Guna Meredam Konflik Dan Kekerasan. </w:t>
      </w:r>
      <w:r w:rsidRPr="00765038">
        <w:rPr>
          <w:rFonts w:ascii="Times New Roman" w:hAnsi="Times New Roman" w:cs="Times New Roman"/>
          <w:i/>
          <w:iCs/>
          <w:noProof/>
          <w:sz w:val="24"/>
          <w:szCs w:val="24"/>
        </w:rPr>
        <w:t>FIAT JUSTISIA:Jurnal Ilmu Hukum</w:t>
      </w:r>
      <w:r w:rsidRPr="00765038">
        <w:rPr>
          <w:rFonts w:ascii="Times New Roman" w:hAnsi="Times New Roman" w:cs="Times New Roman"/>
          <w:noProof/>
          <w:sz w:val="24"/>
          <w:szCs w:val="24"/>
        </w:rPr>
        <w:t xml:space="preserve">, </w:t>
      </w:r>
      <w:r w:rsidRPr="00765038">
        <w:rPr>
          <w:rFonts w:ascii="Times New Roman" w:hAnsi="Times New Roman" w:cs="Times New Roman"/>
          <w:i/>
          <w:iCs/>
          <w:noProof/>
          <w:sz w:val="24"/>
          <w:szCs w:val="24"/>
        </w:rPr>
        <w:t>8</w:t>
      </w:r>
      <w:r w:rsidRPr="00765038">
        <w:rPr>
          <w:rFonts w:ascii="Times New Roman" w:hAnsi="Times New Roman" w:cs="Times New Roman"/>
          <w:noProof/>
          <w:sz w:val="24"/>
          <w:szCs w:val="24"/>
        </w:rPr>
        <w:t>(1), 80–100. https://doi.org/10.25041/fiatjustisia.v8no1.289</w:t>
      </w:r>
      <w:r w:rsidR="00F16E43">
        <w:rPr>
          <w:rFonts w:ascii="Times New Roman" w:hAnsi="Times New Roman" w:cs="Times New Roman"/>
          <w:noProof/>
          <w:sz w:val="24"/>
          <w:szCs w:val="24"/>
        </w:rPr>
        <w:t>.</w:t>
      </w:r>
    </w:p>
    <w:p w14:paraId="765B01C0" w14:textId="77777777" w:rsidR="00F16E43" w:rsidRPr="00765038" w:rsidRDefault="00F16E43" w:rsidP="00F16E43">
      <w:pPr>
        <w:widowControl w:val="0"/>
        <w:autoSpaceDE w:val="0"/>
        <w:autoSpaceDN w:val="0"/>
        <w:adjustRightInd w:val="0"/>
        <w:spacing w:after="0" w:line="240" w:lineRule="auto"/>
        <w:ind w:left="851" w:hanging="851"/>
        <w:rPr>
          <w:rFonts w:ascii="Times New Roman" w:hAnsi="Times New Roman" w:cs="Times New Roman"/>
          <w:noProof/>
          <w:sz w:val="24"/>
          <w:szCs w:val="24"/>
        </w:rPr>
      </w:pPr>
    </w:p>
    <w:p w14:paraId="3EEF97FF" w14:textId="1C5F1997" w:rsidR="00765038" w:rsidRDefault="00765038" w:rsidP="00F16E43">
      <w:pPr>
        <w:widowControl w:val="0"/>
        <w:autoSpaceDE w:val="0"/>
        <w:autoSpaceDN w:val="0"/>
        <w:adjustRightInd w:val="0"/>
        <w:spacing w:after="0" w:line="240" w:lineRule="auto"/>
        <w:ind w:left="851" w:hanging="851"/>
        <w:rPr>
          <w:rFonts w:ascii="Times New Roman" w:hAnsi="Times New Roman" w:cs="Times New Roman"/>
          <w:noProof/>
          <w:sz w:val="24"/>
          <w:szCs w:val="24"/>
        </w:rPr>
      </w:pPr>
      <w:r w:rsidRPr="00765038">
        <w:rPr>
          <w:rFonts w:ascii="Times New Roman" w:hAnsi="Times New Roman" w:cs="Times New Roman"/>
          <w:noProof/>
          <w:sz w:val="24"/>
          <w:szCs w:val="24"/>
        </w:rPr>
        <w:t xml:space="preserve">Sanur, D. (2016). Upaya Penanggulangan Terorisme ISIS di Indonesia Dalam Melindungi Keamanan Nasional. </w:t>
      </w:r>
      <w:r w:rsidRPr="00765038">
        <w:rPr>
          <w:rFonts w:ascii="Times New Roman" w:hAnsi="Times New Roman" w:cs="Times New Roman"/>
          <w:i/>
          <w:iCs/>
          <w:noProof/>
          <w:sz w:val="24"/>
          <w:szCs w:val="24"/>
        </w:rPr>
        <w:t>Jurnal Politica</w:t>
      </w:r>
      <w:r w:rsidRPr="00765038">
        <w:rPr>
          <w:rFonts w:ascii="Times New Roman" w:hAnsi="Times New Roman" w:cs="Times New Roman"/>
          <w:noProof/>
          <w:sz w:val="24"/>
          <w:szCs w:val="24"/>
        </w:rPr>
        <w:t xml:space="preserve">, </w:t>
      </w:r>
      <w:r w:rsidRPr="00765038">
        <w:rPr>
          <w:rFonts w:ascii="Times New Roman" w:hAnsi="Times New Roman" w:cs="Times New Roman"/>
          <w:i/>
          <w:iCs/>
          <w:noProof/>
          <w:sz w:val="24"/>
          <w:szCs w:val="24"/>
        </w:rPr>
        <w:t>07</w:t>
      </w:r>
      <w:r w:rsidRPr="00765038">
        <w:rPr>
          <w:rFonts w:ascii="Times New Roman" w:hAnsi="Times New Roman" w:cs="Times New Roman"/>
          <w:noProof/>
          <w:sz w:val="24"/>
          <w:szCs w:val="24"/>
        </w:rPr>
        <w:t>(1), 25–47.</w:t>
      </w:r>
    </w:p>
    <w:p w14:paraId="07656CA2" w14:textId="77777777" w:rsidR="00F16E43" w:rsidRPr="00765038" w:rsidRDefault="00F16E43" w:rsidP="00F16E43">
      <w:pPr>
        <w:widowControl w:val="0"/>
        <w:autoSpaceDE w:val="0"/>
        <w:autoSpaceDN w:val="0"/>
        <w:adjustRightInd w:val="0"/>
        <w:spacing w:after="0" w:line="240" w:lineRule="auto"/>
        <w:ind w:left="851" w:hanging="851"/>
        <w:rPr>
          <w:rFonts w:ascii="Times New Roman" w:hAnsi="Times New Roman" w:cs="Times New Roman"/>
          <w:noProof/>
          <w:sz w:val="24"/>
          <w:szCs w:val="24"/>
        </w:rPr>
      </w:pPr>
    </w:p>
    <w:p w14:paraId="08A6F033" w14:textId="59052DDC" w:rsidR="00765038" w:rsidRDefault="00765038" w:rsidP="00F16E43">
      <w:pPr>
        <w:widowControl w:val="0"/>
        <w:autoSpaceDE w:val="0"/>
        <w:autoSpaceDN w:val="0"/>
        <w:adjustRightInd w:val="0"/>
        <w:spacing w:after="0" w:line="240" w:lineRule="auto"/>
        <w:ind w:left="851" w:hanging="851"/>
        <w:rPr>
          <w:rFonts w:ascii="Times New Roman" w:hAnsi="Times New Roman" w:cs="Times New Roman"/>
          <w:noProof/>
          <w:sz w:val="24"/>
          <w:szCs w:val="24"/>
        </w:rPr>
      </w:pPr>
      <w:r w:rsidRPr="00765038">
        <w:rPr>
          <w:rFonts w:ascii="Times New Roman" w:hAnsi="Times New Roman" w:cs="Times New Roman"/>
          <w:noProof/>
          <w:sz w:val="24"/>
          <w:szCs w:val="24"/>
        </w:rPr>
        <w:t xml:space="preserve">Sefriani. (2003). Separatisme dalam Perspektif Hukum Internasional: Studi Kasus Organiasasi Papua Merdeka. </w:t>
      </w:r>
      <w:r w:rsidRPr="00765038">
        <w:rPr>
          <w:rFonts w:ascii="Times New Roman" w:hAnsi="Times New Roman" w:cs="Times New Roman"/>
          <w:i/>
          <w:iCs/>
          <w:noProof/>
          <w:sz w:val="24"/>
          <w:szCs w:val="24"/>
        </w:rPr>
        <w:t>Unisia</w:t>
      </w:r>
      <w:r w:rsidRPr="00765038">
        <w:rPr>
          <w:rFonts w:ascii="Times New Roman" w:hAnsi="Times New Roman" w:cs="Times New Roman"/>
          <w:noProof/>
          <w:sz w:val="24"/>
          <w:szCs w:val="24"/>
        </w:rPr>
        <w:t xml:space="preserve">, </w:t>
      </w:r>
      <w:r w:rsidRPr="00765038">
        <w:rPr>
          <w:rFonts w:ascii="Times New Roman" w:hAnsi="Times New Roman" w:cs="Times New Roman"/>
          <w:i/>
          <w:iCs/>
          <w:noProof/>
          <w:sz w:val="24"/>
          <w:szCs w:val="24"/>
        </w:rPr>
        <w:t>XXVI/I</w:t>
      </w:r>
      <w:r w:rsidRPr="00765038">
        <w:rPr>
          <w:rFonts w:ascii="Times New Roman" w:hAnsi="Times New Roman" w:cs="Times New Roman"/>
          <w:noProof/>
          <w:sz w:val="24"/>
          <w:szCs w:val="24"/>
        </w:rPr>
        <w:t>(47), 41–53.</w:t>
      </w:r>
    </w:p>
    <w:p w14:paraId="36BD34CD" w14:textId="77777777" w:rsidR="00F16E43" w:rsidRPr="00765038" w:rsidRDefault="00F16E43" w:rsidP="00F16E43">
      <w:pPr>
        <w:widowControl w:val="0"/>
        <w:autoSpaceDE w:val="0"/>
        <w:autoSpaceDN w:val="0"/>
        <w:adjustRightInd w:val="0"/>
        <w:spacing w:after="0" w:line="240" w:lineRule="auto"/>
        <w:ind w:left="851" w:hanging="851"/>
        <w:rPr>
          <w:rFonts w:ascii="Times New Roman" w:hAnsi="Times New Roman" w:cs="Times New Roman"/>
          <w:noProof/>
          <w:sz w:val="24"/>
          <w:szCs w:val="24"/>
        </w:rPr>
      </w:pPr>
    </w:p>
    <w:p w14:paraId="075990D9" w14:textId="139F7B2F" w:rsidR="00765038" w:rsidRDefault="00765038" w:rsidP="00F16E43">
      <w:pPr>
        <w:widowControl w:val="0"/>
        <w:autoSpaceDE w:val="0"/>
        <w:autoSpaceDN w:val="0"/>
        <w:adjustRightInd w:val="0"/>
        <w:spacing w:after="0" w:line="240" w:lineRule="auto"/>
        <w:ind w:left="851" w:hanging="851"/>
        <w:rPr>
          <w:rFonts w:ascii="Times New Roman" w:hAnsi="Times New Roman" w:cs="Times New Roman"/>
          <w:noProof/>
          <w:sz w:val="24"/>
          <w:szCs w:val="24"/>
        </w:rPr>
      </w:pPr>
      <w:r w:rsidRPr="00765038">
        <w:rPr>
          <w:rFonts w:ascii="Times New Roman" w:hAnsi="Times New Roman" w:cs="Times New Roman"/>
          <w:noProof/>
          <w:sz w:val="24"/>
          <w:szCs w:val="24"/>
        </w:rPr>
        <w:t xml:space="preserve">Sianturi, B. H., Hanita, M., Ketahanan, K., &amp; Universitas, N. (2020). Optimalisasi Peran Polri Dalam Penanganan Kelompok Kriminal Bersenjata di Papua ( Optimizing the Role of the National Police in Handling Armed Criminal Groups in Papua ) Pendahuluan Pencegahan dan </w:t>
      </w:r>
      <w:r w:rsidRPr="00765038">
        <w:rPr>
          <w:rFonts w:ascii="Times New Roman" w:hAnsi="Times New Roman" w:cs="Times New Roman"/>
          <w:noProof/>
          <w:sz w:val="24"/>
          <w:szCs w:val="24"/>
        </w:rPr>
        <w:lastRenderedPageBreak/>
        <w:t xml:space="preserve">penanggulangan separatisme adalah bagian aman dan damai . </w:t>
      </w:r>
      <w:r w:rsidRPr="00765038">
        <w:rPr>
          <w:rFonts w:ascii="Times New Roman" w:hAnsi="Times New Roman" w:cs="Times New Roman"/>
          <w:i/>
          <w:iCs/>
          <w:noProof/>
          <w:sz w:val="24"/>
          <w:szCs w:val="24"/>
        </w:rPr>
        <w:t>Jurnal Keamanan Nasional</w:t>
      </w:r>
      <w:r w:rsidRPr="00765038">
        <w:rPr>
          <w:rFonts w:ascii="Times New Roman" w:hAnsi="Times New Roman" w:cs="Times New Roman"/>
          <w:noProof/>
          <w:sz w:val="24"/>
          <w:szCs w:val="24"/>
        </w:rPr>
        <w:t xml:space="preserve">, </w:t>
      </w:r>
      <w:r w:rsidRPr="00765038">
        <w:rPr>
          <w:rFonts w:ascii="Times New Roman" w:hAnsi="Times New Roman" w:cs="Times New Roman"/>
          <w:i/>
          <w:iCs/>
          <w:noProof/>
          <w:sz w:val="24"/>
          <w:szCs w:val="24"/>
        </w:rPr>
        <w:t>VI</w:t>
      </w:r>
      <w:r w:rsidRPr="00765038">
        <w:rPr>
          <w:rFonts w:ascii="Times New Roman" w:hAnsi="Times New Roman" w:cs="Times New Roman"/>
          <w:noProof/>
          <w:sz w:val="24"/>
          <w:szCs w:val="24"/>
        </w:rPr>
        <w:t>(1), 73–94.</w:t>
      </w:r>
    </w:p>
    <w:p w14:paraId="68458453" w14:textId="77777777" w:rsidR="00F16E43" w:rsidRPr="00765038" w:rsidRDefault="00F16E43" w:rsidP="00F16E43">
      <w:pPr>
        <w:widowControl w:val="0"/>
        <w:autoSpaceDE w:val="0"/>
        <w:autoSpaceDN w:val="0"/>
        <w:adjustRightInd w:val="0"/>
        <w:spacing w:after="0" w:line="240" w:lineRule="auto"/>
        <w:ind w:left="851" w:hanging="851"/>
        <w:rPr>
          <w:rFonts w:ascii="Times New Roman" w:hAnsi="Times New Roman" w:cs="Times New Roman"/>
          <w:noProof/>
          <w:sz w:val="24"/>
          <w:szCs w:val="24"/>
        </w:rPr>
      </w:pPr>
    </w:p>
    <w:p w14:paraId="121690C7" w14:textId="77777777" w:rsidR="00765038" w:rsidRPr="00765038" w:rsidRDefault="00765038" w:rsidP="00F16E43">
      <w:pPr>
        <w:widowControl w:val="0"/>
        <w:autoSpaceDE w:val="0"/>
        <w:autoSpaceDN w:val="0"/>
        <w:adjustRightInd w:val="0"/>
        <w:spacing w:after="0" w:line="240" w:lineRule="auto"/>
        <w:ind w:left="851" w:hanging="851"/>
        <w:rPr>
          <w:rFonts w:ascii="Times New Roman" w:hAnsi="Times New Roman" w:cs="Times New Roman"/>
          <w:noProof/>
          <w:sz w:val="24"/>
        </w:rPr>
      </w:pPr>
      <w:r w:rsidRPr="00765038">
        <w:rPr>
          <w:rFonts w:ascii="Times New Roman" w:hAnsi="Times New Roman" w:cs="Times New Roman"/>
          <w:noProof/>
          <w:sz w:val="24"/>
          <w:szCs w:val="24"/>
        </w:rPr>
        <w:t xml:space="preserve">Siregar, D. (2019). Tinjauan Yuridis tentang Pembedaan Tindak Pidana Politik dan Tindak Pidana Terorisme. </w:t>
      </w:r>
      <w:r w:rsidRPr="00765038">
        <w:rPr>
          <w:rFonts w:ascii="Times New Roman" w:hAnsi="Times New Roman" w:cs="Times New Roman"/>
          <w:i/>
          <w:iCs/>
          <w:noProof/>
          <w:sz w:val="24"/>
          <w:szCs w:val="24"/>
        </w:rPr>
        <w:t>Lex Crimen</w:t>
      </w:r>
      <w:r w:rsidRPr="00765038">
        <w:rPr>
          <w:rFonts w:ascii="Times New Roman" w:hAnsi="Times New Roman" w:cs="Times New Roman"/>
          <w:noProof/>
          <w:sz w:val="24"/>
          <w:szCs w:val="24"/>
        </w:rPr>
        <w:t xml:space="preserve">, </w:t>
      </w:r>
      <w:r w:rsidRPr="00765038">
        <w:rPr>
          <w:rFonts w:ascii="Times New Roman" w:hAnsi="Times New Roman" w:cs="Times New Roman"/>
          <w:i/>
          <w:iCs/>
          <w:noProof/>
          <w:sz w:val="24"/>
          <w:szCs w:val="24"/>
        </w:rPr>
        <w:t>VIII</w:t>
      </w:r>
      <w:r w:rsidRPr="00765038">
        <w:rPr>
          <w:rFonts w:ascii="Times New Roman" w:hAnsi="Times New Roman" w:cs="Times New Roman"/>
          <w:noProof/>
          <w:sz w:val="24"/>
          <w:szCs w:val="24"/>
        </w:rPr>
        <w:t>(9), 86–93.</w:t>
      </w:r>
    </w:p>
    <w:p w14:paraId="06BCE1C3" w14:textId="77777777" w:rsidR="00384941" w:rsidRDefault="002D4656" w:rsidP="00F16E43">
      <w:pPr>
        <w:spacing w:after="0" w:line="240" w:lineRule="auto"/>
        <w:ind w:left="851" w:hanging="851"/>
        <w:jc w:val="both"/>
        <w:rPr>
          <w:rFonts w:ascii="Times New Roman" w:hAnsi="Times New Roman" w:cs="Times New Roman"/>
          <w:b/>
          <w:sz w:val="24"/>
          <w:szCs w:val="24"/>
        </w:rPr>
      </w:pPr>
      <w:r>
        <w:rPr>
          <w:rFonts w:ascii="Times New Roman" w:hAnsi="Times New Roman" w:cs="Times New Roman"/>
          <w:b/>
          <w:sz w:val="24"/>
          <w:szCs w:val="24"/>
        </w:rPr>
        <w:fldChar w:fldCharType="end"/>
      </w:r>
      <w:proofErr w:type="spellStart"/>
      <w:r w:rsidR="00334F42">
        <w:rPr>
          <w:rFonts w:ascii="Times New Roman" w:hAnsi="Times New Roman" w:cs="Times New Roman"/>
          <w:b/>
          <w:sz w:val="24"/>
          <w:szCs w:val="24"/>
        </w:rPr>
        <w:t>Perundang-Undangan</w:t>
      </w:r>
      <w:proofErr w:type="spellEnd"/>
    </w:p>
    <w:p w14:paraId="172DA38D" w14:textId="77777777" w:rsidR="00334F42" w:rsidRDefault="00334F42" w:rsidP="00F16E43">
      <w:pPr>
        <w:spacing w:after="0" w:line="240" w:lineRule="auto"/>
        <w:ind w:left="851" w:hanging="851"/>
        <w:jc w:val="both"/>
        <w:rPr>
          <w:rFonts w:ascii="Times New Roman" w:hAnsi="Times New Roman" w:cs="Times New Roman"/>
          <w:sz w:val="24"/>
          <w:szCs w:val="24"/>
        </w:rPr>
      </w:pPr>
      <w:r w:rsidRPr="00334F42">
        <w:rPr>
          <w:rFonts w:ascii="Times New Roman" w:hAnsi="Times New Roman" w:cs="Times New Roman"/>
          <w:sz w:val="24"/>
          <w:szCs w:val="24"/>
        </w:rPr>
        <w:t>Kitab</w:t>
      </w:r>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Hukum </w:t>
      </w:r>
      <w:proofErr w:type="spellStart"/>
      <w:r>
        <w:rPr>
          <w:rFonts w:ascii="Times New Roman" w:hAnsi="Times New Roman" w:cs="Times New Roman"/>
          <w:sz w:val="24"/>
          <w:szCs w:val="24"/>
        </w:rPr>
        <w:t>Pidana</w:t>
      </w:r>
      <w:proofErr w:type="spellEnd"/>
    </w:p>
    <w:p w14:paraId="4CE8040E" w14:textId="77777777" w:rsidR="00113F86" w:rsidRDefault="00113F86" w:rsidP="00F16E43">
      <w:pPr>
        <w:spacing w:after="0" w:line="240" w:lineRule="auto"/>
        <w:ind w:left="851" w:hanging="851"/>
        <w:jc w:val="both"/>
        <w:rPr>
          <w:rFonts w:ascii="Times New Roman" w:hAnsi="Times New Roman" w:cs="Times New Roman"/>
          <w:sz w:val="24"/>
          <w:szCs w:val="24"/>
        </w:rPr>
      </w:pP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2002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Kepolisian</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Republik</w:t>
      </w:r>
      <w:proofErr w:type="spellEnd"/>
      <w:r>
        <w:rPr>
          <w:rFonts w:ascii="Times New Roman" w:hAnsi="Times New Roman" w:cs="Times New Roman"/>
          <w:sz w:val="24"/>
          <w:szCs w:val="24"/>
        </w:rPr>
        <w:t xml:space="preserve"> Indonesia</w:t>
      </w:r>
    </w:p>
    <w:p w14:paraId="7BF070E3" w14:textId="77777777" w:rsidR="00334F42" w:rsidRDefault="00334F42" w:rsidP="00F16E43">
      <w:pPr>
        <w:spacing w:after="0" w:line="240" w:lineRule="auto"/>
        <w:ind w:left="851" w:hanging="851"/>
        <w:jc w:val="both"/>
        <w:rPr>
          <w:rFonts w:ascii="Times New Roman" w:hAnsi="Times New Roman" w:cs="Times New Roman"/>
          <w:sz w:val="24"/>
          <w:szCs w:val="24"/>
        </w:rPr>
      </w:pP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r w:rsidR="00105AB6">
        <w:rPr>
          <w:rFonts w:ascii="Times New Roman" w:hAnsi="Times New Roman" w:cs="Times New Roman"/>
          <w:sz w:val="24"/>
          <w:szCs w:val="24"/>
        </w:rPr>
        <w:t xml:space="preserve">2018 </w:t>
      </w:r>
      <w:proofErr w:type="spellStart"/>
      <w:r w:rsidR="00105AB6">
        <w:rPr>
          <w:rFonts w:ascii="Times New Roman" w:hAnsi="Times New Roman" w:cs="Times New Roman"/>
          <w:sz w:val="24"/>
          <w:szCs w:val="24"/>
        </w:rPr>
        <w:t>tentang</w:t>
      </w:r>
      <w:proofErr w:type="spellEnd"/>
      <w:r w:rsidR="00105AB6">
        <w:rPr>
          <w:rFonts w:ascii="Times New Roman" w:hAnsi="Times New Roman" w:cs="Times New Roman"/>
          <w:sz w:val="24"/>
          <w:szCs w:val="24"/>
        </w:rPr>
        <w:t xml:space="preserve"> </w:t>
      </w:r>
      <w:proofErr w:type="spellStart"/>
      <w:r w:rsidR="00105AB6">
        <w:rPr>
          <w:rFonts w:ascii="Times New Roman" w:hAnsi="Times New Roman" w:cs="Times New Roman"/>
          <w:sz w:val="24"/>
          <w:szCs w:val="24"/>
        </w:rPr>
        <w:t>Pemberantasan</w:t>
      </w:r>
      <w:proofErr w:type="spellEnd"/>
      <w:r w:rsidR="00105AB6">
        <w:rPr>
          <w:rFonts w:ascii="Times New Roman" w:hAnsi="Times New Roman" w:cs="Times New Roman"/>
          <w:sz w:val="24"/>
          <w:szCs w:val="24"/>
        </w:rPr>
        <w:t xml:space="preserve"> </w:t>
      </w:r>
      <w:proofErr w:type="spellStart"/>
      <w:r w:rsidR="00105AB6">
        <w:rPr>
          <w:rFonts w:ascii="Times New Roman" w:hAnsi="Times New Roman" w:cs="Times New Roman"/>
          <w:sz w:val="24"/>
          <w:szCs w:val="24"/>
        </w:rPr>
        <w:t>Tindak</w:t>
      </w:r>
      <w:proofErr w:type="spellEnd"/>
      <w:r w:rsidR="00105AB6">
        <w:rPr>
          <w:rFonts w:ascii="Times New Roman" w:hAnsi="Times New Roman" w:cs="Times New Roman"/>
          <w:sz w:val="24"/>
          <w:szCs w:val="24"/>
        </w:rPr>
        <w:t xml:space="preserve"> </w:t>
      </w:r>
      <w:proofErr w:type="spellStart"/>
      <w:r w:rsidR="00105AB6">
        <w:rPr>
          <w:rFonts w:ascii="Times New Roman" w:hAnsi="Times New Roman" w:cs="Times New Roman"/>
          <w:sz w:val="24"/>
          <w:szCs w:val="24"/>
        </w:rPr>
        <w:t>Pidana</w:t>
      </w:r>
      <w:proofErr w:type="spellEnd"/>
      <w:r w:rsidR="00105AB6">
        <w:rPr>
          <w:rFonts w:ascii="Times New Roman" w:hAnsi="Times New Roman" w:cs="Times New Roman"/>
          <w:sz w:val="24"/>
          <w:szCs w:val="24"/>
        </w:rPr>
        <w:t xml:space="preserve"> </w:t>
      </w:r>
      <w:proofErr w:type="spellStart"/>
      <w:r w:rsidR="00105AB6">
        <w:rPr>
          <w:rFonts w:ascii="Times New Roman" w:hAnsi="Times New Roman" w:cs="Times New Roman"/>
          <w:sz w:val="24"/>
          <w:szCs w:val="24"/>
        </w:rPr>
        <w:t>Terorisme</w:t>
      </w:r>
      <w:proofErr w:type="spellEnd"/>
    </w:p>
    <w:p w14:paraId="5227B292" w14:textId="77777777" w:rsidR="00113F86" w:rsidRPr="00334F42" w:rsidRDefault="00113F86" w:rsidP="00F16E43">
      <w:pPr>
        <w:spacing w:after="0" w:line="240" w:lineRule="auto"/>
        <w:ind w:left="851" w:hanging="851"/>
        <w:jc w:val="both"/>
        <w:rPr>
          <w:rFonts w:ascii="Times New Roman" w:hAnsi="Times New Roman" w:cs="Times New Roman"/>
          <w:sz w:val="24"/>
          <w:szCs w:val="24"/>
        </w:rPr>
      </w:pP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Presiden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46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2010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Badan Nasional </w:t>
      </w:r>
      <w:proofErr w:type="spellStart"/>
      <w:r>
        <w:rPr>
          <w:rFonts w:ascii="Times New Roman" w:hAnsi="Times New Roman" w:cs="Times New Roman"/>
          <w:sz w:val="24"/>
          <w:szCs w:val="24"/>
        </w:rPr>
        <w:t>Penanggulangan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p>
    <w:sectPr w:rsidR="00113F86" w:rsidRPr="00334F42" w:rsidSect="000D22BA">
      <w:type w:val="continuous"/>
      <w:pgSz w:w="11907" w:h="16839" w:code="9"/>
      <w:pgMar w:top="2268" w:right="1701" w:bottom="1701" w:left="226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E7C7E" w14:textId="77777777" w:rsidR="004830A8" w:rsidRDefault="004830A8" w:rsidP="0095240D">
      <w:pPr>
        <w:spacing w:after="0" w:line="240" w:lineRule="auto"/>
      </w:pPr>
      <w:r>
        <w:separator/>
      </w:r>
    </w:p>
  </w:endnote>
  <w:endnote w:type="continuationSeparator" w:id="0">
    <w:p w14:paraId="77F39A95" w14:textId="77777777" w:rsidR="004830A8" w:rsidRDefault="004830A8" w:rsidP="0095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9CA8" w14:textId="011CF3C9" w:rsidR="00217B05" w:rsidRDefault="00217B05">
    <w:pPr>
      <w:pStyle w:val="Footer"/>
      <w:jc w:val="right"/>
    </w:pPr>
  </w:p>
  <w:p w14:paraId="1C30C647" w14:textId="77777777" w:rsidR="00217B05" w:rsidRDefault="00217B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51091"/>
      <w:docPartObj>
        <w:docPartGallery w:val="Page Numbers (Bottom of Page)"/>
        <w:docPartUnique/>
      </w:docPartObj>
    </w:sdtPr>
    <w:sdtEndPr>
      <w:rPr>
        <w:rFonts w:ascii="Times New Roman" w:hAnsi="Times New Roman" w:cs="Times New Roman"/>
        <w:noProof/>
      </w:rPr>
    </w:sdtEndPr>
    <w:sdtContent>
      <w:p w14:paraId="562DAC6D" w14:textId="03554DA7" w:rsidR="00217B05" w:rsidRDefault="00217B05">
        <w:pPr>
          <w:pStyle w:val="Footer"/>
          <w:jc w:val="center"/>
        </w:pPr>
        <w:r w:rsidRPr="00F16E43">
          <w:rPr>
            <w:rFonts w:ascii="Times New Roman" w:hAnsi="Times New Roman" w:cs="Times New Roman"/>
            <w:sz w:val="24"/>
            <w:szCs w:val="24"/>
          </w:rPr>
          <w:fldChar w:fldCharType="begin"/>
        </w:r>
        <w:r w:rsidRPr="00F16E43">
          <w:rPr>
            <w:rFonts w:ascii="Times New Roman" w:hAnsi="Times New Roman" w:cs="Times New Roman"/>
            <w:sz w:val="24"/>
            <w:szCs w:val="24"/>
          </w:rPr>
          <w:instrText xml:space="preserve"> PAGE   \* MERGEFORMAT </w:instrText>
        </w:r>
        <w:r w:rsidRPr="00F16E43">
          <w:rPr>
            <w:rFonts w:ascii="Times New Roman" w:hAnsi="Times New Roman" w:cs="Times New Roman"/>
            <w:sz w:val="24"/>
            <w:szCs w:val="24"/>
          </w:rPr>
          <w:fldChar w:fldCharType="separate"/>
        </w:r>
        <w:r w:rsidRPr="00F16E43">
          <w:rPr>
            <w:rFonts w:ascii="Times New Roman" w:hAnsi="Times New Roman" w:cs="Times New Roman"/>
            <w:noProof/>
            <w:sz w:val="24"/>
            <w:szCs w:val="24"/>
          </w:rPr>
          <w:t>2</w:t>
        </w:r>
        <w:r w:rsidRPr="00F16E43">
          <w:rPr>
            <w:rFonts w:ascii="Times New Roman" w:hAnsi="Times New Roman" w:cs="Times New Roman"/>
            <w:noProof/>
            <w:sz w:val="24"/>
            <w:szCs w:val="24"/>
          </w:rPr>
          <w:fldChar w:fldCharType="end"/>
        </w:r>
      </w:p>
    </w:sdtContent>
  </w:sdt>
  <w:p w14:paraId="0406989C" w14:textId="77777777" w:rsidR="00217B05" w:rsidRDefault="00217B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CDACA" w14:textId="77777777" w:rsidR="004830A8" w:rsidRDefault="004830A8" w:rsidP="0095240D">
      <w:pPr>
        <w:spacing w:after="0" w:line="240" w:lineRule="auto"/>
      </w:pPr>
      <w:r>
        <w:separator/>
      </w:r>
    </w:p>
  </w:footnote>
  <w:footnote w:type="continuationSeparator" w:id="0">
    <w:p w14:paraId="5F91C638" w14:textId="77777777" w:rsidR="004830A8" w:rsidRDefault="004830A8" w:rsidP="00952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562147"/>
      <w:docPartObj>
        <w:docPartGallery w:val="Page Numbers (Top of Page)"/>
        <w:docPartUnique/>
      </w:docPartObj>
    </w:sdtPr>
    <w:sdtEndPr>
      <w:rPr>
        <w:noProof/>
      </w:rPr>
    </w:sdtEndPr>
    <w:sdtContent>
      <w:p w14:paraId="18503870" w14:textId="5DEA6017" w:rsidR="00217B05" w:rsidRDefault="00217B05" w:rsidP="00F16E43">
        <w:pPr>
          <w:pStyle w:val="Header"/>
        </w:pPr>
        <w:r w:rsidRPr="00804B6A">
          <w:rPr>
            <w:rFonts w:ascii="Times New Roman" w:hAnsi="Times New Roman" w:cs="Times New Roman"/>
            <w:noProof/>
            <w:sz w:val="24"/>
            <w:szCs w:val="24"/>
          </w:rPr>
          <w:t>RechtIdee, Vol. 16, No. 2, Desember 2021</w:t>
        </w:r>
        <w:r w:rsidRPr="00804B6A">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F16E43">
          <w:rPr>
            <w:rFonts w:ascii="Times New Roman" w:hAnsi="Times New Roman" w:cs="Times New Roman"/>
            <w:sz w:val="24"/>
            <w:szCs w:val="24"/>
          </w:rPr>
          <w:fldChar w:fldCharType="begin"/>
        </w:r>
        <w:r w:rsidRPr="00F16E43">
          <w:rPr>
            <w:rFonts w:ascii="Times New Roman" w:hAnsi="Times New Roman" w:cs="Times New Roman"/>
            <w:sz w:val="24"/>
            <w:szCs w:val="24"/>
          </w:rPr>
          <w:instrText xml:space="preserve"> PAGE   \* MERGEFORMAT </w:instrText>
        </w:r>
        <w:r w:rsidRPr="00F16E43">
          <w:rPr>
            <w:rFonts w:ascii="Times New Roman" w:hAnsi="Times New Roman" w:cs="Times New Roman"/>
            <w:sz w:val="24"/>
            <w:szCs w:val="24"/>
          </w:rPr>
          <w:fldChar w:fldCharType="separate"/>
        </w:r>
        <w:r w:rsidRPr="00F16E43">
          <w:rPr>
            <w:rFonts w:ascii="Times New Roman" w:hAnsi="Times New Roman" w:cs="Times New Roman"/>
            <w:noProof/>
            <w:sz w:val="24"/>
            <w:szCs w:val="24"/>
          </w:rPr>
          <w:t>2</w:t>
        </w:r>
        <w:r w:rsidRPr="00F16E43">
          <w:rPr>
            <w:rFonts w:ascii="Times New Roman" w:hAnsi="Times New Roman" w:cs="Times New Roman"/>
            <w:noProof/>
            <w:sz w:val="24"/>
            <w:szCs w:val="24"/>
          </w:rPr>
          <w:fldChar w:fldCharType="end"/>
        </w:r>
      </w:p>
    </w:sdtContent>
  </w:sdt>
  <w:p w14:paraId="1BC418CE" w14:textId="77777777" w:rsidR="00217B05" w:rsidRDefault="00217B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8374071"/>
      <w:docPartObj>
        <w:docPartGallery w:val="Page Numbers (Top of Page)"/>
        <w:docPartUnique/>
      </w:docPartObj>
    </w:sdtPr>
    <w:sdtEndPr>
      <w:rPr>
        <w:rFonts w:ascii="Times New Roman" w:hAnsi="Times New Roman" w:cs="Times New Roman"/>
        <w:noProof/>
        <w:sz w:val="24"/>
        <w:szCs w:val="24"/>
      </w:rPr>
    </w:sdtEndPr>
    <w:sdtContent>
      <w:p w14:paraId="3D1E4FB4" w14:textId="44298431" w:rsidR="00217B05" w:rsidRDefault="00217B05" w:rsidP="00F16E43">
        <w:pPr>
          <w:pStyle w:val="Header"/>
          <w:tabs>
            <w:tab w:val="clear" w:pos="4680"/>
          </w:tabs>
        </w:pPr>
        <w:r w:rsidRPr="00F16E43">
          <w:rPr>
            <w:rFonts w:ascii="Times New Roman" w:hAnsi="Times New Roman" w:cs="Times New Roman"/>
            <w:sz w:val="24"/>
            <w:szCs w:val="24"/>
          </w:rPr>
          <w:fldChar w:fldCharType="begin"/>
        </w:r>
        <w:r w:rsidRPr="00F16E43">
          <w:rPr>
            <w:rFonts w:ascii="Times New Roman" w:hAnsi="Times New Roman" w:cs="Times New Roman"/>
            <w:sz w:val="24"/>
            <w:szCs w:val="24"/>
          </w:rPr>
          <w:instrText xml:space="preserve"> PAGE   \* MERGEFORMAT </w:instrText>
        </w:r>
        <w:r w:rsidRPr="00F16E43">
          <w:rPr>
            <w:rFonts w:ascii="Times New Roman" w:hAnsi="Times New Roman" w:cs="Times New Roman"/>
            <w:sz w:val="24"/>
            <w:szCs w:val="24"/>
          </w:rPr>
          <w:fldChar w:fldCharType="separate"/>
        </w:r>
        <w:r w:rsidRPr="00F16E43">
          <w:rPr>
            <w:rFonts w:ascii="Times New Roman" w:hAnsi="Times New Roman" w:cs="Times New Roman"/>
            <w:noProof/>
            <w:sz w:val="24"/>
            <w:szCs w:val="24"/>
          </w:rPr>
          <w:t>2</w:t>
        </w:r>
        <w:r w:rsidRPr="00F16E43">
          <w:rPr>
            <w:rFonts w:ascii="Times New Roman" w:hAnsi="Times New Roman" w:cs="Times New Roman"/>
            <w:noProof/>
            <w:sz w:val="24"/>
            <w:szCs w:val="24"/>
          </w:rPr>
          <w:fldChar w:fldCharType="end"/>
        </w:r>
        <w:r w:rsidRPr="00F16E43">
          <w:rPr>
            <w:rFonts w:ascii="Times New Roman" w:hAnsi="Times New Roman" w:cs="Times New Roman"/>
            <w:noProof/>
            <w:sz w:val="24"/>
            <w:szCs w:val="24"/>
          </w:rPr>
          <w:t xml:space="preserve"> </w:t>
        </w:r>
        <w:r>
          <w:rPr>
            <w:rFonts w:ascii="Times New Roman" w:hAnsi="Times New Roman" w:cs="Times New Roman"/>
            <w:noProof/>
            <w:sz w:val="24"/>
            <w:szCs w:val="24"/>
          </w:rPr>
          <w:tab/>
        </w:r>
        <w:r w:rsidRPr="00804B6A">
          <w:rPr>
            <w:rFonts w:ascii="Times New Roman" w:hAnsi="Times New Roman" w:cs="Times New Roman"/>
            <w:noProof/>
            <w:sz w:val="24"/>
            <w:szCs w:val="24"/>
          </w:rPr>
          <w:t>RechtIdee, Vol. 16, No. 2, Desember 2021</w:t>
        </w:r>
      </w:p>
    </w:sdtContent>
  </w:sdt>
  <w:p w14:paraId="46D36167" w14:textId="77777777" w:rsidR="00217B05" w:rsidRDefault="00217B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81B7D"/>
    <w:multiLevelType w:val="hybridMultilevel"/>
    <w:tmpl w:val="88ACB5FE"/>
    <w:lvl w:ilvl="0" w:tplc="38090019">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2255457C"/>
    <w:multiLevelType w:val="hybridMultilevel"/>
    <w:tmpl w:val="A1EEAD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257453"/>
    <w:multiLevelType w:val="hybridMultilevel"/>
    <w:tmpl w:val="2FCE615C"/>
    <w:lvl w:ilvl="0" w:tplc="6BB215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DC85996"/>
    <w:multiLevelType w:val="hybridMultilevel"/>
    <w:tmpl w:val="0C36CE76"/>
    <w:lvl w:ilvl="0" w:tplc="EE62E4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2E3994"/>
    <w:multiLevelType w:val="hybridMultilevel"/>
    <w:tmpl w:val="E4C60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E73656"/>
    <w:multiLevelType w:val="hybridMultilevel"/>
    <w:tmpl w:val="FCEC84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2E1477"/>
    <w:multiLevelType w:val="hybridMultilevel"/>
    <w:tmpl w:val="DE9A7D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60F1220"/>
    <w:multiLevelType w:val="hybridMultilevel"/>
    <w:tmpl w:val="B282B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6D0C12"/>
    <w:multiLevelType w:val="hybridMultilevel"/>
    <w:tmpl w:val="5596F18C"/>
    <w:lvl w:ilvl="0" w:tplc="2DE65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402826"/>
    <w:multiLevelType w:val="hybridMultilevel"/>
    <w:tmpl w:val="CA6C35FE"/>
    <w:lvl w:ilvl="0" w:tplc="38090019">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734874E3"/>
    <w:multiLevelType w:val="hybridMultilevel"/>
    <w:tmpl w:val="AD24F47E"/>
    <w:lvl w:ilvl="0" w:tplc="12A47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1"/>
  </w:num>
  <w:num w:numId="5">
    <w:abstractNumId w:val="10"/>
  </w:num>
  <w:num w:numId="6">
    <w:abstractNumId w:val="8"/>
  </w:num>
  <w:num w:numId="7">
    <w:abstractNumId w:val="0"/>
  </w:num>
  <w:num w:numId="8">
    <w:abstractNumId w:val="3"/>
  </w:num>
  <w:num w:numId="9">
    <w:abstractNumId w:val="9"/>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496"/>
    <w:rsid w:val="0002223E"/>
    <w:rsid w:val="000224BD"/>
    <w:rsid w:val="0002434A"/>
    <w:rsid w:val="0002594D"/>
    <w:rsid w:val="00033D93"/>
    <w:rsid w:val="00067294"/>
    <w:rsid w:val="000676D4"/>
    <w:rsid w:val="00072BF4"/>
    <w:rsid w:val="00097CE5"/>
    <w:rsid w:val="000A013B"/>
    <w:rsid w:val="000B67BD"/>
    <w:rsid w:val="000C0620"/>
    <w:rsid w:val="000C3496"/>
    <w:rsid w:val="000C5820"/>
    <w:rsid w:val="000C7A90"/>
    <w:rsid w:val="000D1F78"/>
    <w:rsid w:val="000D22BA"/>
    <w:rsid w:val="000D38F3"/>
    <w:rsid w:val="000D4C94"/>
    <w:rsid w:val="000F54F8"/>
    <w:rsid w:val="000F6971"/>
    <w:rsid w:val="00105AB6"/>
    <w:rsid w:val="00113F86"/>
    <w:rsid w:val="001226E4"/>
    <w:rsid w:val="001306C2"/>
    <w:rsid w:val="00144006"/>
    <w:rsid w:val="00182020"/>
    <w:rsid w:val="0019060D"/>
    <w:rsid w:val="001C387A"/>
    <w:rsid w:val="001D184C"/>
    <w:rsid w:val="001F2123"/>
    <w:rsid w:val="001F77AF"/>
    <w:rsid w:val="0020639C"/>
    <w:rsid w:val="00213FA2"/>
    <w:rsid w:val="00217B05"/>
    <w:rsid w:val="00226454"/>
    <w:rsid w:val="00240729"/>
    <w:rsid w:val="00245577"/>
    <w:rsid w:val="00260F59"/>
    <w:rsid w:val="00274B4F"/>
    <w:rsid w:val="002764AC"/>
    <w:rsid w:val="002841A6"/>
    <w:rsid w:val="00292639"/>
    <w:rsid w:val="002B1B9C"/>
    <w:rsid w:val="002B3508"/>
    <w:rsid w:val="002B6D7E"/>
    <w:rsid w:val="002D2E9B"/>
    <w:rsid w:val="002D4656"/>
    <w:rsid w:val="002F12F0"/>
    <w:rsid w:val="002F2BFE"/>
    <w:rsid w:val="00307B0F"/>
    <w:rsid w:val="00313850"/>
    <w:rsid w:val="00334F42"/>
    <w:rsid w:val="003550C6"/>
    <w:rsid w:val="00357A42"/>
    <w:rsid w:val="00361DE1"/>
    <w:rsid w:val="003754EB"/>
    <w:rsid w:val="00384941"/>
    <w:rsid w:val="0039274F"/>
    <w:rsid w:val="0039471A"/>
    <w:rsid w:val="003A0146"/>
    <w:rsid w:val="003A2819"/>
    <w:rsid w:val="003B02D5"/>
    <w:rsid w:val="003C245C"/>
    <w:rsid w:val="003D3049"/>
    <w:rsid w:val="003D6363"/>
    <w:rsid w:val="003F1BF2"/>
    <w:rsid w:val="003F4CB8"/>
    <w:rsid w:val="00400E36"/>
    <w:rsid w:val="004011D8"/>
    <w:rsid w:val="0041420D"/>
    <w:rsid w:val="00417D10"/>
    <w:rsid w:val="0042240F"/>
    <w:rsid w:val="00434177"/>
    <w:rsid w:val="004342D0"/>
    <w:rsid w:val="00463E20"/>
    <w:rsid w:val="00470527"/>
    <w:rsid w:val="00473896"/>
    <w:rsid w:val="004739E5"/>
    <w:rsid w:val="00475A4E"/>
    <w:rsid w:val="004763AB"/>
    <w:rsid w:val="004763D3"/>
    <w:rsid w:val="00480EF5"/>
    <w:rsid w:val="004830A8"/>
    <w:rsid w:val="004A3517"/>
    <w:rsid w:val="004D4C9C"/>
    <w:rsid w:val="004D6AA7"/>
    <w:rsid w:val="004E2259"/>
    <w:rsid w:val="004E5FDC"/>
    <w:rsid w:val="005029A1"/>
    <w:rsid w:val="005045E0"/>
    <w:rsid w:val="005209FC"/>
    <w:rsid w:val="005215AD"/>
    <w:rsid w:val="005252C1"/>
    <w:rsid w:val="00530D35"/>
    <w:rsid w:val="00534843"/>
    <w:rsid w:val="00537516"/>
    <w:rsid w:val="00571922"/>
    <w:rsid w:val="00571E6C"/>
    <w:rsid w:val="00585E1D"/>
    <w:rsid w:val="00592062"/>
    <w:rsid w:val="00596F98"/>
    <w:rsid w:val="005B1F42"/>
    <w:rsid w:val="005B3EF3"/>
    <w:rsid w:val="005D46E2"/>
    <w:rsid w:val="005E04A8"/>
    <w:rsid w:val="005E797B"/>
    <w:rsid w:val="005F496B"/>
    <w:rsid w:val="006216AC"/>
    <w:rsid w:val="00626511"/>
    <w:rsid w:val="00631847"/>
    <w:rsid w:val="00631E6B"/>
    <w:rsid w:val="00677193"/>
    <w:rsid w:val="00683237"/>
    <w:rsid w:val="00683E6C"/>
    <w:rsid w:val="006938C7"/>
    <w:rsid w:val="006A13D5"/>
    <w:rsid w:val="006A734C"/>
    <w:rsid w:val="006B510C"/>
    <w:rsid w:val="006C01DA"/>
    <w:rsid w:val="006C04B7"/>
    <w:rsid w:val="006C5642"/>
    <w:rsid w:val="006C71D6"/>
    <w:rsid w:val="006D0917"/>
    <w:rsid w:val="006E6863"/>
    <w:rsid w:val="006E71DD"/>
    <w:rsid w:val="007029F0"/>
    <w:rsid w:val="007077B1"/>
    <w:rsid w:val="00713811"/>
    <w:rsid w:val="00716F65"/>
    <w:rsid w:val="00722201"/>
    <w:rsid w:val="00724889"/>
    <w:rsid w:val="00727DD6"/>
    <w:rsid w:val="00745603"/>
    <w:rsid w:val="00756F65"/>
    <w:rsid w:val="00763056"/>
    <w:rsid w:val="00765038"/>
    <w:rsid w:val="007744C3"/>
    <w:rsid w:val="00791068"/>
    <w:rsid w:val="007927CB"/>
    <w:rsid w:val="007965F6"/>
    <w:rsid w:val="007A1626"/>
    <w:rsid w:val="007A231A"/>
    <w:rsid w:val="007A55EC"/>
    <w:rsid w:val="007B5500"/>
    <w:rsid w:val="007C4056"/>
    <w:rsid w:val="007C4C1D"/>
    <w:rsid w:val="007C6723"/>
    <w:rsid w:val="007E1A54"/>
    <w:rsid w:val="00801BC6"/>
    <w:rsid w:val="0081346B"/>
    <w:rsid w:val="00826606"/>
    <w:rsid w:val="00826D81"/>
    <w:rsid w:val="008276FC"/>
    <w:rsid w:val="00847F32"/>
    <w:rsid w:val="008523E0"/>
    <w:rsid w:val="0085630B"/>
    <w:rsid w:val="008A634C"/>
    <w:rsid w:val="008B25DE"/>
    <w:rsid w:val="008B7A3F"/>
    <w:rsid w:val="008C7B3D"/>
    <w:rsid w:val="008D4435"/>
    <w:rsid w:val="008F12C9"/>
    <w:rsid w:val="008F21CE"/>
    <w:rsid w:val="009121A2"/>
    <w:rsid w:val="00920AFD"/>
    <w:rsid w:val="0092249B"/>
    <w:rsid w:val="009231D3"/>
    <w:rsid w:val="009308D2"/>
    <w:rsid w:val="00941364"/>
    <w:rsid w:val="0095240D"/>
    <w:rsid w:val="00956771"/>
    <w:rsid w:val="00957581"/>
    <w:rsid w:val="009720C6"/>
    <w:rsid w:val="00975320"/>
    <w:rsid w:val="009918F9"/>
    <w:rsid w:val="00991FCF"/>
    <w:rsid w:val="00996F6B"/>
    <w:rsid w:val="009B1C14"/>
    <w:rsid w:val="009C05FF"/>
    <w:rsid w:val="009D111E"/>
    <w:rsid w:val="009E0173"/>
    <w:rsid w:val="009F0030"/>
    <w:rsid w:val="009F3873"/>
    <w:rsid w:val="009F68D4"/>
    <w:rsid w:val="00A14A2B"/>
    <w:rsid w:val="00A44748"/>
    <w:rsid w:val="00A46F05"/>
    <w:rsid w:val="00A64AF4"/>
    <w:rsid w:val="00A70157"/>
    <w:rsid w:val="00A7060B"/>
    <w:rsid w:val="00A818B7"/>
    <w:rsid w:val="00A84D0B"/>
    <w:rsid w:val="00AB5E68"/>
    <w:rsid w:val="00AC44F9"/>
    <w:rsid w:val="00B13266"/>
    <w:rsid w:val="00B24844"/>
    <w:rsid w:val="00B25CE7"/>
    <w:rsid w:val="00B2670A"/>
    <w:rsid w:val="00B367C1"/>
    <w:rsid w:val="00B43E1D"/>
    <w:rsid w:val="00B51D1F"/>
    <w:rsid w:val="00B57460"/>
    <w:rsid w:val="00B81728"/>
    <w:rsid w:val="00B97028"/>
    <w:rsid w:val="00BA5CC8"/>
    <w:rsid w:val="00BA7FA6"/>
    <w:rsid w:val="00BB34B8"/>
    <w:rsid w:val="00C02E08"/>
    <w:rsid w:val="00C263BB"/>
    <w:rsid w:val="00C302F8"/>
    <w:rsid w:val="00C45769"/>
    <w:rsid w:val="00C45B35"/>
    <w:rsid w:val="00C46411"/>
    <w:rsid w:val="00C523C1"/>
    <w:rsid w:val="00C65658"/>
    <w:rsid w:val="00CA5A15"/>
    <w:rsid w:val="00CB3A37"/>
    <w:rsid w:val="00CD39C8"/>
    <w:rsid w:val="00CE13CB"/>
    <w:rsid w:val="00CE6F0C"/>
    <w:rsid w:val="00CF792C"/>
    <w:rsid w:val="00D01A8F"/>
    <w:rsid w:val="00D11BB9"/>
    <w:rsid w:val="00D14B8F"/>
    <w:rsid w:val="00D20858"/>
    <w:rsid w:val="00D259A2"/>
    <w:rsid w:val="00D32578"/>
    <w:rsid w:val="00D52662"/>
    <w:rsid w:val="00D767EE"/>
    <w:rsid w:val="00D7693C"/>
    <w:rsid w:val="00D90B19"/>
    <w:rsid w:val="00DA25BF"/>
    <w:rsid w:val="00DA7118"/>
    <w:rsid w:val="00DB2FB3"/>
    <w:rsid w:val="00DD13EE"/>
    <w:rsid w:val="00DD1693"/>
    <w:rsid w:val="00DD4B4D"/>
    <w:rsid w:val="00DD60B6"/>
    <w:rsid w:val="00DE0514"/>
    <w:rsid w:val="00DF0EE7"/>
    <w:rsid w:val="00DF7FF5"/>
    <w:rsid w:val="00E21FC6"/>
    <w:rsid w:val="00E33C26"/>
    <w:rsid w:val="00E33E60"/>
    <w:rsid w:val="00E35DFD"/>
    <w:rsid w:val="00E540A8"/>
    <w:rsid w:val="00E65B24"/>
    <w:rsid w:val="00E80033"/>
    <w:rsid w:val="00E9091B"/>
    <w:rsid w:val="00E923C2"/>
    <w:rsid w:val="00EA2F93"/>
    <w:rsid w:val="00EA486B"/>
    <w:rsid w:val="00EA612C"/>
    <w:rsid w:val="00EA653F"/>
    <w:rsid w:val="00EB34AF"/>
    <w:rsid w:val="00ED7D25"/>
    <w:rsid w:val="00EE126F"/>
    <w:rsid w:val="00EF56E4"/>
    <w:rsid w:val="00F05985"/>
    <w:rsid w:val="00F1577D"/>
    <w:rsid w:val="00F16E43"/>
    <w:rsid w:val="00F30042"/>
    <w:rsid w:val="00F32199"/>
    <w:rsid w:val="00F35927"/>
    <w:rsid w:val="00F51B19"/>
    <w:rsid w:val="00F52E8C"/>
    <w:rsid w:val="00F53A3C"/>
    <w:rsid w:val="00F615DE"/>
    <w:rsid w:val="00F6665C"/>
    <w:rsid w:val="00F71832"/>
    <w:rsid w:val="00F76546"/>
    <w:rsid w:val="00F80A08"/>
    <w:rsid w:val="00FD4505"/>
    <w:rsid w:val="00FE4A10"/>
    <w:rsid w:val="00FF20B3"/>
    <w:rsid w:val="00FF3325"/>
    <w:rsid w:val="00FF5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7F454"/>
  <w15:docId w15:val="{D3DD3F05-2E9B-4FD0-BB53-8FC8EE7F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6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5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240D"/>
    <w:rPr>
      <w:sz w:val="20"/>
      <w:szCs w:val="20"/>
    </w:rPr>
  </w:style>
  <w:style w:type="character" w:styleId="FootnoteReference">
    <w:name w:val="footnote reference"/>
    <w:basedOn w:val="DefaultParagraphFont"/>
    <w:uiPriority w:val="99"/>
    <w:semiHidden/>
    <w:unhideWhenUsed/>
    <w:rsid w:val="0095240D"/>
    <w:rPr>
      <w:vertAlign w:val="superscript"/>
    </w:rPr>
  </w:style>
  <w:style w:type="paragraph" w:styleId="ListParagraph">
    <w:name w:val="List Paragraph"/>
    <w:basedOn w:val="Normal"/>
    <w:uiPriority w:val="34"/>
    <w:qFormat/>
    <w:rsid w:val="00791068"/>
    <w:pPr>
      <w:ind w:left="720"/>
      <w:contextualSpacing/>
    </w:pPr>
  </w:style>
  <w:style w:type="character" w:styleId="Hyperlink">
    <w:name w:val="Hyperlink"/>
    <w:basedOn w:val="DefaultParagraphFont"/>
    <w:uiPriority w:val="99"/>
    <w:unhideWhenUsed/>
    <w:rsid w:val="00A44748"/>
    <w:rPr>
      <w:color w:val="0563C1" w:themeColor="hyperlink"/>
      <w:u w:val="single"/>
    </w:rPr>
  </w:style>
  <w:style w:type="paragraph" w:styleId="Header">
    <w:name w:val="header"/>
    <w:basedOn w:val="Normal"/>
    <w:link w:val="HeaderChar"/>
    <w:uiPriority w:val="99"/>
    <w:unhideWhenUsed/>
    <w:rsid w:val="001C38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87A"/>
  </w:style>
  <w:style w:type="paragraph" w:styleId="Footer">
    <w:name w:val="footer"/>
    <w:basedOn w:val="Normal"/>
    <w:link w:val="FooterChar"/>
    <w:uiPriority w:val="99"/>
    <w:unhideWhenUsed/>
    <w:rsid w:val="001C3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87A"/>
  </w:style>
  <w:style w:type="character" w:customStyle="1" w:styleId="Heading1Char">
    <w:name w:val="Heading 1 Char"/>
    <w:basedOn w:val="DefaultParagraphFont"/>
    <w:link w:val="Heading1"/>
    <w:uiPriority w:val="9"/>
    <w:rsid w:val="0019060D"/>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19060D"/>
  </w:style>
  <w:style w:type="character" w:customStyle="1" w:styleId="jlqj4b">
    <w:name w:val="jlqj4b"/>
    <w:basedOn w:val="DefaultParagraphFont"/>
    <w:rsid w:val="00F6665C"/>
  </w:style>
  <w:style w:type="character" w:styleId="UnresolvedMention">
    <w:name w:val="Unresolved Mention"/>
    <w:basedOn w:val="DefaultParagraphFont"/>
    <w:uiPriority w:val="99"/>
    <w:semiHidden/>
    <w:unhideWhenUsed/>
    <w:rsid w:val="002F2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72128">
      <w:bodyDiv w:val="1"/>
      <w:marLeft w:val="0"/>
      <w:marRight w:val="0"/>
      <w:marTop w:val="0"/>
      <w:marBottom w:val="0"/>
      <w:divBdr>
        <w:top w:val="none" w:sz="0" w:space="0" w:color="auto"/>
        <w:left w:val="none" w:sz="0" w:space="0" w:color="auto"/>
        <w:bottom w:val="none" w:sz="0" w:space="0" w:color="auto"/>
        <w:right w:val="none" w:sz="0" w:space="0" w:color="auto"/>
      </w:divBdr>
    </w:div>
    <w:div w:id="206069878">
      <w:bodyDiv w:val="1"/>
      <w:marLeft w:val="0"/>
      <w:marRight w:val="0"/>
      <w:marTop w:val="0"/>
      <w:marBottom w:val="0"/>
      <w:divBdr>
        <w:top w:val="none" w:sz="0" w:space="0" w:color="auto"/>
        <w:left w:val="none" w:sz="0" w:space="0" w:color="auto"/>
        <w:bottom w:val="none" w:sz="0" w:space="0" w:color="auto"/>
        <w:right w:val="none" w:sz="0" w:space="0" w:color="auto"/>
      </w:divBdr>
    </w:div>
    <w:div w:id="296229851">
      <w:bodyDiv w:val="1"/>
      <w:marLeft w:val="0"/>
      <w:marRight w:val="0"/>
      <w:marTop w:val="0"/>
      <w:marBottom w:val="0"/>
      <w:divBdr>
        <w:top w:val="none" w:sz="0" w:space="0" w:color="auto"/>
        <w:left w:val="none" w:sz="0" w:space="0" w:color="auto"/>
        <w:bottom w:val="none" w:sz="0" w:space="0" w:color="auto"/>
        <w:right w:val="none" w:sz="0" w:space="0" w:color="auto"/>
      </w:divBdr>
    </w:div>
    <w:div w:id="361323812">
      <w:bodyDiv w:val="1"/>
      <w:marLeft w:val="0"/>
      <w:marRight w:val="0"/>
      <w:marTop w:val="0"/>
      <w:marBottom w:val="0"/>
      <w:divBdr>
        <w:top w:val="none" w:sz="0" w:space="0" w:color="auto"/>
        <w:left w:val="none" w:sz="0" w:space="0" w:color="auto"/>
        <w:bottom w:val="none" w:sz="0" w:space="0" w:color="auto"/>
        <w:right w:val="none" w:sz="0" w:space="0" w:color="auto"/>
      </w:divBdr>
    </w:div>
    <w:div w:id="381172993">
      <w:bodyDiv w:val="1"/>
      <w:marLeft w:val="0"/>
      <w:marRight w:val="0"/>
      <w:marTop w:val="0"/>
      <w:marBottom w:val="0"/>
      <w:divBdr>
        <w:top w:val="none" w:sz="0" w:space="0" w:color="auto"/>
        <w:left w:val="none" w:sz="0" w:space="0" w:color="auto"/>
        <w:bottom w:val="none" w:sz="0" w:space="0" w:color="auto"/>
        <w:right w:val="none" w:sz="0" w:space="0" w:color="auto"/>
      </w:divBdr>
    </w:div>
    <w:div w:id="526528920">
      <w:bodyDiv w:val="1"/>
      <w:marLeft w:val="0"/>
      <w:marRight w:val="0"/>
      <w:marTop w:val="0"/>
      <w:marBottom w:val="0"/>
      <w:divBdr>
        <w:top w:val="none" w:sz="0" w:space="0" w:color="auto"/>
        <w:left w:val="none" w:sz="0" w:space="0" w:color="auto"/>
        <w:bottom w:val="none" w:sz="0" w:space="0" w:color="auto"/>
        <w:right w:val="none" w:sz="0" w:space="0" w:color="auto"/>
      </w:divBdr>
    </w:div>
    <w:div w:id="718626463">
      <w:bodyDiv w:val="1"/>
      <w:marLeft w:val="0"/>
      <w:marRight w:val="0"/>
      <w:marTop w:val="0"/>
      <w:marBottom w:val="0"/>
      <w:divBdr>
        <w:top w:val="none" w:sz="0" w:space="0" w:color="auto"/>
        <w:left w:val="none" w:sz="0" w:space="0" w:color="auto"/>
        <w:bottom w:val="none" w:sz="0" w:space="0" w:color="auto"/>
        <w:right w:val="none" w:sz="0" w:space="0" w:color="auto"/>
      </w:divBdr>
    </w:div>
    <w:div w:id="750469275">
      <w:bodyDiv w:val="1"/>
      <w:marLeft w:val="0"/>
      <w:marRight w:val="0"/>
      <w:marTop w:val="0"/>
      <w:marBottom w:val="0"/>
      <w:divBdr>
        <w:top w:val="none" w:sz="0" w:space="0" w:color="auto"/>
        <w:left w:val="none" w:sz="0" w:space="0" w:color="auto"/>
        <w:bottom w:val="none" w:sz="0" w:space="0" w:color="auto"/>
        <w:right w:val="none" w:sz="0" w:space="0" w:color="auto"/>
      </w:divBdr>
    </w:div>
    <w:div w:id="771164575">
      <w:bodyDiv w:val="1"/>
      <w:marLeft w:val="0"/>
      <w:marRight w:val="0"/>
      <w:marTop w:val="0"/>
      <w:marBottom w:val="0"/>
      <w:divBdr>
        <w:top w:val="none" w:sz="0" w:space="0" w:color="auto"/>
        <w:left w:val="none" w:sz="0" w:space="0" w:color="auto"/>
        <w:bottom w:val="none" w:sz="0" w:space="0" w:color="auto"/>
        <w:right w:val="none" w:sz="0" w:space="0" w:color="auto"/>
      </w:divBdr>
    </w:div>
    <w:div w:id="961417968">
      <w:bodyDiv w:val="1"/>
      <w:marLeft w:val="0"/>
      <w:marRight w:val="0"/>
      <w:marTop w:val="0"/>
      <w:marBottom w:val="0"/>
      <w:divBdr>
        <w:top w:val="none" w:sz="0" w:space="0" w:color="auto"/>
        <w:left w:val="none" w:sz="0" w:space="0" w:color="auto"/>
        <w:bottom w:val="none" w:sz="0" w:space="0" w:color="auto"/>
        <w:right w:val="none" w:sz="0" w:space="0" w:color="auto"/>
      </w:divBdr>
    </w:div>
    <w:div w:id="1023632709">
      <w:bodyDiv w:val="1"/>
      <w:marLeft w:val="0"/>
      <w:marRight w:val="0"/>
      <w:marTop w:val="0"/>
      <w:marBottom w:val="0"/>
      <w:divBdr>
        <w:top w:val="none" w:sz="0" w:space="0" w:color="auto"/>
        <w:left w:val="none" w:sz="0" w:space="0" w:color="auto"/>
        <w:bottom w:val="none" w:sz="0" w:space="0" w:color="auto"/>
        <w:right w:val="none" w:sz="0" w:space="0" w:color="auto"/>
      </w:divBdr>
    </w:div>
    <w:div w:id="1185363731">
      <w:bodyDiv w:val="1"/>
      <w:marLeft w:val="0"/>
      <w:marRight w:val="0"/>
      <w:marTop w:val="0"/>
      <w:marBottom w:val="0"/>
      <w:divBdr>
        <w:top w:val="none" w:sz="0" w:space="0" w:color="auto"/>
        <w:left w:val="none" w:sz="0" w:space="0" w:color="auto"/>
        <w:bottom w:val="none" w:sz="0" w:space="0" w:color="auto"/>
        <w:right w:val="none" w:sz="0" w:space="0" w:color="auto"/>
      </w:divBdr>
    </w:div>
    <w:div w:id="1279489809">
      <w:bodyDiv w:val="1"/>
      <w:marLeft w:val="0"/>
      <w:marRight w:val="0"/>
      <w:marTop w:val="0"/>
      <w:marBottom w:val="0"/>
      <w:divBdr>
        <w:top w:val="none" w:sz="0" w:space="0" w:color="auto"/>
        <w:left w:val="none" w:sz="0" w:space="0" w:color="auto"/>
        <w:bottom w:val="none" w:sz="0" w:space="0" w:color="auto"/>
        <w:right w:val="none" w:sz="0" w:space="0" w:color="auto"/>
      </w:divBdr>
    </w:div>
    <w:div w:id="1302349322">
      <w:bodyDiv w:val="1"/>
      <w:marLeft w:val="0"/>
      <w:marRight w:val="0"/>
      <w:marTop w:val="0"/>
      <w:marBottom w:val="0"/>
      <w:divBdr>
        <w:top w:val="none" w:sz="0" w:space="0" w:color="auto"/>
        <w:left w:val="none" w:sz="0" w:space="0" w:color="auto"/>
        <w:bottom w:val="none" w:sz="0" w:space="0" w:color="auto"/>
        <w:right w:val="none" w:sz="0" w:space="0" w:color="auto"/>
      </w:divBdr>
    </w:div>
    <w:div w:id="1375347559">
      <w:bodyDiv w:val="1"/>
      <w:marLeft w:val="0"/>
      <w:marRight w:val="0"/>
      <w:marTop w:val="0"/>
      <w:marBottom w:val="0"/>
      <w:divBdr>
        <w:top w:val="none" w:sz="0" w:space="0" w:color="auto"/>
        <w:left w:val="none" w:sz="0" w:space="0" w:color="auto"/>
        <w:bottom w:val="none" w:sz="0" w:space="0" w:color="auto"/>
        <w:right w:val="none" w:sz="0" w:space="0" w:color="auto"/>
      </w:divBdr>
    </w:div>
    <w:div w:id="1399548606">
      <w:bodyDiv w:val="1"/>
      <w:marLeft w:val="0"/>
      <w:marRight w:val="0"/>
      <w:marTop w:val="0"/>
      <w:marBottom w:val="0"/>
      <w:divBdr>
        <w:top w:val="none" w:sz="0" w:space="0" w:color="auto"/>
        <w:left w:val="none" w:sz="0" w:space="0" w:color="auto"/>
        <w:bottom w:val="none" w:sz="0" w:space="0" w:color="auto"/>
        <w:right w:val="none" w:sz="0" w:space="0" w:color="auto"/>
      </w:divBdr>
    </w:div>
    <w:div w:id="1523323422">
      <w:bodyDiv w:val="1"/>
      <w:marLeft w:val="0"/>
      <w:marRight w:val="0"/>
      <w:marTop w:val="0"/>
      <w:marBottom w:val="0"/>
      <w:divBdr>
        <w:top w:val="none" w:sz="0" w:space="0" w:color="auto"/>
        <w:left w:val="none" w:sz="0" w:space="0" w:color="auto"/>
        <w:bottom w:val="none" w:sz="0" w:space="0" w:color="auto"/>
        <w:right w:val="none" w:sz="0" w:space="0" w:color="auto"/>
      </w:divBdr>
    </w:div>
    <w:div w:id="1530489801">
      <w:bodyDiv w:val="1"/>
      <w:marLeft w:val="0"/>
      <w:marRight w:val="0"/>
      <w:marTop w:val="0"/>
      <w:marBottom w:val="0"/>
      <w:divBdr>
        <w:top w:val="none" w:sz="0" w:space="0" w:color="auto"/>
        <w:left w:val="none" w:sz="0" w:space="0" w:color="auto"/>
        <w:bottom w:val="none" w:sz="0" w:space="0" w:color="auto"/>
        <w:right w:val="none" w:sz="0" w:space="0" w:color="auto"/>
      </w:divBdr>
    </w:div>
    <w:div w:id="1576085369">
      <w:bodyDiv w:val="1"/>
      <w:marLeft w:val="0"/>
      <w:marRight w:val="0"/>
      <w:marTop w:val="0"/>
      <w:marBottom w:val="0"/>
      <w:divBdr>
        <w:top w:val="none" w:sz="0" w:space="0" w:color="auto"/>
        <w:left w:val="none" w:sz="0" w:space="0" w:color="auto"/>
        <w:bottom w:val="none" w:sz="0" w:space="0" w:color="auto"/>
        <w:right w:val="none" w:sz="0" w:space="0" w:color="auto"/>
      </w:divBdr>
    </w:div>
    <w:div w:id="1592005288">
      <w:bodyDiv w:val="1"/>
      <w:marLeft w:val="0"/>
      <w:marRight w:val="0"/>
      <w:marTop w:val="0"/>
      <w:marBottom w:val="0"/>
      <w:divBdr>
        <w:top w:val="none" w:sz="0" w:space="0" w:color="auto"/>
        <w:left w:val="none" w:sz="0" w:space="0" w:color="auto"/>
        <w:bottom w:val="none" w:sz="0" w:space="0" w:color="auto"/>
        <w:right w:val="none" w:sz="0" w:space="0" w:color="auto"/>
      </w:divBdr>
    </w:div>
    <w:div w:id="1764717939">
      <w:bodyDiv w:val="1"/>
      <w:marLeft w:val="0"/>
      <w:marRight w:val="0"/>
      <w:marTop w:val="0"/>
      <w:marBottom w:val="0"/>
      <w:divBdr>
        <w:top w:val="none" w:sz="0" w:space="0" w:color="auto"/>
        <w:left w:val="none" w:sz="0" w:space="0" w:color="auto"/>
        <w:bottom w:val="none" w:sz="0" w:space="0" w:color="auto"/>
        <w:right w:val="none" w:sz="0" w:space="0" w:color="auto"/>
      </w:divBdr>
    </w:div>
    <w:div w:id="1786996640">
      <w:bodyDiv w:val="1"/>
      <w:marLeft w:val="0"/>
      <w:marRight w:val="0"/>
      <w:marTop w:val="0"/>
      <w:marBottom w:val="0"/>
      <w:divBdr>
        <w:top w:val="none" w:sz="0" w:space="0" w:color="auto"/>
        <w:left w:val="none" w:sz="0" w:space="0" w:color="auto"/>
        <w:bottom w:val="none" w:sz="0" w:space="0" w:color="auto"/>
        <w:right w:val="none" w:sz="0" w:space="0" w:color="auto"/>
      </w:divBdr>
    </w:div>
    <w:div w:id="1816874029">
      <w:bodyDiv w:val="1"/>
      <w:marLeft w:val="0"/>
      <w:marRight w:val="0"/>
      <w:marTop w:val="0"/>
      <w:marBottom w:val="0"/>
      <w:divBdr>
        <w:top w:val="none" w:sz="0" w:space="0" w:color="auto"/>
        <w:left w:val="none" w:sz="0" w:space="0" w:color="auto"/>
        <w:bottom w:val="none" w:sz="0" w:space="0" w:color="auto"/>
        <w:right w:val="none" w:sz="0" w:space="0" w:color="auto"/>
      </w:divBdr>
    </w:div>
    <w:div w:id="1870289615">
      <w:bodyDiv w:val="1"/>
      <w:marLeft w:val="0"/>
      <w:marRight w:val="0"/>
      <w:marTop w:val="0"/>
      <w:marBottom w:val="0"/>
      <w:divBdr>
        <w:top w:val="none" w:sz="0" w:space="0" w:color="auto"/>
        <w:left w:val="none" w:sz="0" w:space="0" w:color="auto"/>
        <w:bottom w:val="none" w:sz="0" w:space="0" w:color="auto"/>
        <w:right w:val="none" w:sz="0" w:space="0" w:color="auto"/>
      </w:divBdr>
    </w:div>
    <w:div w:id="1932933546">
      <w:bodyDiv w:val="1"/>
      <w:marLeft w:val="0"/>
      <w:marRight w:val="0"/>
      <w:marTop w:val="0"/>
      <w:marBottom w:val="0"/>
      <w:divBdr>
        <w:top w:val="none" w:sz="0" w:space="0" w:color="auto"/>
        <w:left w:val="none" w:sz="0" w:space="0" w:color="auto"/>
        <w:bottom w:val="none" w:sz="0" w:space="0" w:color="auto"/>
        <w:right w:val="none" w:sz="0" w:space="0" w:color="auto"/>
      </w:divBdr>
    </w:div>
    <w:div w:id="2001426893">
      <w:bodyDiv w:val="1"/>
      <w:marLeft w:val="0"/>
      <w:marRight w:val="0"/>
      <w:marTop w:val="0"/>
      <w:marBottom w:val="0"/>
      <w:divBdr>
        <w:top w:val="none" w:sz="0" w:space="0" w:color="auto"/>
        <w:left w:val="none" w:sz="0" w:space="0" w:color="auto"/>
        <w:bottom w:val="none" w:sz="0" w:space="0" w:color="auto"/>
        <w:right w:val="none" w:sz="0" w:space="0" w:color="auto"/>
      </w:divBdr>
    </w:div>
    <w:div w:id="2010479111">
      <w:bodyDiv w:val="1"/>
      <w:marLeft w:val="0"/>
      <w:marRight w:val="0"/>
      <w:marTop w:val="0"/>
      <w:marBottom w:val="0"/>
      <w:divBdr>
        <w:top w:val="none" w:sz="0" w:space="0" w:color="auto"/>
        <w:left w:val="none" w:sz="0" w:space="0" w:color="auto"/>
        <w:bottom w:val="none" w:sz="0" w:space="0" w:color="auto"/>
        <w:right w:val="none" w:sz="0" w:space="0" w:color="auto"/>
      </w:divBdr>
    </w:div>
    <w:div w:id="2011639345">
      <w:bodyDiv w:val="1"/>
      <w:marLeft w:val="0"/>
      <w:marRight w:val="0"/>
      <w:marTop w:val="0"/>
      <w:marBottom w:val="0"/>
      <w:divBdr>
        <w:top w:val="none" w:sz="0" w:space="0" w:color="auto"/>
        <w:left w:val="none" w:sz="0" w:space="0" w:color="auto"/>
        <w:bottom w:val="none" w:sz="0" w:space="0" w:color="auto"/>
        <w:right w:val="none" w:sz="0" w:space="0" w:color="auto"/>
      </w:divBdr>
    </w:div>
    <w:div w:id="2028409707">
      <w:bodyDiv w:val="1"/>
      <w:marLeft w:val="0"/>
      <w:marRight w:val="0"/>
      <w:marTop w:val="0"/>
      <w:marBottom w:val="0"/>
      <w:divBdr>
        <w:top w:val="none" w:sz="0" w:space="0" w:color="auto"/>
        <w:left w:val="none" w:sz="0" w:space="0" w:color="auto"/>
        <w:bottom w:val="none" w:sz="0" w:space="0" w:color="auto"/>
        <w:right w:val="none" w:sz="0" w:space="0" w:color="auto"/>
      </w:divBdr>
    </w:div>
    <w:div w:id="2035618328">
      <w:bodyDiv w:val="1"/>
      <w:marLeft w:val="0"/>
      <w:marRight w:val="0"/>
      <w:marTop w:val="0"/>
      <w:marBottom w:val="0"/>
      <w:divBdr>
        <w:top w:val="none" w:sz="0" w:space="0" w:color="auto"/>
        <w:left w:val="none" w:sz="0" w:space="0" w:color="auto"/>
        <w:bottom w:val="none" w:sz="0" w:space="0" w:color="auto"/>
        <w:right w:val="none" w:sz="0" w:space="0" w:color="auto"/>
      </w:divBdr>
    </w:div>
    <w:div w:id="2069181676">
      <w:bodyDiv w:val="1"/>
      <w:marLeft w:val="0"/>
      <w:marRight w:val="0"/>
      <w:marTop w:val="0"/>
      <w:marBottom w:val="0"/>
      <w:divBdr>
        <w:top w:val="none" w:sz="0" w:space="0" w:color="auto"/>
        <w:left w:val="none" w:sz="0" w:space="0" w:color="auto"/>
        <w:bottom w:val="none" w:sz="0" w:space="0" w:color="auto"/>
        <w:right w:val="none" w:sz="0" w:space="0" w:color="auto"/>
      </w:divBdr>
    </w:div>
    <w:div w:id="211605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ndapanjaitan04@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Hum21</b:Tag>
    <b:SourceType>DocumentFromInternetSite</b:SourceType>
    <b:Guid>{4E8FA0D5-7C36-4C0E-80CF-F5EFE8A6BF31}</b:Guid>
    <b:Title>Kementerian Koordinator Bidang Politik, Hukum dan Keamanan</b:Title>
    <b:Year>2021</b:Year>
    <b:Author>
      <b:Author>
        <b:Corporate>Humas Kemenko Polhukam RI</b:Corporate>
      </b:Author>
    </b:Author>
    <b:InternetSiteTitle>polkam.go.id</b:InternetSiteTitle>
    <b:Month>April</b:Month>
    <b:Day>29</b:Day>
    <b:YearAccessed>2021</b:YearAccessed>
    <b:MonthAccessed>September</b:MonthAccessed>
    <b:DayAccessed>09</b:DayAccessed>
    <b:RefOrder>1</b:RefOrder>
  </b:Source>
  <b:Source>
    <b:Tag>Edo21</b:Tag>
    <b:SourceType>JournalArticle</b:SourceType>
    <b:Guid>{BAF03804-9ACC-4E4F-A1D6-752E54579AC0}</b:Guid>
    <b:Title>Kewajiban Pemerintah Indonesia terhadap Pelanggaran HAM yang Dilakukan oleh Kelompok Kriminal Bersenjata (KKB) di Papua</b:Title>
    <b:Year>2021</b:Year>
    <b:Medium>Document</b:Medium>
    <b:Author>
      <b:Author>
        <b:NameList>
          <b:Person>
            <b:Last>Edon</b:Last>
            <b:First>Sabita</b:First>
            <b:Middle>Firgoria Luisa</b:Middle>
          </b:Person>
          <b:Person>
            <b:Last>Hidayat</b:Last>
            <b:Middle>Azizah</b:Middle>
            <b:First>Nur</b:First>
          </b:Person>
        </b:NameList>
      </b:Author>
    </b:Author>
    <b:JournalName>Jurnal Pendidikan Kewarganegaraan Undiksha</b:JournalName>
    <b:Pages>854-869</b:Pages>
    <b:RefOrder>2</b:RefOrder>
  </b:Source>
  <b:Source>
    <b:Tag>Zai21</b:Tag>
    <b:SourceType>JournalArticle</b:SourceType>
    <b:Guid>{AEEA7726-3C46-4132-9648-46B5A27995DF}</b:Guid>
    <b:Author>
      <b:Author>
        <b:NameList>
          <b:Person>
            <b:Last>Djafar</b:Last>
            <b:First>Zainudin</b:First>
          </b:Person>
        </b:NameList>
      </b:Author>
    </b:Author>
    <b:Title>Kemerdekaan Papua dan Relevansi Reaksi Tiga Negara</b:Title>
    <b:JournalName>Jurnal LIPI</b:JournalName>
    <b:Year>2021</b:Year>
    <b:Pages>104</b:Pages>
    <b:Medium>Document</b:Medium>
    <b:RefOrder>6</b:RefOrder>
  </b:Source>
  <b:Source>
    <b:Tag>Mis16</b:Tag>
    <b:SourceType>JournalArticle</b:SourceType>
    <b:Guid>{5DACE3CE-8109-4FFC-BEB0-222BC027E55E}</b:Guid>
    <b:Author>
      <b:Author>
        <b:NameList>
          <b:Person>
            <b:Last>Mishael</b:Last>
            <b:First>Georgy</b:First>
          </b:Person>
          <b:Person>
            <b:Last>Setiyono</b:Last>
            <b:First>Joko</b:First>
          </b:Person>
          <b:Person>
            <b:Last>Hardiwinoto</b:Last>
            <b:First>Soekotjo</b:First>
          </b:Person>
        </b:NameList>
      </b:Author>
    </b:Author>
    <b:Title>Kebijakan Operasi Militer Tentara Nasional Indonesia terhadap Organisasi Papua Merdeka dalam Perspektif Hukum Humaniter Internasional</b:Title>
    <b:JournalName>Diponegoro Law Review</b:JournalName>
    <b:Year>2016</b:Year>
    <b:Pages>1-12</b:Pages>
    <b:Medium>Document</b:Medium>
    <b:Volume>5</b:Volume>
    <b:Issue>2</b:Issue>
    <b:RefOrder>5</b:RefOrder>
  </b:Source>
  <b:Source>
    <b:Tag>Muk21</b:Tag>
    <b:SourceType>JournalArticle</b:SourceType>
    <b:Guid>{7CEA88F9-DD6E-47C0-8A5F-7EBB20C2B04C}</b:Guid>
    <b:Author>
      <b:Author>
        <b:NameList>
          <b:Person>
            <b:Last>Mukhtadi</b:Last>
          </b:Person>
        </b:NameList>
      </b:Author>
    </b:Author>
    <b:Title>Strategi Pemerintah dalam Penanganan Gerakan Separatis Papua dan Implikasinya terhadap Diplomasi Pertahanan Indonesia</b:Title>
    <b:JournalName>Jurnal Diplomasi Pertahanan</b:JournalName>
    <b:Year>2021</b:Year>
    <b:Pages>85-95</b:Pages>
    <b:Volume>7</b:Volume>
    <b:Issue>2</b:Issue>
    <b:RefOrder>3</b:RefOrder>
  </b:Source>
  <b:Source>
    <b:Tag>Sef03</b:Tag>
    <b:SourceType>JournalArticle</b:SourceType>
    <b:Guid>{5C6C247F-A031-4142-90E1-E4B2A108EB2B}</b:Guid>
    <b:Author>
      <b:Author>
        <b:NameList>
          <b:Person>
            <b:Last>Sefriani</b:Last>
          </b:Person>
        </b:NameList>
      </b:Author>
    </b:Author>
    <b:Title>Separatisme dalam Perspektif Hukum Internasional: Studi Kasus Organisasi Papua Merdeka</b:Title>
    <b:JournalName>UNISIA</b:JournalName>
    <b:Year>2003</b:Year>
    <b:Pages>41-54</b:Pages>
    <b:Volume>XXVI</b:Volume>
    <b:Issue>1</b:Issue>
    <b:RefOrder>4</b:RefOrder>
  </b:Source>
  <b:Source>
    <b:Tag>Mar21</b:Tag>
    <b:SourceType>JournalArticle</b:SourceType>
    <b:Guid>{6A40D324-955B-4023-9D4A-39BA0A440F81}</b:Guid>
    <b:Author>
      <b:Author>
        <b:NameList>
          <b:Person>
            <b:Last>Mardiani</b:Last>
            <b:First>Indah</b:First>
            <b:Middle>Putri</b:Middle>
          </b:Person>
          <b:Person>
            <b:Last>Anisah</b:Last>
            <b:First>Ismi</b:First>
          </b:Person>
          <b:Person>
            <b:Last>Hasibuan</b:Last>
            <b:First>Marlina</b:First>
          </b:Person>
          <b:Person>
            <b:Last>Fadilah</b:Last>
            <b:First>Nur</b:First>
          </b:Person>
        </b:NameList>
      </b:Author>
    </b:Author>
    <b:Title>Konflik Internal antara Pemerintah Indonesia dengan Gerakan Separatis di Papua</b:Title>
    <b:JournalName>Syntax Fusion</b:JournalName>
    <b:Year>2021</b:Year>
    <b:Pages>49-58</b:Pages>
    <b:Volume>1</b:Volume>
    <b:Issue>2</b:Issue>
    <b:RefOrder>7</b:RefOrder>
  </b:Source>
  <b:Source>
    <b:Tag>Sia20</b:Tag>
    <b:SourceType>JournalArticle</b:SourceType>
    <b:Guid>{2FC23156-2471-468A-A302-4115B9F3C40B}</b:Guid>
    <b:Author>
      <b:Author>
        <b:NameList>
          <b:Person>
            <b:Last>Sianturi</b:Last>
            <b:First>Binsar</b:First>
            <b:Middle>H.</b:Middle>
          </b:Person>
          <b:Person>
            <b:Last>Hanita</b:Last>
            <b:First>Margaretha</b:First>
          </b:Person>
        </b:NameList>
      </b:Author>
    </b:Author>
    <b:Title>Optimalisasi Peran Polri dalam Penanganan Kelompok Kriminal Bersenjata di Papua</b:Title>
    <b:JournalName>Keamanan Nasional</b:JournalName>
    <b:Year>2020</b:Year>
    <b:Pages>73-95</b:Pages>
    <b:Volume>VI</b:Volume>
    <b:Issue>1</b:Issue>
    <b:RefOrder>8</b:RefOrder>
  </b:Source>
  <b:Source>
    <b:Tag>Mul20</b:Tag>
    <b:SourceType>JournalArticle</b:SourceType>
    <b:Guid>{E22F4963-3023-4322-9CA2-B2ED64ACD220}</b:Guid>
    <b:Author>
      <b:Author>
        <b:NameList>
          <b:Person>
            <b:Last>Mulia</b:Last>
            <b:First>Koes</b:First>
            <b:Middle>Dirgantara Adi</b:Middle>
          </b:Person>
          <b:Person>
            <b:Last>Afrizal</b:Last>
            <b:Middle>Septa</b:Middle>
            <b:First>Muhammad</b:First>
          </b:Person>
          <b:Person>
            <b:Last>P</b:Last>
            <b:Middle>Dwi Hadi</b:Middle>
            <b:First>Lukman</b:First>
          </b:Person>
        </b:NameList>
      </b:Author>
    </b:Author>
    <b:Title>Pertanggungjawaban Pidana Anggota Organisasi Papua Merdeka (OPM) sebagai Pelaku Makar</b:Title>
    <b:JournalName>Justitia Jurnal Hukum</b:JournalName>
    <b:Year>2020</b:Year>
    <b:Pages>221-237</b:Pages>
    <b:Volume>4</b:Volume>
    <b:Issue>2</b:Issue>
    <b:RefOrder>9</b:RefOrder>
  </b:Source>
  <b:Source>
    <b:Tag>Mar14</b:Tag>
    <b:SourceType>Book</b:SourceType>
    <b:Guid>{9B3982DF-7A7B-4129-8567-54F2734AEF1E}</b:Guid>
    <b:Title>Penelitian Hukum</b:Title>
    <b:Year>2014</b:Year>
    <b:Pages>47</b:Pages>
    <b:Author>
      <b:Author>
        <b:NameList>
          <b:Person>
            <b:Last>Marzuki</b:Last>
            <b:First>Peter</b:First>
            <b:Middle>Mahmud</b:Middle>
          </b:Person>
        </b:NameList>
      </b:Author>
    </b:Author>
    <b:City>Jakarta</b:City>
    <b:Publisher>Kencana Prenada Media Group</b:Publisher>
    <b:RefOrder>10</b:RefOrder>
  </b:Source>
  <b:Source>
    <b:Tag>Kom171</b:Tag>
    <b:SourceType>JournalArticle</b:SourceType>
    <b:Guid>{EC6FE644-77AE-44B4-89BB-F33D95DAE802}</b:Guid>
    <b:Author>
      <b:Author>
        <b:NameList>
          <b:Person>
            <b:Last>Komariah</b:Last>
            <b:First>Mamay</b:First>
          </b:Person>
        </b:NameList>
      </b:Author>
    </b:Author>
    <b:Title>Kajian Tindak Pidana Terorisme dalam Perspektif Hukum Pidana Internasional</b:Title>
    <b:Year>2017</b:Year>
    <b:JournalName>Jurnal Ilmiah Galuh Justisi</b:JournalName>
    <b:Pages>1-23</b:Pages>
    <b:Volume>5</b:Volume>
    <b:Issue>01</b:Issue>
    <b:RefOrder>11</b:RefOrder>
  </b:Source>
  <b:Source>
    <b:Tag>Rah14</b:Tag>
    <b:SourceType>JournalArticle</b:SourceType>
    <b:Guid>{2DD6D58A-DD49-4EBC-B60D-2F3A06B4B156}</b:Guid>
    <b:Author>
      <b:Author>
        <b:NameList>
          <b:Person>
            <b:Last>Rahadian</b:Last>
            <b:First>Dian</b:First>
          </b:Person>
          <b:Person>
            <b:Last>Jaya</b:Last>
            <b:Middle>Serikat Putra</b:Middle>
            <b:First>Nyoman</b:First>
          </b:Person>
        </b:NameList>
      </b:Author>
    </b:Author>
    <b:Title>Kebijakan Hukum Pidana dalam Menanggulangi Tindak Pidana Politik</b:Title>
    <b:JournalName>Law Reform</b:JournalName>
    <b:Year>2014</b:Year>
    <b:Pages>139-144</b:Pages>
    <b:Volume>9</b:Volume>
    <b:Issue>2</b:Issue>
    <b:RefOrder>12</b:RefOrder>
  </b:Source>
  <b:Source>
    <b:Tag>Agu11</b:Tag>
    <b:SourceType>JournalArticle</b:SourceType>
    <b:Guid>{5BC64347-410D-49BD-9251-5E07C372EA65}</b:Guid>
    <b:Author>
      <b:Author>
        <b:NameList>
          <b:Person>
            <b:Last>Agustian</b:Last>
            <b:First>Rio</b:First>
            <b:Middle>Armanda</b:Middle>
          </b:Person>
        </b:NameList>
      </b:Author>
    </b:Author>
    <b:Title>Tindak Pidana terhadap Keamanan Negara dalam Perspektif Delik Politik di Indonesia</b:Title>
    <b:JournalName>Masalah-Masalah Hukum</b:JournalName>
    <b:Year>2011</b:Year>
    <b:Pages>344-349</b:Pages>
    <b:Volume>40</b:Volume>
    <b:Issue>3</b:Issue>
    <b:RefOrder>13</b:RefOrder>
  </b:Source>
  <b:Source>
    <b:Tag>Pai17</b:Tag>
    <b:SourceType>JournalArticle</b:SourceType>
    <b:Guid>{001F4A24-4324-4C4E-9499-396CFA487479}</b:Guid>
    <b:Author>
      <b:Author>
        <b:NameList>
          <b:Person>
            <b:Last>Pailalah</b:Last>
            <b:First>Marcel</b:First>
            <b:Middle>Gabriel</b:Middle>
          </b:Person>
        </b:NameList>
      </b:Author>
    </b:Author>
    <b:Title>Permasalahan Pengakuan terhadap Kelompok-Kelompok Belligerent dari Segi Hukum Humaniter Internasional</b:Title>
    <b:JournalName>Journal of International Law</b:JournalName>
    <b:Year>2017</b:Year>
    <b:Pages>1-47</b:Pages>
    <b:Volume>5</b:Volume>
    <b:Issue>6</b:Issue>
    <b:RefOrder>15</b:RefOrder>
  </b:Source>
  <b:Source>
    <b:Tag>Sir19</b:Tag>
    <b:SourceType>JournalArticle</b:SourceType>
    <b:Guid>{D6AC91D4-28AC-4861-A544-49A64F3EC1FA}</b:Guid>
    <b:Author>
      <b:Author>
        <b:NameList>
          <b:Person>
            <b:Last>Siregar</b:Last>
            <b:First>Dasrlia</b:First>
          </b:Person>
        </b:NameList>
      </b:Author>
    </b:Author>
    <b:Title>Tinjauan Yuridis tentang Pembedaan Tindak Pidana Politik dengan Tindak Pidana Terorisme</b:Title>
    <b:JournalName>Lex Crimen</b:JournalName>
    <b:Year>2019</b:Year>
    <b:Pages>86-94</b:Pages>
    <b:Volume>VIII</b:Volume>
    <b:Issue>9</b:Issue>
    <b:RefOrder>14</b:RefOrder>
  </b:Source>
  <b:Source>
    <b:Tag>LDe16</b:Tag>
    <b:SourceType>JournalArticle</b:SourceType>
    <b:Guid>{6C627801-C6DE-4A7E-8843-890DC8750244}</b:Guid>
    <b:Author>
      <b:Author>
        <b:NameList>
          <b:Person>
            <b:Last>Sanur</b:Last>
            <b:First>Debora</b:First>
          </b:Person>
        </b:NameList>
      </b:Author>
    </b:Author>
    <b:Title>Upaya Penanggulangan Terorisme ISIS di Indonesia dalam Melindungi Keamanan Nasional</b:Title>
    <b:JournalName>Politica</b:JournalName>
    <b:Year>2016</b:Year>
    <b:Pages>25-48</b:Pages>
    <b:Volume>7</b:Volume>
    <b:Issue>01</b:Issue>
    <b:RefOrder>16</b:RefOrder>
  </b:Source>
</b:Sources>
</file>

<file path=customXml/itemProps1.xml><?xml version="1.0" encoding="utf-8"?>
<ds:datastoreItem xmlns:ds="http://schemas.openxmlformats.org/officeDocument/2006/customXml" ds:itemID="{AB0C6285-0C33-458C-9EAA-5EAE743A8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23</Pages>
  <Words>12873</Words>
  <Characters>73378</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Ananda Panjaitan</dc:creator>
  <cp:lastModifiedBy>betantyohernawan</cp:lastModifiedBy>
  <cp:revision>11</cp:revision>
  <cp:lastPrinted>2021-12-28T14:11:00Z</cp:lastPrinted>
  <dcterms:created xsi:type="dcterms:W3CDTF">2021-12-22T01:41:00Z</dcterms:created>
  <dcterms:modified xsi:type="dcterms:W3CDTF">2021-12-28T14:13:00Z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a8bf1874-8bb1-3d03-9e31-1ba18add3b12</vt:lpwstr>
  </property>
  <property fmtid="{D5CDD505-2E9C-101B-9397-08002B2CF9AE}" pid="24" name="Mendeley Citation Style_1">
    <vt:lpwstr>http://www.zotero.org/styles/apa</vt:lpwstr>
  </property>
</Properties>
</file>