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851" w:rsidRPr="004465F8" w:rsidRDefault="00B94B10" w:rsidP="004465F8">
      <w:pPr>
        <w:jc w:val="center"/>
        <w:rPr>
          <w:rFonts w:ascii="Times New Roman" w:hAnsi="Times New Roman" w:cs="Times New Roman"/>
          <w:b/>
          <w:bCs/>
          <w:sz w:val="28"/>
          <w:szCs w:val="24"/>
        </w:rPr>
      </w:pPr>
      <w:bookmarkStart w:id="0" w:name="_GoBack"/>
      <w:bookmarkEnd w:id="0"/>
      <w:r w:rsidRPr="004465F8">
        <w:rPr>
          <w:rFonts w:ascii="Times New Roman" w:hAnsi="Times New Roman" w:cs="Times New Roman"/>
          <w:b/>
          <w:bCs/>
          <w:sz w:val="28"/>
          <w:szCs w:val="24"/>
        </w:rPr>
        <w:t>STRATEGI</w:t>
      </w:r>
      <w:r w:rsidRPr="004465F8">
        <w:rPr>
          <w:rFonts w:ascii="Times New Roman" w:hAnsi="Times New Roman" w:cs="Times New Roman"/>
          <w:b/>
          <w:bCs/>
          <w:i/>
          <w:iCs/>
          <w:sz w:val="28"/>
          <w:szCs w:val="24"/>
        </w:rPr>
        <w:t xml:space="preserve"> PRACTICE REHEARSAL PAIRS</w:t>
      </w:r>
      <w:r w:rsidRPr="004465F8">
        <w:rPr>
          <w:rFonts w:ascii="Times New Roman" w:hAnsi="Times New Roman" w:cs="Times New Roman"/>
          <w:b/>
          <w:bCs/>
          <w:sz w:val="28"/>
          <w:szCs w:val="24"/>
        </w:rPr>
        <w:t xml:space="preserve"> TERHADAP PERILAKU PROSOSIAL ANAK USIA 4-5 TAHUN </w:t>
      </w:r>
    </w:p>
    <w:p w:rsidR="00F81306" w:rsidRDefault="00F81306" w:rsidP="00F81306">
      <w:pPr>
        <w:spacing w:line="360" w:lineRule="auto"/>
        <w:jc w:val="center"/>
        <w:rPr>
          <w:rFonts w:ascii="Times New Roman" w:hAnsi="Times New Roman" w:cs="Times New Roman"/>
          <w:b/>
          <w:bCs/>
          <w:sz w:val="24"/>
          <w:szCs w:val="24"/>
        </w:rPr>
      </w:pPr>
    </w:p>
    <w:p w:rsidR="004465F8" w:rsidRPr="004465F8" w:rsidRDefault="004465F8" w:rsidP="004465F8">
      <w:pPr>
        <w:jc w:val="center"/>
        <w:rPr>
          <w:rFonts w:ascii="Times New Roman" w:hAnsi="Times New Roman" w:cs="Times New Roman"/>
          <w:b/>
          <w:sz w:val="22"/>
          <w:szCs w:val="22"/>
        </w:rPr>
      </w:pPr>
      <w:r w:rsidRPr="004465F8">
        <w:rPr>
          <w:rFonts w:ascii="Times New Roman" w:hAnsi="Times New Roman" w:cs="Times New Roman"/>
          <w:b/>
          <w:sz w:val="22"/>
          <w:szCs w:val="22"/>
        </w:rPr>
        <w:t>Siti Afifatun</w:t>
      </w:r>
      <w:r w:rsidRPr="004465F8">
        <w:rPr>
          <w:rFonts w:ascii="Times New Roman" w:hAnsi="Times New Roman" w:cs="Times New Roman"/>
          <w:b/>
          <w:sz w:val="22"/>
          <w:szCs w:val="22"/>
          <w:vertAlign w:val="superscript"/>
        </w:rPr>
        <w:t>1</w:t>
      </w:r>
      <w:r w:rsidRPr="004465F8">
        <w:rPr>
          <w:rFonts w:ascii="Times New Roman" w:hAnsi="Times New Roman" w:cs="Times New Roman"/>
          <w:b/>
          <w:sz w:val="22"/>
          <w:szCs w:val="22"/>
        </w:rPr>
        <w:t xml:space="preserve"> </w:t>
      </w:r>
    </w:p>
    <w:p w:rsidR="004465F8" w:rsidRPr="004465F8" w:rsidRDefault="00B94B10" w:rsidP="004465F8">
      <w:pPr>
        <w:jc w:val="center"/>
        <w:rPr>
          <w:rFonts w:ascii="Times New Roman" w:hAnsi="Times New Roman" w:cs="Times New Roman"/>
          <w:b/>
          <w:sz w:val="22"/>
          <w:szCs w:val="22"/>
        </w:rPr>
      </w:pPr>
      <w:r w:rsidRPr="004465F8">
        <w:rPr>
          <w:rFonts w:ascii="Times New Roman" w:hAnsi="Times New Roman" w:cs="Times New Roman"/>
          <w:b/>
          <w:sz w:val="22"/>
          <w:szCs w:val="22"/>
        </w:rPr>
        <w:t>Roudlotun Ni’mah</w:t>
      </w:r>
      <w:r w:rsidR="004465F8" w:rsidRPr="004465F8">
        <w:rPr>
          <w:rFonts w:ascii="Times New Roman" w:hAnsi="Times New Roman" w:cs="Times New Roman"/>
          <w:b/>
          <w:sz w:val="22"/>
          <w:szCs w:val="22"/>
          <w:vertAlign w:val="superscript"/>
        </w:rPr>
        <w:t>2</w:t>
      </w:r>
    </w:p>
    <w:p w:rsidR="00D02851" w:rsidRPr="004465F8" w:rsidRDefault="00B94B10" w:rsidP="004465F8">
      <w:pPr>
        <w:jc w:val="center"/>
        <w:rPr>
          <w:rFonts w:ascii="Times New Roman" w:hAnsi="Times New Roman" w:cs="Times New Roman"/>
          <w:b/>
          <w:sz w:val="22"/>
          <w:szCs w:val="22"/>
        </w:rPr>
      </w:pPr>
      <w:r w:rsidRPr="004465F8">
        <w:rPr>
          <w:rFonts w:ascii="Times New Roman" w:hAnsi="Times New Roman" w:cs="Times New Roman"/>
          <w:b/>
          <w:sz w:val="22"/>
          <w:szCs w:val="22"/>
        </w:rPr>
        <w:t>Mohammad Tsaqibul Fikri</w:t>
      </w:r>
      <w:r w:rsidRPr="004465F8">
        <w:rPr>
          <w:rFonts w:ascii="Times New Roman" w:hAnsi="Times New Roman" w:cs="Times New Roman"/>
          <w:b/>
          <w:sz w:val="22"/>
          <w:szCs w:val="22"/>
          <w:vertAlign w:val="superscript"/>
        </w:rPr>
        <w:t>3</w:t>
      </w:r>
    </w:p>
    <w:p w:rsidR="004465F8" w:rsidRDefault="004465F8" w:rsidP="004465F8">
      <w:pPr>
        <w:jc w:val="center"/>
        <w:rPr>
          <w:rFonts w:ascii="Times New Roman" w:hAnsi="Times New Roman" w:cs="Times New Roman"/>
          <w:sz w:val="22"/>
          <w:szCs w:val="22"/>
        </w:rPr>
      </w:pPr>
      <w:r w:rsidRPr="004465F8">
        <w:rPr>
          <w:rFonts w:ascii="Times New Roman" w:hAnsi="Times New Roman" w:cs="Times New Roman"/>
          <w:sz w:val="22"/>
          <w:szCs w:val="22"/>
        </w:rPr>
        <w:t>Universitas Nahdlatul Ulama Sunan Giri Bojonegoro</w:t>
      </w:r>
    </w:p>
    <w:p w:rsidR="00D02851" w:rsidRPr="004465F8" w:rsidRDefault="004465F8" w:rsidP="004465F8">
      <w:pPr>
        <w:jc w:val="center"/>
        <w:rPr>
          <w:rFonts w:ascii="Times New Roman" w:hAnsi="Times New Roman" w:cs="Times New Roman"/>
          <w:sz w:val="22"/>
          <w:szCs w:val="22"/>
        </w:rPr>
      </w:pPr>
      <w:r>
        <w:rPr>
          <w:rFonts w:ascii="Times New Roman" w:hAnsi="Times New Roman" w:cs="Times New Roman"/>
          <w:sz w:val="22"/>
          <w:szCs w:val="22"/>
        </w:rPr>
        <w:t xml:space="preserve">Email: </w:t>
      </w:r>
      <w:hyperlink r:id="rId10" w:history="1">
        <w:r w:rsidRPr="004465F8">
          <w:rPr>
            <w:rStyle w:val="Hyperlink"/>
            <w:rFonts w:ascii="Times New Roman" w:hAnsi="Times New Roman" w:cs="Times New Roman"/>
            <w:sz w:val="22"/>
            <w:szCs w:val="22"/>
          </w:rPr>
          <w:t>afifaa277@gmail.com</w:t>
        </w:r>
      </w:hyperlink>
      <w:r>
        <w:rPr>
          <w:rStyle w:val="Hyperlink"/>
          <w:rFonts w:ascii="Times New Roman" w:hAnsi="Times New Roman" w:cs="Times New Roman"/>
          <w:sz w:val="22"/>
          <w:szCs w:val="22"/>
        </w:rPr>
        <w:t xml:space="preserve">, </w:t>
      </w:r>
      <w:hyperlink r:id="rId11" w:history="1">
        <w:r w:rsidR="00B94B10" w:rsidRPr="004465F8">
          <w:rPr>
            <w:rStyle w:val="Hyperlink"/>
            <w:rFonts w:ascii="Times New Roman" w:hAnsi="Times New Roman" w:cs="Times New Roman"/>
            <w:sz w:val="22"/>
            <w:szCs w:val="22"/>
          </w:rPr>
          <w:t>nikmah.syauqi@yahoo.com</w:t>
        </w:r>
      </w:hyperlink>
      <w:r w:rsidR="00B94B10" w:rsidRPr="004465F8">
        <w:rPr>
          <w:rFonts w:ascii="Times New Roman" w:hAnsi="Times New Roman" w:cs="Times New Roman"/>
          <w:sz w:val="22"/>
          <w:szCs w:val="22"/>
        </w:rPr>
        <w:t xml:space="preserve">, </w:t>
      </w:r>
      <w:hyperlink r:id="rId12" w:history="1">
        <w:r w:rsidRPr="004465F8">
          <w:rPr>
            <w:rStyle w:val="Hyperlink"/>
            <w:rFonts w:ascii="Times New Roman" w:hAnsi="Times New Roman" w:cs="Times New Roman"/>
            <w:sz w:val="22"/>
            <w:szCs w:val="22"/>
          </w:rPr>
          <w:t>tsaqibul@sunan-giri.ac.id</w:t>
        </w:r>
      </w:hyperlink>
      <w:r w:rsidRPr="004465F8">
        <w:rPr>
          <w:rFonts w:ascii="Times New Roman" w:hAnsi="Times New Roman" w:cs="Times New Roman"/>
          <w:sz w:val="22"/>
          <w:szCs w:val="22"/>
        </w:rPr>
        <w:t>,</w:t>
      </w:r>
      <w:r w:rsidR="00B94B10" w:rsidRPr="004465F8">
        <w:rPr>
          <w:rFonts w:ascii="Times New Roman" w:hAnsi="Times New Roman" w:cs="Times New Roman"/>
          <w:sz w:val="22"/>
          <w:szCs w:val="22"/>
        </w:rPr>
        <w:t xml:space="preserve"> </w:t>
      </w:r>
    </w:p>
    <w:p w:rsidR="00D02851" w:rsidRPr="004465F8" w:rsidRDefault="00D02851" w:rsidP="004465F8">
      <w:pPr>
        <w:jc w:val="center"/>
        <w:rPr>
          <w:rFonts w:ascii="Times New Roman" w:hAnsi="Times New Roman" w:cs="Times New Roman"/>
          <w:sz w:val="22"/>
          <w:szCs w:val="22"/>
        </w:rPr>
      </w:pPr>
    </w:p>
    <w:p w:rsidR="004465F8" w:rsidRPr="00513B57" w:rsidRDefault="00513B57" w:rsidP="00513B57">
      <w:pPr>
        <w:spacing w:line="360" w:lineRule="auto"/>
        <w:jc w:val="center"/>
        <w:rPr>
          <w:rFonts w:ascii="Times New Roman" w:hAnsi="Times New Roman" w:cs="Times New Roman"/>
          <w:i/>
          <w:iCs/>
          <w:sz w:val="24"/>
          <w:szCs w:val="24"/>
        </w:rPr>
      </w:pPr>
      <w:r w:rsidRPr="00513B57">
        <w:rPr>
          <w:rFonts w:ascii="Times New Roman" w:hAnsi="Times New Roman" w:cs="Times New Roman"/>
          <w:i/>
          <w:iCs/>
          <w:sz w:val="24"/>
          <w:szCs w:val="24"/>
        </w:rPr>
        <w:t xml:space="preserve">Received </w:t>
      </w:r>
      <w:r>
        <w:rPr>
          <w:rFonts w:ascii="Times New Roman" w:hAnsi="Times New Roman" w:cs="Times New Roman"/>
          <w:i/>
          <w:iCs/>
          <w:sz w:val="24"/>
          <w:szCs w:val="24"/>
        </w:rPr>
        <w:t>(September), Accepted (……), Published (……..)</w:t>
      </w:r>
    </w:p>
    <w:p w:rsidR="00D25589" w:rsidRPr="00513B57" w:rsidRDefault="00B94B10" w:rsidP="00513B57">
      <w:pPr>
        <w:jc w:val="both"/>
        <w:rPr>
          <w:rFonts w:ascii="Times New Roman" w:hAnsi="Times New Roman" w:cs="Times New Roman"/>
          <w:i/>
          <w:sz w:val="22"/>
          <w:szCs w:val="22"/>
        </w:rPr>
      </w:pPr>
      <w:r w:rsidRPr="00513B57">
        <w:rPr>
          <w:rFonts w:ascii="Times New Roman" w:hAnsi="Times New Roman" w:cs="Times New Roman"/>
          <w:b/>
          <w:i/>
          <w:iCs/>
          <w:sz w:val="22"/>
          <w:szCs w:val="22"/>
        </w:rPr>
        <w:t>Abstract</w:t>
      </w:r>
      <w:r w:rsidR="004465F8" w:rsidRPr="00513B57">
        <w:rPr>
          <w:rFonts w:ascii="Times New Roman" w:hAnsi="Times New Roman" w:cs="Times New Roman"/>
          <w:b/>
          <w:i/>
          <w:iCs/>
          <w:sz w:val="22"/>
          <w:szCs w:val="22"/>
        </w:rPr>
        <w:t>: Practice Rehearsel Pairs Strategy on Prosocial Behaviour of 4-5 Years Old Children</w:t>
      </w:r>
      <w:r w:rsidR="00513B57" w:rsidRPr="00513B57">
        <w:rPr>
          <w:rFonts w:ascii="Times New Roman" w:hAnsi="Times New Roman" w:cs="Times New Roman"/>
          <w:b/>
          <w:i/>
          <w:iCs/>
          <w:sz w:val="22"/>
          <w:szCs w:val="22"/>
        </w:rPr>
        <w:t>.</w:t>
      </w:r>
      <w:r w:rsidR="004465F8" w:rsidRPr="00513B57">
        <w:rPr>
          <w:rFonts w:ascii="Times New Roman" w:hAnsi="Times New Roman" w:cs="Times New Roman"/>
          <w:b/>
          <w:i/>
          <w:iCs/>
          <w:sz w:val="22"/>
          <w:szCs w:val="22"/>
        </w:rPr>
        <w:t xml:space="preserve"> </w:t>
      </w:r>
      <w:r w:rsidR="00D25589" w:rsidRPr="00513B57">
        <w:rPr>
          <w:rFonts w:ascii="Times New Roman" w:hAnsi="Times New Roman" w:cs="Times New Roman"/>
          <w:i/>
          <w:sz w:val="22"/>
          <w:szCs w:val="22"/>
        </w:rPr>
        <w:t xml:space="preserve">Prosocial behavior is a very important behavior to be instilled </w:t>
      </w:r>
      <w:proofErr w:type="gramStart"/>
      <w:r w:rsidR="00D25589" w:rsidRPr="00513B57">
        <w:rPr>
          <w:rFonts w:ascii="Times New Roman" w:hAnsi="Times New Roman" w:cs="Times New Roman"/>
          <w:i/>
          <w:sz w:val="22"/>
          <w:szCs w:val="22"/>
        </w:rPr>
        <w:t>early,</w:t>
      </w:r>
      <w:proofErr w:type="gramEnd"/>
      <w:r w:rsidR="00D25589" w:rsidRPr="00513B57">
        <w:rPr>
          <w:rFonts w:ascii="Times New Roman" w:hAnsi="Times New Roman" w:cs="Times New Roman"/>
          <w:i/>
          <w:sz w:val="22"/>
          <w:szCs w:val="22"/>
        </w:rPr>
        <w:t xml:space="preserve"> positive prosocial behavior will be very beneficial for the child's social experience in the future and prevent anti-social behavior. During pandemics, due to the limited learning process, children's prosocial behavior decreases due to less interaction with their peers. This encourages teachers to find new strategies during emigrants in order to still be able to instill the child's prosocial behavior, namely the practice rehearsal </w:t>
      </w:r>
      <w:proofErr w:type="gramStart"/>
      <w:r w:rsidR="00D25589" w:rsidRPr="00513B57">
        <w:rPr>
          <w:rFonts w:ascii="Times New Roman" w:hAnsi="Times New Roman" w:cs="Times New Roman"/>
          <w:i/>
          <w:sz w:val="22"/>
          <w:szCs w:val="22"/>
        </w:rPr>
        <w:t>pairs</w:t>
      </w:r>
      <w:proofErr w:type="gramEnd"/>
      <w:r w:rsidR="00D25589" w:rsidRPr="00513B57">
        <w:rPr>
          <w:rFonts w:ascii="Times New Roman" w:hAnsi="Times New Roman" w:cs="Times New Roman"/>
          <w:i/>
          <w:sz w:val="22"/>
          <w:szCs w:val="22"/>
        </w:rPr>
        <w:t xml:space="preserve"> strategy. Practice rehearsal pairs are simple strategies used to practice a skill or procedure with a study partner.This research was conducted at Al-Falahiyah Kindergarten Banjarsari Trucuk, with a qualitative research approach to descriptive methods. This research data collection technique includes interviews, observations, and documentation.Based on the results of research observations that have been done, conclusions were obtained that showed the development of children's prosocial behavior through practice rehearsal </w:t>
      </w:r>
      <w:proofErr w:type="gramStart"/>
      <w:r w:rsidR="00D25589" w:rsidRPr="00513B57">
        <w:rPr>
          <w:rFonts w:ascii="Times New Roman" w:hAnsi="Times New Roman" w:cs="Times New Roman"/>
          <w:i/>
          <w:sz w:val="22"/>
          <w:szCs w:val="22"/>
        </w:rPr>
        <w:t>pairs</w:t>
      </w:r>
      <w:proofErr w:type="gramEnd"/>
      <w:r w:rsidR="00D25589" w:rsidRPr="00513B57">
        <w:rPr>
          <w:rFonts w:ascii="Times New Roman" w:hAnsi="Times New Roman" w:cs="Times New Roman"/>
          <w:i/>
          <w:sz w:val="22"/>
          <w:szCs w:val="22"/>
        </w:rPr>
        <w:t xml:space="preserve"> strategies. In the first cycle the </w:t>
      </w:r>
      <w:proofErr w:type="gramStart"/>
      <w:r w:rsidR="00D25589" w:rsidRPr="00513B57">
        <w:rPr>
          <w:rFonts w:ascii="Times New Roman" w:hAnsi="Times New Roman" w:cs="Times New Roman"/>
          <w:i/>
          <w:sz w:val="22"/>
          <w:szCs w:val="22"/>
        </w:rPr>
        <w:t>child obtains an average MB (Start to Develop) score and in the second cycle the child obtains an average BSH score</w:t>
      </w:r>
      <w:proofErr w:type="gramEnd"/>
      <w:r w:rsidR="00D25589" w:rsidRPr="00513B57">
        <w:rPr>
          <w:rFonts w:ascii="Times New Roman" w:hAnsi="Times New Roman" w:cs="Times New Roman"/>
          <w:i/>
          <w:sz w:val="22"/>
          <w:szCs w:val="22"/>
        </w:rPr>
        <w:t xml:space="preserve"> (Develops As Expected).</w:t>
      </w:r>
    </w:p>
    <w:p w:rsidR="00D25589" w:rsidRPr="00513B57" w:rsidRDefault="00D25589" w:rsidP="004465F8">
      <w:pPr>
        <w:jc w:val="both"/>
        <w:rPr>
          <w:rFonts w:ascii="Times New Roman" w:hAnsi="Times New Roman" w:cs="Times New Roman"/>
          <w:i/>
          <w:sz w:val="22"/>
          <w:szCs w:val="22"/>
        </w:rPr>
      </w:pPr>
    </w:p>
    <w:p w:rsidR="00513B57" w:rsidRDefault="00D25589" w:rsidP="00513B57">
      <w:pPr>
        <w:jc w:val="both"/>
        <w:rPr>
          <w:rFonts w:ascii="Times New Roman" w:hAnsi="Times New Roman" w:cs="Times New Roman"/>
          <w:i/>
          <w:sz w:val="22"/>
          <w:szCs w:val="22"/>
        </w:rPr>
      </w:pPr>
      <w:r w:rsidRPr="00513B57">
        <w:rPr>
          <w:rFonts w:ascii="Times New Roman" w:hAnsi="Times New Roman" w:cs="Times New Roman"/>
          <w:b/>
          <w:i/>
          <w:sz w:val="22"/>
          <w:szCs w:val="22"/>
        </w:rPr>
        <w:t>Keywords</w:t>
      </w:r>
      <w:r w:rsidRPr="00513B57">
        <w:rPr>
          <w:rFonts w:ascii="Times New Roman" w:hAnsi="Times New Roman" w:cs="Times New Roman"/>
          <w:b/>
          <w:i/>
          <w:sz w:val="22"/>
          <w:szCs w:val="22"/>
        </w:rPr>
        <w:tab/>
        <w:t xml:space="preserve">: </w:t>
      </w:r>
      <w:r w:rsidRPr="00513B57">
        <w:rPr>
          <w:rFonts w:ascii="Times New Roman" w:hAnsi="Times New Roman" w:cs="Times New Roman"/>
          <w:i/>
          <w:sz w:val="22"/>
          <w:szCs w:val="22"/>
        </w:rPr>
        <w:t>Reheasal Pairs Practice Strategies, Pairing Practi</w:t>
      </w:r>
      <w:r w:rsidR="00513B57">
        <w:rPr>
          <w:rFonts w:ascii="Times New Roman" w:hAnsi="Times New Roman" w:cs="Times New Roman"/>
          <w:i/>
          <w:sz w:val="22"/>
          <w:szCs w:val="22"/>
        </w:rPr>
        <w:t xml:space="preserve">ces, Early </w:t>
      </w:r>
      <w:r w:rsidRPr="00513B57">
        <w:rPr>
          <w:rFonts w:ascii="Times New Roman" w:hAnsi="Times New Roman" w:cs="Times New Roman"/>
          <w:i/>
          <w:sz w:val="22"/>
          <w:szCs w:val="22"/>
        </w:rPr>
        <w:t xml:space="preserve">Childhood </w:t>
      </w:r>
    </w:p>
    <w:p w:rsidR="00D25589" w:rsidRPr="00513B57" w:rsidRDefault="00D25589" w:rsidP="00513B57">
      <w:pPr>
        <w:ind w:left="720" w:firstLine="720"/>
        <w:jc w:val="both"/>
        <w:rPr>
          <w:rFonts w:ascii="Times New Roman" w:hAnsi="Times New Roman" w:cs="Times New Roman"/>
          <w:i/>
          <w:sz w:val="22"/>
          <w:szCs w:val="22"/>
        </w:rPr>
      </w:pPr>
      <w:r w:rsidRPr="00513B57">
        <w:rPr>
          <w:rFonts w:ascii="Times New Roman" w:hAnsi="Times New Roman" w:cs="Times New Roman"/>
          <w:i/>
          <w:sz w:val="22"/>
          <w:szCs w:val="22"/>
        </w:rPr>
        <w:t>Prosocial Behavior</w:t>
      </w:r>
    </w:p>
    <w:p w:rsidR="00D02851" w:rsidRPr="00513B57" w:rsidRDefault="00D02851" w:rsidP="00D25589">
      <w:pPr>
        <w:spacing w:line="360" w:lineRule="auto"/>
        <w:rPr>
          <w:rFonts w:ascii="Times New Roman" w:hAnsi="Times New Roman" w:cs="Times New Roman"/>
          <w:i/>
          <w:iCs/>
          <w:sz w:val="22"/>
          <w:szCs w:val="24"/>
        </w:rPr>
      </w:pPr>
    </w:p>
    <w:p w:rsidR="00D25589" w:rsidRPr="00513B57" w:rsidRDefault="00B94B10" w:rsidP="00513B57">
      <w:pPr>
        <w:jc w:val="both"/>
        <w:rPr>
          <w:rFonts w:ascii="Times New Roman" w:hAnsi="Times New Roman" w:cs="Times New Roman"/>
          <w:sz w:val="22"/>
          <w:szCs w:val="22"/>
        </w:rPr>
      </w:pPr>
      <w:r w:rsidRPr="009E473A">
        <w:rPr>
          <w:rFonts w:ascii="Times New Roman" w:hAnsi="Times New Roman" w:cs="Times New Roman"/>
          <w:b/>
          <w:sz w:val="24"/>
          <w:szCs w:val="24"/>
        </w:rPr>
        <w:t>Abstrak</w:t>
      </w:r>
      <w:r w:rsidR="00513B57">
        <w:rPr>
          <w:rFonts w:ascii="Times New Roman" w:hAnsi="Times New Roman" w:cs="Times New Roman"/>
          <w:b/>
          <w:sz w:val="24"/>
          <w:szCs w:val="24"/>
        </w:rPr>
        <w:t xml:space="preserve">: </w:t>
      </w:r>
      <w:r w:rsidR="00513B57">
        <w:rPr>
          <w:rFonts w:ascii="Times New Roman" w:hAnsi="Times New Roman" w:cs="Times New Roman"/>
          <w:b/>
          <w:bCs/>
          <w:sz w:val="22"/>
          <w:szCs w:val="22"/>
        </w:rPr>
        <w:t>S</w:t>
      </w:r>
      <w:r w:rsidR="00513B57" w:rsidRPr="00513B57">
        <w:rPr>
          <w:rFonts w:ascii="Times New Roman" w:hAnsi="Times New Roman" w:cs="Times New Roman"/>
          <w:b/>
          <w:bCs/>
          <w:sz w:val="22"/>
          <w:szCs w:val="22"/>
        </w:rPr>
        <w:t>trategi</w:t>
      </w:r>
      <w:r w:rsidR="00513B57" w:rsidRPr="00513B57">
        <w:rPr>
          <w:rFonts w:ascii="Times New Roman" w:hAnsi="Times New Roman" w:cs="Times New Roman"/>
          <w:b/>
          <w:bCs/>
          <w:i/>
          <w:iCs/>
          <w:sz w:val="22"/>
          <w:szCs w:val="22"/>
        </w:rPr>
        <w:t xml:space="preserve"> Practice Rehearsal Pairs</w:t>
      </w:r>
      <w:r w:rsidR="00513B57">
        <w:rPr>
          <w:rFonts w:ascii="Times New Roman" w:hAnsi="Times New Roman" w:cs="Times New Roman"/>
          <w:b/>
          <w:bCs/>
          <w:sz w:val="22"/>
          <w:szCs w:val="22"/>
        </w:rPr>
        <w:t xml:space="preserve"> t</w:t>
      </w:r>
      <w:r w:rsidR="00513B57" w:rsidRPr="00513B57">
        <w:rPr>
          <w:rFonts w:ascii="Times New Roman" w:hAnsi="Times New Roman" w:cs="Times New Roman"/>
          <w:b/>
          <w:bCs/>
          <w:sz w:val="22"/>
          <w:szCs w:val="22"/>
        </w:rPr>
        <w:t>erhadap Perilaku Prososial Anak Usia 4-5 Tahun</w:t>
      </w:r>
      <w:r w:rsidR="00513B57">
        <w:rPr>
          <w:rFonts w:ascii="Times New Roman" w:hAnsi="Times New Roman" w:cs="Times New Roman"/>
          <w:b/>
          <w:bCs/>
          <w:sz w:val="22"/>
          <w:szCs w:val="22"/>
        </w:rPr>
        <w:t>.</w:t>
      </w:r>
      <w:r w:rsidR="00513B57" w:rsidRPr="00513B57">
        <w:rPr>
          <w:rFonts w:ascii="Times New Roman" w:hAnsi="Times New Roman" w:cs="Times New Roman"/>
          <w:b/>
          <w:sz w:val="22"/>
          <w:szCs w:val="22"/>
        </w:rPr>
        <w:t xml:space="preserve"> </w:t>
      </w:r>
      <w:r w:rsidR="00513B57">
        <w:rPr>
          <w:rFonts w:ascii="Times New Roman" w:hAnsi="Times New Roman" w:cs="Times New Roman"/>
          <w:sz w:val="22"/>
          <w:szCs w:val="22"/>
        </w:rPr>
        <w:t>P</w:t>
      </w:r>
      <w:r w:rsidR="00513B57" w:rsidRPr="00513B57">
        <w:rPr>
          <w:rFonts w:ascii="Times New Roman" w:hAnsi="Times New Roman" w:cs="Times New Roman"/>
          <w:sz w:val="22"/>
          <w:szCs w:val="22"/>
        </w:rPr>
        <w:t xml:space="preserve">erilaku prososial merupakan perilaku yang sangat penting untuk ditanamkan sejak dini, perilaku prososial yang positif </w:t>
      </w:r>
      <w:proofErr w:type="gramStart"/>
      <w:r w:rsidR="00513B57" w:rsidRPr="00513B57">
        <w:rPr>
          <w:rFonts w:ascii="Times New Roman" w:hAnsi="Times New Roman" w:cs="Times New Roman"/>
          <w:sz w:val="22"/>
          <w:szCs w:val="22"/>
        </w:rPr>
        <w:t>akan</w:t>
      </w:r>
      <w:proofErr w:type="gramEnd"/>
      <w:r w:rsidR="00513B57" w:rsidRPr="00513B57">
        <w:rPr>
          <w:rFonts w:ascii="Times New Roman" w:hAnsi="Times New Roman" w:cs="Times New Roman"/>
          <w:sz w:val="22"/>
          <w:szCs w:val="22"/>
        </w:rPr>
        <w:t xml:space="preserve"> sangat bermanfaat bagi pengalaman sosial anak kedepannya dan mencegah perilaku anti sosial. </w:t>
      </w:r>
      <w:proofErr w:type="gramStart"/>
      <w:r w:rsidR="00513B57" w:rsidRPr="00513B57">
        <w:rPr>
          <w:rFonts w:ascii="Times New Roman" w:hAnsi="Times New Roman" w:cs="Times New Roman"/>
          <w:sz w:val="22"/>
          <w:szCs w:val="22"/>
        </w:rPr>
        <w:t>pada</w:t>
      </w:r>
      <w:proofErr w:type="gramEnd"/>
      <w:r w:rsidR="00513B57" w:rsidRPr="00513B57">
        <w:rPr>
          <w:rFonts w:ascii="Times New Roman" w:hAnsi="Times New Roman" w:cs="Times New Roman"/>
          <w:sz w:val="22"/>
          <w:szCs w:val="22"/>
        </w:rPr>
        <w:t xml:space="preserve"> masa pandemi, karena dibatasinya proses pembelajaran membuat perilaku prososial anak menurun disebabkan kurang berinteraksi dengan teman sebayanya. </w:t>
      </w:r>
      <w:proofErr w:type="gramStart"/>
      <w:r w:rsidR="00513B57" w:rsidRPr="00513B57">
        <w:rPr>
          <w:rFonts w:ascii="Times New Roman" w:hAnsi="Times New Roman" w:cs="Times New Roman"/>
          <w:sz w:val="22"/>
          <w:szCs w:val="22"/>
        </w:rPr>
        <w:t>hal</w:t>
      </w:r>
      <w:proofErr w:type="gramEnd"/>
      <w:r w:rsidR="00513B57" w:rsidRPr="00513B57">
        <w:rPr>
          <w:rFonts w:ascii="Times New Roman" w:hAnsi="Times New Roman" w:cs="Times New Roman"/>
          <w:sz w:val="22"/>
          <w:szCs w:val="22"/>
        </w:rPr>
        <w:t xml:space="preserve"> tersebut mendorong guru untuk menemukan strategi baru selama pendemi supaya tetap bisa menanamkan perilaku prososial anak, yaitu strategi </w:t>
      </w:r>
      <w:r w:rsidR="00513B57" w:rsidRPr="00513B57">
        <w:rPr>
          <w:rFonts w:ascii="Times New Roman" w:hAnsi="Times New Roman" w:cs="Times New Roman"/>
          <w:i/>
          <w:sz w:val="22"/>
          <w:szCs w:val="22"/>
        </w:rPr>
        <w:t>practice rehearsal pairs</w:t>
      </w:r>
      <w:r w:rsidR="00513B57" w:rsidRPr="00513B57">
        <w:rPr>
          <w:rFonts w:ascii="Times New Roman" w:hAnsi="Times New Roman" w:cs="Times New Roman"/>
          <w:sz w:val="22"/>
          <w:szCs w:val="22"/>
        </w:rPr>
        <w:t xml:space="preserve">. </w:t>
      </w:r>
      <w:proofErr w:type="gramStart"/>
      <w:r w:rsidR="00513B57" w:rsidRPr="00513B57">
        <w:rPr>
          <w:rFonts w:ascii="Times New Roman" w:hAnsi="Times New Roman" w:cs="Times New Roman"/>
          <w:sz w:val="22"/>
          <w:szCs w:val="22"/>
        </w:rPr>
        <w:t>strategi</w:t>
      </w:r>
      <w:proofErr w:type="gramEnd"/>
      <w:r w:rsidR="00513B57" w:rsidRPr="00513B57">
        <w:rPr>
          <w:rFonts w:ascii="Times New Roman" w:hAnsi="Times New Roman" w:cs="Times New Roman"/>
          <w:sz w:val="22"/>
          <w:szCs w:val="22"/>
        </w:rPr>
        <w:t xml:space="preserve"> </w:t>
      </w:r>
      <w:r w:rsidR="00513B57" w:rsidRPr="00513B57">
        <w:rPr>
          <w:rFonts w:ascii="Times New Roman" w:hAnsi="Times New Roman" w:cs="Times New Roman"/>
          <w:i/>
          <w:sz w:val="22"/>
          <w:szCs w:val="22"/>
        </w:rPr>
        <w:t>practice rehearsal pairs</w:t>
      </w:r>
      <w:r w:rsidR="00513B57" w:rsidRPr="00513B57">
        <w:rPr>
          <w:rFonts w:ascii="Times New Roman" w:hAnsi="Times New Roman" w:cs="Times New Roman"/>
          <w:sz w:val="22"/>
          <w:szCs w:val="22"/>
        </w:rPr>
        <w:t xml:space="preserve"> (praktik berpasangan) merupakan strategi sederhana yang digunakan untuk mempraktikkan sebuah keterampilan atau prosedur dengan teman belajar. </w:t>
      </w:r>
      <w:proofErr w:type="gramStart"/>
      <w:r w:rsidR="00D25589" w:rsidRPr="00513B57">
        <w:rPr>
          <w:rFonts w:ascii="Times New Roman" w:hAnsi="Times New Roman" w:cs="Times New Roman"/>
          <w:sz w:val="22"/>
          <w:szCs w:val="22"/>
        </w:rPr>
        <w:t>Penelitian ini dilakukan di TK Al-Falahiyah Banjarsari Trucuk, dengan pendekatan penelitian kualitatif metode deskriptif.</w:t>
      </w:r>
      <w:proofErr w:type="gramEnd"/>
      <w:r w:rsidR="00D25589" w:rsidRPr="00513B57">
        <w:rPr>
          <w:rFonts w:ascii="Times New Roman" w:hAnsi="Times New Roman" w:cs="Times New Roman"/>
          <w:sz w:val="22"/>
          <w:szCs w:val="22"/>
        </w:rPr>
        <w:t xml:space="preserve"> </w:t>
      </w:r>
      <w:proofErr w:type="gramStart"/>
      <w:r w:rsidR="00D25589" w:rsidRPr="00513B57">
        <w:rPr>
          <w:rFonts w:ascii="Times New Roman" w:hAnsi="Times New Roman" w:cs="Times New Roman"/>
          <w:sz w:val="22"/>
          <w:szCs w:val="22"/>
        </w:rPr>
        <w:t>Teknik pengumpulan data penelitian ini diantaranya wawancara, observasi, dan, dokumentasi.</w:t>
      </w:r>
      <w:proofErr w:type="gramEnd"/>
      <w:r w:rsidR="00513B57" w:rsidRPr="00513B57">
        <w:rPr>
          <w:rFonts w:ascii="Times New Roman" w:hAnsi="Times New Roman" w:cs="Times New Roman"/>
          <w:sz w:val="22"/>
          <w:szCs w:val="22"/>
        </w:rPr>
        <w:t xml:space="preserve"> </w:t>
      </w:r>
      <w:proofErr w:type="gramStart"/>
      <w:r w:rsidR="00D25589" w:rsidRPr="00513B57">
        <w:rPr>
          <w:rFonts w:ascii="Times New Roman" w:hAnsi="Times New Roman" w:cs="Times New Roman"/>
          <w:sz w:val="22"/>
          <w:szCs w:val="22"/>
        </w:rPr>
        <w:t xml:space="preserve">Berdasarkan hasil observasi penelitian yang telah dilakukan, didapatkan kesimpulan yang menunjukkan perkembangan perilaku prososial anak melalui strategi </w:t>
      </w:r>
      <w:r w:rsidR="00D25589" w:rsidRPr="00513B57">
        <w:rPr>
          <w:rFonts w:ascii="Times New Roman" w:hAnsi="Times New Roman" w:cs="Times New Roman"/>
          <w:i/>
          <w:sz w:val="22"/>
          <w:szCs w:val="22"/>
        </w:rPr>
        <w:t>practice rehearsal pairs</w:t>
      </w:r>
      <w:r w:rsidR="00D25589" w:rsidRPr="00513B57">
        <w:rPr>
          <w:rFonts w:ascii="Times New Roman" w:hAnsi="Times New Roman" w:cs="Times New Roman"/>
          <w:sz w:val="22"/>
          <w:szCs w:val="22"/>
        </w:rPr>
        <w:t>.</w:t>
      </w:r>
      <w:proofErr w:type="gramEnd"/>
      <w:r w:rsidR="00D25589" w:rsidRPr="00513B57">
        <w:rPr>
          <w:rFonts w:ascii="Times New Roman" w:hAnsi="Times New Roman" w:cs="Times New Roman"/>
          <w:sz w:val="22"/>
          <w:szCs w:val="22"/>
        </w:rPr>
        <w:t xml:space="preserve"> </w:t>
      </w:r>
      <w:proofErr w:type="gramStart"/>
      <w:r w:rsidR="00D25589" w:rsidRPr="00513B57">
        <w:rPr>
          <w:rFonts w:ascii="Times New Roman" w:hAnsi="Times New Roman" w:cs="Times New Roman"/>
          <w:sz w:val="22"/>
          <w:szCs w:val="22"/>
        </w:rPr>
        <w:t>Pada siklus pertama anak memperoleh rata-rata skor MB (Mulai Berkembang) dan pada siklus kedua anak memperoleh rata-rata skor BSH (Berkembang Sesuai Harapan).</w:t>
      </w:r>
      <w:proofErr w:type="gramEnd"/>
    </w:p>
    <w:p w:rsidR="00D25589" w:rsidRPr="00513B57" w:rsidRDefault="00D25589" w:rsidP="00D25589">
      <w:pPr>
        <w:spacing w:line="276" w:lineRule="auto"/>
        <w:jc w:val="center"/>
        <w:rPr>
          <w:rFonts w:ascii="Times New Roman" w:hAnsi="Times New Roman" w:cs="Times New Roman"/>
          <w:b/>
          <w:sz w:val="22"/>
          <w:szCs w:val="22"/>
        </w:rPr>
      </w:pPr>
    </w:p>
    <w:p w:rsidR="00513B57" w:rsidRDefault="00D25589" w:rsidP="00513B57">
      <w:pPr>
        <w:spacing w:line="276" w:lineRule="auto"/>
        <w:rPr>
          <w:rFonts w:ascii="Times New Roman" w:hAnsi="Times New Roman" w:cs="Times New Roman"/>
          <w:sz w:val="22"/>
          <w:szCs w:val="22"/>
        </w:rPr>
      </w:pPr>
      <w:r w:rsidRPr="00513B57">
        <w:rPr>
          <w:rFonts w:ascii="Times New Roman" w:hAnsi="Times New Roman" w:cs="Times New Roman"/>
          <w:b/>
          <w:sz w:val="22"/>
          <w:szCs w:val="22"/>
        </w:rPr>
        <w:t>Kata Kunci</w:t>
      </w:r>
      <w:r w:rsidRPr="00513B57">
        <w:rPr>
          <w:rFonts w:ascii="Times New Roman" w:hAnsi="Times New Roman" w:cs="Times New Roman"/>
          <w:b/>
          <w:sz w:val="22"/>
          <w:szCs w:val="22"/>
        </w:rPr>
        <w:tab/>
        <w:t xml:space="preserve">: </w:t>
      </w:r>
      <w:r w:rsidRPr="00513B57">
        <w:rPr>
          <w:rFonts w:ascii="Times New Roman" w:hAnsi="Times New Roman" w:cs="Times New Roman"/>
          <w:sz w:val="22"/>
          <w:szCs w:val="22"/>
        </w:rPr>
        <w:t xml:space="preserve">Strategi </w:t>
      </w:r>
      <w:r w:rsidRPr="00513B57">
        <w:rPr>
          <w:rFonts w:ascii="Times New Roman" w:hAnsi="Times New Roman" w:cs="Times New Roman"/>
          <w:i/>
          <w:sz w:val="22"/>
          <w:szCs w:val="22"/>
        </w:rPr>
        <w:t>Practice Reheasal Pairs</w:t>
      </w:r>
      <w:r w:rsidRPr="00513B57">
        <w:rPr>
          <w:rFonts w:ascii="Times New Roman" w:hAnsi="Times New Roman" w:cs="Times New Roman"/>
          <w:sz w:val="22"/>
          <w:szCs w:val="22"/>
        </w:rPr>
        <w:t>, Praktik Berpasangan</w:t>
      </w:r>
      <w:proofErr w:type="gramStart"/>
      <w:r w:rsidRPr="00513B57">
        <w:rPr>
          <w:rFonts w:ascii="Times New Roman" w:hAnsi="Times New Roman" w:cs="Times New Roman"/>
          <w:sz w:val="22"/>
          <w:szCs w:val="22"/>
        </w:rPr>
        <w:t xml:space="preserve">, </w:t>
      </w:r>
      <w:r w:rsidR="00513B57" w:rsidRPr="00513B57">
        <w:rPr>
          <w:rFonts w:ascii="Times New Roman" w:hAnsi="Times New Roman" w:cs="Times New Roman"/>
          <w:sz w:val="22"/>
          <w:szCs w:val="22"/>
        </w:rPr>
        <w:t xml:space="preserve"> </w:t>
      </w:r>
      <w:r w:rsidR="00513B57">
        <w:rPr>
          <w:rFonts w:ascii="Times New Roman" w:hAnsi="Times New Roman" w:cs="Times New Roman"/>
          <w:sz w:val="22"/>
          <w:szCs w:val="22"/>
        </w:rPr>
        <w:t>Perilaku</w:t>
      </w:r>
      <w:proofErr w:type="gramEnd"/>
      <w:r w:rsidR="00513B57">
        <w:rPr>
          <w:rFonts w:ascii="Times New Roman" w:hAnsi="Times New Roman" w:cs="Times New Roman"/>
          <w:sz w:val="22"/>
          <w:szCs w:val="22"/>
        </w:rPr>
        <w:t xml:space="preserve"> </w:t>
      </w:r>
    </w:p>
    <w:p w:rsidR="00D25589" w:rsidRPr="00513B57" w:rsidRDefault="00D25589" w:rsidP="00513B57">
      <w:pPr>
        <w:spacing w:line="276" w:lineRule="auto"/>
        <w:ind w:left="720" w:firstLine="720"/>
        <w:rPr>
          <w:rFonts w:ascii="Times New Roman" w:hAnsi="Times New Roman" w:cs="Times New Roman"/>
          <w:sz w:val="22"/>
          <w:szCs w:val="22"/>
        </w:rPr>
      </w:pPr>
      <w:r w:rsidRPr="00513B57">
        <w:rPr>
          <w:rFonts w:ascii="Times New Roman" w:hAnsi="Times New Roman" w:cs="Times New Roman"/>
          <w:sz w:val="22"/>
          <w:szCs w:val="22"/>
        </w:rPr>
        <w:t xml:space="preserve">Prososial Anak </w:t>
      </w:r>
      <w:proofErr w:type="gramStart"/>
      <w:r w:rsidRPr="00513B57">
        <w:rPr>
          <w:rFonts w:ascii="Times New Roman" w:hAnsi="Times New Roman" w:cs="Times New Roman"/>
          <w:sz w:val="22"/>
          <w:szCs w:val="22"/>
        </w:rPr>
        <w:t>Usia</w:t>
      </w:r>
      <w:proofErr w:type="gramEnd"/>
      <w:r w:rsidRPr="00513B57">
        <w:rPr>
          <w:rFonts w:ascii="Times New Roman" w:hAnsi="Times New Roman" w:cs="Times New Roman"/>
          <w:sz w:val="22"/>
          <w:szCs w:val="22"/>
        </w:rPr>
        <w:t xml:space="preserve"> Dini</w:t>
      </w:r>
    </w:p>
    <w:p w:rsidR="00D02851" w:rsidRDefault="00D02851" w:rsidP="00D25589">
      <w:pPr>
        <w:spacing w:line="360" w:lineRule="auto"/>
        <w:rPr>
          <w:rFonts w:ascii="Times New Roman" w:hAnsi="Times New Roman" w:cs="Times New Roman"/>
          <w:sz w:val="24"/>
          <w:szCs w:val="24"/>
        </w:rPr>
      </w:pPr>
    </w:p>
    <w:p w:rsidR="00513B57" w:rsidRDefault="00513B57" w:rsidP="00D25589">
      <w:pPr>
        <w:spacing w:line="360" w:lineRule="auto"/>
        <w:rPr>
          <w:rFonts w:ascii="Times New Roman" w:hAnsi="Times New Roman" w:cs="Times New Roman"/>
          <w:sz w:val="24"/>
          <w:szCs w:val="24"/>
        </w:rPr>
      </w:pPr>
    </w:p>
    <w:p w:rsidR="00513B57" w:rsidRDefault="00513B57" w:rsidP="00D25589">
      <w:pPr>
        <w:spacing w:line="360" w:lineRule="auto"/>
        <w:rPr>
          <w:rFonts w:ascii="Times New Roman" w:hAnsi="Times New Roman" w:cs="Times New Roman"/>
          <w:sz w:val="24"/>
          <w:szCs w:val="24"/>
        </w:rPr>
      </w:pPr>
    </w:p>
    <w:p w:rsidR="00513B57" w:rsidRDefault="00513B57">
      <w:pPr>
        <w:spacing w:line="360" w:lineRule="auto"/>
        <w:jc w:val="both"/>
        <w:rPr>
          <w:rFonts w:ascii="Times New Roman" w:hAnsi="Times New Roman" w:cs="Times New Roman"/>
          <w:b/>
          <w:bCs/>
          <w:sz w:val="24"/>
          <w:szCs w:val="24"/>
        </w:rPr>
        <w:sectPr w:rsidR="00513B57" w:rsidSect="00513B57">
          <w:pgSz w:w="11906" w:h="16838"/>
          <w:pgMar w:top="1418" w:right="1418" w:bottom="1418" w:left="1418" w:header="720" w:footer="720" w:gutter="0"/>
          <w:cols w:space="0"/>
          <w:docGrid w:linePitch="360"/>
        </w:sectPr>
      </w:pPr>
    </w:p>
    <w:p w:rsidR="00D02851" w:rsidRDefault="00B94B1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PENDAHULUAN</w:t>
      </w:r>
    </w:p>
    <w:p w:rsidR="00D02851" w:rsidRDefault="00B94B10" w:rsidP="00FC41A5">
      <w:pPr>
        <w:ind w:right="-1" w:firstLine="720"/>
        <w:jc w:val="both"/>
        <w:rPr>
          <w:rFonts w:ascii="Times New Roman" w:hAnsi="Times New Roman" w:cs="Times New Roman"/>
          <w:sz w:val="24"/>
          <w:szCs w:val="24"/>
        </w:rPr>
      </w:pPr>
      <w:r>
        <w:rPr>
          <w:rFonts w:ascii="Times New Roman" w:hAnsi="Times New Roman" w:cs="Times New Roman"/>
          <w:i/>
          <w:iCs/>
          <w:sz w:val="24"/>
          <w:szCs w:val="24"/>
        </w:rPr>
        <w:t xml:space="preserve">Corona Virus Disease 2019 </w:t>
      </w:r>
      <w:r>
        <w:rPr>
          <w:rFonts w:ascii="Times New Roman" w:hAnsi="Times New Roman" w:cs="Times New Roman"/>
          <w:sz w:val="24"/>
          <w:szCs w:val="24"/>
        </w:rPr>
        <w:t xml:space="preserve">(Covid-19) sangat meresahkan penduduk dunia beberapa tahun belakangan ini. Virus ini disinyalir mulai mewabah di </w:t>
      </w:r>
      <w:proofErr w:type="gramStart"/>
      <w:r>
        <w:rPr>
          <w:rFonts w:ascii="Times New Roman" w:hAnsi="Times New Roman" w:cs="Times New Roman"/>
          <w:sz w:val="24"/>
          <w:szCs w:val="24"/>
        </w:rPr>
        <w:t>kota</w:t>
      </w:r>
      <w:proofErr w:type="gramEnd"/>
      <w:r>
        <w:rPr>
          <w:rFonts w:ascii="Times New Roman" w:hAnsi="Times New Roman" w:cs="Times New Roman"/>
          <w:sz w:val="24"/>
          <w:szCs w:val="24"/>
        </w:rPr>
        <w:t xml:space="preserve"> Wuhan Tiongkok kisaran Desember 2019. </w:t>
      </w:r>
      <w:proofErr w:type="gramStart"/>
      <w:r>
        <w:rPr>
          <w:rFonts w:ascii="Times New Roman" w:hAnsi="Times New Roman" w:cs="Times New Roman"/>
          <w:sz w:val="24"/>
          <w:szCs w:val="24"/>
        </w:rPr>
        <w:t>Di Indonesia sendiri, penyebaran virus ini mulai dijumpai pertama kali pad</w:t>
      </w:r>
      <w:r w:rsidR="00883994">
        <w:rPr>
          <w:rFonts w:ascii="Times New Roman" w:hAnsi="Times New Roman" w:cs="Times New Roman"/>
          <w:sz w:val="24"/>
          <w:szCs w:val="24"/>
        </w:rPr>
        <w:t>a 2 Maret 2020.</w:t>
      </w:r>
      <w:proofErr w:type="gramEnd"/>
      <w:r w:rsidR="009E473A">
        <w:rPr>
          <w:rStyle w:val="FootnoteReference"/>
          <w:rFonts w:ascii="Times New Roman" w:hAnsi="Times New Roman" w:cs="Times New Roman"/>
          <w:sz w:val="24"/>
          <w:szCs w:val="24"/>
        </w:rPr>
        <w:footnoteReference w:id="1"/>
      </w:r>
      <w:r w:rsidR="009E473A">
        <w:rPr>
          <w:rFonts w:ascii="Times New Roman" w:hAnsi="Times New Roman" w:cs="Times New Roman"/>
          <w:sz w:val="24"/>
          <w:szCs w:val="24"/>
        </w:rPr>
        <w:t xml:space="preserve"> </w:t>
      </w:r>
      <w:proofErr w:type="gramStart"/>
      <w:r>
        <w:rPr>
          <w:rFonts w:ascii="Times New Roman" w:hAnsi="Times New Roman" w:cs="Times New Roman"/>
          <w:sz w:val="24"/>
          <w:szCs w:val="24"/>
        </w:rPr>
        <w:t>Berbagai upaya dilakukan pemerintah untuk memutus rantai penyebaran virus ini, yaitu dengan membatasi semua aktivitas yang melibatkan banyak orang.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Pembatasan ini mengaruskan untuk tetap di rumah, tempat-tempat umum dan sekolah ditutup.</w:t>
      </w:r>
      <w:proofErr w:type="gramEnd"/>
      <w:r>
        <w:rPr>
          <w:rFonts w:ascii="Times New Roman" w:hAnsi="Times New Roman" w:cs="Times New Roman"/>
          <w:sz w:val="24"/>
          <w:szCs w:val="24"/>
        </w:rPr>
        <w:t xml:space="preserve"> Penutupan tersebut tentu dapat menghambat capaian target yang sudah ditetapkan sekolah. Selain itu, berdampak juga pada terganggunya per</w:t>
      </w:r>
      <w:r w:rsidR="00FC41A5">
        <w:rPr>
          <w:rFonts w:ascii="Times New Roman" w:hAnsi="Times New Roman" w:cs="Times New Roman"/>
          <w:sz w:val="24"/>
          <w:szCs w:val="24"/>
        </w:rPr>
        <w:t>-</w:t>
      </w:r>
      <w:r>
        <w:rPr>
          <w:rFonts w:ascii="Times New Roman" w:hAnsi="Times New Roman" w:cs="Times New Roman"/>
          <w:sz w:val="24"/>
          <w:szCs w:val="24"/>
        </w:rPr>
        <w:t xml:space="preserve">kembangan dan hasil belajar peserta didik terutama anak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dini, yang seharusnya mereka sudah siap untuk dikembangkan berbagai aspek perkembangannya jadi terhambat akibat adanya pembatasan, salah satunya yaitu perilaku prososial.</w:t>
      </w:r>
    </w:p>
    <w:p w:rsidR="00D02851" w:rsidRDefault="00B94B10" w:rsidP="00FC41A5">
      <w:pPr>
        <w:ind w:firstLine="720"/>
        <w:jc w:val="both"/>
        <w:rPr>
          <w:rFonts w:ascii="Times New Roman" w:hAnsi="Times New Roman" w:cs="Times New Roman"/>
          <w:b/>
          <w:bCs/>
          <w:sz w:val="24"/>
          <w:szCs w:val="24"/>
        </w:rPr>
      </w:pPr>
      <w:r>
        <w:rPr>
          <w:rFonts w:ascii="Times New Roman" w:eastAsia="Book Antiqua" w:hAnsi="Times New Roman" w:cs="Times New Roman"/>
          <w:color w:val="000000"/>
          <w:sz w:val="24"/>
          <w:szCs w:val="24"/>
          <w:lang w:bidi="ar"/>
        </w:rPr>
        <w:t xml:space="preserve">Pada era ini memperlihatkan semakin banyak lunturnya perilaku prososial di kehidupan bermasyarakat khususnya pada anak </w:t>
      </w:r>
      <w:proofErr w:type="gramStart"/>
      <w:r>
        <w:rPr>
          <w:rFonts w:ascii="Times New Roman" w:eastAsia="Book Antiqua" w:hAnsi="Times New Roman" w:cs="Times New Roman"/>
          <w:color w:val="000000"/>
          <w:sz w:val="24"/>
          <w:szCs w:val="24"/>
          <w:lang w:bidi="ar"/>
        </w:rPr>
        <w:t>usia</w:t>
      </w:r>
      <w:proofErr w:type="gramEnd"/>
      <w:r>
        <w:rPr>
          <w:rFonts w:ascii="Times New Roman" w:eastAsia="Book Antiqua" w:hAnsi="Times New Roman" w:cs="Times New Roman"/>
          <w:color w:val="000000"/>
          <w:sz w:val="24"/>
          <w:szCs w:val="24"/>
          <w:lang w:bidi="ar"/>
        </w:rPr>
        <w:t xml:space="preserve"> dini, seperti kepedulian terhadap orang lain yang rendah, kurang bisa menghargai karya dan pendapat orang lain, sikap tidak mau menolong teman yang membutuhkan, tidak dapat berkerja sama dengan baik, dan solidaritas sosial yang rendah.</w:t>
      </w:r>
      <w:r w:rsidR="009E473A">
        <w:rPr>
          <w:rStyle w:val="FootnoteReference"/>
          <w:rFonts w:ascii="Times New Roman" w:eastAsia="Book Antiqua" w:hAnsi="Times New Roman" w:cs="Times New Roman"/>
          <w:color w:val="000000"/>
          <w:sz w:val="24"/>
          <w:szCs w:val="24"/>
          <w:lang w:bidi="ar"/>
        </w:rPr>
        <w:footnoteReference w:id="2"/>
      </w:r>
      <w:r>
        <w:rPr>
          <w:rFonts w:ascii="Times New Roman" w:eastAsia="Book Antiqua" w:hAnsi="Times New Roman" w:cs="Times New Roman"/>
          <w:color w:val="000000"/>
          <w:sz w:val="24"/>
          <w:szCs w:val="24"/>
        </w:rPr>
        <w:t xml:space="preserve"> </w:t>
      </w:r>
      <w:r>
        <w:rPr>
          <w:rFonts w:ascii="Times New Roman" w:hAnsi="Times New Roman" w:cs="Times New Roman"/>
          <w:sz w:val="24"/>
          <w:szCs w:val="24"/>
        </w:rPr>
        <w:t xml:space="preserve">Manusia merupakan makhluk sosial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selalu membutuhkan manusia lain, termasuk anak usia dini. </w:t>
      </w:r>
      <w:proofErr w:type="gramStart"/>
      <w:r>
        <w:rPr>
          <w:rFonts w:ascii="Times New Roman" w:hAnsi="Times New Roman" w:cs="Times New Roman"/>
          <w:sz w:val="24"/>
          <w:szCs w:val="24"/>
        </w:rPr>
        <w:t xml:space="preserve">Dalam kehidupan bermasyarakat, kita dituntut untuk saling peduli, tolong menolong, menghargai, serta berbagi antar </w:t>
      </w:r>
      <w:r>
        <w:rPr>
          <w:rFonts w:ascii="Times New Roman" w:hAnsi="Times New Roman" w:cs="Times New Roman"/>
          <w:sz w:val="24"/>
          <w:szCs w:val="24"/>
        </w:rPr>
        <w:lastRenderedPageBreak/>
        <w:t>sesama.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tersebut sejalan dengan Firman Allah SWT dalam QS.</w:t>
      </w:r>
      <w:proofErr w:type="gramEnd"/>
      <w:r>
        <w:rPr>
          <w:rFonts w:ascii="Times New Roman" w:hAnsi="Times New Roman" w:cs="Times New Roman"/>
          <w:sz w:val="24"/>
          <w:szCs w:val="24"/>
        </w:rPr>
        <w:t xml:space="preserve"> Al-Maidah ayat 2:</w:t>
      </w:r>
    </w:p>
    <w:p w:rsidR="00D02851" w:rsidRDefault="00FC41A5" w:rsidP="00FC41A5">
      <w:pPr>
        <w:jc w:val="both"/>
        <w:rPr>
          <w:rFonts w:ascii="Times New Roman" w:hAnsi="Times New Roman" w:cs="Times New Roman"/>
          <w:sz w:val="24"/>
          <w:szCs w:val="24"/>
        </w:rPr>
      </w:pPr>
      <w:r>
        <w:rPr>
          <w:rFonts w:ascii="Times New Roman" w:eastAsia="SimSun" w:hAnsi="Times New Roman" w:cs="Times New Roman"/>
          <w:noProof/>
          <w:sz w:val="24"/>
          <w:szCs w:val="24"/>
          <w:lang w:eastAsia="en-US"/>
        </w:rPr>
        <w:drawing>
          <wp:anchor distT="0" distB="0" distL="114300" distR="114300" simplePos="0" relativeHeight="251660288" behindDoc="0" locked="0" layoutInCell="1" allowOverlap="1" wp14:anchorId="27A438A6" wp14:editId="621E052E">
            <wp:simplePos x="0" y="0"/>
            <wp:positionH relativeFrom="column">
              <wp:posOffset>-63720</wp:posOffset>
            </wp:positionH>
            <wp:positionV relativeFrom="paragraph">
              <wp:posOffset>66202</wp:posOffset>
            </wp:positionV>
            <wp:extent cx="2790908" cy="319204"/>
            <wp:effectExtent l="0" t="0" r="0" b="5080"/>
            <wp:wrapNone/>
            <wp:docPr id="4" name="Picture 6" descr="Description: Description: C:\Users\ASUS\AppData\Local\Microsoft\Windows\INetCache\Content.Word\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Description: Description: C:\Users\ASUS\AppData\Local\Microsoft\Windows\INetCache\Content.Word\Untitled.png"/>
                    <pic:cNvPicPr>
                      <a:picLocks noChangeAspect="1"/>
                    </pic:cNvPicPr>
                  </pic:nvPicPr>
                  <pic:blipFill rotWithShape="1">
                    <a:blip r:embed="rId13">
                      <a:extLst>
                        <a:ext uri="{28A0092B-C50C-407E-A947-70E740481C1C}">
                          <a14:useLocalDpi xmlns:a14="http://schemas.microsoft.com/office/drawing/2010/main" val="0"/>
                        </a:ext>
                      </a:extLst>
                    </a:blip>
                    <a:srcRect l="34716" r="922"/>
                    <a:stretch/>
                  </pic:blipFill>
                  <pic:spPr bwMode="auto">
                    <a:xfrm>
                      <a:off x="0" y="0"/>
                      <a:ext cx="2790584" cy="31916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C41A5" w:rsidRDefault="00FC41A5" w:rsidP="00FC41A5">
      <w:pPr>
        <w:jc w:val="both"/>
        <w:rPr>
          <w:rFonts w:ascii="Times New Roman" w:hAnsi="Times New Roman" w:cs="Times New Roman"/>
          <w:sz w:val="24"/>
          <w:szCs w:val="24"/>
        </w:rPr>
      </w:pPr>
    </w:p>
    <w:p w:rsidR="00FC41A5" w:rsidRDefault="00FC41A5" w:rsidP="00FC41A5">
      <w:pPr>
        <w:jc w:val="both"/>
        <w:rPr>
          <w:rFonts w:ascii="Times New Roman" w:hAnsi="Times New Roman" w:cs="Times New Roman"/>
          <w:sz w:val="24"/>
          <w:szCs w:val="24"/>
        </w:rPr>
      </w:pPr>
      <w:r>
        <w:rPr>
          <w:rFonts w:ascii="Times New Roman" w:eastAsia="SimSun" w:hAnsi="Times New Roman" w:cs="Times New Roman"/>
          <w:noProof/>
          <w:sz w:val="24"/>
          <w:szCs w:val="24"/>
          <w:lang w:eastAsia="en-US"/>
        </w:rPr>
        <w:drawing>
          <wp:anchor distT="0" distB="0" distL="114300" distR="114300" simplePos="0" relativeHeight="251661312" behindDoc="0" locked="0" layoutInCell="1" allowOverlap="1" wp14:anchorId="0C05842F" wp14:editId="4AACAE94">
            <wp:simplePos x="0" y="0"/>
            <wp:positionH relativeFrom="column">
              <wp:posOffset>667551</wp:posOffset>
            </wp:positionH>
            <wp:positionV relativeFrom="paragraph">
              <wp:posOffset>32385</wp:posOffset>
            </wp:positionV>
            <wp:extent cx="1407160" cy="294640"/>
            <wp:effectExtent l="0" t="0" r="2540" b="0"/>
            <wp:wrapNone/>
            <wp:docPr id="1" name="Picture 6" descr="Description: Description: C:\Users\ASUS\AppData\Local\Microsoft\Windows\INetCache\Content.Word\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Description: Description: C:\Users\ASUS\AppData\Local\Microsoft\Windows\INetCache\Content.Word\Untitled.png"/>
                    <pic:cNvPicPr>
                      <a:picLocks noChangeAspect="1"/>
                    </pic:cNvPicPr>
                  </pic:nvPicPr>
                  <pic:blipFill rotWithShape="1">
                    <a:blip r:embed="rId13">
                      <a:extLst>
                        <a:ext uri="{28A0092B-C50C-407E-A947-70E740481C1C}">
                          <a14:useLocalDpi xmlns:a14="http://schemas.microsoft.com/office/drawing/2010/main" val="0"/>
                        </a:ext>
                      </a:extLst>
                    </a:blip>
                    <a:srcRect r="64826"/>
                    <a:stretch/>
                  </pic:blipFill>
                  <pic:spPr bwMode="auto">
                    <a:xfrm>
                      <a:off x="0" y="0"/>
                      <a:ext cx="1407160" cy="294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C41A5" w:rsidRDefault="00FC41A5" w:rsidP="00FC41A5">
      <w:pPr>
        <w:jc w:val="both"/>
        <w:rPr>
          <w:rFonts w:ascii="Times New Roman" w:hAnsi="Times New Roman" w:cs="Times New Roman"/>
          <w:sz w:val="24"/>
          <w:szCs w:val="24"/>
        </w:rPr>
      </w:pPr>
    </w:p>
    <w:p w:rsidR="00D02851" w:rsidRDefault="00B94B10" w:rsidP="00FC41A5">
      <w:pPr>
        <w:jc w:val="both"/>
        <w:rPr>
          <w:rFonts w:ascii="Times New Roman" w:hAnsi="Times New Roman" w:cs="Times New Roman"/>
          <w:color w:val="040402"/>
          <w:sz w:val="24"/>
          <w:szCs w:val="24"/>
          <w:shd w:val="clear" w:color="auto" w:fill="FFFEFC"/>
        </w:rPr>
      </w:pPr>
      <w:r>
        <w:rPr>
          <w:rFonts w:ascii="Times New Roman" w:eastAsia="SimSun" w:hAnsi="Times New Roman" w:cs="Times New Roman"/>
          <w:sz w:val="24"/>
          <w:szCs w:val="24"/>
          <w:lang w:bidi="ar"/>
        </w:rPr>
        <w:t>Artinya: “</w:t>
      </w:r>
      <w:r>
        <w:rPr>
          <w:rFonts w:ascii="Times New Roman" w:eastAsia="SimSun" w:hAnsi="Times New Roman" w:cs="Times New Roman"/>
          <w:color w:val="040402"/>
          <w:sz w:val="24"/>
          <w:szCs w:val="24"/>
          <w:shd w:val="clear" w:color="auto" w:fill="FFFEFC"/>
          <w:lang w:bidi="ar"/>
        </w:rPr>
        <w:t xml:space="preserve">Dan tolong-menolonglah kamu dalam (mengerjakan) kebajikan dan takwa, dan jangan tolong-menolong dalam berbuat dosa dan pelanggaran. </w:t>
      </w:r>
      <w:proofErr w:type="gramStart"/>
      <w:r>
        <w:rPr>
          <w:rFonts w:ascii="Times New Roman" w:eastAsia="SimSun" w:hAnsi="Times New Roman" w:cs="Times New Roman"/>
          <w:color w:val="040402"/>
          <w:sz w:val="24"/>
          <w:szCs w:val="24"/>
          <w:shd w:val="clear" w:color="auto" w:fill="FFFEFC"/>
          <w:lang w:bidi="ar"/>
        </w:rPr>
        <w:t>Dan bertakwalah kamu kepada Allah, sesungguhnya Allah amat berat siks</w:t>
      </w:r>
      <w:r w:rsidR="009E473A">
        <w:rPr>
          <w:rFonts w:ascii="Times New Roman" w:eastAsia="SimSun" w:hAnsi="Times New Roman" w:cs="Times New Roman"/>
          <w:color w:val="040402"/>
          <w:sz w:val="24"/>
          <w:szCs w:val="24"/>
          <w:shd w:val="clear" w:color="auto" w:fill="FFFEFC"/>
          <w:lang w:bidi="ar"/>
        </w:rPr>
        <w:t>a-Nya.”</w:t>
      </w:r>
      <w:proofErr w:type="gramEnd"/>
      <w:r w:rsidR="009E473A">
        <w:rPr>
          <w:rFonts w:ascii="Times New Roman" w:eastAsia="SimSun" w:hAnsi="Times New Roman" w:cs="Times New Roman"/>
          <w:color w:val="040402"/>
          <w:sz w:val="24"/>
          <w:szCs w:val="24"/>
          <w:shd w:val="clear" w:color="auto" w:fill="FFFEFC"/>
          <w:lang w:bidi="ar"/>
        </w:rPr>
        <w:t xml:space="preserve"> (QS. Al-Maidah ayat</w:t>
      </w:r>
      <w:proofErr w:type="gramStart"/>
      <w:r w:rsidR="009E473A">
        <w:rPr>
          <w:rFonts w:ascii="Times New Roman" w:eastAsia="SimSun" w:hAnsi="Times New Roman" w:cs="Times New Roman"/>
          <w:color w:val="040402"/>
          <w:sz w:val="24"/>
          <w:szCs w:val="24"/>
          <w:shd w:val="clear" w:color="auto" w:fill="FFFEFC"/>
          <w:lang w:bidi="ar"/>
        </w:rPr>
        <w:t>:2</w:t>
      </w:r>
      <w:proofErr w:type="gramEnd"/>
      <w:r w:rsidR="009E473A">
        <w:rPr>
          <w:rFonts w:ascii="Times New Roman" w:eastAsia="SimSun" w:hAnsi="Times New Roman" w:cs="Times New Roman"/>
          <w:color w:val="040402"/>
          <w:sz w:val="24"/>
          <w:szCs w:val="24"/>
          <w:shd w:val="clear" w:color="auto" w:fill="FFFEFC"/>
          <w:lang w:bidi="ar"/>
        </w:rPr>
        <w:t>)</w:t>
      </w:r>
      <w:r w:rsidR="00FC41A5">
        <w:rPr>
          <w:rFonts w:ascii="Times New Roman" w:eastAsia="SimSun" w:hAnsi="Times New Roman" w:cs="Times New Roman"/>
          <w:color w:val="040402"/>
          <w:sz w:val="24"/>
          <w:szCs w:val="24"/>
          <w:shd w:val="clear" w:color="auto" w:fill="FFFEFC"/>
          <w:lang w:bidi="ar"/>
        </w:rPr>
        <w:t>.</w:t>
      </w:r>
      <w:r w:rsidR="009E473A">
        <w:rPr>
          <w:rStyle w:val="FootnoteReference"/>
          <w:rFonts w:ascii="Times New Roman" w:eastAsia="SimSun" w:hAnsi="Times New Roman" w:cs="Times New Roman"/>
          <w:color w:val="040402"/>
          <w:sz w:val="24"/>
          <w:szCs w:val="24"/>
          <w:shd w:val="clear" w:color="auto" w:fill="FFFEFC"/>
          <w:lang w:bidi="ar"/>
        </w:rPr>
        <w:footnoteReference w:id="3"/>
      </w:r>
    </w:p>
    <w:p w:rsidR="00D02851" w:rsidRDefault="00B94B10" w:rsidP="00FC41A5">
      <w:pPr>
        <w:ind w:firstLine="720"/>
        <w:jc w:val="both"/>
        <w:rPr>
          <w:rFonts w:ascii="Times New Roman" w:eastAsia="SimSun" w:hAnsi="Times New Roman" w:cs="Times New Roman"/>
          <w:sz w:val="24"/>
          <w:szCs w:val="24"/>
          <w:lang w:bidi="ar"/>
        </w:rPr>
      </w:pPr>
      <w:proofErr w:type="gramStart"/>
      <w:r>
        <w:rPr>
          <w:rFonts w:ascii="Times New Roman" w:eastAsia="SimSun" w:hAnsi="Times New Roman" w:cs="Times New Roman"/>
          <w:sz w:val="24"/>
          <w:szCs w:val="24"/>
          <w:lang w:bidi="ar"/>
        </w:rPr>
        <w:t>Berdasarkan hasil observasi yang dilakukan oleh peneliti pada tanggal 16 November 2020 di TK Al-Falahiyah Banjarsari Trucuk, masa pandemi ini berdampak pada sistem pembelajaran.</w:t>
      </w:r>
      <w:proofErr w:type="gramEnd"/>
      <w:r>
        <w:rPr>
          <w:rFonts w:ascii="Times New Roman" w:eastAsia="SimSun" w:hAnsi="Times New Roman" w:cs="Times New Roman"/>
          <w:sz w:val="24"/>
          <w:szCs w:val="24"/>
          <w:lang w:bidi="ar"/>
        </w:rPr>
        <w:t xml:space="preserve"> </w:t>
      </w:r>
      <w:proofErr w:type="gramStart"/>
      <w:r>
        <w:rPr>
          <w:rFonts w:ascii="Times New Roman" w:eastAsia="SimSun" w:hAnsi="Times New Roman" w:cs="Times New Roman"/>
          <w:sz w:val="24"/>
          <w:szCs w:val="24"/>
          <w:lang w:bidi="ar"/>
        </w:rPr>
        <w:t xml:space="preserve">Pada awalnya pihak sekolah memberlakukan sistem pembelajaran secara daring (dalam jaringan) melalui aplikasi </w:t>
      </w:r>
      <w:r>
        <w:rPr>
          <w:rFonts w:ascii="Times New Roman" w:eastAsia="SimSun" w:hAnsi="Times New Roman" w:cs="Times New Roman"/>
          <w:i/>
          <w:iCs/>
          <w:sz w:val="24"/>
          <w:szCs w:val="24"/>
          <w:lang w:bidi="ar"/>
        </w:rPr>
        <w:t>WhatApps</w:t>
      </w:r>
      <w:r>
        <w:rPr>
          <w:rFonts w:ascii="Times New Roman" w:eastAsia="SimSun" w:hAnsi="Times New Roman" w:cs="Times New Roman"/>
          <w:sz w:val="24"/>
          <w:szCs w:val="24"/>
          <w:lang w:bidi="ar"/>
        </w:rPr>
        <w:t xml:space="preserve"> tetapi banyak keluhan dari wali murid dikarenakan tidak semua wali murid mempunyai </w:t>
      </w:r>
      <w:r>
        <w:rPr>
          <w:rFonts w:ascii="Times New Roman" w:eastAsia="SimSun" w:hAnsi="Times New Roman" w:cs="Times New Roman"/>
          <w:i/>
          <w:iCs/>
          <w:sz w:val="24"/>
          <w:szCs w:val="24"/>
          <w:lang w:bidi="ar"/>
        </w:rPr>
        <w:t>smartphone.</w:t>
      </w:r>
      <w:proofErr w:type="gramEnd"/>
      <w:r>
        <w:rPr>
          <w:rFonts w:ascii="Times New Roman" w:eastAsia="SimSun" w:hAnsi="Times New Roman" w:cs="Times New Roman"/>
          <w:i/>
          <w:iCs/>
          <w:sz w:val="24"/>
          <w:szCs w:val="24"/>
          <w:lang w:bidi="ar"/>
        </w:rPr>
        <w:t xml:space="preserve"> </w:t>
      </w:r>
      <w:proofErr w:type="gramStart"/>
      <w:r>
        <w:rPr>
          <w:rFonts w:ascii="Times New Roman" w:eastAsia="SimSun" w:hAnsi="Times New Roman" w:cs="Times New Roman"/>
          <w:sz w:val="24"/>
          <w:szCs w:val="24"/>
          <w:lang w:bidi="ar"/>
        </w:rPr>
        <w:t>Oleh sebab itu diberlakukanlah pembelajaran secara luring (luar jaringan).</w:t>
      </w:r>
      <w:proofErr w:type="gramEnd"/>
      <w:r>
        <w:rPr>
          <w:rFonts w:ascii="Times New Roman" w:eastAsia="SimSun" w:hAnsi="Times New Roman" w:cs="Times New Roman"/>
          <w:sz w:val="24"/>
          <w:szCs w:val="24"/>
          <w:lang w:bidi="ar"/>
        </w:rPr>
        <w:t xml:space="preserve"> </w:t>
      </w:r>
      <w:proofErr w:type="gramStart"/>
      <w:r>
        <w:rPr>
          <w:rFonts w:ascii="Times New Roman" w:eastAsia="SimSun" w:hAnsi="Times New Roman" w:cs="Times New Roman"/>
          <w:sz w:val="24"/>
          <w:szCs w:val="24"/>
          <w:lang w:bidi="ar"/>
        </w:rPr>
        <w:t>Disamping itu, akibat berkurangnya interaksi antar anak berdampak pada perilaku prososial anak, contohnya anak menjadi kurang peka terhadap sekitarnya, tidak mau menolong temannya yang jatuh, tidak mau meminjamkan alat tulis ataupun mainan, mudah marah dan menangis jika keinginanya tidak terpenuhi.</w:t>
      </w:r>
      <w:proofErr w:type="gramEnd"/>
    </w:p>
    <w:p w:rsidR="00D02851" w:rsidRDefault="00B94B10" w:rsidP="00FC41A5">
      <w:pPr>
        <w:ind w:firstLine="72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Perilaku prososial sangat penting untuk dikembangkan, menanamkan perilaku sosial yang positif </w:t>
      </w:r>
      <w:proofErr w:type="gramStart"/>
      <w:r>
        <w:rPr>
          <w:rFonts w:ascii="Times New Roman" w:eastAsia="SimSun" w:hAnsi="Times New Roman" w:cs="Times New Roman"/>
          <w:sz w:val="24"/>
          <w:szCs w:val="24"/>
          <w:lang w:bidi="ar"/>
        </w:rPr>
        <w:t>akan</w:t>
      </w:r>
      <w:proofErr w:type="gramEnd"/>
      <w:r>
        <w:rPr>
          <w:rFonts w:ascii="Times New Roman" w:eastAsia="SimSun" w:hAnsi="Times New Roman" w:cs="Times New Roman"/>
          <w:sz w:val="24"/>
          <w:szCs w:val="24"/>
          <w:lang w:bidi="ar"/>
        </w:rPr>
        <w:t xml:space="preserve"> sangat bermanfaat bagi pengalaman sosial anak kedepannya dan mencegah anti sosial. </w:t>
      </w:r>
      <w:proofErr w:type="gramStart"/>
      <w:r>
        <w:rPr>
          <w:rFonts w:ascii="Times New Roman" w:eastAsia="SimSun" w:hAnsi="Times New Roman" w:cs="Times New Roman"/>
          <w:sz w:val="24"/>
          <w:szCs w:val="24"/>
          <w:lang w:bidi="ar"/>
        </w:rPr>
        <w:t>Eisenberg dan Mussen berpendapat bahwa penerapan perilaku prososial telah terbukti mempunyai hasil psikologis yang positif untuk anak-anak, termasuk meningkatkan keterampilan mengendalikan emosi dan kontrol diri.</w:t>
      </w:r>
      <w:proofErr w:type="gramEnd"/>
      <w:r w:rsidR="009E473A">
        <w:rPr>
          <w:rStyle w:val="FootnoteReference"/>
          <w:rFonts w:ascii="Times New Roman" w:eastAsia="SimSun" w:hAnsi="Times New Roman" w:cs="Times New Roman"/>
          <w:sz w:val="24"/>
          <w:szCs w:val="24"/>
          <w:lang w:bidi="ar"/>
        </w:rPr>
        <w:footnoteReference w:id="4"/>
      </w:r>
    </w:p>
    <w:p w:rsidR="00D02851" w:rsidRDefault="00B94B10" w:rsidP="00FC41A5">
      <w:pPr>
        <w:ind w:firstLine="720"/>
        <w:jc w:val="both"/>
        <w:rPr>
          <w:rFonts w:ascii="Times New Roman" w:eastAsia="Book Antiqua" w:hAnsi="Times New Roman" w:cs="Times New Roman"/>
          <w:color w:val="000000"/>
          <w:sz w:val="24"/>
          <w:szCs w:val="24"/>
          <w:lang w:bidi="ar"/>
        </w:rPr>
      </w:pPr>
      <w:r>
        <w:rPr>
          <w:rFonts w:ascii="Times New Roman" w:eastAsia="Book Antiqua" w:hAnsi="Times New Roman" w:cs="Times New Roman"/>
          <w:color w:val="000000"/>
          <w:sz w:val="24"/>
          <w:szCs w:val="24"/>
          <w:lang w:bidi="ar"/>
        </w:rPr>
        <w:lastRenderedPageBreak/>
        <w:t xml:space="preserve">Ulutas dan Aksoy berpendapat bahwa perilaku prosoial adalah perilaku positif yang berwujud ingin berbagi sesuatu dengan sesama, seperti membantu, menolong, dan bekerja </w:t>
      </w:r>
      <w:proofErr w:type="gramStart"/>
      <w:r>
        <w:rPr>
          <w:rFonts w:ascii="Times New Roman" w:eastAsia="Book Antiqua" w:hAnsi="Times New Roman" w:cs="Times New Roman"/>
          <w:color w:val="000000"/>
          <w:sz w:val="24"/>
          <w:szCs w:val="24"/>
          <w:lang w:bidi="ar"/>
        </w:rPr>
        <w:t>sama</w:t>
      </w:r>
      <w:proofErr w:type="gramEnd"/>
      <w:r>
        <w:rPr>
          <w:rFonts w:ascii="Times New Roman" w:eastAsia="Book Antiqua" w:hAnsi="Times New Roman" w:cs="Times New Roman"/>
          <w:color w:val="000000"/>
          <w:sz w:val="24"/>
          <w:szCs w:val="24"/>
          <w:lang w:bidi="ar"/>
        </w:rPr>
        <w:t xml:space="preserve"> serta menghibur sesama yang berada dalam kondisi kesusahan. Selanjutnya </w:t>
      </w:r>
      <w:proofErr w:type="gramStart"/>
      <w:r>
        <w:rPr>
          <w:rFonts w:ascii="Times New Roman" w:eastAsia="Book Antiqua" w:hAnsi="Times New Roman" w:cs="Times New Roman"/>
          <w:color w:val="000000"/>
          <w:sz w:val="24"/>
          <w:szCs w:val="24"/>
          <w:lang w:bidi="ar"/>
        </w:rPr>
        <w:t>menurut  Daniel</w:t>
      </w:r>
      <w:proofErr w:type="gramEnd"/>
      <w:r>
        <w:rPr>
          <w:rFonts w:ascii="Times New Roman" w:eastAsia="Book Antiqua" w:hAnsi="Times New Roman" w:cs="Times New Roman"/>
          <w:color w:val="000000"/>
          <w:sz w:val="24"/>
          <w:szCs w:val="24"/>
          <w:lang w:bidi="ar"/>
        </w:rPr>
        <w:t xml:space="preserve"> Batson perilaku prososial merupakan perilaku yang muncul dari empati dalam diri dan dapat memotivasi seseorang untuk melakukan tindakan pertolongan, memahami jika orang lain membutuhkan bantuan, sehingga muncul rasa senang jika dapat membant</w:t>
      </w:r>
      <w:r w:rsidR="00883994">
        <w:rPr>
          <w:rFonts w:ascii="Times New Roman" w:eastAsia="Book Antiqua" w:hAnsi="Times New Roman" w:cs="Times New Roman"/>
          <w:color w:val="000000"/>
          <w:sz w:val="24"/>
          <w:szCs w:val="24"/>
          <w:lang w:bidi="ar"/>
        </w:rPr>
        <w:t>u dan menolong sesama.</w:t>
      </w:r>
      <w:r w:rsidR="009E473A">
        <w:rPr>
          <w:rStyle w:val="FootnoteReference"/>
          <w:rFonts w:ascii="Times New Roman" w:eastAsia="Book Antiqua" w:hAnsi="Times New Roman" w:cs="Times New Roman"/>
          <w:color w:val="000000"/>
          <w:sz w:val="24"/>
          <w:szCs w:val="24"/>
          <w:lang w:bidi="ar"/>
        </w:rPr>
        <w:footnoteReference w:id="5"/>
      </w:r>
      <w:r>
        <w:rPr>
          <w:rFonts w:ascii="Times New Roman" w:eastAsia="Book Antiqua" w:hAnsi="Times New Roman" w:cs="Times New Roman"/>
          <w:color w:val="000000"/>
          <w:sz w:val="24"/>
          <w:szCs w:val="24"/>
          <w:lang w:bidi="ar"/>
        </w:rPr>
        <w:t xml:space="preserve"> Dengan berbagai sikap yang dapat memberikan banyak manfaat untuk kehidupan anak kedepannya sangat disayangkan jika perilaku prososial tidak distimulasi sejak </w:t>
      </w:r>
      <w:proofErr w:type="gramStart"/>
      <w:r>
        <w:rPr>
          <w:rFonts w:ascii="Times New Roman" w:eastAsia="Book Antiqua" w:hAnsi="Times New Roman" w:cs="Times New Roman"/>
          <w:color w:val="000000"/>
          <w:sz w:val="24"/>
          <w:szCs w:val="24"/>
          <w:lang w:bidi="ar"/>
        </w:rPr>
        <w:t>usia</w:t>
      </w:r>
      <w:proofErr w:type="gramEnd"/>
      <w:r>
        <w:rPr>
          <w:rFonts w:ascii="Times New Roman" w:eastAsia="Book Antiqua" w:hAnsi="Times New Roman" w:cs="Times New Roman"/>
          <w:color w:val="000000"/>
          <w:sz w:val="24"/>
          <w:szCs w:val="24"/>
          <w:lang w:bidi="ar"/>
        </w:rPr>
        <w:t xml:space="preserve"> dini.</w:t>
      </w:r>
    </w:p>
    <w:p w:rsidR="00D02851" w:rsidRPr="00883994" w:rsidRDefault="00B94B10" w:rsidP="00FC41A5">
      <w:pPr>
        <w:ind w:firstLine="720"/>
        <w:jc w:val="both"/>
        <w:rPr>
          <w:rFonts w:ascii="Times New Roman" w:hAnsi="Times New Roman" w:cs="Times New Roman"/>
          <w:sz w:val="24"/>
          <w:szCs w:val="24"/>
        </w:rPr>
      </w:pPr>
      <w:proofErr w:type="gramStart"/>
      <w:r>
        <w:rPr>
          <w:rFonts w:ascii="Times New Roman" w:eastAsia="SimSun" w:hAnsi="Times New Roman" w:cs="Times New Roman"/>
          <w:sz w:val="24"/>
          <w:szCs w:val="24"/>
          <w:lang w:bidi="ar"/>
        </w:rPr>
        <w:t>Usia</w:t>
      </w:r>
      <w:proofErr w:type="gramEnd"/>
      <w:r>
        <w:rPr>
          <w:rFonts w:ascii="Times New Roman" w:eastAsia="SimSun" w:hAnsi="Times New Roman" w:cs="Times New Roman"/>
          <w:sz w:val="24"/>
          <w:szCs w:val="24"/>
          <w:lang w:bidi="ar"/>
        </w:rPr>
        <w:t xml:space="preserve"> dini merupakan pondasi terbaik untuk mengembangkan dan mengoptimalkan kemampuan dasar anak. Salah satu upaya yang dapat dilakukan yaitu dengan mengikutsertakan anak pada program Pendidikan Anak </w:t>
      </w:r>
      <w:proofErr w:type="gramStart"/>
      <w:r>
        <w:rPr>
          <w:rFonts w:ascii="Times New Roman" w:eastAsia="SimSun" w:hAnsi="Times New Roman" w:cs="Times New Roman"/>
          <w:sz w:val="24"/>
          <w:szCs w:val="24"/>
          <w:lang w:bidi="ar"/>
        </w:rPr>
        <w:t>Usia</w:t>
      </w:r>
      <w:proofErr w:type="gramEnd"/>
      <w:r>
        <w:rPr>
          <w:rFonts w:ascii="Times New Roman" w:eastAsia="SimSun" w:hAnsi="Times New Roman" w:cs="Times New Roman"/>
          <w:sz w:val="24"/>
          <w:szCs w:val="24"/>
          <w:lang w:bidi="ar"/>
        </w:rPr>
        <w:t xml:space="preserve"> Dini atau disingkat dengan PAUD. Suyadi berpendapat bahwa, PAUD (Pendidikan Anak Usia Dini) adalah salah satu wujud penyelenggaraan pendidikan yang me</w:t>
      </w:r>
      <w:r w:rsidR="00FC41A5">
        <w:rPr>
          <w:rFonts w:ascii="Times New Roman" w:eastAsia="SimSun" w:hAnsi="Times New Roman" w:cs="Times New Roman"/>
          <w:sz w:val="24"/>
          <w:szCs w:val="24"/>
          <w:lang w:bidi="ar"/>
        </w:rPr>
        <w:t>-</w:t>
      </w:r>
      <w:r>
        <w:rPr>
          <w:rFonts w:ascii="Times New Roman" w:eastAsia="SimSun" w:hAnsi="Times New Roman" w:cs="Times New Roman"/>
          <w:sz w:val="24"/>
          <w:szCs w:val="24"/>
          <w:lang w:bidi="ar"/>
        </w:rPr>
        <w:t xml:space="preserve">nitikberatkan ke arah pertumbuhan serta perkembangan, baik koordinasi motorik kasar dan halus, kecerdasan emosi, kecerdasan jamak, kecerdasan spiritual yang sesuai dengan keunikan serta pertumbuhan anak usia dini. </w:t>
      </w:r>
      <w:proofErr w:type="gramStart"/>
      <w:r>
        <w:rPr>
          <w:rFonts w:ascii="Times New Roman" w:hAnsi="Times New Roman" w:cs="Times New Roman"/>
          <w:sz w:val="24"/>
          <w:szCs w:val="24"/>
        </w:rPr>
        <w:t>Dalam kegiatan belajar mengajar agar tujuan pembelajaran tercapai maka diperlukan sebuah strategi, maka dari itu pendidik dituntut memilih strategi yang tepat.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Strategi tersebut salah satunya yaitu strategi </w:t>
      </w:r>
      <w:r>
        <w:rPr>
          <w:rFonts w:ascii="Times New Roman" w:hAnsi="Times New Roman" w:cs="Times New Roman"/>
          <w:i/>
          <w:sz w:val="24"/>
          <w:szCs w:val="24"/>
        </w:rPr>
        <w:t>Practice Rehearsal Pairs.</w:t>
      </w:r>
      <w:proofErr w:type="gramEnd"/>
      <w:r w:rsidR="009E473A">
        <w:rPr>
          <w:rStyle w:val="FootnoteReference"/>
          <w:rFonts w:ascii="Times New Roman" w:hAnsi="Times New Roman" w:cs="Times New Roman"/>
          <w:i/>
          <w:sz w:val="24"/>
          <w:szCs w:val="24"/>
        </w:rPr>
        <w:footnoteReference w:id="6"/>
      </w:r>
    </w:p>
    <w:p w:rsidR="00D02851" w:rsidRDefault="00B94B10" w:rsidP="00FC41A5">
      <w:pPr>
        <w:ind w:firstLine="720"/>
        <w:jc w:val="both"/>
        <w:rPr>
          <w:rFonts w:ascii="Times New Roman" w:hAnsi="Times New Roman" w:cs="Times New Roman"/>
          <w:color w:val="040402"/>
          <w:sz w:val="24"/>
          <w:szCs w:val="24"/>
          <w:shd w:val="clear" w:color="auto" w:fill="FFFEFC"/>
        </w:rPr>
      </w:pPr>
      <w:proofErr w:type="gramStart"/>
      <w:r>
        <w:rPr>
          <w:rFonts w:ascii="Times New Roman" w:eastAsia="SimSun" w:hAnsi="Times New Roman" w:cs="Times New Roman"/>
          <w:color w:val="000000"/>
          <w:sz w:val="24"/>
          <w:szCs w:val="24"/>
          <w:lang w:bidi="ar"/>
        </w:rPr>
        <w:lastRenderedPageBreak/>
        <w:t>Strategi</w:t>
      </w:r>
      <w:r>
        <w:rPr>
          <w:rFonts w:ascii="Times New Roman" w:eastAsia="SimSun" w:hAnsi="Times New Roman" w:cs="Times New Roman"/>
          <w:sz w:val="24"/>
          <w:szCs w:val="24"/>
          <w:lang w:bidi="ar"/>
        </w:rPr>
        <w:t xml:space="preserve"> </w:t>
      </w:r>
      <w:r>
        <w:rPr>
          <w:rFonts w:ascii="Times New Roman" w:eastAsia="SimSun" w:hAnsi="Times New Roman" w:cs="Times New Roman"/>
          <w:i/>
          <w:iCs/>
          <w:color w:val="000000"/>
          <w:sz w:val="24"/>
          <w:szCs w:val="24"/>
          <w:lang w:bidi="ar"/>
        </w:rPr>
        <w:t xml:space="preserve">Practice Rehearsal Pairs </w:t>
      </w:r>
      <w:r>
        <w:rPr>
          <w:rFonts w:ascii="Times New Roman" w:eastAsia="SimSun" w:hAnsi="Times New Roman" w:cs="Times New Roman"/>
          <w:color w:val="000000"/>
          <w:sz w:val="24"/>
          <w:szCs w:val="24"/>
          <w:lang w:bidi="ar"/>
        </w:rPr>
        <w:t>(praktik berpasangan)</w:t>
      </w:r>
      <w:r>
        <w:rPr>
          <w:rFonts w:ascii="Times New Roman" w:eastAsia="SimSun" w:hAnsi="Times New Roman" w:cs="Times New Roman"/>
          <w:i/>
          <w:iCs/>
          <w:color w:val="000000"/>
          <w:sz w:val="24"/>
          <w:szCs w:val="24"/>
          <w:lang w:bidi="ar"/>
        </w:rPr>
        <w:t xml:space="preserve"> </w:t>
      </w:r>
      <w:r>
        <w:rPr>
          <w:rFonts w:ascii="Times New Roman" w:eastAsia="SimSun" w:hAnsi="Times New Roman" w:cs="Times New Roman"/>
          <w:color w:val="000000"/>
          <w:sz w:val="24"/>
          <w:szCs w:val="24"/>
          <w:lang w:bidi="ar"/>
        </w:rPr>
        <w:t>merupakan strategi sederhana yang digunakan untuk mempraktikkan sebuah keterampilan ataupun prosedur dengan teman belajar, serta bertujuan untuk meyakinkan kedua rekan dapat menyelesaikan keterampilan dengan tepat.</w:t>
      </w:r>
      <w:proofErr w:type="gramEnd"/>
      <w:r w:rsidR="00797359">
        <w:rPr>
          <w:rStyle w:val="FootnoteReference"/>
          <w:rFonts w:ascii="Times New Roman" w:eastAsia="SimSun" w:hAnsi="Times New Roman" w:cs="Times New Roman"/>
          <w:color w:val="000000"/>
          <w:sz w:val="24"/>
          <w:szCs w:val="24"/>
          <w:lang w:bidi="ar"/>
        </w:rPr>
        <w:footnoteReference w:id="7"/>
      </w:r>
      <w:r>
        <w:rPr>
          <w:rFonts w:ascii="Times New Roman" w:hAnsi="Times New Roman" w:cs="Times New Roman"/>
          <w:color w:val="000000"/>
          <w:sz w:val="24"/>
          <w:szCs w:val="24"/>
        </w:rPr>
        <w:t xml:space="preserve"> </w:t>
      </w:r>
      <w:proofErr w:type="gramStart"/>
      <w:r>
        <w:rPr>
          <w:rFonts w:ascii="Times New Roman" w:eastAsia="SimSun" w:hAnsi="Times New Roman" w:cs="Times New Roman"/>
          <w:color w:val="000000"/>
          <w:sz w:val="24"/>
          <w:szCs w:val="24"/>
          <w:lang w:bidi="ar"/>
        </w:rPr>
        <w:t xml:space="preserve">Siberman berpendapat bahwa </w:t>
      </w:r>
      <w:r>
        <w:rPr>
          <w:rFonts w:ascii="Times New Roman" w:hAnsi="Times New Roman" w:cs="Times New Roman"/>
          <w:sz w:val="24"/>
          <w:szCs w:val="24"/>
        </w:rPr>
        <w:t>strategi</w:t>
      </w:r>
      <w:r>
        <w:rPr>
          <w:rFonts w:ascii="Times New Roman" w:eastAsia="SimSun" w:hAnsi="Times New Roman" w:cs="Times New Roman"/>
          <w:color w:val="000000"/>
          <w:sz w:val="24"/>
          <w:szCs w:val="24"/>
          <w:lang w:bidi="ar"/>
        </w:rPr>
        <w:t xml:space="preserve"> </w:t>
      </w:r>
      <w:r>
        <w:rPr>
          <w:rFonts w:ascii="Times New Roman" w:eastAsia="SimSun" w:hAnsi="Times New Roman" w:cs="Times New Roman"/>
          <w:i/>
          <w:iCs/>
          <w:color w:val="000000"/>
          <w:sz w:val="24"/>
          <w:szCs w:val="24"/>
          <w:lang w:bidi="ar"/>
        </w:rPr>
        <w:t xml:space="preserve">Practice Rehearsal Pairs </w:t>
      </w:r>
      <w:r>
        <w:rPr>
          <w:rFonts w:ascii="Times New Roman" w:eastAsia="SimSun" w:hAnsi="Times New Roman" w:cs="Times New Roman"/>
          <w:color w:val="000000"/>
          <w:sz w:val="24"/>
          <w:szCs w:val="24"/>
          <w:lang w:bidi="ar"/>
        </w:rPr>
        <w:t>strategi untuk melatih keterampilan atau kecakapan peserta didik melalui kegiatan praktik berpasangan.</w:t>
      </w:r>
      <w:proofErr w:type="gramEnd"/>
      <w:r w:rsidR="00797359">
        <w:rPr>
          <w:rStyle w:val="FootnoteReference"/>
          <w:rFonts w:ascii="Times New Roman" w:eastAsia="SimSun" w:hAnsi="Times New Roman" w:cs="Times New Roman"/>
          <w:color w:val="000000"/>
          <w:sz w:val="24"/>
          <w:szCs w:val="24"/>
          <w:lang w:bidi="ar"/>
        </w:rPr>
        <w:footnoteReference w:id="8"/>
      </w:r>
    </w:p>
    <w:p w:rsidR="00797359" w:rsidRDefault="00797359" w:rsidP="00FC41A5">
      <w:pPr>
        <w:jc w:val="both"/>
        <w:rPr>
          <w:rFonts w:ascii="Times New Roman" w:hAnsi="Times New Roman" w:cs="Times New Roman"/>
          <w:sz w:val="24"/>
          <w:szCs w:val="24"/>
        </w:rPr>
      </w:pPr>
    </w:p>
    <w:p w:rsidR="00F81306" w:rsidRDefault="00F81306" w:rsidP="00FC41A5">
      <w:pPr>
        <w:jc w:val="both"/>
        <w:rPr>
          <w:rFonts w:ascii="Times New Roman" w:hAnsi="Times New Roman" w:cs="Times New Roman"/>
          <w:sz w:val="24"/>
          <w:szCs w:val="24"/>
        </w:rPr>
      </w:pPr>
    </w:p>
    <w:p w:rsidR="00D02851" w:rsidRDefault="00B94B10" w:rsidP="00FC41A5">
      <w:pPr>
        <w:jc w:val="both"/>
        <w:rPr>
          <w:rFonts w:ascii="Times New Roman" w:hAnsi="Times New Roman" w:cs="Times New Roman"/>
          <w:b/>
          <w:bCs/>
          <w:sz w:val="24"/>
          <w:szCs w:val="24"/>
        </w:rPr>
      </w:pPr>
      <w:r>
        <w:rPr>
          <w:rFonts w:ascii="Times New Roman" w:hAnsi="Times New Roman" w:cs="Times New Roman"/>
          <w:b/>
          <w:bCs/>
          <w:sz w:val="24"/>
          <w:szCs w:val="24"/>
        </w:rPr>
        <w:t>KAJIAN PUSTAKA</w:t>
      </w:r>
    </w:p>
    <w:p w:rsidR="00D02851" w:rsidRDefault="00B94B10" w:rsidP="00FC41A5">
      <w:pPr>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 xml:space="preserve">Strategi </w:t>
      </w:r>
      <w:r>
        <w:rPr>
          <w:rFonts w:ascii="Times New Roman" w:hAnsi="Times New Roman" w:cs="Times New Roman"/>
          <w:b/>
          <w:bCs/>
          <w:i/>
          <w:iCs/>
          <w:sz w:val="24"/>
          <w:szCs w:val="24"/>
        </w:rPr>
        <w:t>Practice Rehearsal Pairs</w:t>
      </w:r>
    </w:p>
    <w:p w:rsidR="00D02851" w:rsidRDefault="00B94B10" w:rsidP="00FC41A5">
      <w:pPr>
        <w:ind w:leftChars="200" w:left="400" w:firstLine="716"/>
        <w:jc w:val="both"/>
        <w:rPr>
          <w:rFonts w:ascii="Times New Roman" w:eastAsia="SimSun" w:hAnsi="Times New Roman" w:cs="Arial"/>
          <w:color w:val="000000"/>
          <w:sz w:val="24"/>
          <w:szCs w:val="24"/>
          <w:lang w:bidi="ar"/>
        </w:rPr>
      </w:pPr>
      <w:r>
        <w:rPr>
          <w:rFonts w:ascii="Times New Roman" w:eastAsia="SimSun" w:hAnsi="Times New Roman" w:cs="Times New Roman"/>
          <w:bCs/>
          <w:sz w:val="24"/>
          <w:szCs w:val="24"/>
          <w:lang w:bidi="ar"/>
        </w:rPr>
        <w:t xml:space="preserve">Strategi </w:t>
      </w:r>
      <w:r>
        <w:rPr>
          <w:rFonts w:ascii="Times New Roman" w:eastAsia="SimSun" w:hAnsi="Times New Roman" w:cs="Arial"/>
          <w:i/>
          <w:iCs/>
          <w:color w:val="000000"/>
          <w:sz w:val="24"/>
          <w:szCs w:val="24"/>
          <w:lang w:bidi="ar"/>
        </w:rPr>
        <w:t xml:space="preserve">practice rehearsal pairs </w:t>
      </w:r>
      <w:r>
        <w:rPr>
          <w:rFonts w:ascii="Times New Roman" w:eastAsia="SimSun" w:hAnsi="Times New Roman" w:cs="Arial"/>
          <w:iCs/>
          <w:color w:val="000000"/>
          <w:sz w:val="24"/>
          <w:szCs w:val="24"/>
          <w:lang w:bidi="ar"/>
        </w:rPr>
        <w:t>yaitu strategi yang berasal dari strategi pembelajaran pembelajaran aktif</w:t>
      </w:r>
      <w:r>
        <w:rPr>
          <w:rFonts w:ascii="Times New Roman" w:eastAsia="SimSun" w:hAnsi="Times New Roman" w:cs="Arial"/>
          <w:i/>
          <w:iCs/>
          <w:color w:val="000000"/>
          <w:sz w:val="24"/>
          <w:szCs w:val="24"/>
          <w:lang w:bidi="ar"/>
        </w:rPr>
        <w:t xml:space="preserve"> (active learning)</w:t>
      </w:r>
      <w:r>
        <w:rPr>
          <w:rFonts w:ascii="Times New Roman" w:eastAsia="SimSun" w:hAnsi="Times New Roman" w:cs="Arial"/>
          <w:iCs/>
          <w:color w:val="000000"/>
          <w:sz w:val="24"/>
          <w:szCs w:val="24"/>
          <w:lang w:bidi="ar"/>
        </w:rPr>
        <w:t xml:space="preserve">. </w:t>
      </w:r>
      <w:proofErr w:type="gramStart"/>
      <w:r>
        <w:rPr>
          <w:rFonts w:ascii="Times New Roman" w:eastAsia="SimSun" w:hAnsi="Times New Roman" w:cs="Arial"/>
          <w:color w:val="000000"/>
          <w:sz w:val="24"/>
          <w:szCs w:val="24"/>
          <w:lang w:bidi="ar"/>
        </w:rPr>
        <w:t>Strategi</w:t>
      </w:r>
      <w:r>
        <w:rPr>
          <w:rFonts w:ascii="Times New Roman" w:eastAsia="SimSun" w:hAnsi="Times New Roman" w:cs="Arial"/>
          <w:sz w:val="24"/>
          <w:szCs w:val="24"/>
          <w:lang w:bidi="ar"/>
        </w:rPr>
        <w:t xml:space="preserve"> </w:t>
      </w:r>
      <w:r>
        <w:rPr>
          <w:rFonts w:ascii="Times New Roman" w:eastAsia="SimSun" w:hAnsi="Times New Roman" w:cs="Arial"/>
          <w:i/>
          <w:iCs/>
          <w:color w:val="000000"/>
          <w:sz w:val="24"/>
          <w:szCs w:val="24"/>
          <w:lang w:bidi="ar"/>
        </w:rPr>
        <w:t xml:space="preserve">Practice Rehearsal Pairs </w:t>
      </w:r>
      <w:r>
        <w:rPr>
          <w:rFonts w:ascii="Times New Roman" w:eastAsia="SimSun" w:hAnsi="Times New Roman" w:cs="Arial"/>
          <w:color w:val="000000"/>
          <w:sz w:val="24"/>
          <w:szCs w:val="24"/>
          <w:lang w:bidi="ar"/>
        </w:rPr>
        <w:t>(praktik berpasangan)</w:t>
      </w:r>
      <w:r>
        <w:rPr>
          <w:rFonts w:ascii="Times New Roman" w:eastAsia="SimSun" w:hAnsi="Times New Roman" w:cs="Arial"/>
          <w:i/>
          <w:iCs/>
          <w:color w:val="000000"/>
          <w:sz w:val="24"/>
          <w:szCs w:val="24"/>
          <w:lang w:bidi="ar"/>
        </w:rPr>
        <w:t xml:space="preserve"> </w:t>
      </w:r>
      <w:r>
        <w:rPr>
          <w:rFonts w:ascii="Times New Roman" w:eastAsia="SimSun" w:hAnsi="Times New Roman" w:cs="Arial"/>
          <w:color w:val="000000"/>
          <w:sz w:val="24"/>
          <w:szCs w:val="24"/>
          <w:lang w:bidi="ar"/>
        </w:rPr>
        <w:t>merupakan strategi sederhana yang digunakan untuk mempraktikkan sebuah keterampilan ataupun prosedur dengan teman belajar, yang bertujuan untuk meyakinkan kedua rekan dapat menyelesaikan keterampilan dengan tepat.</w:t>
      </w:r>
      <w:proofErr w:type="gramEnd"/>
      <w:r w:rsidR="00797359">
        <w:rPr>
          <w:rStyle w:val="FootnoteReference"/>
          <w:rFonts w:ascii="Times New Roman" w:eastAsia="SimSun" w:hAnsi="Times New Roman" w:cs="Arial"/>
          <w:color w:val="000000"/>
          <w:sz w:val="24"/>
          <w:szCs w:val="24"/>
          <w:lang w:bidi="ar"/>
        </w:rPr>
        <w:footnoteReference w:id="9"/>
      </w:r>
    </w:p>
    <w:p w:rsidR="00D02851" w:rsidRDefault="00B94B10" w:rsidP="00FC41A5">
      <w:pPr>
        <w:ind w:leftChars="200" w:left="400" w:firstLine="716"/>
        <w:jc w:val="both"/>
        <w:rPr>
          <w:rFonts w:ascii="Times New Roman" w:eastAsia="SimSun" w:hAnsi="Times New Roman" w:cs="Times New Roman"/>
          <w:color w:val="000000"/>
          <w:sz w:val="24"/>
          <w:szCs w:val="24"/>
          <w:lang w:bidi="ar"/>
        </w:rPr>
      </w:pPr>
      <w:proofErr w:type="gramStart"/>
      <w:r>
        <w:rPr>
          <w:rFonts w:ascii="Times New Roman" w:eastAsia="SimSun" w:hAnsi="Times New Roman" w:cs="Times New Roman"/>
          <w:color w:val="000000"/>
          <w:sz w:val="24"/>
          <w:szCs w:val="24"/>
          <w:lang w:bidi="ar"/>
        </w:rPr>
        <w:t xml:space="preserve">Silberman berpendapat bahwa strategi </w:t>
      </w:r>
      <w:r>
        <w:rPr>
          <w:rFonts w:ascii="Times New Roman" w:eastAsia="SimSun" w:hAnsi="Times New Roman" w:cs="Times New Roman"/>
          <w:i/>
          <w:iCs/>
          <w:color w:val="000000"/>
          <w:sz w:val="24"/>
          <w:szCs w:val="24"/>
          <w:lang w:bidi="ar"/>
        </w:rPr>
        <w:t xml:space="preserve">Practice Rehearsal Pairs </w:t>
      </w:r>
      <w:r>
        <w:rPr>
          <w:rFonts w:ascii="Times New Roman" w:eastAsia="SimSun" w:hAnsi="Times New Roman" w:cs="Times New Roman"/>
          <w:color w:val="000000"/>
          <w:sz w:val="24"/>
          <w:szCs w:val="24"/>
          <w:lang w:bidi="ar"/>
        </w:rPr>
        <w:t>strategi untuk melatih keterampilan atau kecakapan peserta didik melalui kegiatan praktik berpasangan.</w:t>
      </w:r>
      <w:proofErr w:type="gramEnd"/>
      <w:r w:rsidR="00797359">
        <w:rPr>
          <w:rStyle w:val="FootnoteReference"/>
          <w:rFonts w:ascii="Times New Roman" w:eastAsia="SimSun" w:hAnsi="Times New Roman" w:cs="Times New Roman"/>
          <w:color w:val="000000"/>
          <w:sz w:val="24"/>
          <w:szCs w:val="24"/>
          <w:lang w:bidi="ar"/>
        </w:rPr>
        <w:footnoteReference w:id="10"/>
      </w:r>
      <w:r>
        <w:rPr>
          <w:rFonts w:ascii="Times New Roman" w:eastAsia="SimSun" w:hAnsi="Times New Roman" w:cs="Times New Roman"/>
          <w:color w:val="000000"/>
          <w:sz w:val="24"/>
          <w:szCs w:val="24"/>
          <w:lang w:bidi="ar"/>
        </w:rPr>
        <w:t xml:space="preserve"> </w:t>
      </w:r>
      <w:r>
        <w:rPr>
          <w:rFonts w:ascii="Times New Roman" w:hAnsi="Times New Roman" w:cs="Times New Roman"/>
          <w:color w:val="000000"/>
          <w:sz w:val="24"/>
          <w:szCs w:val="24"/>
        </w:rPr>
        <w:t xml:space="preserve">Strategi </w:t>
      </w:r>
      <w:r>
        <w:rPr>
          <w:rFonts w:ascii="Times New Roman" w:eastAsia="SimSun" w:hAnsi="Times New Roman" w:cs="Times New Roman"/>
          <w:i/>
          <w:iCs/>
          <w:color w:val="000000"/>
          <w:sz w:val="24"/>
          <w:szCs w:val="24"/>
          <w:lang w:bidi="ar"/>
        </w:rPr>
        <w:t xml:space="preserve">Practice Rehearsal Pairs </w:t>
      </w:r>
      <w:r>
        <w:rPr>
          <w:rFonts w:ascii="Times New Roman" w:eastAsia="SimSun" w:hAnsi="Times New Roman" w:cs="Times New Roman"/>
          <w:color w:val="000000"/>
          <w:sz w:val="24"/>
          <w:szCs w:val="24"/>
          <w:lang w:bidi="ar"/>
        </w:rPr>
        <w:t xml:space="preserve">adalah sebuah strategi untuk mempraktikkan sebuah keterampilan bersama teman belajar, mereka dituntut secara aktif dalam proses pembelajaran dengan melibatkan mental dan fisik peserta didik yang </w:t>
      </w:r>
      <w:proofErr w:type="gramStart"/>
      <w:r>
        <w:rPr>
          <w:rFonts w:ascii="Times New Roman" w:eastAsia="SimSun" w:hAnsi="Times New Roman" w:cs="Times New Roman"/>
          <w:color w:val="000000"/>
          <w:sz w:val="24"/>
          <w:szCs w:val="24"/>
          <w:lang w:bidi="ar"/>
        </w:rPr>
        <w:t>bertujuan  untuk</w:t>
      </w:r>
      <w:proofErr w:type="gramEnd"/>
      <w:r>
        <w:rPr>
          <w:rFonts w:ascii="Times New Roman" w:eastAsia="SimSun" w:hAnsi="Times New Roman" w:cs="Times New Roman"/>
          <w:color w:val="000000"/>
          <w:sz w:val="24"/>
          <w:szCs w:val="24"/>
          <w:lang w:bidi="ar"/>
        </w:rPr>
        <w:t xml:space="preserve"> didapatkannya suasana pembelajaran yang lebih </w:t>
      </w:r>
      <w:r>
        <w:rPr>
          <w:rFonts w:ascii="Times New Roman" w:eastAsia="SimSun" w:hAnsi="Times New Roman" w:cs="Times New Roman"/>
          <w:color w:val="000000"/>
          <w:sz w:val="24"/>
          <w:szCs w:val="24"/>
          <w:lang w:bidi="ar"/>
        </w:rPr>
        <w:lastRenderedPageBreak/>
        <w:t>menggembirakan dan memperoleh hasil belajar maksimal.</w:t>
      </w:r>
      <w:r w:rsidR="00797359">
        <w:rPr>
          <w:rStyle w:val="FootnoteReference"/>
          <w:rFonts w:ascii="Times New Roman" w:eastAsia="SimSun" w:hAnsi="Times New Roman" w:cs="Times New Roman"/>
          <w:color w:val="000000"/>
          <w:sz w:val="24"/>
          <w:szCs w:val="24"/>
          <w:lang w:bidi="ar"/>
        </w:rPr>
        <w:footnoteReference w:id="11"/>
      </w:r>
    </w:p>
    <w:p w:rsidR="00D02851" w:rsidRDefault="00B94B10" w:rsidP="00FC41A5">
      <w:pPr>
        <w:ind w:leftChars="200" w:left="400" w:firstLine="716"/>
        <w:jc w:val="both"/>
        <w:rPr>
          <w:rFonts w:ascii="SimSun" w:eastAsia="SimSun" w:hAnsi="SimSun" w:cs="SimSun"/>
          <w:sz w:val="24"/>
          <w:szCs w:val="24"/>
          <w:lang w:bidi="ar"/>
        </w:rPr>
      </w:pPr>
      <w:r>
        <w:rPr>
          <w:rFonts w:ascii="Times New Roman" w:eastAsia="SimSun" w:hAnsi="Times New Roman" w:cs="Arial"/>
          <w:color w:val="000000"/>
          <w:sz w:val="24"/>
          <w:szCs w:val="24"/>
          <w:lang w:bidi="ar"/>
        </w:rPr>
        <w:t xml:space="preserve">Berdasarkan pengertian tersebut dapat disimpulkan bahwa strategi </w:t>
      </w:r>
      <w:r>
        <w:rPr>
          <w:rFonts w:ascii="Times New Roman" w:eastAsia="SimSun" w:hAnsi="Times New Roman" w:cs="Arial"/>
          <w:i/>
          <w:iCs/>
          <w:color w:val="000000"/>
          <w:sz w:val="24"/>
          <w:szCs w:val="24"/>
          <w:lang w:bidi="ar"/>
        </w:rPr>
        <w:t xml:space="preserve">Practice Rehearsal Pairs </w:t>
      </w:r>
      <w:r>
        <w:rPr>
          <w:rFonts w:ascii="Times New Roman" w:eastAsia="SimSun" w:hAnsi="Times New Roman" w:cs="Arial"/>
          <w:color w:val="000000"/>
          <w:sz w:val="24"/>
          <w:szCs w:val="24"/>
          <w:lang w:bidi="ar"/>
        </w:rPr>
        <w:t xml:space="preserve">atau praktik berpasangan merupakan strategi yang berasal dari pembelajaran aktif, dimana anak </w:t>
      </w:r>
      <w:proofErr w:type="gramStart"/>
      <w:r>
        <w:rPr>
          <w:rFonts w:ascii="Times New Roman" w:eastAsia="SimSun" w:hAnsi="Times New Roman" w:cs="Arial"/>
          <w:color w:val="000000"/>
          <w:sz w:val="24"/>
          <w:szCs w:val="24"/>
          <w:lang w:bidi="ar"/>
        </w:rPr>
        <w:t>akan</w:t>
      </w:r>
      <w:proofErr w:type="gramEnd"/>
      <w:r>
        <w:rPr>
          <w:rFonts w:ascii="Times New Roman" w:eastAsia="SimSun" w:hAnsi="Times New Roman" w:cs="Arial"/>
          <w:color w:val="000000"/>
          <w:sz w:val="24"/>
          <w:szCs w:val="24"/>
          <w:lang w:bidi="ar"/>
        </w:rPr>
        <w:t xml:space="preserve"> dikelompokkan dalam berpasangan dengan teman belajar untuk mempraktikkan sebuah keterampilan atau prosedur. </w:t>
      </w:r>
      <w:proofErr w:type="gramStart"/>
      <w:r>
        <w:rPr>
          <w:rFonts w:ascii="Times New Roman" w:eastAsia="SimSun" w:hAnsi="Times New Roman" w:cs="Arial"/>
          <w:color w:val="000000"/>
          <w:sz w:val="24"/>
          <w:szCs w:val="24"/>
          <w:lang w:bidi="ar"/>
        </w:rPr>
        <w:t>pembelajaran</w:t>
      </w:r>
      <w:proofErr w:type="gramEnd"/>
      <w:r>
        <w:rPr>
          <w:rFonts w:ascii="Times New Roman" w:eastAsia="SimSun" w:hAnsi="Times New Roman" w:cs="Arial"/>
          <w:color w:val="000000"/>
          <w:sz w:val="24"/>
          <w:szCs w:val="24"/>
          <w:lang w:bidi="ar"/>
        </w:rPr>
        <w:t xml:space="preserve"> dengan strategi ini membuat anak akan sering berinteraksi dengan teman belajarnya, mengerjakan tugas bersama, dan saling membantu jika teman belajarnya membutuhkan bantuan.</w:t>
      </w:r>
      <w:r>
        <w:rPr>
          <w:rFonts w:ascii="SimSun" w:eastAsia="SimSun" w:hAnsi="SimSun" w:cs="SimSun" w:hint="eastAsia"/>
          <w:sz w:val="24"/>
          <w:szCs w:val="24"/>
          <w:lang w:bidi="ar"/>
        </w:rPr>
        <w:t xml:space="preserve"> </w:t>
      </w:r>
      <w:bookmarkStart w:id="1" w:name="_Toc22259"/>
    </w:p>
    <w:p w:rsidR="00D02851" w:rsidRDefault="00B94B10" w:rsidP="00FC41A5">
      <w:pPr>
        <w:ind w:leftChars="200" w:left="400" w:firstLine="716"/>
        <w:jc w:val="both"/>
        <w:rPr>
          <w:rFonts w:ascii="Times New Roman" w:hAnsi="Times New Roman" w:cs="Arial"/>
          <w:color w:val="000000"/>
          <w:sz w:val="24"/>
          <w:szCs w:val="24"/>
        </w:rPr>
      </w:pPr>
      <w:r>
        <w:rPr>
          <w:rFonts w:ascii="Times New Roman" w:hAnsi="Times New Roman" w:cs="Arial"/>
          <w:color w:val="000000"/>
          <w:sz w:val="24"/>
          <w:szCs w:val="24"/>
        </w:rPr>
        <w:t xml:space="preserve">Sebuah strategi pastinya memiliki kelebihan maupun kekurangan termasuk strategi </w:t>
      </w:r>
      <w:r>
        <w:rPr>
          <w:rFonts w:ascii="Times New Roman" w:hAnsi="Times New Roman" w:cs="Arial"/>
          <w:i/>
          <w:color w:val="000000"/>
          <w:sz w:val="24"/>
          <w:szCs w:val="24"/>
        </w:rPr>
        <w:t>practice rehearsal pairs.</w:t>
      </w:r>
      <w:r w:rsidR="00797359">
        <w:rPr>
          <w:rStyle w:val="FootnoteReference"/>
          <w:rFonts w:ascii="Times New Roman" w:hAnsi="Times New Roman" w:cs="Arial"/>
          <w:i/>
          <w:color w:val="000000"/>
          <w:sz w:val="24"/>
          <w:szCs w:val="24"/>
        </w:rPr>
        <w:footnoteReference w:id="12"/>
      </w:r>
      <w:r w:rsidR="009E473A">
        <w:rPr>
          <w:rFonts w:ascii="Times New Roman" w:hAnsi="Times New Roman" w:cs="Arial"/>
          <w:color w:val="000000"/>
          <w:sz w:val="24"/>
          <w:szCs w:val="24"/>
        </w:rPr>
        <w:t xml:space="preserve"> </w:t>
      </w:r>
      <w:r>
        <w:rPr>
          <w:rFonts w:ascii="Times New Roman" w:hAnsi="Times New Roman" w:cs="Arial"/>
          <w:color w:val="000000"/>
          <w:sz w:val="24"/>
          <w:szCs w:val="24"/>
        </w:rPr>
        <w:t xml:space="preserve">Berikut merupakan kelebihan dari strategi </w:t>
      </w:r>
      <w:r>
        <w:rPr>
          <w:rFonts w:ascii="Times New Roman" w:hAnsi="Times New Roman" w:cs="Arial"/>
          <w:i/>
          <w:color w:val="000000"/>
          <w:sz w:val="24"/>
          <w:szCs w:val="24"/>
        </w:rPr>
        <w:t xml:space="preserve">practice rehearsal pairs, </w:t>
      </w:r>
      <w:r>
        <w:rPr>
          <w:rFonts w:ascii="Times New Roman" w:hAnsi="Times New Roman" w:cs="Arial"/>
          <w:color w:val="000000"/>
          <w:sz w:val="24"/>
          <w:szCs w:val="24"/>
        </w:rPr>
        <w:t>di antaranya:</w:t>
      </w:r>
      <w:bookmarkStart w:id="2" w:name="_Toc9212"/>
      <w:bookmarkStart w:id="3" w:name="_Toc21914"/>
      <w:bookmarkEnd w:id="1"/>
    </w:p>
    <w:p w:rsidR="00D02851" w:rsidRDefault="00B94B10" w:rsidP="00FC41A5">
      <w:pPr>
        <w:numPr>
          <w:ilvl w:val="0"/>
          <w:numId w:val="2"/>
        </w:numPr>
        <w:ind w:left="785" w:hanging="385"/>
        <w:jc w:val="both"/>
        <w:rPr>
          <w:rFonts w:ascii="Times New Roman" w:hAnsi="Times New Roman" w:cs="Arial"/>
          <w:bCs/>
          <w:sz w:val="24"/>
          <w:szCs w:val="24"/>
        </w:rPr>
      </w:pPr>
      <w:r>
        <w:rPr>
          <w:rFonts w:ascii="Times New Roman" w:hAnsi="Times New Roman" w:cs="Arial"/>
          <w:color w:val="000000"/>
          <w:sz w:val="24"/>
          <w:szCs w:val="24"/>
        </w:rPr>
        <w:t xml:space="preserve">Strategi </w:t>
      </w:r>
      <w:r>
        <w:rPr>
          <w:rFonts w:ascii="Times New Roman" w:hAnsi="Times New Roman" w:cs="Arial"/>
          <w:i/>
          <w:color w:val="000000"/>
          <w:sz w:val="24"/>
          <w:szCs w:val="24"/>
        </w:rPr>
        <w:t xml:space="preserve">practice rehearsal pairs </w:t>
      </w:r>
      <w:r>
        <w:rPr>
          <w:rFonts w:ascii="Times New Roman" w:hAnsi="Times New Roman" w:cs="Arial"/>
          <w:color w:val="000000"/>
          <w:sz w:val="24"/>
          <w:szCs w:val="24"/>
        </w:rPr>
        <w:t>cocok diterapkan untuk materi pembelajaran yang bersifat keterampilan (psikomotorik).</w:t>
      </w:r>
      <w:bookmarkStart w:id="4" w:name="_Toc1459"/>
      <w:bookmarkStart w:id="5" w:name="_Toc14756"/>
      <w:bookmarkEnd w:id="2"/>
      <w:bookmarkEnd w:id="3"/>
    </w:p>
    <w:p w:rsidR="00D02851" w:rsidRDefault="00B94B10" w:rsidP="00FC41A5">
      <w:pPr>
        <w:numPr>
          <w:ilvl w:val="0"/>
          <w:numId w:val="2"/>
        </w:numPr>
        <w:ind w:left="785" w:hanging="385"/>
        <w:jc w:val="both"/>
        <w:rPr>
          <w:rFonts w:ascii="Times New Roman" w:hAnsi="Times New Roman" w:cs="Arial"/>
          <w:bCs/>
          <w:sz w:val="24"/>
          <w:szCs w:val="24"/>
        </w:rPr>
      </w:pPr>
      <w:r>
        <w:rPr>
          <w:rFonts w:ascii="Times New Roman" w:hAnsi="Times New Roman" w:cs="Arial"/>
          <w:color w:val="000000"/>
          <w:sz w:val="24"/>
          <w:szCs w:val="24"/>
        </w:rPr>
        <w:t xml:space="preserve">Strategi </w:t>
      </w:r>
      <w:r>
        <w:rPr>
          <w:rFonts w:ascii="Times New Roman" w:hAnsi="Times New Roman" w:cs="Arial"/>
          <w:i/>
          <w:color w:val="000000"/>
          <w:sz w:val="24"/>
          <w:szCs w:val="24"/>
        </w:rPr>
        <w:t xml:space="preserve">practice rehearsal pairs </w:t>
      </w:r>
      <w:r>
        <w:rPr>
          <w:rFonts w:ascii="Times New Roman" w:hAnsi="Times New Roman" w:cs="Arial"/>
          <w:color w:val="000000"/>
          <w:sz w:val="24"/>
          <w:szCs w:val="24"/>
        </w:rPr>
        <w:t>dapat memudahkan interaksi antar peserta didik dalam proses belajar mengajar, karena strategi ini dibentuk secara berpasang-pasangan.</w:t>
      </w:r>
      <w:bookmarkStart w:id="6" w:name="_Toc15304"/>
      <w:bookmarkStart w:id="7" w:name="_Toc9362"/>
      <w:bookmarkEnd w:id="4"/>
      <w:bookmarkEnd w:id="5"/>
    </w:p>
    <w:p w:rsidR="00D02851" w:rsidRDefault="00B94B10" w:rsidP="00FC41A5">
      <w:pPr>
        <w:numPr>
          <w:ilvl w:val="0"/>
          <w:numId w:val="2"/>
        </w:numPr>
        <w:ind w:left="785" w:hanging="385"/>
        <w:jc w:val="both"/>
        <w:rPr>
          <w:rFonts w:ascii="Times New Roman" w:hAnsi="Times New Roman" w:cs="Arial"/>
          <w:bCs/>
          <w:sz w:val="24"/>
          <w:szCs w:val="24"/>
        </w:rPr>
      </w:pPr>
      <w:r>
        <w:rPr>
          <w:rFonts w:ascii="Times New Roman" w:hAnsi="Times New Roman" w:cs="Arial"/>
          <w:color w:val="000000"/>
          <w:sz w:val="24"/>
          <w:szCs w:val="24"/>
        </w:rPr>
        <w:t xml:space="preserve">Strategi </w:t>
      </w:r>
      <w:r>
        <w:rPr>
          <w:rFonts w:ascii="Times New Roman" w:hAnsi="Times New Roman" w:cs="Arial"/>
          <w:i/>
          <w:color w:val="000000"/>
          <w:sz w:val="24"/>
          <w:szCs w:val="24"/>
        </w:rPr>
        <w:t xml:space="preserve">practice rehearsal pairs </w:t>
      </w:r>
      <w:r>
        <w:rPr>
          <w:rFonts w:ascii="Times New Roman" w:hAnsi="Times New Roman" w:cs="Arial"/>
          <w:color w:val="000000"/>
          <w:sz w:val="24"/>
          <w:szCs w:val="24"/>
        </w:rPr>
        <w:t>memberikan setiap peserta didik kesempatan untuk mendapatkan peran dalam mempraktikkan sebuah keterampilan, sehingga peserta didik dapat benar-benar memahami materi yang sedang disampikan.</w:t>
      </w:r>
      <w:bookmarkStart w:id="8" w:name="_Toc9928"/>
      <w:bookmarkEnd w:id="6"/>
      <w:bookmarkEnd w:id="7"/>
    </w:p>
    <w:p w:rsidR="00D02851" w:rsidRDefault="00B94B10" w:rsidP="00FC41A5">
      <w:pPr>
        <w:ind w:left="400" w:firstLine="716"/>
        <w:jc w:val="both"/>
        <w:rPr>
          <w:rFonts w:ascii="Times New Roman" w:hAnsi="Times New Roman" w:cs="Arial"/>
          <w:color w:val="000000"/>
          <w:sz w:val="24"/>
          <w:szCs w:val="24"/>
        </w:rPr>
      </w:pPr>
      <w:r>
        <w:rPr>
          <w:rFonts w:ascii="Times New Roman" w:hAnsi="Times New Roman" w:cs="Arial"/>
          <w:color w:val="000000"/>
          <w:sz w:val="24"/>
          <w:szCs w:val="24"/>
        </w:rPr>
        <w:t xml:space="preserve">Sedangkan kekurangan dalam strategi </w:t>
      </w:r>
      <w:r>
        <w:rPr>
          <w:rFonts w:ascii="Times New Roman" w:hAnsi="Times New Roman" w:cs="Arial"/>
          <w:i/>
          <w:color w:val="000000"/>
          <w:sz w:val="24"/>
          <w:szCs w:val="24"/>
        </w:rPr>
        <w:t xml:space="preserve">practice rehearsal pairs, </w:t>
      </w:r>
      <w:r>
        <w:rPr>
          <w:rFonts w:ascii="Times New Roman" w:hAnsi="Times New Roman" w:cs="Arial"/>
          <w:color w:val="000000"/>
          <w:sz w:val="24"/>
          <w:szCs w:val="24"/>
        </w:rPr>
        <w:t>di antaranya:</w:t>
      </w:r>
      <w:bookmarkStart w:id="9" w:name="_Toc10330"/>
      <w:bookmarkStart w:id="10" w:name="_Toc8509"/>
      <w:bookmarkEnd w:id="8"/>
    </w:p>
    <w:p w:rsidR="00D02851" w:rsidRDefault="00B94B10" w:rsidP="00FC41A5">
      <w:pPr>
        <w:numPr>
          <w:ilvl w:val="0"/>
          <w:numId w:val="3"/>
        </w:numPr>
        <w:tabs>
          <w:tab w:val="clear" w:pos="425"/>
          <w:tab w:val="left" w:pos="800"/>
        </w:tabs>
        <w:ind w:left="800" w:hanging="400"/>
        <w:jc w:val="both"/>
        <w:rPr>
          <w:rFonts w:ascii="Times New Roman" w:hAnsi="Times New Roman" w:cs="Arial"/>
          <w:bCs/>
          <w:sz w:val="24"/>
          <w:szCs w:val="24"/>
        </w:rPr>
      </w:pPr>
      <w:r>
        <w:rPr>
          <w:rFonts w:ascii="Times New Roman" w:hAnsi="Times New Roman" w:cs="Arial"/>
          <w:color w:val="000000"/>
          <w:sz w:val="24"/>
          <w:szCs w:val="24"/>
        </w:rPr>
        <w:t xml:space="preserve">Strategi </w:t>
      </w:r>
      <w:r>
        <w:rPr>
          <w:rFonts w:ascii="Times New Roman" w:hAnsi="Times New Roman" w:cs="Arial"/>
          <w:i/>
          <w:color w:val="000000"/>
          <w:sz w:val="24"/>
          <w:szCs w:val="24"/>
        </w:rPr>
        <w:t xml:space="preserve">practice rehearsal pairs </w:t>
      </w:r>
      <w:r>
        <w:rPr>
          <w:rFonts w:ascii="Times New Roman" w:hAnsi="Times New Roman" w:cs="Arial"/>
          <w:color w:val="000000"/>
          <w:sz w:val="24"/>
          <w:szCs w:val="24"/>
        </w:rPr>
        <w:t xml:space="preserve">kurang cocok diterapkan pada </w:t>
      </w:r>
      <w:r>
        <w:rPr>
          <w:rFonts w:ascii="Times New Roman" w:hAnsi="Times New Roman" w:cs="Arial"/>
          <w:color w:val="000000"/>
          <w:sz w:val="24"/>
          <w:szCs w:val="24"/>
        </w:rPr>
        <w:lastRenderedPageBreak/>
        <w:t>materi belajar mengajar yang bersifat teroritis, dan lebih cocok jika diterapkan pada materi belajar mengajar yang bersifat ketrampilan.</w:t>
      </w:r>
      <w:bookmarkStart w:id="11" w:name="_Toc29972"/>
      <w:bookmarkStart w:id="12" w:name="_Toc5620"/>
      <w:bookmarkEnd w:id="9"/>
      <w:bookmarkEnd w:id="10"/>
    </w:p>
    <w:p w:rsidR="00D02851" w:rsidRDefault="00B94B10" w:rsidP="00FC41A5">
      <w:pPr>
        <w:numPr>
          <w:ilvl w:val="0"/>
          <w:numId w:val="3"/>
        </w:numPr>
        <w:tabs>
          <w:tab w:val="clear" w:pos="425"/>
          <w:tab w:val="left" w:pos="800"/>
        </w:tabs>
        <w:ind w:left="800" w:hanging="400"/>
        <w:jc w:val="both"/>
        <w:rPr>
          <w:rFonts w:ascii="Times New Roman" w:eastAsia="SimSun" w:hAnsi="Times New Roman" w:cs="Arial"/>
          <w:color w:val="000000"/>
          <w:sz w:val="24"/>
          <w:szCs w:val="24"/>
          <w:lang w:bidi="ar"/>
        </w:rPr>
      </w:pPr>
      <w:r>
        <w:rPr>
          <w:rFonts w:ascii="Times New Roman" w:hAnsi="Times New Roman" w:cs="Arial"/>
          <w:color w:val="000000"/>
          <w:sz w:val="24"/>
          <w:szCs w:val="24"/>
        </w:rPr>
        <w:t>Jika antar peserta didik tidak aktif, maka menghambat tujuan pembelajaran dan hanya sedikit informasi yang didapatkan.</w:t>
      </w:r>
      <w:bookmarkEnd w:id="11"/>
      <w:bookmarkEnd w:id="12"/>
    </w:p>
    <w:p w:rsidR="00D02851" w:rsidRDefault="00B94B10" w:rsidP="00FC41A5">
      <w:pPr>
        <w:pStyle w:val="NormalWeb"/>
        <w:tabs>
          <w:tab w:val="left" w:pos="400"/>
        </w:tabs>
        <w:ind w:left="400"/>
        <w:contextualSpacing/>
        <w:jc w:val="both"/>
        <w:outlineLvl w:val="0"/>
        <w:rPr>
          <w:rFonts w:ascii="Times New Roman" w:hAnsi="Times New Roman" w:cs="Arial"/>
          <w:bCs/>
          <w:i/>
        </w:rPr>
      </w:pPr>
      <w:bookmarkStart w:id="13" w:name="_Toc2591"/>
      <w:bookmarkStart w:id="14" w:name="_Toc2987"/>
      <w:r>
        <w:rPr>
          <w:rFonts w:ascii="Times New Roman" w:hAnsi="Times New Roman" w:cs="Arial"/>
          <w:bCs/>
        </w:rPr>
        <w:tab/>
        <w:t xml:space="preserve">Berikut adalah langkah-langkah strategi </w:t>
      </w:r>
      <w:r>
        <w:rPr>
          <w:rFonts w:ascii="Times New Roman" w:hAnsi="Times New Roman" w:cs="Arial"/>
          <w:bCs/>
          <w:i/>
        </w:rPr>
        <w:t>practice rehearsal pairs:</w:t>
      </w:r>
      <w:bookmarkEnd w:id="13"/>
      <w:bookmarkEnd w:id="14"/>
    </w:p>
    <w:p w:rsidR="00D02851" w:rsidRDefault="00B94B10" w:rsidP="00FC41A5">
      <w:pPr>
        <w:pStyle w:val="NormalWeb"/>
        <w:numPr>
          <w:ilvl w:val="0"/>
          <w:numId w:val="4"/>
        </w:numPr>
        <w:tabs>
          <w:tab w:val="clear" w:pos="425"/>
        </w:tabs>
        <w:ind w:left="785" w:hanging="385"/>
        <w:contextualSpacing/>
        <w:jc w:val="both"/>
        <w:outlineLvl w:val="0"/>
        <w:rPr>
          <w:rFonts w:ascii="Times New Roman" w:hAnsi="Times New Roman" w:cs="Arial"/>
          <w:bCs/>
        </w:rPr>
      </w:pPr>
      <w:bookmarkStart w:id="15" w:name="_Toc23683"/>
      <w:bookmarkStart w:id="16" w:name="_Toc9278"/>
      <w:r>
        <w:rPr>
          <w:rFonts w:ascii="Times New Roman" w:hAnsi="Times New Roman" w:cs="Arial"/>
          <w:bCs/>
        </w:rPr>
        <w:t xml:space="preserve">Pilih salah satu keterampilan yang </w:t>
      </w:r>
      <w:proofErr w:type="gramStart"/>
      <w:r>
        <w:rPr>
          <w:rFonts w:ascii="Times New Roman" w:hAnsi="Times New Roman" w:cs="Arial"/>
          <w:bCs/>
        </w:rPr>
        <w:t>akan</w:t>
      </w:r>
      <w:proofErr w:type="gramEnd"/>
      <w:r>
        <w:rPr>
          <w:rFonts w:ascii="Times New Roman" w:hAnsi="Times New Roman" w:cs="Arial"/>
          <w:bCs/>
        </w:rPr>
        <w:t xml:space="preserve"> dipelajari oleh anak.</w:t>
      </w:r>
      <w:bookmarkStart w:id="17" w:name="_Toc9524"/>
      <w:bookmarkStart w:id="18" w:name="_Toc30336"/>
      <w:bookmarkEnd w:id="15"/>
      <w:bookmarkEnd w:id="16"/>
    </w:p>
    <w:p w:rsidR="00D02851" w:rsidRDefault="00B94B10" w:rsidP="00FC41A5">
      <w:pPr>
        <w:pStyle w:val="NormalWeb"/>
        <w:numPr>
          <w:ilvl w:val="0"/>
          <w:numId w:val="4"/>
        </w:numPr>
        <w:tabs>
          <w:tab w:val="clear" w:pos="425"/>
        </w:tabs>
        <w:ind w:left="785" w:hanging="385"/>
        <w:contextualSpacing/>
        <w:jc w:val="both"/>
        <w:outlineLvl w:val="0"/>
        <w:rPr>
          <w:rFonts w:ascii="Times New Roman" w:hAnsi="Times New Roman" w:cs="Arial"/>
          <w:bCs/>
        </w:rPr>
      </w:pPr>
      <w:r>
        <w:rPr>
          <w:rFonts w:ascii="Times New Roman" w:hAnsi="Times New Roman" w:cs="Arial"/>
          <w:bCs/>
        </w:rPr>
        <w:t xml:space="preserve">Bentuklah kelompok </w:t>
      </w:r>
      <w:proofErr w:type="gramStart"/>
      <w:r>
        <w:rPr>
          <w:rFonts w:ascii="Times New Roman" w:hAnsi="Times New Roman" w:cs="Arial"/>
          <w:bCs/>
        </w:rPr>
        <w:t>secara  berpasang</w:t>
      </w:r>
      <w:proofErr w:type="gramEnd"/>
      <w:r>
        <w:rPr>
          <w:rFonts w:ascii="Times New Roman" w:hAnsi="Times New Roman" w:cs="Arial"/>
          <w:bCs/>
        </w:rPr>
        <w:t>-pasangan, buat dua peran pendemonstrasi dan penyimak.</w:t>
      </w:r>
      <w:bookmarkStart w:id="19" w:name="_Toc26813"/>
      <w:bookmarkStart w:id="20" w:name="_Toc2550"/>
      <w:bookmarkEnd w:id="17"/>
      <w:bookmarkEnd w:id="18"/>
    </w:p>
    <w:p w:rsidR="00D02851" w:rsidRDefault="00B94B10" w:rsidP="00FC41A5">
      <w:pPr>
        <w:pStyle w:val="NormalWeb"/>
        <w:numPr>
          <w:ilvl w:val="0"/>
          <w:numId w:val="4"/>
        </w:numPr>
        <w:tabs>
          <w:tab w:val="clear" w:pos="425"/>
        </w:tabs>
        <w:ind w:left="785" w:hanging="385"/>
        <w:contextualSpacing/>
        <w:jc w:val="both"/>
        <w:outlineLvl w:val="0"/>
        <w:rPr>
          <w:rFonts w:ascii="Times New Roman" w:hAnsi="Times New Roman" w:cs="Arial"/>
          <w:bCs/>
        </w:rPr>
      </w:pPr>
      <w:r>
        <w:rPr>
          <w:rFonts w:ascii="Times New Roman" w:hAnsi="Times New Roman" w:cs="Arial"/>
          <w:bCs/>
        </w:rPr>
        <w:t>Pada penelitian ini, pendemonstrasi bertugas untuk menceritakan kembali langkah-langkah kegiatan keterampilan dari awal hingga akhir, dan si penyimak bertugas membantu teman belajarnya jika belum bisa atau salah menyebutkan langkah-langkah kegiatan keterampilan serta saling meyakinkan teman belajar jika mereka bisa menyelesaikan keterampilan.</w:t>
      </w:r>
      <w:bookmarkStart w:id="21" w:name="_Toc13913"/>
      <w:bookmarkStart w:id="22" w:name="_Toc3502"/>
      <w:bookmarkEnd w:id="19"/>
      <w:bookmarkEnd w:id="20"/>
    </w:p>
    <w:p w:rsidR="00D02851" w:rsidRDefault="00B94B10" w:rsidP="00C10A21">
      <w:pPr>
        <w:pStyle w:val="NormalWeb"/>
        <w:numPr>
          <w:ilvl w:val="0"/>
          <w:numId w:val="4"/>
        </w:numPr>
        <w:tabs>
          <w:tab w:val="clear" w:pos="425"/>
        </w:tabs>
        <w:spacing w:before="100" w:after="100"/>
        <w:ind w:left="785" w:hanging="385"/>
        <w:contextualSpacing/>
        <w:jc w:val="both"/>
        <w:outlineLvl w:val="0"/>
        <w:rPr>
          <w:rFonts w:ascii="Times New Roman" w:eastAsia="SimSun" w:hAnsi="Times New Roman" w:cs="Arial"/>
          <w:color w:val="000000"/>
          <w:lang w:bidi="ar"/>
        </w:rPr>
      </w:pPr>
      <w:r>
        <w:rPr>
          <w:rFonts w:ascii="Times New Roman" w:hAnsi="Times New Roman" w:cs="Arial"/>
          <w:bCs/>
        </w:rPr>
        <w:t>Pasangan bertukar peran.</w:t>
      </w:r>
      <w:bookmarkEnd w:id="21"/>
      <w:bookmarkEnd w:id="22"/>
      <w:r w:rsidR="00883994">
        <w:rPr>
          <w:rFonts w:ascii="Times New Roman" w:hAnsi="Times New Roman" w:cs="Arial"/>
          <w:bCs/>
        </w:rPr>
        <w:t xml:space="preserve"> </w:t>
      </w:r>
      <w:r w:rsidR="00797359">
        <w:rPr>
          <w:rStyle w:val="FootnoteReference"/>
          <w:rFonts w:ascii="Times New Roman" w:hAnsi="Times New Roman" w:cs="Arial"/>
          <w:bCs/>
        </w:rPr>
        <w:footnoteReference w:id="13"/>
      </w:r>
    </w:p>
    <w:p w:rsidR="00D02851" w:rsidRDefault="00B94B10" w:rsidP="00FC41A5">
      <w:pPr>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Perilaku Prososial</w:t>
      </w:r>
    </w:p>
    <w:p w:rsidR="00D02851" w:rsidRDefault="00B94B10" w:rsidP="00FC41A5">
      <w:pPr>
        <w:ind w:leftChars="200" w:left="400" w:firstLine="716"/>
        <w:jc w:val="both"/>
        <w:rPr>
          <w:rFonts w:ascii="Times New Roman" w:eastAsia="Book Antiqua" w:hAnsi="Times New Roman" w:cs="Times New Roman"/>
          <w:color w:val="000000"/>
          <w:sz w:val="24"/>
          <w:szCs w:val="24"/>
          <w:lang w:bidi="ar"/>
        </w:rPr>
      </w:pPr>
      <w:r>
        <w:rPr>
          <w:rFonts w:ascii="Times New Roman" w:eastAsia="TimesNewRomanPSMT" w:hAnsi="Times New Roman" w:cs="Times New Roman"/>
          <w:color w:val="000000"/>
          <w:sz w:val="24"/>
          <w:szCs w:val="24"/>
          <w:lang w:bidi="ar"/>
        </w:rPr>
        <w:t>Mitchell-Copeland, dkk bependapat bahwa perilaku prososial merupakan perilaku yang menggambarkan kepedulian atau keperhatian dari satu anak terhadap anak lain.</w:t>
      </w:r>
      <w:r w:rsidR="00797359">
        <w:rPr>
          <w:rStyle w:val="FootnoteReference"/>
          <w:rFonts w:ascii="Times New Roman" w:eastAsia="TimesNewRomanPSMT" w:hAnsi="Times New Roman" w:cs="Times New Roman"/>
          <w:color w:val="000000"/>
          <w:sz w:val="24"/>
          <w:szCs w:val="24"/>
          <w:lang w:bidi="ar"/>
        </w:rPr>
        <w:footnoteReference w:id="14"/>
      </w:r>
      <w:r>
        <w:rPr>
          <w:rFonts w:ascii="Times New Roman" w:eastAsia="TimesNewRomanPSMT" w:hAnsi="Times New Roman" w:cs="Times New Roman"/>
          <w:color w:val="000000"/>
          <w:sz w:val="24"/>
          <w:szCs w:val="24"/>
          <w:lang w:bidi="ar"/>
        </w:rPr>
        <w:t xml:space="preserve"> </w:t>
      </w:r>
      <w:proofErr w:type="gramStart"/>
      <w:r>
        <w:rPr>
          <w:rFonts w:ascii="Times New Roman" w:eastAsia="Book Antiqua" w:hAnsi="Times New Roman" w:cs="Times New Roman"/>
          <w:color w:val="000000"/>
          <w:sz w:val="24"/>
          <w:szCs w:val="24"/>
          <w:lang w:bidi="ar"/>
        </w:rPr>
        <w:t>Faturochman menyatakan bahwa bentuk perilaku prososial yang paling nyata dan mudah untuk dilakukan adalah menolong sesama.</w:t>
      </w:r>
      <w:proofErr w:type="gramEnd"/>
      <w:r>
        <w:rPr>
          <w:rFonts w:ascii="Times New Roman" w:eastAsia="Book Antiqua" w:hAnsi="Times New Roman" w:cs="Times New Roman"/>
          <w:color w:val="000000"/>
          <w:sz w:val="24"/>
          <w:szCs w:val="24"/>
          <w:lang w:bidi="ar"/>
        </w:rPr>
        <w:t xml:space="preserve"> Selanjutnya </w:t>
      </w:r>
      <w:proofErr w:type="gramStart"/>
      <w:r>
        <w:rPr>
          <w:rFonts w:ascii="Times New Roman" w:eastAsia="Book Antiqua" w:hAnsi="Times New Roman" w:cs="Times New Roman"/>
          <w:color w:val="000000"/>
          <w:sz w:val="24"/>
          <w:szCs w:val="24"/>
          <w:lang w:bidi="ar"/>
        </w:rPr>
        <w:t>menurut  Daniel</w:t>
      </w:r>
      <w:proofErr w:type="gramEnd"/>
      <w:r>
        <w:rPr>
          <w:rFonts w:ascii="Times New Roman" w:eastAsia="Book Antiqua" w:hAnsi="Times New Roman" w:cs="Times New Roman"/>
          <w:color w:val="000000"/>
          <w:sz w:val="24"/>
          <w:szCs w:val="24"/>
          <w:lang w:bidi="ar"/>
        </w:rPr>
        <w:t xml:space="preserve"> Batson perilaku prososial merupakan perilaku yang muncul dari empati dalam diri dan </w:t>
      </w:r>
      <w:r>
        <w:rPr>
          <w:rFonts w:ascii="Times New Roman" w:eastAsia="Book Antiqua" w:hAnsi="Times New Roman" w:cs="Times New Roman"/>
          <w:color w:val="000000"/>
          <w:sz w:val="24"/>
          <w:szCs w:val="24"/>
          <w:lang w:bidi="ar"/>
        </w:rPr>
        <w:lastRenderedPageBreak/>
        <w:t>dapat memotivasi seseorang untuk melakukan tindakan pertolongan, memahami jika orang lain membutuhkan bantuan, sehingga muncul rasa senang jika dapat membantu dan menolong sesama.</w:t>
      </w:r>
      <w:r w:rsidR="00883994">
        <w:rPr>
          <w:rFonts w:ascii="Times New Roman" w:eastAsia="Book Antiqua" w:hAnsi="Times New Roman" w:cs="Times New Roman"/>
          <w:color w:val="000000"/>
          <w:sz w:val="24"/>
          <w:szCs w:val="24"/>
          <w:lang w:bidi="ar"/>
        </w:rPr>
        <w:t xml:space="preserve"> </w:t>
      </w:r>
      <w:r w:rsidR="00797359">
        <w:rPr>
          <w:rStyle w:val="FootnoteReference"/>
          <w:rFonts w:ascii="Times New Roman" w:eastAsia="Book Antiqua" w:hAnsi="Times New Roman" w:cs="Times New Roman"/>
          <w:color w:val="000000"/>
          <w:sz w:val="24"/>
          <w:szCs w:val="24"/>
          <w:lang w:bidi="ar"/>
        </w:rPr>
        <w:footnoteReference w:id="15"/>
      </w:r>
    </w:p>
    <w:p w:rsidR="00D02851" w:rsidRDefault="00B94B10" w:rsidP="00FC41A5">
      <w:pPr>
        <w:ind w:leftChars="200" w:left="400" w:firstLine="716"/>
        <w:jc w:val="both"/>
        <w:rPr>
          <w:rFonts w:ascii="Times New Roman" w:hAnsi="Times New Roman" w:cs="Times New Roman"/>
          <w:sz w:val="24"/>
          <w:szCs w:val="24"/>
        </w:rPr>
      </w:pPr>
      <w:r>
        <w:rPr>
          <w:rFonts w:ascii="Times New Roman" w:hAnsi="Times New Roman" w:cs="Times New Roman"/>
          <w:sz w:val="24"/>
          <w:szCs w:val="24"/>
        </w:rPr>
        <w:t xml:space="preserve">Berdasarkan yang dikemukakan oeh Bringham, perilaku prosial memiliki beberapa aspek, di antaranya; persahabatan, kerja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menolong, bertindak jujur, dan berderma.</w:t>
      </w:r>
      <w:r w:rsidR="00797359">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Selanjutnya, Malik Dachlah, dkk menyebutkan beberapa aspek perilaku prososial di antaranya; kerja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simpati, empati, sikap ramah, sikap tidak mementingkan diri sendiri.</w:t>
      </w:r>
      <w:r w:rsidR="00797359">
        <w:rPr>
          <w:rStyle w:val="FootnoteReference"/>
          <w:rFonts w:ascii="Times New Roman" w:hAnsi="Times New Roman" w:cs="Times New Roman"/>
          <w:sz w:val="24"/>
          <w:szCs w:val="24"/>
        </w:rPr>
        <w:footnoteReference w:id="17"/>
      </w:r>
    </w:p>
    <w:p w:rsidR="00D02851" w:rsidRDefault="00B94B10" w:rsidP="00FC41A5">
      <w:pPr>
        <w:ind w:leftChars="200" w:left="400" w:firstLine="716"/>
        <w:jc w:val="both"/>
        <w:rPr>
          <w:rFonts w:ascii="Times New Roman" w:hAnsi="Times New Roman" w:cs="Times New Roman"/>
          <w:sz w:val="24"/>
          <w:szCs w:val="24"/>
        </w:rPr>
      </w:pPr>
      <w:proofErr w:type="gramStart"/>
      <w:r>
        <w:rPr>
          <w:rFonts w:ascii="Times New Roman" w:hAnsi="Times New Roman" w:cs="Times New Roman"/>
          <w:sz w:val="24"/>
          <w:szCs w:val="24"/>
        </w:rPr>
        <w:t xml:space="preserve">Ali Nugraha memaparkan beberapa strategi yang dapt mengembangkan perilaku prososial anak, yaitu; bermain musik dan bernyanyi, bermain peran, bercerita, demonstrasi, </w:t>
      </w:r>
      <w:r>
        <w:rPr>
          <w:rFonts w:ascii="Times New Roman" w:hAnsi="Times New Roman" w:cs="Times New Roman"/>
          <w:i/>
          <w:iCs/>
          <w:sz w:val="24"/>
          <w:szCs w:val="24"/>
        </w:rPr>
        <w:t>modeling</w:t>
      </w:r>
      <w:r>
        <w:rPr>
          <w:rFonts w:ascii="Times New Roman" w:hAnsi="Times New Roman" w:cs="Times New Roman"/>
          <w:sz w:val="24"/>
          <w:szCs w:val="24"/>
        </w:rPr>
        <w:t xml:space="preserve"> dan </w:t>
      </w:r>
      <w:r>
        <w:rPr>
          <w:rFonts w:ascii="Times New Roman" w:hAnsi="Times New Roman" w:cs="Times New Roman"/>
          <w:i/>
          <w:iCs/>
          <w:sz w:val="24"/>
          <w:szCs w:val="24"/>
        </w:rPr>
        <w:t xml:space="preserve">imitating, sharing, </w:t>
      </w:r>
      <w:r>
        <w:rPr>
          <w:rFonts w:ascii="Times New Roman" w:hAnsi="Times New Roman" w:cs="Times New Roman"/>
          <w:sz w:val="24"/>
          <w:szCs w:val="24"/>
        </w:rPr>
        <w:t>dan bermain kooperatif.</w:t>
      </w:r>
      <w:proofErr w:type="gramEnd"/>
      <w:r w:rsidR="00797359">
        <w:rPr>
          <w:rStyle w:val="FootnoteReference"/>
          <w:rFonts w:ascii="Times New Roman" w:hAnsi="Times New Roman" w:cs="Times New Roman"/>
          <w:sz w:val="24"/>
          <w:szCs w:val="24"/>
        </w:rPr>
        <w:footnoteReference w:id="18"/>
      </w:r>
      <w:r>
        <w:rPr>
          <w:rFonts w:ascii="Times New Roman" w:hAnsi="Times New Roman" w:cs="Times New Roman"/>
          <w:sz w:val="24"/>
          <w:szCs w:val="24"/>
        </w:rPr>
        <w:t xml:space="preserve"> </w:t>
      </w:r>
      <w:proofErr w:type="gramStart"/>
      <w:r>
        <w:rPr>
          <w:rFonts w:ascii="Times New Roman" w:eastAsia="SimSun" w:hAnsi="Times New Roman" w:cs="Arial"/>
          <w:bCs/>
          <w:sz w:val="24"/>
          <w:szCs w:val="24"/>
          <w:lang w:bidi="ar"/>
        </w:rPr>
        <w:t>Penerapan strategi-strategi tersebut dapat dilakukan lewat permainan.</w:t>
      </w:r>
      <w:proofErr w:type="gramEnd"/>
      <w:r>
        <w:rPr>
          <w:rFonts w:ascii="Times New Roman" w:eastAsia="SimSun" w:hAnsi="Times New Roman" w:cs="Arial"/>
          <w:bCs/>
          <w:sz w:val="24"/>
          <w:szCs w:val="24"/>
          <w:lang w:bidi="ar"/>
        </w:rPr>
        <w:t xml:space="preserve"> Bermain mempunyai peran penting dalam perkembangan sosial anak karena membantu anak untuk berinteraksi dengan orang lain. Pada permainan kelompok, anak </w:t>
      </w:r>
      <w:proofErr w:type="gramStart"/>
      <w:r>
        <w:rPr>
          <w:rFonts w:ascii="Times New Roman" w:eastAsia="SimSun" w:hAnsi="Times New Roman" w:cs="Arial"/>
          <w:bCs/>
          <w:sz w:val="24"/>
          <w:szCs w:val="24"/>
          <w:lang w:bidi="ar"/>
        </w:rPr>
        <w:t>akan</w:t>
      </w:r>
      <w:proofErr w:type="gramEnd"/>
      <w:r>
        <w:rPr>
          <w:rFonts w:ascii="Times New Roman" w:eastAsia="SimSun" w:hAnsi="Times New Roman" w:cs="Arial"/>
          <w:bCs/>
          <w:sz w:val="24"/>
          <w:szCs w:val="24"/>
          <w:lang w:bidi="ar"/>
        </w:rPr>
        <w:t xml:space="preserve"> dilatih untuk bermain secara kooperatif sesuai aturan kelompok, selain itu dalam permainan kelompok secara tidak langsung akan menuntun anak untuk saling bekerja sama dengan teman bermainnya sehingga tujuannya tercapai.</w:t>
      </w:r>
      <w:r>
        <w:rPr>
          <w:rFonts w:ascii="Times New Roman" w:eastAsia="SimSun" w:hAnsi="Times New Roman" w:cs="Arial"/>
          <w:bCs/>
          <w:lang w:bidi="ar"/>
        </w:rPr>
        <w:t xml:space="preserve"> </w:t>
      </w:r>
      <w:r>
        <w:rPr>
          <w:rFonts w:ascii="Times New Roman" w:hAnsi="Times New Roman" w:cs="Times New Roman"/>
          <w:sz w:val="24"/>
          <w:szCs w:val="24"/>
        </w:rPr>
        <w:t xml:space="preserve"> </w:t>
      </w:r>
    </w:p>
    <w:p w:rsidR="00D02851" w:rsidRDefault="00D02851" w:rsidP="00FC41A5">
      <w:pPr>
        <w:jc w:val="both"/>
        <w:rPr>
          <w:rFonts w:ascii="Times New Roman" w:hAnsi="Times New Roman" w:cs="Times New Roman"/>
          <w:sz w:val="24"/>
          <w:szCs w:val="24"/>
        </w:rPr>
      </w:pPr>
    </w:p>
    <w:p w:rsidR="00FC41A5" w:rsidRDefault="00FC41A5" w:rsidP="00FC41A5">
      <w:pPr>
        <w:jc w:val="both"/>
        <w:rPr>
          <w:rFonts w:ascii="Times New Roman" w:hAnsi="Times New Roman" w:cs="Times New Roman"/>
          <w:b/>
          <w:bCs/>
          <w:sz w:val="24"/>
          <w:szCs w:val="24"/>
        </w:rPr>
      </w:pPr>
    </w:p>
    <w:p w:rsidR="00FC41A5" w:rsidRDefault="00FC41A5" w:rsidP="00FC41A5">
      <w:pPr>
        <w:jc w:val="both"/>
        <w:rPr>
          <w:rFonts w:ascii="Times New Roman" w:hAnsi="Times New Roman" w:cs="Times New Roman"/>
          <w:b/>
          <w:bCs/>
          <w:sz w:val="24"/>
          <w:szCs w:val="24"/>
        </w:rPr>
      </w:pPr>
    </w:p>
    <w:p w:rsidR="00FC41A5" w:rsidRDefault="00FC41A5" w:rsidP="00FC41A5">
      <w:pPr>
        <w:jc w:val="both"/>
        <w:rPr>
          <w:rFonts w:ascii="Times New Roman" w:hAnsi="Times New Roman" w:cs="Times New Roman"/>
          <w:b/>
          <w:bCs/>
          <w:sz w:val="24"/>
          <w:szCs w:val="24"/>
        </w:rPr>
      </w:pPr>
    </w:p>
    <w:p w:rsidR="00D02851" w:rsidRDefault="00B94B10" w:rsidP="00FC41A5">
      <w:pPr>
        <w:jc w:val="both"/>
        <w:rPr>
          <w:rFonts w:ascii="Times New Roman" w:hAnsi="Times New Roman" w:cs="Times New Roman"/>
          <w:b/>
          <w:bCs/>
          <w:sz w:val="24"/>
          <w:szCs w:val="24"/>
        </w:rPr>
      </w:pPr>
      <w:r>
        <w:rPr>
          <w:rFonts w:ascii="Times New Roman" w:hAnsi="Times New Roman" w:cs="Times New Roman"/>
          <w:b/>
          <w:bCs/>
          <w:sz w:val="24"/>
          <w:szCs w:val="24"/>
        </w:rPr>
        <w:lastRenderedPageBreak/>
        <w:t>METODE PENELITIAN</w:t>
      </w:r>
    </w:p>
    <w:p w:rsidR="00883994" w:rsidRDefault="00883994" w:rsidP="00FC41A5">
      <w:pPr>
        <w:ind w:firstLine="720"/>
        <w:jc w:val="both"/>
        <w:rPr>
          <w:rFonts w:ascii="Times New Roman" w:hAnsi="Times New Roman" w:cs="Times New Roman"/>
          <w:sz w:val="24"/>
          <w:szCs w:val="24"/>
        </w:rPr>
      </w:pPr>
      <w:proofErr w:type="gramStart"/>
      <w:r w:rsidRPr="009375B9">
        <w:rPr>
          <w:rFonts w:ascii="Times New Roman" w:hAnsi="Times New Roman" w:cs="Times New Roman"/>
          <w:sz w:val="24"/>
          <w:szCs w:val="24"/>
        </w:rPr>
        <w:t>Pendekatan penelitian yang digunakan dalam penelitian ini menggunakan penelitian kualitatif.</w:t>
      </w:r>
      <w:proofErr w:type="gramEnd"/>
      <w:r w:rsidRPr="009375B9">
        <w:rPr>
          <w:rFonts w:ascii="Times New Roman" w:hAnsi="Times New Roman" w:cs="Times New Roman"/>
          <w:sz w:val="24"/>
          <w:szCs w:val="24"/>
        </w:rPr>
        <w:t xml:space="preserve"> Sugiyono berpendapat bahwa metode kualitatif merupakan metode penelitian yang berlandaskan pada filsafat postpositivme, teknik pengumpulan data dilakukan secara triangulasi (gabungan), analisis data bersifat induksi atau kualitatif, digunakan untuk meneliti pada kondisi objek yang alamiah, (sebagai lawannya adalah eksperimen) dimana peneliti sebagai instrumen kunci, dan hasil penelitian kualitatif lebih menekankan makna dari pada generalisasi.</w:t>
      </w:r>
      <w:r w:rsidR="00797359">
        <w:rPr>
          <w:rStyle w:val="FootnoteReference"/>
          <w:rFonts w:ascii="Times New Roman" w:hAnsi="Times New Roman" w:cs="Times New Roman"/>
          <w:sz w:val="24"/>
          <w:szCs w:val="24"/>
        </w:rPr>
        <w:footnoteReference w:id="19"/>
      </w:r>
    </w:p>
    <w:p w:rsidR="00883994" w:rsidRPr="009375B9" w:rsidRDefault="00883994" w:rsidP="00FC41A5">
      <w:pPr>
        <w:ind w:firstLine="720"/>
        <w:jc w:val="both"/>
        <w:rPr>
          <w:rFonts w:ascii="Times New Roman" w:hAnsi="Times New Roman" w:cs="Times New Roman"/>
          <w:sz w:val="24"/>
          <w:szCs w:val="24"/>
        </w:rPr>
      </w:pPr>
      <w:proofErr w:type="gramStart"/>
      <w:r>
        <w:rPr>
          <w:rFonts w:ascii="Times New Roman" w:hAnsi="Times New Roman" w:cs="Times New Roman"/>
          <w:sz w:val="24"/>
          <w:szCs w:val="24"/>
        </w:rPr>
        <w:t>Jenis penelitian yang digunakan dalam penelitian ini adalah penelitian studi kasus dengan metode deskriptif.</w:t>
      </w:r>
      <w:proofErr w:type="gramEnd"/>
      <w:r>
        <w:rPr>
          <w:rFonts w:ascii="Times New Roman" w:hAnsi="Times New Roman" w:cs="Times New Roman"/>
          <w:sz w:val="24"/>
          <w:szCs w:val="24"/>
        </w:rPr>
        <w:t xml:space="preserve"> Metode deskriptif merupakan sebuah penelitian yang bertujuan untuk memberikan gambaran dari variabel penelitian dimana penelitian ini tidak membuat perbandingan variabel tersebut pada sampel yang lain dan mencari hubungan variabel tersebut dengan variabel lain.</w:t>
      </w:r>
      <w:r w:rsidR="007C18FC">
        <w:rPr>
          <w:rFonts w:ascii="Times New Roman" w:hAnsi="Times New Roman" w:cs="Times New Roman"/>
          <w:sz w:val="24"/>
          <w:szCs w:val="24"/>
        </w:rPr>
        <w:t xml:space="preserve"> </w:t>
      </w:r>
      <w:r w:rsidR="00797359">
        <w:rPr>
          <w:rStyle w:val="FootnoteReference"/>
          <w:rFonts w:ascii="Times New Roman" w:hAnsi="Times New Roman" w:cs="Times New Roman"/>
          <w:sz w:val="24"/>
          <w:szCs w:val="24"/>
        </w:rPr>
        <w:footnoteReference w:id="20"/>
      </w:r>
    </w:p>
    <w:p w:rsidR="00883994" w:rsidRDefault="00883994" w:rsidP="00FC41A5">
      <w:pPr>
        <w:ind w:firstLine="720"/>
        <w:jc w:val="both"/>
        <w:rPr>
          <w:rFonts w:ascii="Times New Roman" w:hAnsi="Times New Roman" w:cs="Times New Roman"/>
          <w:sz w:val="24"/>
          <w:szCs w:val="24"/>
        </w:rPr>
      </w:pPr>
      <w:proofErr w:type="gramStart"/>
      <w:r w:rsidRPr="00E934C0">
        <w:rPr>
          <w:rFonts w:ascii="Times New Roman" w:hAnsi="Times New Roman" w:cs="Times New Roman"/>
          <w:sz w:val="24"/>
          <w:szCs w:val="24"/>
        </w:rPr>
        <w:t>Sumber data dalam penelitian merupakan subjek dari mana data dapat diperoleh.</w:t>
      </w:r>
      <w:proofErr w:type="gramEnd"/>
      <w:r w:rsidRPr="00E934C0">
        <w:rPr>
          <w:rFonts w:ascii="Times New Roman" w:hAnsi="Times New Roman" w:cs="Times New Roman"/>
          <w:sz w:val="24"/>
          <w:szCs w:val="24"/>
        </w:rPr>
        <w:t xml:space="preserve"> </w:t>
      </w:r>
      <w:proofErr w:type="gramStart"/>
      <w:r w:rsidRPr="00E934C0">
        <w:rPr>
          <w:rFonts w:ascii="Times New Roman" w:hAnsi="Times New Roman" w:cs="Times New Roman"/>
          <w:sz w:val="24"/>
          <w:szCs w:val="24"/>
        </w:rPr>
        <w:t>Adapun sumber data dar</w:t>
      </w:r>
      <w:r>
        <w:rPr>
          <w:rFonts w:ascii="Times New Roman" w:hAnsi="Times New Roman" w:cs="Times New Roman"/>
          <w:sz w:val="24"/>
          <w:szCs w:val="24"/>
        </w:rPr>
        <w:t>i penelitian ini ada dua, yaitu;</w:t>
      </w:r>
      <w:bookmarkStart w:id="23" w:name="_Toc31117"/>
      <w:bookmarkStart w:id="24" w:name="_Toc11361"/>
      <w:r>
        <w:rPr>
          <w:rFonts w:ascii="Times New Roman" w:hAnsi="Times New Roman" w:cs="Times New Roman"/>
          <w:sz w:val="24"/>
          <w:szCs w:val="24"/>
        </w:rPr>
        <w:t xml:space="preserve"> data p</w:t>
      </w:r>
      <w:r w:rsidRPr="00E934C0">
        <w:rPr>
          <w:rFonts w:ascii="Times New Roman" w:hAnsi="Times New Roman" w:cs="Times New Roman"/>
          <w:sz w:val="24"/>
          <w:szCs w:val="24"/>
        </w:rPr>
        <w:t>rimer</w:t>
      </w:r>
      <w:bookmarkEnd w:id="23"/>
      <w:bookmarkEnd w:id="24"/>
      <w:r>
        <w:rPr>
          <w:rFonts w:ascii="Times New Roman" w:hAnsi="Times New Roman" w:cs="Times New Roman"/>
          <w:sz w:val="24"/>
          <w:szCs w:val="24"/>
        </w:rPr>
        <w:t xml:space="preserve"> adalah </w:t>
      </w:r>
      <w:r w:rsidRPr="00E934C0">
        <w:rPr>
          <w:rFonts w:ascii="Times New Roman" w:hAnsi="Times New Roman" w:cs="Times New Roman"/>
          <w:sz w:val="24"/>
          <w:szCs w:val="24"/>
        </w:rPr>
        <w:t>sumber informasi yang langsung memberikan data kepada si pengumpul data.</w:t>
      </w:r>
      <w:proofErr w:type="gramEnd"/>
      <w:r w:rsidR="00797359">
        <w:rPr>
          <w:rStyle w:val="FootnoteReference"/>
          <w:rFonts w:ascii="Times New Roman" w:hAnsi="Times New Roman" w:cs="Times New Roman"/>
          <w:sz w:val="24"/>
          <w:szCs w:val="24"/>
        </w:rPr>
        <w:footnoteReference w:id="21"/>
      </w:r>
      <w:r w:rsidRPr="00E934C0">
        <w:rPr>
          <w:rFonts w:ascii="Times New Roman" w:hAnsi="Times New Roman" w:cs="Times New Roman"/>
          <w:sz w:val="24"/>
          <w:szCs w:val="24"/>
        </w:rPr>
        <w:t xml:space="preserve"> Data primer dalam penelitian ini yaitu observasi </w:t>
      </w:r>
      <w:r w:rsidRPr="00E934C0">
        <w:rPr>
          <w:rFonts w:ascii="Times New Roman" w:eastAsia="SimSun" w:hAnsi="Times New Roman" w:cs="Times New Roman"/>
          <w:color w:val="000000"/>
          <w:sz w:val="24"/>
          <w:szCs w:val="24"/>
          <w:lang w:bidi="ar"/>
        </w:rPr>
        <w:t xml:space="preserve">implementasi strategi </w:t>
      </w:r>
      <w:r w:rsidRPr="00E934C0">
        <w:rPr>
          <w:rFonts w:ascii="Times New Roman" w:eastAsia="SimSun" w:hAnsi="Times New Roman" w:cs="Times New Roman"/>
          <w:i/>
          <w:color w:val="000000"/>
          <w:sz w:val="24"/>
          <w:szCs w:val="24"/>
          <w:lang w:bidi="ar"/>
        </w:rPr>
        <w:t>practice rehearsal pairs</w:t>
      </w:r>
      <w:r w:rsidRPr="00E934C0">
        <w:rPr>
          <w:rFonts w:ascii="Times New Roman" w:eastAsia="SimSun" w:hAnsi="Times New Roman" w:cs="Times New Roman"/>
          <w:color w:val="000000"/>
          <w:sz w:val="24"/>
          <w:szCs w:val="24"/>
          <w:lang w:bidi="ar"/>
        </w:rPr>
        <w:t xml:space="preserve"> terhadap perilaku prososial anak </w:t>
      </w:r>
      <w:proofErr w:type="gramStart"/>
      <w:r w:rsidRPr="00E934C0">
        <w:rPr>
          <w:rFonts w:ascii="Times New Roman" w:eastAsia="SimSun" w:hAnsi="Times New Roman" w:cs="Times New Roman"/>
          <w:color w:val="000000"/>
          <w:sz w:val="24"/>
          <w:szCs w:val="24"/>
          <w:lang w:bidi="ar"/>
        </w:rPr>
        <w:t>usia</w:t>
      </w:r>
      <w:proofErr w:type="gramEnd"/>
      <w:r w:rsidRPr="00E934C0">
        <w:rPr>
          <w:rFonts w:ascii="Times New Roman" w:eastAsia="SimSun" w:hAnsi="Times New Roman" w:cs="Times New Roman"/>
          <w:color w:val="000000"/>
          <w:sz w:val="24"/>
          <w:szCs w:val="24"/>
          <w:lang w:bidi="ar"/>
        </w:rPr>
        <w:t xml:space="preserve"> 4-5 tahun di TK Al-Falahiyah Banjarsari Trucuk.</w:t>
      </w:r>
      <w:r>
        <w:rPr>
          <w:rFonts w:ascii="Times New Roman" w:eastAsia="SimSun" w:hAnsi="Times New Roman" w:cs="Times New Roman"/>
          <w:color w:val="000000"/>
          <w:sz w:val="24"/>
          <w:szCs w:val="24"/>
          <w:lang w:bidi="ar"/>
        </w:rPr>
        <w:t xml:space="preserve"> Selanjutnya</w:t>
      </w:r>
      <w:proofErr w:type="gramStart"/>
      <w:r>
        <w:rPr>
          <w:rFonts w:ascii="Times New Roman" w:eastAsia="SimSun" w:hAnsi="Times New Roman" w:cs="Times New Roman"/>
          <w:color w:val="000000"/>
          <w:sz w:val="24"/>
          <w:szCs w:val="24"/>
          <w:lang w:bidi="ar"/>
        </w:rPr>
        <w:t xml:space="preserve">, </w:t>
      </w:r>
      <w:r w:rsidRPr="00E934C0">
        <w:rPr>
          <w:rFonts w:ascii="Times New Roman" w:hAnsi="Times New Roman" w:cs="Times New Roman"/>
          <w:sz w:val="24"/>
          <w:szCs w:val="24"/>
        </w:rPr>
        <w:t xml:space="preserve"> data</w:t>
      </w:r>
      <w:proofErr w:type="gramEnd"/>
      <w:r w:rsidRPr="00E934C0">
        <w:rPr>
          <w:rFonts w:ascii="Times New Roman" w:hAnsi="Times New Roman" w:cs="Times New Roman"/>
          <w:sz w:val="24"/>
          <w:szCs w:val="24"/>
        </w:rPr>
        <w:t xml:space="preserve"> sekunder atau data tangan kedua, yaitu sumber yang tidak langsung memberikan data kepada si pengumpul data melainkan </w:t>
      </w:r>
      <w:r w:rsidRPr="00E934C0">
        <w:rPr>
          <w:rFonts w:ascii="Times New Roman" w:hAnsi="Times New Roman" w:cs="Times New Roman"/>
          <w:sz w:val="24"/>
          <w:szCs w:val="24"/>
        </w:rPr>
        <w:lastRenderedPageBreak/>
        <w:t>melewati orang lain atau dokumen.</w:t>
      </w:r>
      <w:r w:rsidR="00797359">
        <w:rPr>
          <w:rStyle w:val="FootnoteReference"/>
          <w:rFonts w:ascii="Times New Roman" w:hAnsi="Times New Roman" w:cs="Times New Roman"/>
          <w:sz w:val="24"/>
          <w:szCs w:val="24"/>
        </w:rPr>
        <w:footnoteReference w:id="22"/>
      </w:r>
      <w:r w:rsidR="007C18FC" w:rsidRPr="00E934C0">
        <w:rPr>
          <w:rFonts w:ascii="Times New Roman" w:hAnsi="Times New Roman" w:cs="Times New Roman"/>
          <w:sz w:val="24"/>
          <w:szCs w:val="24"/>
        </w:rPr>
        <w:t xml:space="preserve"> </w:t>
      </w:r>
      <w:r w:rsidRPr="00E934C0">
        <w:rPr>
          <w:rFonts w:ascii="Times New Roman" w:hAnsi="Times New Roman" w:cs="Times New Roman"/>
          <w:sz w:val="24"/>
          <w:szCs w:val="24"/>
        </w:rPr>
        <w:t xml:space="preserve">Dalam penelitian ini yang menjadi data sekunder adalah data-data yang ada di TK Al-Falahiyah Banjarsari Trucuk yang berupa dokumen tentang lembaga, dokumentasi tentang observasi </w:t>
      </w:r>
      <w:r w:rsidRPr="00E934C0">
        <w:rPr>
          <w:rFonts w:ascii="Times New Roman" w:eastAsia="SimSun" w:hAnsi="Times New Roman" w:cs="Times New Roman"/>
          <w:color w:val="000000"/>
          <w:sz w:val="24"/>
          <w:szCs w:val="24"/>
          <w:lang w:bidi="ar"/>
        </w:rPr>
        <w:t xml:space="preserve">implementasi strategi </w:t>
      </w:r>
      <w:r w:rsidRPr="00E934C0">
        <w:rPr>
          <w:rFonts w:ascii="Times New Roman" w:eastAsia="SimSun" w:hAnsi="Times New Roman" w:cs="Times New Roman"/>
          <w:i/>
          <w:color w:val="000000"/>
          <w:sz w:val="24"/>
          <w:szCs w:val="24"/>
          <w:lang w:bidi="ar"/>
        </w:rPr>
        <w:t>practice rehearsal pairs</w:t>
      </w:r>
      <w:r w:rsidRPr="00E934C0">
        <w:rPr>
          <w:rFonts w:ascii="Times New Roman" w:eastAsia="SimSun" w:hAnsi="Times New Roman" w:cs="Times New Roman"/>
          <w:color w:val="000000"/>
          <w:sz w:val="24"/>
          <w:szCs w:val="24"/>
          <w:lang w:bidi="ar"/>
        </w:rPr>
        <w:t xml:space="preserve"> terhadap perilaku prososial anak </w:t>
      </w:r>
      <w:proofErr w:type="gramStart"/>
      <w:r w:rsidRPr="00E934C0">
        <w:rPr>
          <w:rFonts w:ascii="Times New Roman" w:eastAsia="SimSun" w:hAnsi="Times New Roman" w:cs="Times New Roman"/>
          <w:color w:val="000000"/>
          <w:sz w:val="24"/>
          <w:szCs w:val="24"/>
          <w:lang w:bidi="ar"/>
        </w:rPr>
        <w:t>usia</w:t>
      </w:r>
      <w:proofErr w:type="gramEnd"/>
      <w:r w:rsidRPr="00E934C0">
        <w:rPr>
          <w:rFonts w:ascii="Times New Roman" w:eastAsia="SimSun" w:hAnsi="Times New Roman" w:cs="Times New Roman"/>
          <w:color w:val="000000"/>
          <w:sz w:val="24"/>
          <w:szCs w:val="24"/>
          <w:lang w:bidi="ar"/>
        </w:rPr>
        <w:t xml:space="preserve"> 4-5 tahun di TK Al-Falahiyah Banjarsari Trucuk</w:t>
      </w:r>
      <w:r w:rsidRPr="00E934C0">
        <w:rPr>
          <w:rFonts w:ascii="Times New Roman" w:hAnsi="Times New Roman" w:cs="Times New Roman"/>
          <w:sz w:val="24"/>
          <w:szCs w:val="24"/>
        </w:rPr>
        <w:t>, serta catatan-catatan tertulis di lapangan berupa data siswa.</w:t>
      </w:r>
    </w:p>
    <w:p w:rsidR="00883994" w:rsidRDefault="00883994" w:rsidP="00FC41A5">
      <w:pPr>
        <w:ind w:firstLine="720"/>
        <w:jc w:val="both"/>
        <w:rPr>
          <w:rFonts w:ascii="Times New Roman" w:hAnsi="Times New Roman" w:cs="Times New Roman"/>
          <w:sz w:val="24"/>
          <w:szCs w:val="24"/>
        </w:rPr>
      </w:pPr>
      <w:proofErr w:type="gramStart"/>
      <w:r>
        <w:rPr>
          <w:rFonts w:ascii="Times New Roman" w:hAnsi="Times New Roman" w:cs="Times New Roman"/>
          <w:sz w:val="24"/>
          <w:szCs w:val="24"/>
        </w:rPr>
        <w:t>Teknik pengumpulan data pada penelitian ini, diantaranya; wawancara, observasi dan dokumentasi.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Teknik analisisnya menggunakan reduksi data, penyajian data dan penarikan kesimpulan.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Selanjutnya untuk pegecekan keabsahan data menggunakan teknik triangulasi.</w:t>
      </w:r>
      <w:proofErr w:type="gramEnd"/>
    </w:p>
    <w:p w:rsidR="00883994" w:rsidRDefault="00883994" w:rsidP="00FC41A5">
      <w:pPr>
        <w:jc w:val="both"/>
        <w:rPr>
          <w:rFonts w:ascii="Times New Roman" w:hAnsi="Times New Roman" w:cs="Times New Roman"/>
          <w:b/>
          <w:bCs/>
          <w:sz w:val="24"/>
          <w:szCs w:val="24"/>
        </w:rPr>
      </w:pPr>
    </w:p>
    <w:p w:rsidR="007C18FC" w:rsidRDefault="007C18FC" w:rsidP="00FC41A5">
      <w:pPr>
        <w:jc w:val="both"/>
        <w:rPr>
          <w:rFonts w:ascii="Times New Roman" w:hAnsi="Times New Roman" w:cs="Times New Roman"/>
          <w:b/>
          <w:sz w:val="24"/>
          <w:szCs w:val="24"/>
        </w:rPr>
      </w:pPr>
      <w:r>
        <w:rPr>
          <w:rFonts w:ascii="Times New Roman" w:hAnsi="Times New Roman" w:cs="Times New Roman"/>
          <w:b/>
          <w:sz w:val="24"/>
          <w:szCs w:val="24"/>
        </w:rPr>
        <w:t xml:space="preserve">HASIL DAN </w:t>
      </w:r>
      <w:r w:rsidRPr="00A22945">
        <w:rPr>
          <w:rFonts w:ascii="Times New Roman" w:hAnsi="Times New Roman" w:cs="Times New Roman"/>
          <w:b/>
          <w:sz w:val="24"/>
          <w:szCs w:val="24"/>
        </w:rPr>
        <w:t>PEMBAHASAN</w:t>
      </w:r>
      <w:bookmarkStart w:id="25" w:name="_Toc21818"/>
    </w:p>
    <w:bookmarkEnd w:id="25"/>
    <w:p w:rsidR="007C18FC" w:rsidRDefault="007C18FC" w:rsidP="00FC41A5">
      <w:pPr>
        <w:ind w:firstLine="720"/>
        <w:jc w:val="both"/>
        <w:rPr>
          <w:rFonts w:ascii="Times New Roman" w:hAnsi="Times New Roman" w:cs="Times New Roman"/>
          <w:sz w:val="24"/>
          <w:szCs w:val="24"/>
        </w:rPr>
      </w:pPr>
      <w:r w:rsidRPr="00EA13B3">
        <w:rPr>
          <w:rFonts w:ascii="Times New Roman" w:hAnsi="Times New Roman" w:cs="Times New Roman"/>
          <w:sz w:val="24"/>
          <w:szCs w:val="24"/>
        </w:rPr>
        <w:t xml:space="preserve">Penelitian ini dilakukan di TK Al-Falahiyah Banjarsari Trucuk kelompok </w:t>
      </w:r>
      <w:proofErr w:type="gramStart"/>
      <w:r w:rsidRPr="00EA13B3">
        <w:rPr>
          <w:rFonts w:ascii="Times New Roman" w:hAnsi="Times New Roman" w:cs="Times New Roman"/>
          <w:sz w:val="24"/>
          <w:szCs w:val="24"/>
        </w:rPr>
        <w:t>usia</w:t>
      </w:r>
      <w:proofErr w:type="gramEnd"/>
      <w:r w:rsidRPr="00EA13B3">
        <w:rPr>
          <w:rFonts w:ascii="Times New Roman" w:hAnsi="Times New Roman" w:cs="Times New Roman"/>
          <w:sz w:val="24"/>
          <w:szCs w:val="24"/>
        </w:rPr>
        <w:t xml:space="preserve"> 4-5 tahun. Perilaku prososial yang </w:t>
      </w:r>
      <w:proofErr w:type="gramStart"/>
      <w:r w:rsidRPr="00EA13B3">
        <w:rPr>
          <w:rFonts w:ascii="Times New Roman" w:hAnsi="Times New Roman" w:cs="Times New Roman"/>
          <w:sz w:val="24"/>
          <w:szCs w:val="24"/>
        </w:rPr>
        <w:t>akan</w:t>
      </w:r>
      <w:proofErr w:type="gramEnd"/>
      <w:r w:rsidRPr="00EA13B3">
        <w:rPr>
          <w:rFonts w:ascii="Times New Roman" w:hAnsi="Times New Roman" w:cs="Times New Roman"/>
          <w:sz w:val="24"/>
          <w:szCs w:val="24"/>
        </w:rPr>
        <w:t xml:space="preserve"> diteliti yaitu berdasarkan aspek-aspek yang dikemukakan oleh Bringham meliputi; persahabatan, kerja sama, menolong, dan bertindak jujur. </w:t>
      </w:r>
    </w:p>
    <w:p w:rsidR="007C18FC" w:rsidRDefault="007C18FC" w:rsidP="00FC41A5">
      <w:pPr>
        <w:ind w:firstLine="720"/>
        <w:jc w:val="both"/>
        <w:rPr>
          <w:rFonts w:ascii="Times New Roman" w:hAnsi="Times New Roman" w:cs="Times New Roman"/>
          <w:sz w:val="24"/>
          <w:szCs w:val="24"/>
        </w:rPr>
      </w:pPr>
      <w:r w:rsidRPr="00EA13B3">
        <w:rPr>
          <w:rFonts w:ascii="Times New Roman" w:hAnsi="Times New Roman" w:cs="Times New Roman"/>
          <w:sz w:val="24"/>
          <w:szCs w:val="24"/>
        </w:rPr>
        <w:t xml:space="preserve">Anak yang memiliki perilaku prososial tinggi akan mudah </w:t>
      </w:r>
      <w:proofErr w:type="gramStart"/>
      <w:r w:rsidRPr="00EA13B3">
        <w:rPr>
          <w:rFonts w:ascii="Times New Roman" w:hAnsi="Times New Roman" w:cs="Times New Roman"/>
          <w:sz w:val="24"/>
          <w:szCs w:val="24"/>
        </w:rPr>
        <w:t>untuk  menyesuaikan</w:t>
      </w:r>
      <w:proofErr w:type="gramEnd"/>
      <w:r w:rsidRPr="00EA13B3">
        <w:rPr>
          <w:rFonts w:ascii="Times New Roman" w:hAnsi="Times New Roman" w:cs="Times New Roman"/>
          <w:sz w:val="24"/>
          <w:szCs w:val="24"/>
        </w:rPr>
        <w:t xml:space="preserve"> diri dengan lingkungannya, menolong orang lain yang sedang membutuhkan bantuan, mau bekerja sama tanpa membeda-bedakan atau memilih teman, bersedia menjalin hubungan baik dengan orang lain, dan jujur terhadap dirinya sendiri. </w:t>
      </w:r>
      <w:proofErr w:type="gramStart"/>
      <w:r w:rsidRPr="00EA13B3">
        <w:rPr>
          <w:rFonts w:ascii="Times New Roman" w:hAnsi="Times New Roman" w:cs="Times New Roman"/>
          <w:sz w:val="24"/>
          <w:szCs w:val="24"/>
        </w:rPr>
        <w:t>Hal ini sejalan dengan pendapat Eisenberg dan Mussen, bahwa penggunaan perilaku prososial dikehidupan sehari-hari telah terbukti mempunyai hasil psikologis yang positif untuk anak-anak, termasuk meningkatnya keterampilan mengedalikan emosi dan kontrol diri.</w:t>
      </w:r>
      <w:proofErr w:type="gramEnd"/>
      <w:r w:rsidR="00797359">
        <w:rPr>
          <w:rStyle w:val="FootnoteReference"/>
          <w:rFonts w:ascii="Times New Roman" w:hAnsi="Times New Roman" w:cs="Times New Roman"/>
          <w:sz w:val="24"/>
          <w:szCs w:val="24"/>
        </w:rPr>
        <w:footnoteReference w:id="23"/>
      </w:r>
    </w:p>
    <w:p w:rsidR="007C18FC" w:rsidRDefault="007C18FC" w:rsidP="00FC41A5">
      <w:pPr>
        <w:ind w:firstLine="720"/>
        <w:jc w:val="both"/>
        <w:rPr>
          <w:rFonts w:ascii="Times New Roman" w:hAnsi="Times New Roman" w:cs="Times New Roman"/>
          <w:sz w:val="24"/>
          <w:szCs w:val="24"/>
        </w:rPr>
      </w:pPr>
      <w:proofErr w:type="gramStart"/>
      <w:r w:rsidRPr="00EA13B3">
        <w:rPr>
          <w:rFonts w:ascii="Times New Roman" w:hAnsi="Times New Roman" w:cs="Times New Roman"/>
          <w:sz w:val="24"/>
          <w:szCs w:val="24"/>
        </w:rPr>
        <w:t xml:space="preserve">Untuk anak-anak yang perilaku prososialnya kurang berkembang, ini menjadi tantangan bagi guru untuk terus memberikan dorongan serta kesempatan untuk anak agar melakukan perilaku </w:t>
      </w:r>
      <w:r w:rsidRPr="00EA13B3">
        <w:rPr>
          <w:rFonts w:ascii="Times New Roman" w:hAnsi="Times New Roman" w:cs="Times New Roman"/>
          <w:sz w:val="24"/>
          <w:szCs w:val="24"/>
        </w:rPr>
        <w:lastRenderedPageBreak/>
        <w:t>prososial yang positif.</w:t>
      </w:r>
      <w:proofErr w:type="gramEnd"/>
      <w:r w:rsidRPr="00EA13B3">
        <w:rPr>
          <w:rFonts w:ascii="Times New Roman" w:hAnsi="Times New Roman" w:cs="Times New Roman"/>
          <w:sz w:val="24"/>
          <w:szCs w:val="24"/>
        </w:rPr>
        <w:t xml:space="preserve"> Sebab, pengembangan perilaku prososial </w:t>
      </w:r>
      <w:proofErr w:type="gramStart"/>
      <w:r w:rsidRPr="00EA13B3">
        <w:rPr>
          <w:rFonts w:ascii="Times New Roman" w:hAnsi="Times New Roman" w:cs="Times New Roman"/>
          <w:sz w:val="24"/>
          <w:szCs w:val="24"/>
        </w:rPr>
        <w:t>akan</w:t>
      </w:r>
      <w:proofErr w:type="gramEnd"/>
      <w:r w:rsidRPr="00EA13B3">
        <w:rPr>
          <w:rFonts w:ascii="Times New Roman" w:hAnsi="Times New Roman" w:cs="Times New Roman"/>
          <w:sz w:val="24"/>
          <w:szCs w:val="24"/>
        </w:rPr>
        <w:t xml:space="preserve"> sangat bermanfaat untuk kehidupan anak mendatang dan mencegah perilaku anti sosial. Bandura berpendapat bahwa, perilaku prososial </w:t>
      </w:r>
      <w:proofErr w:type="gramStart"/>
      <w:r w:rsidRPr="00EA13B3">
        <w:rPr>
          <w:rFonts w:ascii="Times New Roman" w:hAnsi="Times New Roman" w:cs="Times New Roman"/>
          <w:sz w:val="24"/>
          <w:szCs w:val="24"/>
        </w:rPr>
        <w:t>akan</w:t>
      </w:r>
      <w:proofErr w:type="gramEnd"/>
      <w:r w:rsidRPr="00EA13B3">
        <w:rPr>
          <w:rFonts w:ascii="Times New Roman" w:hAnsi="Times New Roman" w:cs="Times New Roman"/>
          <w:sz w:val="24"/>
          <w:szCs w:val="24"/>
        </w:rPr>
        <w:t xml:space="preserve"> mengurangi kecemasan dan depresi sehingga meningkatkan prestasi akademik, hasil penelitian menunjukkan bahwa anak-anak yang mengalami kesulitan beradaptasi dengan teman sebayanya juga mempunyai kecenderungan kesulitan di bidang akademiknya juga.</w:t>
      </w:r>
      <w:r w:rsidR="00797359">
        <w:rPr>
          <w:rStyle w:val="FootnoteReference"/>
          <w:rFonts w:ascii="Times New Roman" w:hAnsi="Times New Roman" w:cs="Times New Roman"/>
          <w:sz w:val="24"/>
          <w:szCs w:val="24"/>
        </w:rPr>
        <w:footnoteReference w:id="24"/>
      </w:r>
      <w:r w:rsidRPr="00EA13B3">
        <w:rPr>
          <w:rFonts w:ascii="Times New Roman" w:hAnsi="Times New Roman" w:cs="Times New Roman"/>
          <w:sz w:val="24"/>
          <w:szCs w:val="24"/>
        </w:rPr>
        <w:t xml:space="preserve"> </w:t>
      </w:r>
      <w:proofErr w:type="gramStart"/>
      <w:r w:rsidRPr="00EA13B3">
        <w:rPr>
          <w:rFonts w:ascii="Times New Roman" w:hAnsi="Times New Roman" w:cs="Times New Roman"/>
          <w:sz w:val="24"/>
          <w:szCs w:val="24"/>
        </w:rPr>
        <w:t>Oleh karena itu, perilaku prososial perlu ditanamkan dan terus ditingkatkan.</w:t>
      </w:r>
      <w:proofErr w:type="gramEnd"/>
    </w:p>
    <w:p w:rsidR="00111EBD" w:rsidRDefault="007C18FC" w:rsidP="00FC41A5">
      <w:pPr>
        <w:ind w:firstLine="720"/>
        <w:jc w:val="both"/>
        <w:rPr>
          <w:rFonts w:ascii="Times New Roman" w:hAnsi="Times New Roman" w:cs="Times New Roman"/>
          <w:sz w:val="24"/>
          <w:szCs w:val="24"/>
        </w:rPr>
      </w:pPr>
      <w:r>
        <w:rPr>
          <w:rFonts w:ascii="Times New Roman" w:hAnsi="Times New Roman" w:cs="Times New Roman"/>
          <w:sz w:val="24"/>
          <w:szCs w:val="24"/>
        </w:rPr>
        <w:t xml:space="preserve">Strategi guru dalam penanaman perilaku prososial anak usia 4-5 tahun di TK Al-Falahiyah Banjarsari trucuk menggunakan startegi </w:t>
      </w:r>
      <w:r w:rsidRPr="00EA13B3">
        <w:rPr>
          <w:rFonts w:ascii="Times New Roman" w:hAnsi="Times New Roman" w:cs="Times New Roman"/>
          <w:i/>
          <w:sz w:val="24"/>
          <w:szCs w:val="24"/>
        </w:rPr>
        <w:t>imitating</w:t>
      </w:r>
      <w:r>
        <w:rPr>
          <w:rFonts w:ascii="Times New Roman" w:hAnsi="Times New Roman" w:cs="Times New Roman"/>
          <w:i/>
          <w:sz w:val="24"/>
          <w:szCs w:val="24"/>
        </w:rPr>
        <w:t xml:space="preserve">, </w:t>
      </w:r>
      <w:r>
        <w:rPr>
          <w:rFonts w:ascii="Times New Roman" w:hAnsi="Times New Roman" w:cs="Times New Roman"/>
          <w:sz w:val="24"/>
          <w:szCs w:val="24"/>
        </w:rPr>
        <w:t xml:space="preserve">bercerita, dan bernyanyi, di karenakan pandemi guru menggunaka strategi pengelompokkan anak saat proses pembelajaran, strategi ini dinamakan strategi </w:t>
      </w:r>
      <w:r w:rsidRPr="00EA13B3">
        <w:rPr>
          <w:rFonts w:ascii="Times New Roman" w:hAnsi="Times New Roman" w:cs="Times New Roman"/>
          <w:i/>
          <w:sz w:val="24"/>
          <w:szCs w:val="24"/>
        </w:rPr>
        <w:t>practice rehearsal pairs</w:t>
      </w:r>
      <w:r w:rsidR="000A03C5">
        <w:rPr>
          <w:rFonts w:ascii="Times New Roman" w:hAnsi="Times New Roman" w:cs="Times New Roman"/>
          <w:i/>
          <w:sz w:val="24"/>
          <w:szCs w:val="24"/>
        </w:rPr>
        <w:t xml:space="preserve">. </w:t>
      </w:r>
      <w:r w:rsidR="000A03C5">
        <w:rPr>
          <w:rFonts w:ascii="Times New Roman" w:hAnsi="Times New Roman" w:cs="Times New Roman"/>
          <w:sz w:val="24"/>
          <w:szCs w:val="24"/>
        </w:rPr>
        <w:t xml:space="preserve">Pada penelitian ini, peneliti menggunakan pedoman skor konversi data kuantitatif </w:t>
      </w:r>
      <w:r w:rsidR="00111EBD">
        <w:rPr>
          <w:rFonts w:ascii="Times New Roman" w:hAnsi="Times New Roman" w:cs="Times New Roman"/>
          <w:sz w:val="24"/>
          <w:szCs w:val="24"/>
        </w:rPr>
        <w:t>–</w:t>
      </w:r>
      <w:r w:rsidR="000A03C5">
        <w:rPr>
          <w:rFonts w:ascii="Times New Roman" w:hAnsi="Times New Roman" w:cs="Times New Roman"/>
          <w:sz w:val="24"/>
          <w:szCs w:val="24"/>
        </w:rPr>
        <w:t xml:space="preserve"> kualitatif</w:t>
      </w:r>
      <w:r w:rsidR="00111EBD">
        <w:rPr>
          <w:rFonts w:ascii="Times New Roman" w:hAnsi="Times New Roman" w:cs="Times New Roman"/>
          <w:sz w:val="24"/>
          <w:szCs w:val="24"/>
        </w:rPr>
        <w:t xml:space="preserve"> dapat dilihat pada tabel 1 dan pedoman observasi dapat dilihat pada tabel 2 sebagai berikut:</w:t>
      </w:r>
    </w:p>
    <w:p w:rsidR="00FC41A5" w:rsidRDefault="00FC41A5" w:rsidP="00FC41A5">
      <w:pPr>
        <w:pStyle w:val="Caption"/>
        <w:keepNext/>
        <w:spacing w:after="0"/>
        <w:jc w:val="center"/>
        <w:rPr>
          <w:rFonts w:ascii="Times New Roman" w:hAnsi="Times New Roman" w:cs="Times New Roman"/>
          <w:b w:val="0"/>
          <w:color w:val="000000" w:themeColor="text1"/>
          <w:sz w:val="24"/>
          <w:szCs w:val="24"/>
        </w:rPr>
      </w:pPr>
    </w:p>
    <w:p w:rsidR="00111EBD" w:rsidRPr="00111EBD" w:rsidRDefault="00111EBD" w:rsidP="00FC41A5">
      <w:pPr>
        <w:pStyle w:val="Caption"/>
        <w:keepNext/>
        <w:spacing w:after="0"/>
        <w:jc w:val="center"/>
        <w:rPr>
          <w:rFonts w:ascii="Times New Roman" w:hAnsi="Times New Roman" w:cs="Times New Roman"/>
          <w:b w:val="0"/>
          <w:color w:val="000000" w:themeColor="text1"/>
          <w:sz w:val="24"/>
          <w:szCs w:val="24"/>
        </w:rPr>
      </w:pPr>
      <w:r w:rsidRPr="00111EBD">
        <w:rPr>
          <w:rFonts w:ascii="Times New Roman" w:hAnsi="Times New Roman" w:cs="Times New Roman"/>
          <w:b w:val="0"/>
          <w:color w:val="000000" w:themeColor="text1"/>
          <w:sz w:val="24"/>
          <w:szCs w:val="24"/>
        </w:rPr>
        <w:t>Tabel 1</w:t>
      </w:r>
    </w:p>
    <w:p w:rsidR="00111EBD" w:rsidRDefault="00111EBD" w:rsidP="00FC41A5">
      <w:pPr>
        <w:pStyle w:val="Caption"/>
        <w:keepNext/>
        <w:spacing w:after="0"/>
        <w:jc w:val="center"/>
        <w:rPr>
          <w:rFonts w:ascii="Times New Roman" w:hAnsi="Times New Roman" w:cs="Times New Roman"/>
          <w:color w:val="000000" w:themeColor="text1"/>
          <w:sz w:val="24"/>
          <w:szCs w:val="24"/>
        </w:rPr>
      </w:pPr>
      <w:r w:rsidRPr="00111EBD">
        <w:rPr>
          <w:rFonts w:ascii="Times New Roman" w:hAnsi="Times New Roman" w:cs="Times New Roman"/>
          <w:b w:val="0"/>
          <w:color w:val="000000" w:themeColor="text1"/>
          <w:sz w:val="24"/>
          <w:szCs w:val="24"/>
        </w:rPr>
        <w:t xml:space="preserve">Konversi Data Kuantitatif - Kualitatif </w:t>
      </w:r>
      <w:r>
        <w:rPr>
          <w:rFonts w:ascii="Times New Roman" w:hAnsi="Times New Roman" w:cs="Times New Roman"/>
          <w:color w:val="FFFFFF" w:themeColor="background1"/>
          <w:sz w:val="24"/>
          <w:szCs w:val="24"/>
        </w:rPr>
        <w:fldChar w:fldCharType="begin"/>
      </w:r>
      <w:r>
        <w:rPr>
          <w:rFonts w:ascii="Times New Roman" w:hAnsi="Times New Roman" w:cs="Times New Roman"/>
          <w:color w:val="FFFFFF" w:themeColor="background1"/>
          <w:sz w:val="24"/>
          <w:szCs w:val="24"/>
        </w:rPr>
        <w:instrText xml:space="preserve"> SEQ Tabel_4.4_Konversi_Data_Kuantitatif_-_ \* ARABIC </w:instrText>
      </w:r>
      <w:r>
        <w:rPr>
          <w:rFonts w:ascii="Times New Roman" w:hAnsi="Times New Roman" w:cs="Times New Roman"/>
          <w:color w:val="FFFFFF" w:themeColor="background1"/>
          <w:sz w:val="24"/>
          <w:szCs w:val="24"/>
        </w:rPr>
        <w:fldChar w:fldCharType="separate"/>
      </w:r>
      <w:r w:rsidR="00056EDA">
        <w:rPr>
          <w:rFonts w:ascii="Times New Roman" w:hAnsi="Times New Roman" w:cs="Times New Roman"/>
          <w:noProof/>
          <w:color w:val="FFFFFF" w:themeColor="background1"/>
          <w:sz w:val="24"/>
          <w:szCs w:val="24"/>
        </w:rPr>
        <w:t>1</w:t>
      </w:r>
      <w:r>
        <w:rPr>
          <w:rFonts w:ascii="Times New Roman" w:hAnsi="Times New Roman" w:cs="Times New Roman"/>
          <w:color w:val="FFFFFF" w:themeColor="background1"/>
          <w:sz w:val="24"/>
          <w:szCs w:val="24"/>
        </w:rPr>
        <w:fldChar w:fldCharType="end"/>
      </w:r>
    </w:p>
    <w:tbl>
      <w:tblPr>
        <w:tblStyle w:val="TableGrid"/>
        <w:tblW w:w="0" w:type="auto"/>
        <w:tblInd w:w="0" w:type="dxa"/>
        <w:tblLook w:val="04A0" w:firstRow="1" w:lastRow="0" w:firstColumn="1" w:lastColumn="0" w:noHBand="0" w:noVBand="1"/>
      </w:tblPr>
      <w:tblGrid>
        <w:gridCol w:w="2230"/>
        <w:gridCol w:w="2238"/>
      </w:tblGrid>
      <w:tr w:rsidR="00111EBD" w:rsidTr="00111EBD">
        <w:tc>
          <w:tcPr>
            <w:tcW w:w="4072" w:type="dxa"/>
            <w:tcBorders>
              <w:top w:val="single" w:sz="4" w:space="0" w:color="000000"/>
              <w:left w:val="single" w:sz="4" w:space="0" w:color="000000"/>
              <w:bottom w:val="single" w:sz="4" w:space="0" w:color="000000"/>
              <w:right w:val="single" w:sz="4" w:space="0" w:color="000000"/>
            </w:tcBorders>
            <w:shd w:val="clear" w:color="auto" w:fill="auto"/>
          </w:tcPr>
          <w:p w:rsidR="00111EBD" w:rsidRDefault="00111EBD" w:rsidP="00FC41A5">
            <w:pPr>
              <w:pStyle w:val="NormalWeb"/>
              <w:tabs>
                <w:tab w:val="left" w:pos="1530"/>
              </w:tabs>
              <w:jc w:val="center"/>
              <w:rPr>
                <w:b/>
              </w:rPr>
            </w:pPr>
            <w:r>
              <w:rPr>
                <w:b/>
              </w:rPr>
              <w:t>Interval Skor</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rsidR="00111EBD" w:rsidRDefault="00111EBD" w:rsidP="00FC41A5">
            <w:pPr>
              <w:pStyle w:val="NormalWeb"/>
              <w:tabs>
                <w:tab w:val="left" w:pos="1530"/>
              </w:tabs>
              <w:jc w:val="center"/>
              <w:rPr>
                <w:b/>
              </w:rPr>
            </w:pPr>
            <w:r>
              <w:rPr>
                <w:b/>
              </w:rPr>
              <w:t>Kriteria</w:t>
            </w:r>
          </w:p>
        </w:tc>
      </w:tr>
      <w:tr w:rsidR="00111EBD" w:rsidTr="00111EBD">
        <w:tc>
          <w:tcPr>
            <w:tcW w:w="4072" w:type="dxa"/>
            <w:tcBorders>
              <w:top w:val="single" w:sz="4" w:space="0" w:color="000000"/>
              <w:left w:val="single" w:sz="4" w:space="0" w:color="000000"/>
              <w:bottom w:val="single" w:sz="4" w:space="0" w:color="000000"/>
              <w:right w:val="single" w:sz="4" w:space="0" w:color="000000"/>
            </w:tcBorders>
            <w:shd w:val="clear" w:color="auto" w:fill="auto"/>
          </w:tcPr>
          <w:p w:rsidR="00111EBD" w:rsidRDefault="00111EBD" w:rsidP="00FC41A5">
            <w:pPr>
              <w:pStyle w:val="NormalWeb"/>
              <w:tabs>
                <w:tab w:val="left" w:pos="1530"/>
              </w:tabs>
              <w:jc w:val="center"/>
            </w:pPr>
            <w:r>
              <w:t>3,25 – 4,00</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rsidR="00111EBD" w:rsidRDefault="00111EBD" w:rsidP="00FC41A5">
            <w:pPr>
              <w:pStyle w:val="NormalWeb"/>
              <w:tabs>
                <w:tab w:val="left" w:pos="1530"/>
              </w:tabs>
              <w:jc w:val="center"/>
            </w:pPr>
            <w:r>
              <w:t>BSB</w:t>
            </w:r>
          </w:p>
        </w:tc>
      </w:tr>
      <w:tr w:rsidR="00111EBD" w:rsidTr="00111EBD">
        <w:tc>
          <w:tcPr>
            <w:tcW w:w="4072" w:type="dxa"/>
            <w:tcBorders>
              <w:top w:val="single" w:sz="4" w:space="0" w:color="000000"/>
              <w:left w:val="single" w:sz="4" w:space="0" w:color="000000"/>
              <w:bottom w:val="single" w:sz="4" w:space="0" w:color="000000"/>
              <w:right w:val="single" w:sz="4" w:space="0" w:color="000000"/>
            </w:tcBorders>
            <w:shd w:val="clear" w:color="auto" w:fill="auto"/>
          </w:tcPr>
          <w:p w:rsidR="00111EBD" w:rsidRDefault="00111EBD" w:rsidP="00FC41A5">
            <w:pPr>
              <w:pStyle w:val="NormalWeb"/>
              <w:tabs>
                <w:tab w:val="left" w:pos="1530"/>
              </w:tabs>
              <w:jc w:val="center"/>
            </w:pPr>
            <w:r>
              <w:t>2,50 – 3,25</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rsidR="00111EBD" w:rsidRDefault="00111EBD" w:rsidP="00FC41A5">
            <w:pPr>
              <w:pStyle w:val="NormalWeb"/>
              <w:tabs>
                <w:tab w:val="left" w:pos="1530"/>
              </w:tabs>
              <w:jc w:val="center"/>
            </w:pPr>
            <w:r>
              <w:t>BSH</w:t>
            </w:r>
          </w:p>
        </w:tc>
      </w:tr>
      <w:tr w:rsidR="00111EBD" w:rsidTr="00111EBD">
        <w:tc>
          <w:tcPr>
            <w:tcW w:w="4072" w:type="dxa"/>
            <w:tcBorders>
              <w:top w:val="single" w:sz="4" w:space="0" w:color="000000"/>
              <w:left w:val="single" w:sz="4" w:space="0" w:color="000000"/>
              <w:bottom w:val="single" w:sz="4" w:space="0" w:color="000000"/>
              <w:right w:val="single" w:sz="4" w:space="0" w:color="000000"/>
            </w:tcBorders>
            <w:shd w:val="clear" w:color="auto" w:fill="auto"/>
          </w:tcPr>
          <w:p w:rsidR="00111EBD" w:rsidRDefault="00111EBD" w:rsidP="00FC41A5">
            <w:pPr>
              <w:pStyle w:val="NormalWeb"/>
              <w:tabs>
                <w:tab w:val="left" w:pos="1530"/>
              </w:tabs>
              <w:jc w:val="center"/>
            </w:pPr>
            <w:r>
              <w:t>1,75 – 2,50</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rsidR="00111EBD" w:rsidRDefault="00111EBD" w:rsidP="00FC41A5">
            <w:pPr>
              <w:pStyle w:val="NormalWeb"/>
              <w:tabs>
                <w:tab w:val="left" w:pos="1530"/>
              </w:tabs>
              <w:jc w:val="center"/>
            </w:pPr>
            <w:r>
              <w:t>MB</w:t>
            </w:r>
          </w:p>
        </w:tc>
      </w:tr>
      <w:tr w:rsidR="00111EBD" w:rsidTr="00111EBD">
        <w:tc>
          <w:tcPr>
            <w:tcW w:w="4072" w:type="dxa"/>
            <w:tcBorders>
              <w:top w:val="single" w:sz="4" w:space="0" w:color="000000"/>
              <w:left w:val="single" w:sz="4" w:space="0" w:color="000000"/>
              <w:bottom w:val="single" w:sz="4" w:space="0" w:color="000000"/>
              <w:right w:val="single" w:sz="4" w:space="0" w:color="000000"/>
            </w:tcBorders>
            <w:shd w:val="clear" w:color="auto" w:fill="auto"/>
          </w:tcPr>
          <w:p w:rsidR="00111EBD" w:rsidRDefault="00111EBD" w:rsidP="00FC41A5">
            <w:pPr>
              <w:pStyle w:val="NormalWeb"/>
              <w:tabs>
                <w:tab w:val="left" w:pos="1530"/>
              </w:tabs>
              <w:jc w:val="center"/>
            </w:pPr>
            <w:r>
              <w:t>1, 00 – 1,75</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rsidR="00111EBD" w:rsidRDefault="00111EBD" w:rsidP="00FC41A5">
            <w:pPr>
              <w:pStyle w:val="NormalWeb"/>
              <w:tabs>
                <w:tab w:val="left" w:pos="1530"/>
              </w:tabs>
              <w:jc w:val="center"/>
            </w:pPr>
            <w:r>
              <w:t>BB</w:t>
            </w:r>
          </w:p>
        </w:tc>
      </w:tr>
    </w:tbl>
    <w:p w:rsidR="00111EBD" w:rsidRDefault="00111EBD" w:rsidP="00FC41A5">
      <w:pPr>
        <w:pStyle w:val="msolistparagraph0"/>
        <w:tabs>
          <w:tab w:val="left" w:pos="1530"/>
        </w:tabs>
        <w:ind w:left="0"/>
        <w:jc w:val="center"/>
        <w:rPr>
          <w:rFonts w:ascii="Times New Roman" w:hAnsi="Times New Roman" w:hint="default"/>
        </w:rPr>
      </w:pPr>
      <w:r>
        <w:rPr>
          <w:rFonts w:ascii="Times New Roman" w:hAnsi="Times New Roman" w:hint="default"/>
        </w:rPr>
        <w:t>Sumber: Skripsi Bayu Krisbiyanto “Penyusunan Skala Kecemasan Aspek Fisik Untuk Siswa Kelas II Sekolah Dasar” Universitas Sanata Dharma Yogyakarta, hlm. 45.</w:t>
      </w:r>
    </w:p>
    <w:p w:rsidR="00111EBD" w:rsidRDefault="00111EBD" w:rsidP="00FC41A5">
      <w:pPr>
        <w:pStyle w:val="msolistparagraph0"/>
        <w:tabs>
          <w:tab w:val="left" w:pos="1530"/>
        </w:tabs>
        <w:ind w:left="0"/>
        <w:jc w:val="center"/>
        <w:rPr>
          <w:rFonts w:ascii="Times New Roman" w:hAnsi="Times New Roman" w:hint="default"/>
        </w:rPr>
      </w:pPr>
    </w:p>
    <w:p w:rsidR="00111EBD" w:rsidRDefault="00111EBD" w:rsidP="00FC41A5">
      <w:pPr>
        <w:pStyle w:val="NormalWeb"/>
        <w:tabs>
          <w:tab w:val="left" w:pos="1530"/>
        </w:tabs>
        <w:spacing w:beforeAutospacing="0" w:afterAutospacing="0"/>
        <w:ind w:left="1350" w:hanging="1350"/>
        <w:contextualSpacing/>
        <w:jc w:val="both"/>
        <w:rPr>
          <w:rFonts w:ascii="Times New Roman" w:eastAsia="Times New Roman" w:hAnsi="Times New Roman"/>
          <w:lang w:bidi="ar"/>
        </w:rPr>
      </w:pPr>
      <w:r>
        <w:rPr>
          <w:rFonts w:ascii="Times New Roman" w:eastAsia="Times New Roman" w:hAnsi="Times New Roman"/>
          <w:lang w:bidi="ar"/>
        </w:rPr>
        <w:t>Keterangan: Pencapaian anak dikatakan berhasil apabila rata-rata skor yang diperoleh lebih besar dari 2</w:t>
      </w:r>
      <w:proofErr w:type="gramStart"/>
      <w:r>
        <w:rPr>
          <w:rFonts w:ascii="Times New Roman" w:eastAsia="Times New Roman" w:hAnsi="Times New Roman"/>
          <w:lang w:bidi="ar"/>
        </w:rPr>
        <w:t>,50</w:t>
      </w:r>
      <w:proofErr w:type="gramEnd"/>
      <w:r>
        <w:rPr>
          <w:rFonts w:ascii="Times New Roman" w:eastAsia="Times New Roman" w:hAnsi="Times New Roman"/>
          <w:lang w:bidi="ar"/>
        </w:rPr>
        <w:t xml:space="preserve"> sedangkan apabila rata-rata yang diperoleh lebih kecil dari 2,50 maka pencaian anak dapat dikatakan belum berhasil. </w:t>
      </w:r>
      <w:proofErr w:type="gramStart"/>
      <w:r>
        <w:rPr>
          <w:rFonts w:ascii="Times New Roman" w:eastAsia="Times New Roman" w:hAnsi="Times New Roman"/>
          <w:lang w:bidi="ar"/>
        </w:rPr>
        <w:t xml:space="preserve">Pencapaian yang </w:t>
      </w:r>
      <w:r>
        <w:rPr>
          <w:rFonts w:ascii="Times New Roman" w:eastAsia="Times New Roman" w:hAnsi="Times New Roman"/>
          <w:lang w:bidi="ar"/>
        </w:rPr>
        <w:lastRenderedPageBreak/>
        <w:t>berada pada rentang skor 3 (BSH) dapat dikatakan sudah berhasil namun masih perlu tindakan lebih lanjur atau perbaikan, dan jika pencapaian yang berada pada rentang skor 4 (BSB) dapat dikatakan berhasil.</w:t>
      </w:r>
      <w:proofErr w:type="gramEnd"/>
      <w:r>
        <w:rPr>
          <w:rFonts w:ascii="Times New Roman" w:eastAsia="Times New Roman" w:hAnsi="Times New Roman"/>
          <w:lang w:bidi="ar"/>
        </w:rPr>
        <w:t xml:space="preserve">  </w:t>
      </w:r>
    </w:p>
    <w:p w:rsidR="00FC41A5" w:rsidRDefault="00FC41A5" w:rsidP="00FC41A5">
      <w:pPr>
        <w:pStyle w:val="Caption"/>
        <w:keepNext/>
        <w:spacing w:after="0"/>
        <w:jc w:val="center"/>
        <w:rPr>
          <w:rFonts w:ascii="Times New Roman" w:hAnsi="Times New Roman" w:cs="Times New Roman"/>
          <w:b w:val="0"/>
          <w:color w:val="000000" w:themeColor="text1"/>
          <w:sz w:val="24"/>
          <w:szCs w:val="24"/>
        </w:rPr>
      </w:pPr>
    </w:p>
    <w:p w:rsidR="000A03C5" w:rsidRDefault="007C18FC" w:rsidP="00FC41A5">
      <w:pPr>
        <w:ind w:firstLine="720"/>
        <w:jc w:val="both"/>
        <w:rPr>
          <w:rFonts w:ascii="Times New Roman" w:hAnsi="Times New Roman" w:cs="Times New Roman"/>
          <w:sz w:val="24"/>
          <w:szCs w:val="24"/>
        </w:rPr>
      </w:pPr>
      <w:r>
        <w:rPr>
          <w:rFonts w:ascii="Times New Roman" w:hAnsi="Times New Roman" w:cs="Times New Roman"/>
          <w:sz w:val="24"/>
          <w:szCs w:val="24"/>
        </w:rPr>
        <w:t xml:space="preserve">Penerapan strategi </w:t>
      </w:r>
      <w:r w:rsidRPr="000D520F">
        <w:rPr>
          <w:rFonts w:ascii="Times New Roman" w:hAnsi="Times New Roman" w:cs="Times New Roman"/>
          <w:i/>
          <w:sz w:val="24"/>
          <w:szCs w:val="24"/>
        </w:rPr>
        <w:t>practice rehearsal pairs</w:t>
      </w:r>
      <w:r>
        <w:rPr>
          <w:rFonts w:ascii="Times New Roman" w:hAnsi="Times New Roman" w:cs="Times New Roman"/>
          <w:sz w:val="24"/>
          <w:szCs w:val="24"/>
        </w:rPr>
        <w:t xml:space="preserve"> ini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dilakukan dalam dua tahapan, berikut pemaparannya: </w:t>
      </w:r>
    </w:p>
    <w:p w:rsidR="007C18FC" w:rsidRDefault="007C18FC" w:rsidP="00FC41A5">
      <w:pPr>
        <w:pStyle w:val="ListParagraph"/>
        <w:numPr>
          <w:ilvl w:val="0"/>
          <w:numId w:val="5"/>
        </w:numPr>
        <w:ind w:left="360"/>
        <w:jc w:val="both"/>
        <w:rPr>
          <w:rFonts w:ascii="Times New Roman" w:hAnsi="Times New Roman" w:cs="Times New Roman"/>
          <w:sz w:val="24"/>
          <w:szCs w:val="24"/>
        </w:rPr>
      </w:pPr>
      <w:r>
        <w:rPr>
          <w:rFonts w:ascii="Times New Roman" w:hAnsi="Times New Roman" w:cs="Times New Roman"/>
          <w:sz w:val="24"/>
          <w:szCs w:val="24"/>
        </w:rPr>
        <w:t xml:space="preserve">Deskripsi Penerapan Strategi </w:t>
      </w:r>
      <w:r>
        <w:rPr>
          <w:rFonts w:ascii="Times New Roman" w:hAnsi="Times New Roman" w:cs="Times New Roman"/>
          <w:i/>
          <w:sz w:val="24"/>
          <w:szCs w:val="24"/>
        </w:rPr>
        <w:t>PracticeRrehearsal P</w:t>
      </w:r>
      <w:r w:rsidRPr="000D520F">
        <w:rPr>
          <w:rFonts w:ascii="Times New Roman" w:hAnsi="Times New Roman" w:cs="Times New Roman"/>
          <w:i/>
          <w:sz w:val="24"/>
          <w:szCs w:val="24"/>
        </w:rPr>
        <w:t>airs</w:t>
      </w:r>
      <w:r>
        <w:rPr>
          <w:rFonts w:ascii="Times New Roman" w:hAnsi="Times New Roman" w:cs="Times New Roman"/>
          <w:i/>
          <w:sz w:val="24"/>
          <w:szCs w:val="24"/>
        </w:rPr>
        <w:t xml:space="preserve"> </w:t>
      </w:r>
      <w:r>
        <w:rPr>
          <w:rFonts w:ascii="Times New Roman" w:hAnsi="Times New Roman" w:cs="Times New Roman"/>
          <w:sz w:val="24"/>
          <w:szCs w:val="24"/>
        </w:rPr>
        <w:t>Tahap I</w:t>
      </w:r>
    </w:p>
    <w:p w:rsidR="007C18FC" w:rsidRPr="000D520F" w:rsidRDefault="007C18FC" w:rsidP="00FC41A5">
      <w:pPr>
        <w:pStyle w:val="ListParagraph"/>
        <w:ind w:left="360" w:firstLine="720"/>
        <w:jc w:val="both"/>
        <w:rPr>
          <w:rFonts w:ascii="Times New Roman" w:hAnsi="Times New Roman" w:cs="Times New Roman"/>
          <w:sz w:val="24"/>
          <w:szCs w:val="24"/>
        </w:rPr>
      </w:pPr>
      <w:r w:rsidRPr="000D520F">
        <w:rPr>
          <w:rFonts w:ascii="Times New Roman" w:hAnsi="Times New Roman" w:cs="Times New Roman"/>
          <w:sz w:val="24"/>
          <w:szCs w:val="24"/>
        </w:rPr>
        <w:t xml:space="preserve">Berikut adalah hasil dari observasi implementasi strategi </w:t>
      </w:r>
      <w:r w:rsidRPr="000D520F">
        <w:rPr>
          <w:rFonts w:ascii="Times New Roman" w:hAnsi="Times New Roman" w:cs="Times New Roman"/>
          <w:i/>
          <w:iCs/>
          <w:sz w:val="24"/>
          <w:szCs w:val="24"/>
        </w:rPr>
        <w:t xml:space="preserve">practice rehearsal </w:t>
      </w:r>
      <w:proofErr w:type="gramStart"/>
      <w:r w:rsidRPr="000D520F">
        <w:rPr>
          <w:rFonts w:ascii="Times New Roman" w:hAnsi="Times New Roman" w:cs="Times New Roman"/>
          <w:i/>
          <w:iCs/>
          <w:sz w:val="24"/>
          <w:szCs w:val="24"/>
        </w:rPr>
        <w:t>pairs</w:t>
      </w:r>
      <w:proofErr w:type="gramEnd"/>
      <w:r w:rsidRPr="000D520F">
        <w:rPr>
          <w:rFonts w:ascii="Times New Roman" w:hAnsi="Times New Roman" w:cs="Times New Roman"/>
          <w:sz w:val="24"/>
          <w:szCs w:val="24"/>
        </w:rPr>
        <w:t xml:space="preserve"> terhadap perilaku prososial anak usia 4-5 tahun di TK Al-Falahiyah Banjarsari Trucuk pada </w:t>
      </w:r>
      <w:r>
        <w:rPr>
          <w:rFonts w:ascii="Times New Roman" w:hAnsi="Times New Roman" w:cs="Times New Roman"/>
          <w:sz w:val="24"/>
          <w:szCs w:val="24"/>
        </w:rPr>
        <w:t>tahap</w:t>
      </w:r>
      <w:r w:rsidRPr="000D520F">
        <w:rPr>
          <w:rFonts w:ascii="Times New Roman" w:hAnsi="Times New Roman" w:cs="Times New Roman"/>
          <w:sz w:val="24"/>
          <w:szCs w:val="24"/>
        </w:rPr>
        <w:t xml:space="preserve"> I:</w:t>
      </w:r>
    </w:p>
    <w:p w:rsidR="007C18FC" w:rsidRDefault="007C18FC" w:rsidP="00FC41A5">
      <w:pPr>
        <w:pStyle w:val="ListParagraph"/>
        <w:numPr>
          <w:ilvl w:val="0"/>
          <w:numId w:val="6"/>
        </w:numPr>
        <w:tabs>
          <w:tab w:val="left" w:pos="720"/>
          <w:tab w:val="left" w:pos="1530"/>
        </w:tabs>
        <w:ind w:left="720"/>
        <w:jc w:val="both"/>
        <w:rPr>
          <w:rFonts w:ascii="Times New Roman" w:hAnsi="Times New Roman" w:cs="Times New Roman"/>
          <w:sz w:val="24"/>
          <w:szCs w:val="24"/>
        </w:rPr>
      </w:pPr>
      <w:r w:rsidRPr="00B07D76">
        <w:rPr>
          <w:rFonts w:ascii="Times New Roman" w:hAnsi="Times New Roman" w:cs="Times New Roman"/>
          <w:sz w:val="24"/>
          <w:szCs w:val="24"/>
        </w:rPr>
        <w:t xml:space="preserve">Ada beberapa pasangan yang masih terlihat kesulitan dalam mempraktikkan kegiatan ikat celup, kesulitan itu terjadi saat anak </w:t>
      </w:r>
      <w:proofErr w:type="gramStart"/>
      <w:r w:rsidRPr="00B07D76">
        <w:rPr>
          <w:rFonts w:ascii="Times New Roman" w:hAnsi="Times New Roman" w:cs="Times New Roman"/>
          <w:sz w:val="24"/>
          <w:szCs w:val="24"/>
        </w:rPr>
        <w:t>akan</w:t>
      </w:r>
      <w:proofErr w:type="gramEnd"/>
      <w:r w:rsidRPr="00B07D76">
        <w:rPr>
          <w:rFonts w:ascii="Times New Roman" w:hAnsi="Times New Roman" w:cs="Times New Roman"/>
          <w:sz w:val="24"/>
          <w:szCs w:val="24"/>
        </w:rPr>
        <w:t xml:space="preserve"> mengikat kain dikarenakan tingkat kerja sama antar pasangan masih kurang.</w:t>
      </w:r>
    </w:p>
    <w:p w:rsidR="00C10A21" w:rsidRDefault="00C10A21" w:rsidP="00C10A21">
      <w:pPr>
        <w:pStyle w:val="ListParagraph"/>
        <w:tabs>
          <w:tab w:val="left" w:pos="720"/>
          <w:tab w:val="left" w:pos="1530"/>
        </w:tabs>
        <w:jc w:val="both"/>
        <w:rPr>
          <w:rFonts w:ascii="Times New Roman" w:hAnsi="Times New Roman" w:cs="Times New Roman"/>
          <w:sz w:val="24"/>
          <w:szCs w:val="24"/>
        </w:rPr>
      </w:pPr>
    </w:p>
    <w:p w:rsidR="00C10A21" w:rsidRDefault="00C10A21" w:rsidP="00C10A21">
      <w:pPr>
        <w:pStyle w:val="ListParagraph"/>
        <w:tabs>
          <w:tab w:val="left" w:pos="720"/>
          <w:tab w:val="left" w:pos="1530"/>
        </w:tabs>
        <w:jc w:val="both"/>
        <w:rPr>
          <w:rFonts w:ascii="Times New Roman" w:hAnsi="Times New Roman" w:cs="Times New Roman"/>
          <w:sz w:val="24"/>
          <w:szCs w:val="24"/>
        </w:rPr>
      </w:pPr>
    </w:p>
    <w:p w:rsidR="00C10A21" w:rsidRDefault="00C10A21" w:rsidP="00C10A21">
      <w:pPr>
        <w:pStyle w:val="ListParagraph"/>
        <w:tabs>
          <w:tab w:val="left" w:pos="720"/>
          <w:tab w:val="left" w:pos="1530"/>
        </w:tabs>
        <w:jc w:val="both"/>
        <w:rPr>
          <w:rFonts w:ascii="Times New Roman" w:hAnsi="Times New Roman" w:cs="Times New Roman"/>
          <w:sz w:val="24"/>
          <w:szCs w:val="24"/>
        </w:rPr>
      </w:pPr>
    </w:p>
    <w:p w:rsidR="00C10A21" w:rsidRDefault="00C10A21" w:rsidP="00C10A21">
      <w:pPr>
        <w:pStyle w:val="ListParagraph"/>
        <w:tabs>
          <w:tab w:val="left" w:pos="720"/>
          <w:tab w:val="left" w:pos="1530"/>
        </w:tabs>
        <w:jc w:val="both"/>
        <w:rPr>
          <w:rFonts w:ascii="Times New Roman" w:hAnsi="Times New Roman" w:cs="Times New Roman"/>
          <w:sz w:val="24"/>
          <w:szCs w:val="24"/>
        </w:rPr>
      </w:pPr>
    </w:p>
    <w:p w:rsidR="00C10A21" w:rsidRDefault="00C10A21" w:rsidP="00C10A21">
      <w:pPr>
        <w:pStyle w:val="ListParagraph"/>
        <w:tabs>
          <w:tab w:val="left" w:pos="720"/>
          <w:tab w:val="left" w:pos="1530"/>
        </w:tabs>
        <w:jc w:val="both"/>
        <w:rPr>
          <w:rFonts w:ascii="Times New Roman" w:hAnsi="Times New Roman" w:cs="Times New Roman"/>
          <w:sz w:val="24"/>
          <w:szCs w:val="24"/>
        </w:rPr>
      </w:pPr>
    </w:p>
    <w:p w:rsidR="00C10A21" w:rsidRDefault="00C10A21" w:rsidP="00C10A21">
      <w:pPr>
        <w:pStyle w:val="ListParagraph"/>
        <w:tabs>
          <w:tab w:val="left" w:pos="720"/>
          <w:tab w:val="left" w:pos="1530"/>
        </w:tabs>
        <w:jc w:val="both"/>
        <w:rPr>
          <w:rFonts w:ascii="Times New Roman" w:hAnsi="Times New Roman" w:cs="Times New Roman"/>
          <w:sz w:val="24"/>
          <w:szCs w:val="24"/>
        </w:rPr>
      </w:pPr>
    </w:p>
    <w:p w:rsidR="00C10A21" w:rsidRDefault="00C10A21" w:rsidP="00C10A21">
      <w:pPr>
        <w:pStyle w:val="ListParagraph"/>
        <w:tabs>
          <w:tab w:val="left" w:pos="720"/>
          <w:tab w:val="left" w:pos="1530"/>
        </w:tabs>
        <w:jc w:val="both"/>
        <w:rPr>
          <w:rFonts w:ascii="Times New Roman" w:hAnsi="Times New Roman" w:cs="Times New Roman"/>
          <w:sz w:val="24"/>
          <w:szCs w:val="24"/>
        </w:rPr>
      </w:pPr>
    </w:p>
    <w:p w:rsidR="00C10A21" w:rsidRDefault="00C10A21" w:rsidP="00C10A21">
      <w:pPr>
        <w:pStyle w:val="ListParagraph"/>
        <w:tabs>
          <w:tab w:val="left" w:pos="720"/>
          <w:tab w:val="left" w:pos="1530"/>
        </w:tabs>
        <w:jc w:val="both"/>
        <w:rPr>
          <w:rFonts w:ascii="Times New Roman" w:hAnsi="Times New Roman" w:cs="Times New Roman"/>
          <w:sz w:val="24"/>
          <w:szCs w:val="24"/>
        </w:rPr>
      </w:pPr>
    </w:p>
    <w:p w:rsidR="00C10A21" w:rsidRDefault="00C10A21" w:rsidP="00C10A21">
      <w:pPr>
        <w:pStyle w:val="ListParagraph"/>
        <w:tabs>
          <w:tab w:val="left" w:pos="720"/>
          <w:tab w:val="left" w:pos="1530"/>
        </w:tabs>
        <w:jc w:val="both"/>
        <w:rPr>
          <w:rFonts w:ascii="Times New Roman" w:hAnsi="Times New Roman" w:cs="Times New Roman"/>
          <w:sz w:val="24"/>
          <w:szCs w:val="24"/>
        </w:rPr>
      </w:pPr>
    </w:p>
    <w:p w:rsidR="00C10A21" w:rsidRDefault="00C10A21" w:rsidP="00C10A21">
      <w:pPr>
        <w:pStyle w:val="ListParagraph"/>
        <w:tabs>
          <w:tab w:val="left" w:pos="720"/>
          <w:tab w:val="left" w:pos="1530"/>
        </w:tabs>
        <w:jc w:val="both"/>
        <w:rPr>
          <w:rFonts w:ascii="Times New Roman" w:hAnsi="Times New Roman" w:cs="Times New Roman"/>
          <w:sz w:val="24"/>
          <w:szCs w:val="24"/>
        </w:rPr>
      </w:pPr>
    </w:p>
    <w:p w:rsidR="00C10A21" w:rsidRDefault="00C10A21" w:rsidP="00C10A21">
      <w:pPr>
        <w:pStyle w:val="ListParagraph"/>
        <w:tabs>
          <w:tab w:val="left" w:pos="720"/>
          <w:tab w:val="left" w:pos="1530"/>
        </w:tabs>
        <w:jc w:val="both"/>
        <w:rPr>
          <w:rFonts w:ascii="Times New Roman" w:hAnsi="Times New Roman" w:cs="Times New Roman"/>
          <w:sz w:val="24"/>
          <w:szCs w:val="24"/>
        </w:rPr>
      </w:pPr>
    </w:p>
    <w:p w:rsidR="00C10A21" w:rsidRDefault="00C10A21" w:rsidP="00C10A21">
      <w:pPr>
        <w:pStyle w:val="ListParagraph"/>
        <w:tabs>
          <w:tab w:val="left" w:pos="720"/>
          <w:tab w:val="left" w:pos="1530"/>
        </w:tabs>
        <w:jc w:val="both"/>
        <w:rPr>
          <w:rFonts w:ascii="Times New Roman" w:hAnsi="Times New Roman" w:cs="Times New Roman"/>
          <w:sz w:val="24"/>
          <w:szCs w:val="24"/>
        </w:rPr>
      </w:pPr>
    </w:p>
    <w:p w:rsidR="00C10A21" w:rsidRDefault="00C10A21" w:rsidP="00C10A21">
      <w:pPr>
        <w:pStyle w:val="ListParagraph"/>
        <w:tabs>
          <w:tab w:val="left" w:pos="720"/>
          <w:tab w:val="left" w:pos="1530"/>
        </w:tabs>
        <w:jc w:val="both"/>
        <w:rPr>
          <w:rFonts w:ascii="Times New Roman" w:hAnsi="Times New Roman" w:cs="Times New Roman"/>
          <w:sz w:val="24"/>
          <w:szCs w:val="24"/>
        </w:rPr>
      </w:pPr>
    </w:p>
    <w:p w:rsidR="00C10A21" w:rsidRDefault="00C10A21" w:rsidP="00C10A21">
      <w:pPr>
        <w:pStyle w:val="ListParagraph"/>
        <w:tabs>
          <w:tab w:val="left" w:pos="720"/>
          <w:tab w:val="left" w:pos="1530"/>
        </w:tabs>
        <w:jc w:val="both"/>
        <w:rPr>
          <w:rFonts w:ascii="Times New Roman" w:hAnsi="Times New Roman" w:cs="Times New Roman"/>
          <w:sz w:val="24"/>
          <w:szCs w:val="24"/>
        </w:rPr>
      </w:pPr>
    </w:p>
    <w:p w:rsidR="00C10A21" w:rsidRDefault="00C10A21" w:rsidP="00C10A21">
      <w:pPr>
        <w:pStyle w:val="ListParagraph"/>
        <w:tabs>
          <w:tab w:val="left" w:pos="720"/>
          <w:tab w:val="left" w:pos="1530"/>
        </w:tabs>
        <w:jc w:val="both"/>
        <w:rPr>
          <w:rFonts w:ascii="Times New Roman" w:hAnsi="Times New Roman" w:cs="Times New Roman"/>
          <w:sz w:val="24"/>
          <w:szCs w:val="24"/>
        </w:rPr>
      </w:pPr>
    </w:p>
    <w:p w:rsidR="00C10A21" w:rsidRDefault="00C10A21" w:rsidP="00C10A21">
      <w:pPr>
        <w:pStyle w:val="ListParagraph"/>
        <w:tabs>
          <w:tab w:val="left" w:pos="720"/>
          <w:tab w:val="left" w:pos="1530"/>
        </w:tabs>
        <w:jc w:val="both"/>
        <w:rPr>
          <w:rFonts w:ascii="Times New Roman" w:hAnsi="Times New Roman" w:cs="Times New Roman"/>
          <w:sz w:val="24"/>
          <w:szCs w:val="24"/>
        </w:rPr>
      </w:pPr>
    </w:p>
    <w:p w:rsidR="00C10A21" w:rsidRDefault="00C10A21" w:rsidP="00C10A21">
      <w:pPr>
        <w:pStyle w:val="ListParagraph"/>
        <w:tabs>
          <w:tab w:val="left" w:pos="720"/>
          <w:tab w:val="left" w:pos="1530"/>
        </w:tabs>
        <w:jc w:val="both"/>
        <w:rPr>
          <w:rFonts w:ascii="Times New Roman" w:hAnsi="Times New Roman" w:cs="Times New Roman"/>
          <w:sz w:val="24"/>
          <w:szCs w:val="24"/>
        </w:rPr>
      </w:pPr>
    </w:p>
    <w:p w:rsidR="00C10A21" w:rsidRDefault="00C10A21" w:rsidP="00C10A21">
      <w:pPr>
        <w:pStyle w:val="ListParagraph"/>
        <w:tabs>
          <w:tab w:val="left" w:pos="720"/>
          <w:tab w:val="left" w:pos="1530"/>
        </w:tabs>
        <w:jc w:val="both"/>
        <w:rPr>
          <w:rFonts w:ascii="Times New Roman" w:hAnsi="Times New Roman" w:cs="Times New Roman"/>
          <w:sz w:val="24"/>
          <w:szCs w:val="24"/>
        </w:rPr>
      </w:pPr>
    </w:p>
    <w:p w:rsidR="00C10A21" w:rsidRDefault="00C10A21" w:rsidP="00C10A21">
      <w:pPr>
        <w:pStyle w:val="ListParagraph"/>
        <w:tabs>
          <w:tab w:val="left" w:pos="720"/>
          <w:tab w:val="left" w:pos="1530"/>
        </w:tabs>
        <w:jc w:val="both"/>
        <w:rPr>
          <w:rFonts w:ascii="Times New Roman" w:hAnsi="Times New Roman" w:cs="Times New Roman"/>
          <w:sz w:val="24"/>
          <w:szCs w:val="24"/>
        </w:rPr>
      </w:pPr>
    </w:p>
    <w:p w:rsidR="00C10A21" w:rsidRDefault="00C10A21" w:rsidP="00C10A21">
      <w:pPr>
        <w:pStyle w:val="ListParagraph"/>
        <w:tabs>
          <w:tab w:val="left" w:pos="720"/>
          <w:tab w:val="left" w:pos="1530"/>
        </w:tabs>
        <w:jc w:val="both"/>
        <w:rPr>
          <w:rFonts w:ascii="Times New Roman" w:hAnsi="Times New Roman" w:cs="Times New Roman"/>
          <w:sz w:val="24"/>
          <w:szCs w:val="24"/>
        </w:rPr>
      </w:pPr>
    </w:p>
    <w:p w:rsidR="00C10A21" w:rsidRDefault="00C10A21" w:rsidP="00C10A21">
      <w:pPr>
        <w:pStyle w:val="ListParagraph"/>
        <w:tabs>
          <w:tab w:val="left" w:pos="720"/>
          <w:tab w:val="left" w:pos="1530"/>
        </w:tabs>
        <w:jc w:val="both"/>
        <w:rPr>
          <w:rFonts w:ascii="Times New Roman" w:hAnsi="Times New Roman" w:cs="Times New Roman"/>
          <w:sz w:val="24"/>
          <w:szCs w:val="24"/>
        </w:rPr>
      </w:pPr>
    </w:p>
    <w:p w:rsidR="00C10A21" w:rsidRDefault="00C10A21" w:rsidP="00C10A21">
      <w:pPr>
        <w:pStyle w:val="ListParagraph"/>
        <w:tabs>
          <w:tab w:val="left" w:pos="720"/>
          <w:tab w:val="left" w:pos="1530"/>
        </w:tabs>
        <w:jc w:val="both"/>
        <w:rPr>
          <w:rFonts w:ascii="Times New Roman" w:hAnsi="Times New Roman" w:cs="Times New Roman"/>
          <w:sz w:val="24"/>
          <w:szCs w:val="24"/>
        </w:rPr>
      </w:pPr>
    </w:p>
    <w:p w:rsidR="00C10A21" w:rsidRPr="00B07D76" w:rsidRDefault="00C10A21" w:rsidP="00C10A21">
      <w:pPr>
        <w:pStyle w:val="ListParagraph"/>
        <w:tabs>
          <w:tab w:val="left" w:pos="720"/>
          <w:tab w:val="left" w:pos="1530"/>
        </w:tabs>
        <w:jc w:val="both"/>
        <w:rPr>
          <w:rFonts w:ascii="Times New Roman" w:hAnsi="Times New Roman" w:cs="Times New Roman"/>
          <w:sz w:val="24"/>
          <w:szCs w:val="24"/>
        </w:rPr>
      </w:pPr>
    </w:p>
    <w:p w:rsidR="007C18FC" w:rsidRDefault="007C18FC" w:rsidP="00FC41A5">
      <w:pPr>
        <w:pStyle w:val="ListParagraph"/>
        <w:numPr>
          <w:ilvl w:val="0"/>
          <w:numId w:val="6"/>
        </w:numPr>
        <w:tabs>
          <w:tab w:val="left" w:pos="720"/>
          <w:tab w:val="left" w:pos="1530"/>
        </w:tabs>
        <w:ind w:left="720"/>
        <w:jc w:val="both"/>
        <w:rPr>
          <w:rFonts w:ascii="Times New Roman" w:hAnsi="Times New Roman" w:cs="Times New Roman"/>
          <w:sz w:val="24"/>
          <w:szCs w:val="24"/>
        </w:rPr>
      </w:pPr>
      <w:r>
        <w:rPr>
          <w:rFonts w:ascii="Times New Roman" w:hAnsi="Times New Roman" w:cs="Times New Roman"/>
          <w:sz w:val="24"/>
          <w:szCs w:val="24"/>
        </w:rPr>
        <w:lastRenderedPageBreak/>
        <w:t>Anak masih sering berebut warna untuk dibubuhkan ke kain, walaupun disetiap pasangan sudah disediakan beberapa warna.</w:t>
      </w:r>
    </w:p>
    <w:p w:rsidR="007C18FC" w:rsidRDefault="007C18FC" w:rsidP="00FC41A5">
      <w:pPr>
        <w:pStyle w:val="ListParagraph"/>
        <w:numPr>
          <w:ilvl w:val="0"/>
          <w:numId w:val="6"/>
        </w:numPr>
        <w:tabs>
          <w:tab w:val="left" w:pos="720"/>
          <w:tab w:val="left" w:pos="1530"/>
        </w:tabs>
        <w:ind w:left="720"/>
        <w:jc w:val="both"/>
        <w:rPr>
          <w:rFonts w:ascii="Times New Roman" w:hAnsi="Times New Roman" w:cs="Times New Roman"/>
          <w:sz w:val="24"/>
          <w:szCs w:val="24"/>
        </w:rPr>
      </w:pPr>
      <w:r>
        <w:rPr>
          <w:rFonts w:ascii="Times New Roman" w:hAnsi="Times New Roman" w:cs="Times New Roman"/>
          <w:sz w:val="24"/>
          <w:szCs w:val="24"/>
        </w:rPr>
        <w:t>Dalam kegiatan ini, terkadang salah satu anak masih sibuk sendiri atau bahkan berebut ingin berpasangan dengan anak lain ini menunjukkan tingkat persahabatan anak masih kurang dikarenakan suka pilih-pilih teman.</w:t>
      </w:r>
    </w:p>
    <w:p w:rsidR="007C18FC" w:rsidRDefault="007C18FC" w:rsidP="00FC41A5">
      <w:pPr>
        <w:pStyle w:val="ListParagraph"/>
        <w:numPr>
          <w:ilvl w:val="0"/>
          <w:numId w:val="6"/>
        </w:numPr>
        <w:tabs>
          <w:tab w:val="left" w:pos="720"/>
          <w:tab w:val="left" w:pos="1530"/>
        </w:tabs>
        <w:ind w:left="720"/>
        <w:jc w:val="both"/>
        <w:rPr>
          <w:rFonts w:ascii="Times New Roman" w:hAnsi="Times New Roman" w:cs="Times New Roman"/>
          <w:sz w:val="24"/>
          <w:szCs w:val="24"/>
        </w:rPr>
      </w:pPr>
      <w:r>
        <w:rPr>
          <w:rFonts w:ascii="Times New Roman" w:hAnsi="Times New Roman" w:cs="Times New Roman"/>
          <w:sz w:val="24"/>
          <w:szCs w:val="24"/>
        </w:rPr>
        <w:t>Beberapa anak ada yang mengabaikan temannya saat guru menyuruh salah satu anak dari pasangan kelompok untuk menceritakan kembali langkah-langkah pembuatan ikat celup, padahal di awal guru sudah menjelaskan untuk membantu teman belajarnya.</w:t>
      </w:r>
    </w:p>
    <w:p w:rsidR="007C18FC" w:rsidRDefault="007C18FC" w:rsidP="00FC41A5">
      <w:pPr>
        <w:pStyle w:val="ListParagraph"/>
        <w:numPr>
          <w:ilvl w:val="0"/>
          <w:numId w:val="6"/>
        </w:numPr>
        <w:tabs>
          <w:tab w:val="left" w:pos="720"/>
          <w:tab w:val="left" w:pos="1530"/>
        </w:tabs>
        <w:ind w:left="720"/>
        <w:jc w:val="both"/>
        <w:rPr>
          <w:rFonts w:ascii="Times New Roman" w:hAnsi="Times New Roman" w:cs="Times New Roman"/>
          <w:sz w:val="24"/>
          <w:szCs w:val="24"/>
        </w:rPr>
      </w:pPr>
      <w:r>
        <w:rPr>
          <w:rFonts w:ascii="Times New Roman" w:hAnsi="Times New Roman" w:cs="Times New Roman"/>
          <w:sz w:val="24"/>
          <w:szCs w:val="24"/>
        </w:rPr>
        <w:t>Tingkat kejujuran anak pun masih kurang, seperti anak bilang ikut berpartisipasi dalam mengerjakan tugas padahal dia hanya diam tidak ikut mengerjakan.</w:t>
      </w:r>
    </w:p>
    <w:p w:rsidR="00111EBD" w:rsidRPr="00111EBD" w:rsidRDefault="00111EBD" w:rsidP="00FC41A5">
      <w:pPr>
        <w:tabs>
          <w:tab w:val="left" w:pos="600"/>
          <w:tab w:val="left" w:pos="1800"/>
        </w:tabs>
        <w:jc w:val="both"/>
        <w:rPr>
          <w:rFonts w:ascii="Times New Roman" w:hAnsi="Times New Roman" w:cs="Times New Roman"/>
          <w:sz w:val="24"/>
          <w:szCs w:val="24"/>
        </w:rPr>
      </w:pPr>
      <w:r>
        <w:rPr>
          <w:rFonts w:ascii="Times New Roman" w:hAnsi="Times New Roman" w:cs="Times New Roman"/>
          <w:sz w:val="24"/>
          <w:szCs w:val="24"/>
        </w:rPr>
        <w:tab/>
      </w:r>
      <w:r w:rsidRPr="00111EBD">
        <w:rPr>
          <w:rFonts w:ascii="Times New Roman" w:hAnsi="Times New Roman" w:cs="Times New Roman"/>
          <w:sz w:val="24"/>
          <w:szCs w:val="24"/>
        </w:rPr>
        <w:t xml:space="preserve">Berdasarkan rincihan tersebut, peneliti bersama guru memberikan penilaian implementasi strategi </w:t>
      </w:r>
      <w:r w:rsidRPr="00111EBD">
        <w:rPr>
          <w:rFonts w:ascii="Times New Roman" w:hAnsi="Times New Roman" w:cs="Times New Roman"/>
          <w:i/>
          <w:sz w:val="24"/>
          <w:szCs w:val="24"/>
        </w:rPr>
        <w:t>practice rehearsal pairs</w:t>
      </w:r>
      <w:r w:rsidRPr="00111EBD">
        <w:rPr>
          <w:rFonts w:ascii="Times New Roman" w:hAnsi="Times New Roman" w:cs="Times New Roman"/>
          <w:sz w:val="24"/>
          <w:szCs w:val="24"/>
        </w:rPr>
        <w:t xml:space="preserve"> terhadap perilaku prososial anak usai 4- 5 tahun di TK Al-Falahiyah Banjarsari Trucuk</w:t>
      </w:r>
      <w:r w:rsidRPr="00111EBD">
        <w:rPr>
          <w:rFonts w:ascii="Times New Roman" w:hAnsi="Times New Roman" w:cs="Times New Roman"/>
          <w:i/>
          <w:sz w:val="24"/>
          <w:szCs w:val="24"/>
        </w:rPr>
        <w:t xml:space="preserve"> </w:t>
      </w:r>
      <w:r w:rsidRPr="00111EBD">
        <w:rPr>
          <w:rFonts w:ascii="Times New Roman" w:hAnsi="Times New Roman" w:cs="Times New Roman"/>
          <w:sz w:val="24"/>
          <w:szCs w:val="24"/>
        </w:rPr>
        <w:t xml:space="preserve">guna mengetahui skor pada penerapan </w:t>
      </w:r>
      <w:r>
        <w:rPr>
          <w:rFonts w:ascii="Times New Roman" w:hAnsi="Times New Roman" w:cs="Times New Roman"/>
          <w:sz w:val="24"/>
          <w:szCs w:val="24"/>
        </w:rPr>
        <w:t>tahap</w:t>
      </w:r>
      <w:r w:rsidRPr="00111EBD">
        <w:rPr>
          <w:rFonts w:ascii="Times New Roman" w:hAnsi="Times New Roman" w:cs="Times New Roman"/>
          <w:sz w:val="24"/>
          <w:szCs w:val="24"/>
        </w:rPr>
        <w:t xml:space="preserve"> I, berikut adalah hasil penilaiannya:</w:t>
      </w:r>
    </w:p>
    <w:p w:rsidR="00C10A21" w:rsidRDefault="00C10A21" w:rsidP="00FC41A5">
      <w:pPr>
        <w:tabs>
          <w:tab w:val="left" w:pos="1530"/>
        </w:tabs>
        <w:jc w:val="center"/>
        <w:rPr>
          <w:rFonts w:ascii="Times New Roman" w:hAnsi="Times New Roman" w:cs="Times New Roman"/>
          <w:sz w:val="24"/>
          <w:szCs w:val="24"/>
        </w:rPr>
        <w:sectPr w:rsidR="00C10A21" w:rsidSect="00513B57">
          <w:pgSz w:w="11906" w:h="16838"/>
          <w:pgMar w:top="1418" w:right="1418" w:bottom="1418" w:left="1418" w:header="720" w:footer="720" w:gutter="0"/>
          <w:cols w:num="2" w:space="566"/>
          <w:docGrid w:linePitch="360"/>
        </w:sectPr>
      </w:pPr>
    </w:p>
    <w:p w:rsidR="00C10A21" w:rsidRPr="00111EBD" w:rsidRDefault="00C10A21" w:rsidP="00C10A21">
      <w:pPr>
        <w:pStyle w:val="Caption"/>
        <w:keepNext/>
        <w:spacing w:after="0"/>
        <w:jc w:val="center"/>
        <w:rPr>
          <w:rFonts w:ascii="Times New Roman" w:hAnsi="Times New Roman" w:cs="Times New Roman"/>
          <w:b w:val="0"/>
          <w:color w:val="000000" w:themeColor="text1"/>
          <w:sz w:val="24"/>
          <w:szCs w:val="24"/>
        </w:rPr>
      </w:pPr>
      <w:r w:rsidRPr="00111EBD">
        <w:rPr>
          <w:rFonts w:ascii="Times New Roman" w:hAnsi="Times New Roman" w:cs="Times New Roman"/>
          <w:b w:val="0"/>
          <w:color w:val="000000" w:themeColor="text1"/>
          <w:sz w:val="24"/>
          <w:szCs w:val="24"/>
        </w:rPr>
        <w:lastRenderedPageBreak/>
        <w:t>Tabel 2</w:t>
      </w:r>
    </w:p>
    <w:p w:rsidR="00C10A21" w:rsidRDefault="00C10A21" w:rsidP="00C10A21">
      <w:pPr>
        <w:pStyle w:val="Caption"/>
        <w:keepNext/>
        <w:spacing w:after="0"/>
        <w:jc w:val="center"/>
        <w:rPr>
          <w:rFonts w:ascii="Times New Roman" w:hAnsi="Times New Roman" w:cs="Times New Roman"/>
          <w:color w:val="000000" w:themeColor="text1"/>
          <w:sz w:val="24"/>
          <w:szCs w:val="24"/>
        </w:rPr>
      </w:pPr>
      <w:r w:rsidRPr="00111EBD">
        <w:rPr>
          <w:rFonts w:ascii="Times New Roman" w:hAnsi="Times New Roman" w:cs="Times New Roman"/>
          <w:b w:val="0"/>
          <w:color w:val="000000" w:themeColor="text1"/>
          <w:sz w:val="24"/>
          <w:szCs w:val="24"/>
        </w:rPr>
        <w:t>Pedoman Penilaian Observasi Perilaku Prososial</w:t>
      </w:r>
      <w:r>
        <w:rPr>
          <w:rFonts w:ascii="Times New Roman" w:hAnsi="Times New Roman" w:cs="Times New Roman"/>
          <w:color w:val="000000" w:themeColor="text1"/>
          <w:sz w:val="24"/>
          <w:szCs w:val="24"/>
        </w:rPr>
        <w:t xml:space="preserve"> </w:t>
      </w:r>
      <w:r>
        <w:rPr>
          <w:rFonts w:ascii="Times New Roman" w:hAnsi="Times New Roman" w:cs="Times New Roman"/>
          <w:color w:val="FFFFFF" w:themeColor="background1"/>
          <w:sz w:val="24"/>
          <w:szCs w:val="24"/>
        </w:rPr>
        <w:fldChar w:fldCharType="begin"/>
      </w:r>
      <w:r>
        <w:rPr>
          <w:rFonts w:ascii="Times New Roman" w:hAnsi="Times New Roman" w:cs="Times New Roman"/>
          <w:color w:val="FFFFFF" w:themeColor="background1"/>
          <w:sz w:val="24"/>
          <w:szCs w:val="24"/>
        </w:rPr>
        <w:instrText xml:space="preserve"> SEQ Tabel_4.5_Pedoman_Penilaian_Observasi_ \* ARABIC </w:instrText>
      </w:r>
      <w:r>
        <w:rPr>
          <w:rFonts w:ascii="Times New Roman" w:hAnsi="Times New Roman" w:cs="Times New Roman"/>
          <w:color w:val="FFFFFF" w:themeColor="background1"/>
          <w:sz w:val="24"/>
          <w:szCs w:val="24"/>
        </w:rPr>
        <w:fldChar w:fldCharType="separate"/>
      </w:r>
      <w:r>
        <w:rPr>
          <w:rFonts w:ascii="Times New Roman" w:hAnsi="Times New Roman" w:cs="Times New Roman"/>
          <w:noProof/>
          <w:color w:val="FFFFFF" w:themeColor="background1"/>
          <w:sz w:val="24"/>
          <w:szCs w:val="24"/>
        </w:rPr>
        <w:t>1</w:t>
      </w:r>
      <w:r>
        <w:rPr>
          <w:rFonts w:ascii="Times New Roman" w:hAnsi="Times New Roman" w:cs="Times New Roman"/>
          <w:color w:val="FFFFFF" w:themeColor="background1"/>
          <w:sz w:val="24"/>
          <w:szCs w:val="24"/>
        </w:rPr>
        <w:fldChar w:fldCharType="end"/>
      </w:r>
    </w:p>
    <w:tbl>
      <w:tblPr>
        <w:tblStyle w:val="TableGrid"/>
        <w:tblW w:w="9908" w:type="dxa"/>
        <w:tblInd w:w="108" w:type="dxa"/>
        <w:tblLayout w:type="fixed"/>
        <w:tblLook w:val="04A0" w:firstRow="1" w:lastRow="0" w:firstColumn="1" w:lastColumn="0" w:noHBand="0" w:noVBand="1"/>
      </w:tblPr>
      <w:tblGrid>
        <w:gridCol w:w="361"/>
        <w:gridCol w:w="773"/>
        <w:gridCol w:w="450"/>
        <w:gridCol w:w="450"/>
        <w:gridCol w:w="450"/>
        <w:gridCol w:w="450"/>
        <w:gridCol w:w="450"/>
        <w:gridCol w:w="450"/>
        <w:gridCol w:w="450"/>
        <w:gridCol w:w="450"/>
        <w:gridCol w:w="450"/>
        <w:gridCol w:w="450"/>
        <w:gridCol w:w="450"/>
        <w:gridCol w:w="450"/>
        <w:gridCol w:w="450"/>
        <w:gridCol w:w="450"/>
        <w:gridCol w:w="450"/>
        <w:gridCol w:w="450"/>
        <w:gridCol w:w="1574"/>
      </w:tblGrid>
      <w:tr w:rsidR="00C10A21" w:rsidTr="00C10A21">
        <w:tc>
          <w:tcPr>
            <w:tcW w:w="361"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C10A21" w:rsidRDefault="00C10A21" w:rsidP="00C40293">
            <w:pPr>
              <w:pStyle w:val="NormalWeb"/>
              <w:tabs>
                <w:tab w:val="left" w:pos="1530"/>
              </w:tabs>
              <w:jc w:val="center"/>
              <w:rPr>
                <w:sz w:val="20"/>
                <w:szCs w:val="20"/>
              </w:rPr>
            </w:pPr>
            <w:r>
              <w:rPr>
                <w:sz w:val="20"/>
                <w:szCs w:val="20"/>
              </w:rPr>
              <w:t>No</w:t>
            </w:r>
          </w:p>
        </w:tc>
        <w:tc>
          <w:tcPr>
            <w:tcW w:w="773"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rsidR="00C10A21" w:rsidRDefault="00C10A21" w:rsidP="00C10A21">
            <w:pPr>
              <w:pStyle w:val="NormalWeb"/>
              <w:tabs>
                <w:tab w:val="left" w:pos="1530"/>
              </w:tabs>
              <w:spacing w:before="100" w:after="100"/>
              <w:jc w:val="center"/>
              <w:rPr>
                <w:sz w:val="20"/>
                <w:szCs w:val="20"/>
              </w:rPr>
            </w:pPr>
            <w:r>
              <w:rPr>
                <w:sz w:val="20"/>
                <w:szCs w:val="20"/>
              </w:rPr>
              <w:t>Nama</w:t>
            </w:r>
          </w:p>
        </w:tc>
        <w:tc>
          <w:tcPr>
            <w:tcW w:w="7200" w:type="dxa"/>
            <w:gridSpan w:val="16"/>
            <w:tcBorders>
              <w:top w:val="single" w:sz="4" w:space="0" w:color="000000"/>
              <w:left w:val="single" w:sz="4" w:space="0" w:color="auto"/>
              <w:bottom w:val="single" w:sz="4" w:space="0" w:color="000000"/>
              <w:right w:val="single" w:sz="4" w:space="0" w:color="auto"/>
            </w:tcBorders>
            <w:shd w:val="clear" w:color="auto" w:fill="auto"/>
            <w:vAlign w:val="center"/>
          </w:tcPr>
          <w:p w:rsidR="00C10A21" w:rsidRDefault="00C10A21" w:rsidP="00C10A21">
            <w:pPr>
              <w:pStyle w:val="NormalWeb"/>
              <w:tabs>
                <w:tab w:val="left" w:pos="1530"/>
              </w:tabs>
              <w:spacing w:before="100" w:after="100"/>
              <w:jc w:val="center"/>
              <w:rPr>
                <w:sz w:val="20"/>
                <w:szCs w:val="20"/>
              </w:rPr>
            </w:pPr>
            <w:r>
              <w:rPr>
                <w:sz w:val="20"/>
                <w:szCs w:val="20"/>
              </w:rPr>
              <w:t>Indikator Pencapaian</w:t>
            </w:r>
          </w:p>
        </w:tc>
        <w:tc>
          <w:tcPr>
            <w:tcW w:w="1574"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C10A21" w:rsidRDefault="00C10A21" w:rsidP="00C40293">
            <w:pPr>
              <w:jc w:val="center"/>
              <w:rPr>
                <w:rFonts w:ascii="Times New Roman" w:hAnsi="Times New Roman" w:cs="Times New Roman"/>
              </w:rPr>
            </w:pPr>
            <w:r>
              <w:rPr>
                <w:rFonts w:ascii="Times New Roman" w:eastAsia="Times New Roman" w:hAnsi="Times New Roman" w:cs="Times New Roman"/>
                <w:lang w:bidi="ar"/>
              </w:rPr>
              <w:t>Rata-rata</w:t>
            </w:r>
          </w:p>
        </w:tc>
      </w:tr>
      <w:tr w:rsidR="00C10A21" w:rsidTr="00C10A21">
        <w:tc>
          <w:tcPr>
            <w:tcW w:w="361"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C10A21" w:rsidRDefault="00C10A21" w:rsidP="00C40293">
            <w:pPr>
              <w:rPr>
                <w:rFonts w:ascii="Times New Roman" w:eastAsia="Times New Roman" w:hAnsi="Times New Roman" w:cs="Times New Roman"/>
              </w:rPr>
            </w:pPr>
          </w:p>
        </w:tc>
        <w:tc>
          <w:tcPr>
            <w:tcW w:w="773"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C10A21" w:rsidRDefault="00C10A21" w:rsidP="00C40293">
            <w:pPr>
              <w:rPr>
                <w:rFonts w:ascii="Times New Roman" w:eastAsia="Times New Roman" w:hAnsi="Times New Roman" w:cs="Times New Roman"/>
              </w:rPr>
            </w:pPr>
          </w:p>
        </w:tc>
        <w:tc>
          <w:tcPr>
            <w:tcW w:w="1800" w:type="dxa"/>
            <w:gridSpan w:val="4"/>
            <w:tcBorders>
              <w:top w:val="single" w:sz="4" w:space="0" w:color="auto"/>
              <w:left w:val="single" w:sz="4" w:space="0" w:color="auto"/>
              <w:bottom w:val="single" w:sz="4" w:space="0" w:color="000000"/>
              <w:right w:val="single" w:sz="4" w:space="0" w:color="auto"/>
            </w:tcBorders>
            <w:shd w:val="clear" w:color="auto" w:fill="auto"/>
            <w:vAlign w:val="center"/>
          </w:tcPr>
          <w:p w:rsidR="00C10A21" w:rsidRDefault="00C10A21" w:rsidP="00C40293">
            <w:pPr>
              <w:pStyle w:val="NormalWeb"/>
              <w:tabs>
                <w:tab w:val="left" w:pos="1530"/>
              </w:tabs>
              <w:jc w:val="center"/>
              <w:rPr>
                <w:sz w:val="20"/>
                <w:szCs w:val="20"/>
              </w:rPr>
            </w:pPr>
            <w:r>
              <w:rPr>
                <w:sz w:val="20"/>
                <w:szCs w:val="20"/>
              </w:rPr>
              <w:t>Persahabatan</w:t>
            </w:r>
          </w:p>
        </w:tc>
        <w:tc>
          <w:tcPr>
            <w:tcW w:w="1800" w:type="dxa"/>
            <w:gridSpan w:val="4"/>
            <w:tcBorders>
              <w:top w:val="single" w:sz="4" w:space="0" w:color="auto"/>
              <w:left w:val="single" w:sz="4" w:space="0" w:color="auto"/>
              <w:bottom w:val="single" w:sz="4" w:space="0" w:color="000000"/>
              <w:right w:val="single" w:sz="4" w:space="0" w:color="auto"/>
            </w:tcBorders>
            <w:shd w:val="clear" w:color="auto" w:fill="auto"/>
            <w:vAlign w:val="center"/>
          </w:tcPr>
          <w:p w:rsidR="00C10A21" w:rsidRDefault="00C10A21" w:rsidP="00C40293">
            <w:pPr>
              <w:pStyle w:val="NormalWeb"/>
              <w:tabs>
                <w:tab w:val="left" w:pos="1530"/>
              </w:tabs>
              <w:jc w:val="center"/>
              <w:rPr>
                <w:sz w:val="20"/>
                <w:szCs w:val="20"/>
              </w:rPr>
            </w:pPr>
            <w:r>
              <w:rPr>
                <w:sz w:val="20"/>
                <w:szCs w:val="20"/>
              </w:rPr>
              <w:t>Kerja sama</w:t>
            </w:r>
          </w:p>
        </w:tc>
        <w:tc>
          <w:tcPr>
            <w:tcW w:w="1800" w:type="dxa"/>
            <w:gridSpan w:val="4"/>
            <w:tcBorders>
              <w:top w:val="single" w:sz="4" w:space="0" w:color="auto"/>
              <w:left w:val="single" w:sz="4" w:space="0" w:color="auto"/>
              <w:bottom w:val="single" w:sz="4" w:space="0" w:color="000000"/>
              <w:right w:val="single" w:sz="4" w:space="0" w:color="auto"/>
            </w:tcBorders>
            <w:shd w:val="clear" w:color="auto" w:fill="auto"/>
            <w:vAlign w:val="center"/>
          </w:tcPr>
          <w:p w:rsidR="00C10A21" w:rsidRDefault="00C10A21" w:rsidP="00C40293">
            <w:pPr>
              <w:pStyle w:val="NormalWeb"/>
              <w:tabs>
                <w:tab w:val="left" w:pos="1530"/>
              </w:tabs>
              <w:jc w:val="center"/>
              <w:rPr>
                <w:sz w:val="20"/>
                <w:szCs w:val="20"/>
              </w:rPr>
            </w:pPr>
            <w:r>
              <w:rPr>
                <w:sz w:val="20"/>
                <w:szCs w:val="20"/>
              </w:rPr>
              <w:t>Menolong</w:t>
            </w:r>
          </w:p>
        </w:tc>
        <w:tc>
          <w:tcPr>
            <w:tcW w:w="1800" w:type="dxa"/>
            <w:gridSpan w:val="4"/>
            <w:tcBorders>
              <w:top w:val="single" w:sz="4" w:space="0" w:color="auto"/>
              <w:left w:val="single" w:sz="4" w:space="0" w:color="auto"/>
              <w:bottom w:val="single" w:sz="4" w:space="0" w:color="000000"/>
              <w:right w:val="single" w:sz="4" w:space="0" w:color="auto"/>
            </w:tcBorders>
            <w:shd w:val="clear" w:color="auto" w:fill="auto"/>
            <w:vAlign w:val="center"/>
          </w:tcPr>
          <w:p w:rsidR="00C10A21" w:rsidRDefault="00C10A21" w:rsidP="00C40293">
            <w:pPr>
              <w:pStyle w:val="NormalWeb"/>
              <w:tabs>
                <w:tab w:val="left" w:pos="1530"/>
              </w:tabs>
              <w:jc w:val="center"/>
              <w:rPr>
                <w:sz w:val="20"/>
                <w:szCs w:val="20"/>
              </w:rPr>
            </w:pPr>
            <w:r>
              <w:rPr>
                <w:sz w:val="20"/>
                <w:szCs w:val="20"/>
              </w:rPr>
              <w:t>Bertindak Jujur</w:t>
            </w:r>
          </w:p>
        </w:tc>
        <w:tc>
          <w:tcPr>
            <w:tcW w:w="1574"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C10A21" w:rsidRDefault="00C10A21" w:rsidP="00C40293">
            <w:pPr>
              <w:rPr>
                <w:rFonts w:ascii="Times New Roman" w:eastAsia="Times New Roman" w:hAnsi="Times New Roman" w:cs="Times New Roman"/>
              </w:rPr>
            </w:pPr>
          </w:p>
        </w:tc>
      </w:tr>
      <w:tr w:rsidR="00C10A21" w:rsidTr="00C10A21">
        <w:tc>
          <w:tcPr>
            <w:tcW w:w="361"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C10A21" w:rsidRDefault="00C10A21" w:rsidP="00C40293">
            <w:pPr>
              <w:rPr>
                <w:rFonts w:ascii="Times New Roman" w:eastAsia="Times New Roman" w:hAnsi="Times New Roman" w:cs="Times New Roman"/>
              </w:rPr>
            </w:pPr>
          </w:p>
        </w:tc>
        <w:tc>
          <w:tcPr>
            <w:tcW w:w="773"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C10A21" w:rsidRDefault="00C10A21" w:rsidP="00C40293">
            <w:pPr>
              <w:rPr>
                <w:rFonts w:ascii="Times New Roman" w:eastAsia="Times New Roman" w:hAnsi="Times New Roman" w:cs="Times New Roman"/>
              </w:rPr>
            </w:pPr>
          </w:p>
        </w:tc>
        <w:tc>
          <w:tcPr>
            <w:tcW w:w="450" w:type="dxa"/>
            <w:tcBorders>
              <w:top w:val="single" w:sz="4" w:space="0" w:color="000000"/>
              <w:left w:val="single" w:sz="4" w:space="0" w:color="auto"/>
              <w:bottom w:val="single" w:sz="4" w:space="0" w:color="auto"/>
              <w:right w:val="single" w:sz="4" w:space="0" w:color="000000"/>
            </w:tcBorders>
            <w:shd w:val="clear" w:color="auto" w:fill="auto"/>
            <w:vAlign w:val="center"/>
          </w:tcPr>
          <w:p w:rsidR="00C10A21" w:rsidRDefault="00C10A21" w:rsidP="00C40293">
            <w:pPr>
              <w:pStyle w:val="NormalWeb"/>
              <w:tabs>
                <w:tab w:val="left" w:pos="1530"/>
              </w:tabs>
              <w:jc w:val="center"/>
              <w:rPr>
                <w:sz w:val="20"/>
                <w:szCs w:val="20"/>
              </w:rPr>
            </w:pPr>
            <w:r>
              <w:rPr>
                <w:sz w:val="20"/>
                <w:szCs w:val="20"/>
              </w:rPr>
              <w:t>BB</w:t>
            </w:r>
          </w:p>
        </w:tc>
        <w:tc>
          <w:tcPr>
            <w:tcW w:w="450" w:type="dxa"/>
            <w:tcBorders>
              <w:top w:val="single" w:sz="4" w:space="0" w:color="000000"/>
              <w:left w:val="single" w:sz="4" w:space="0" w:color="000000"/>
              <w:bottom w:val="single" w:sz="4" w:space="0" w:color="auto"/>
              <w:right w:val="single" w:sz="4" w:space="0" w:color="000000"/>
            </w:tcBorders>
            <w:shd w:val="clear" w:color="auto" w:fill="auto"/>
            <w:vAlign w:val="center"/>
          </w:tcPr>
          <w:p w:rsidR="00C10A21" w:rsidRDefault="00C10A21" w:rsidP="00C40293">
            <w:pPr>
              <w:pStyle w:val="NormalWeb"/>
              <w:tabs>
                <w:tab w:val="left" w:pos="1530"/>
              </w:tabs>
              <w:jc w:val="center"/>
              <w:rPr>
                <w:sz w:val="20"/>
                <w:szCs w:val="20"/>
              </w:rPr>
            </w:pPr>
            <w:r>
              <w:rPr>
                <w:sz w:val="20"/>
                <w:szCs w:val="20"/>
              </w:rPr>
              <w:t>MB</w:t>
            </w:r>
          </w:p>
        </w:tc>
        <w:tc>
          <w:tcPr>
            <w:tcW w:w="450" w:type="dxa"/>
            <w:tcBorders>
              <w:top w:val="single" w:sz="4" w:space="0" w:color="000000"/>
              <w:left w:val="single" w:sz="4" w:space="0" w:color="000000"/>
              <w:bottom w:val="single" w:sz="4" w:space="0" w:color="auto"/>
              <w:right w:val="single" w:sz="4" w:space="0" w:color="000000"/>
            </w:tcBorders>
            <w:shd w:val="clear" w:color="auto" w:fill="auto"/>
            <w:vAlign w:val="center"/>
          </w:tcPr>
          <w:p w:rsidR="00C10A21" w:rsidRDefault="00C10A21" w:rsidP="00C40293">
            <w:pPr>
              <w:pStyle w:val="NormalWeb"/>
              <w:tabs>
                <w:tab w:val="left" w:pos="1530"/>
              </w:tabs>
              <w:jc w:val="center"/>
              <w:rPr>
                <w:sz w:val="20"/>
                <w:szCs w:val="20"/>
              </w:rPr>
            </w:pPr>
            <w:r>
              <w:rPr>
                <w:sz w:val="20"/>
                <w:szCs w:val="20"/>
              </w:rPr>
              <w:t>BSH</w:t>
            </w:r>
          </w:p>
        </w:tc>
        <w:tc>
          <w:tcPr>
            <w:tcW w:w="450" w:type="dxa"/>
            <w:tcBorders>
              <w:top w:val="single" w:sz="4" w:space="0" w:color="000000"/>
              <w:left w:val="single" w:sz="4" w:space="0" w:color="000000"/>
              <w:bottom w:val="single" w:sz="4" w:space="0" w:color="auto"/>
              <w:right w:val="single" w:sz="4" w:space="0" w:color="auto"/>
            </w:tcBorders>
            <w:shd w:val="clear" w:color="auto" w:fill="auto"/>
            <w:vAlign w:val="center"/>
          </w:tcPr>
          <w:p w:rsidR="00C10A21" w:rsidRDefault="00C10A21" w:rsidP="00C40293">
            <w:pPr>
              <w:pStyle w:val="NormalWeb"/>
              <w:tabs>
                <w:tab w:val="left" w:pos="1530"/>
              </w:tabs>
              <w:jc w:val="center"/>
              <w:rPr>
                <w:sz w:val="20"/>
                <w:szCs w:val="20"/>
              </w:rPr>
            </w:pPr>
            <w:r>
              <w:rPr>
                <w:sz w:val="20"/>
                <w:szCs w:val="20"/>
              </w:rPr>
              <w:t>BSB</w:t>
            </w:r>
          </w:p>
        </w:tc>
        <w:tc>
          <w:tcPr>
            <w:tcW w:w="450" w:type="dxa"/>
            <w:tcBorders>
              <w:top w:val="single" w:sz="4" w:space="0" w:color="000000"/>
              <w:left w:val="single" w:sz="4" w:space="0" w:color="auto"/>
              <w:bottom w:val="single" w:sz="4" w:space="0" w:color="auto"/>
              <w:right w:val="single" w:sz="4" w:space="0" w:color="000000"/>
            </w:tcBorders>
            <w:shd w:val="clear" w:color="auto" w:fill="auto"/>
            <w:vAlign w:val="center"/>
          </w:tcPr>
          <w:p w:rsidR="00C10A21" w:rsidRDefault="00C10A21" w:rsidP="00C40293">
            <w:pPr>
              <w:pStyle w:val="NormalWeb"/>
              <w:tabs>
                <w:tab w:val="left" w:pos="1530"/>
              </w:tabs>
              <w:jc w:val="center"/>
              <w:rPr>
                <w:sz w:val="20"/>
                <w:szCs w:val="20"/>
              </w:rPr>
            </w:pPr>
            <w:r>
              <w:rPr>
                <w:sz w:val="20"/>
                <w:szCs w:val="20"/>
              </w:rPr>
              <w:t>BB</w:t>
            </w:r>
          </w:p>
        </w:tc>
        <w:tc>
          <w:tcPr>
            <w:tcW w:w="450" w:type="dxa"/>
            <w:tcBorders>
              <w:top w:val="single" w:sz="4" w:space="0" w:color="000000"/>
              <w:left w:val="single" w:sz="4" w:space="0" w:color="000000"/>
              <w:bottom w:val="single" w:sz="4" w:space="0" w:color="auto"/>
              <w:right w:val="single" w:sz="4" w:space="0" w:color="000000"/>
            </w:tcBorders>
            <w:shd w:val="clear" w:color="auto" w:fill="auto"/>
            <w:vAlign w:val="center"/>
          </w:tcPr>
          <w:p w:rsidR="00C10A21" w:rsidRDefault="00C10A21" w:rsidP="00C40293">
            <w:pPr>
              <w:pStyle w:val="NormalWeb"/>
              <w:tabs>
                <w:tab w:val="left" w:pos="1530"/>
              </w:tabs>
              <w:jc w:val="center"/>
              <w:rPr>
                <w:sz w:val="20"/>
                <w:szCs w:val="20"/>
              </w:rPr>
            </w:pPr>
            <w:r>
              <w:rPr>
                <w:sz w:val="20"/>
                <w:szCs w:val="20"/>
              </w:rPr>
              <w:t>MB</w:t>
            </w:r>
          </w:p>
        </w:tc>
        <w:tc>
          <w:tcPr>
            <w:tcW w:w="450" w:type="dxa"/>
            <w:tcBorders>
              <w:top w:val="single" w:sz="4" w:space="0" w:color="000000"/>
              <w:left w:val="single" w:sz="4" w:space="0" w:color="000000"/>
              <w:bottom w:val="single" w:sz="4" w:space="0" w:color="auto"/>
              <w:right w:val="single" w:sz="4" w:space="0" w:color="000000"/>
            </w:tcBorders>
            <w:shd w:val="clear" w:color="auto" w:fill="auto"/>
            <w:vAlign w:val="center"/>
          </w:tcPr>
          <w:p w:rsidR="00C10A21" w:rsidRDefault="00C10A21" w:rsidP="00C40293">
            <w:pPr>
              <w:pStyle w:val="NormalWeb"/>
              <w:tabs>
                <w:tab w:val="left" w:pos="1530"/>
              </w:tabs>
              <w:jc w:val="center"/>
              <w:rPr>
                <w:sz w:val="20"/>
                <w:szCs w:val="20"/>
              </w:rPr>
            </w:pPr>
            <w:r>
              <w:rPr>
                <w:sz w:val="20"/>
                <w:szCs w:val="20"/>
              </w:rPr>
              <w:t>BSH</w:t>
            </w:r>
          </w:p>
        </w:tc>
        <w:tc>
          <w:tcPr>
            <w:tcW w:w="450" w:type="dxa"/>
            <w:tcBorders>
              <w:top w:val="single" w:sz="4" w:space="0" w:color="000000"/>
              <w:left w:val="single" w:sz="4" w:space="0" w:color="000000"/>
              <w:bottom w:val="single" w:sz="4" w:space="0" w:color="auto"/>
              <w:right w:val="single" w:sz="4" w:space="0" w:color="auto"/>
            </w:tcBorders>
            <w:shd w:val="clear" w:color="auto" w:fill="auto"/>
            <w:vAlign w:val="center"/>
          </w:tcPr>
          <w:p w:rsidR="00C10A21" w:rsidRDefault="00C10A21" w:rsidP="00C40293">
            <w:pPr>
              <w:pStyle w:val="NormalWeb"/>
              <w:tabs>
                <w:tab w:val="left" w:pos="1530"/>
              </w:tabs>
              <w:jc w:val="center"/>
              <w:rPr>
                <w:sz w:val="20"/>
                <w:szCs w:val="20"/>
              </w:rPr>
            </w:pPr>
            <w:r>
              <w:rPr>
                <w:sz w:val="20"/>
                <w:szCs w:val="20"/>
              </w:rPr>
              <w:t>BSB</w:t>
            </w:r>
          </w:p>
        </w:tc>
        <w:tc>
          <w:tcPr>
            <w:tcW w:w="450" w:type="dxa"/>
            <w:tcBorders>
              <w:top w:val="single" w:sz="4" w:space="0" w:color="000000"/>
              <w:left w:val="single" w:sz="4" w:space="0" w:color="auto"/>
              <w:bottom w:val="single" w:sz="4" w:space="0" w:color="auto"/>
              <w:right w:val="single" w:sz="4" w:space="0" w:color="000000"/>
            </w:tcBorders>
            <w:shd w:val="clear" w:color="auto" w:fill="auto"/>
            <w:vAlign w:val="center"/>
          </w:tcPr>
          <w:p w:rsidR="00C10A21" w:rsidRDefault="00C10A21" w:rsidP="00C40293">
            <w:pPr>
              <w:pStyle w:val="NormalWeb"/>
              <w:tabs>
                <w:tab w:val="left" w:pos="1530"/>
              </w:tabs>
              <w:jc w:val="center"/>
              <w:rPr>
                <w:sz w:val="20"/>
                <w:szCs w:val="20"/>
              </w:rPr>
            </w:pPr>
            <w:r>
              <w:rPr>
                <w:sz w:val="20"/>
                <w:szCs w:val="20"/>
              </w:rPr>
              <w:t>BB</w:t>
            </w:r>
          </w:p>
        </w:tc>
        <w:tc>
          <w:tcPr>
            <w:tcW w:w="450" w:type="dxa"/>
            <w:tcBorders>
              <w:top w:val="single" w:sz="4" w:space="0" w:color="000000"/>
              <w:left w:val="single" w:sz="4" w:space="0" w:color="000000"/>
              <w:bottom w:val="single" w:sz="4" w:space="0" w:color="auto"/>
              <w:right w:val="single" w:sz="4" w:space="0" w:color="000000"/>
            </w:tcBorders>
            <w:shd w:val="clear" w:color="auto" w:fill="auto"/>
            <w:vAlign w:val="center"/>
          </w:tcPr>
          <w:p w:rsidR="00C10A21" w:rsidRDefault="00C10A21" w:rsidP="00C40293">
            <w:pPr>
              <w:pStyle w:val="NormalWeb"/>
              <w:tabs>
                <w:tab w:val="left" w:pos="1530"/>
              </w:tabs>
              <w:jc w:val="center"/>
              <w:rPr>
                <w:sz w:val="20"/>
                <w:szCs w:val="20"/>
              </w:rPr>
            </w:pPr>
            <w:r>
              <w:rPr>
                <w:sz w:val="20"/>
                <w:szCs w:val="20"/>
              </w:rPr>
              <w:t>MB</w:t>
            </w:r>
          </w:p>
        </w:tc>
        <w:tc>
          <w:tcPr>
            <w:tcW w:w="450" w:type="dxa"/>
            <w:tcBorders>
              <w:top w:val="single" w:sz="4" w:space="0" w:color="000000"/>
              <w:left w:val="single" w:sz="4" w:space="0" w:color="000000"/>
              <w:bottom w:val="single" w:sz="4" w:space="0" w:color="auto"/>
              <w:right w:val="single" w:sz="4" w:space="0" w:color="000000"/>
            </w:tcBorders>
            <w:shd w:val="clear" w:color="auto" w:fill="auto"/>
            <w:vAlign w:val="center"/>
          </w:tcPr>
          <w:p w:rsidR="00C10A21" w:rsidRDefault="00C10A21" w:rsidP="00C40293">
            <w:pPr>
              <w:pStyle w:val="NormalWeb"/>
              <w:tabs>
                <w:tab w:val="left" w:pos="1530"/>
              </w:tabs>
              <w:jc w:val="center"/>
              <w:rPr>
                <w:sz w:val="20"/>
                <w:szCs w:val="20"/>
              </w:rPr>
            </w:pPr>
            <w:r>
              <w:rPr>
                <w:sz w:val="20"/>
                <w:szCs w:val="20"/>
              </w:rPr>
              <w:t>BSH</w:t>
            </w:r>
          </w:p>
        </w:tc>
        <w:tc>
          <w:tcPr>
            <w:tcW w:w="450" w:type="dxa"/>
            <w:tcBorders>
              <w:top w:val="single" w:sz="4" w:space="0" w:color="000000"/>
              <w:left w:val="single" w:sz="4" w:space="0" w:color="000000"/>
              <w:bottom w:val="single" w:sz="4" w:space="0" w:color="auto"/>
              <w:right w:val="single" w:sz="4" w:space="0" w:color="auto"/>
            </w:tcBorders>
            <w:shd w:val="clear" w:color="auto" w:fill="auto"/>
            <w:vAlign w:val="center"/>
          </w:tcPr>
          <w:p w:rsidR="00C10A21" w:rsidRDefault="00C10A21" w:rsidP="00C40293">
            <w:pPr>
              <w:pStyle w:val="NormalWeb"/>
              <w:tabs>
                <w:tab w:val="left" w:pos="1530"/>
              </w:tabs>
              <w:jc w:val="center"/>
              <w:rPr>
                <w:sz w:val="20"/>
                <w:szCs w:val="20"/>
              </w:rPr>
            </w:pPr>
            <w:r>
              <w:rPr>
                <w:sz w:val="20"/>
                <w:szCs w:val="20"/>
              </w:rPr>
              <w:t>BSB</w:t>
            </w:r>
          </w:p>
        </w:tc>
        <w:tc>
          <w:tcPr>
            <w:tcW w:w="450" w:type="dxa"/>
            <w:tcBorders>
              <w:top w:val="single" w:sz="4" w:space="0" w:color="000000"/>
              <w:left w:val="single" w:sz="4" w:space="0" w:color="auto"/>
              <w:bottom w:val="single" w:sz="4" w:space="0" w:color="auto"/>
              <w:right w:val="single" w:sz="4" w:space="0" w:color="000000"/>
            </w:tcBorders>
            <w:shd w:val="clear" w:color="auto" w:fill="auto"/>
            <w:vAlign w:val="center"/>
          </w:tcPr>
          <w:p w:rsidR="00C10A21" w:rsidRDefault="00C10A21" w:rsidP="00C40293">
            <w:pPr>
              <w:pStyle w:val="NormalWeb"/>
              <w:tabs>
                <w:tab w:val="left" w:pos="1530"/>
              </w:tabs>
              <w:jc w:val="center"/>
              <w:rPr>
                <w:sz w:val="20"/>
                <w:szCs w:val="20"/>
              </w:rPr>
            </w:pPr>
            <w:r>
              <w:rPr>
                <w:sz w:val="20"/>
                <w:szCs w:val="20"/>
              </w:rPr>
              <w:t>BB</w:t>
            </w:r>
          </w:p>
        </w:tc>
        <w:tc>
          <w:tcPr>
            <w:tcW w:w="450" w:type="dxa"/>
            <w:tcBorders>
              <w:top w:val="single" w:sz="4" w:space="0" w:color="000000"/>
              <w:left w:val="single" w:sz="4" w:space="0" w:color="000000"/>
              <w:bottom w:val="single" w:sz="4" w:space="0" w:color="auto"/>
              <w:right w:val="single" w:sz="4" w:space="0" w:color="000000"/>
            </w:tcBorders>
            <w:shd w:val="clear" w:color="auto" w:fill="auto"/>
            <w:vAlign w:val="center"/>
          </w:tcPr>
          <w:p w:rsidR="00C10A21" w:rsidRDefault="00C10A21" w:rsidP="00C40293">
            <w:pPr>
              <w:pStyle w:val="NormalWeb"/>
              <w:tabs>
                <w:tab w:val="left" w:pos="1530"/>
              </w:tabs>
              <w:jc w:val="center"/>
              <w:rPr>
                <w:sz w:val="20"/>
                <w:szCs w:val="20"/>
              </w:rPr>
            </w:pPr>
            <w:r>
              <w:rPr>
                <w:sz w:val="20"/>
                <w:szCs w:val="20"/>
              </w:rPr>
              <w:t>MB</w:t>
            </w:r>
          </w:p>
        </w:tc>
        <w:tc>
          <w:tcPr>
            <w:tcW w:w="450" w:type="dxa"/>
            <w:tcBorders>
              <w:top w:val="single" w:sz="4" w:space="0" w:color="000000"/>
              <w:left w:val="single" w:sz="4" w:space="0" w:color="000000"/>
              <w:bottom w:val="single" w:sz="4" w:space="0" w:color="auto"/>
              <w:right w:val="single" w:sz="4" w:space="0" w:color="000000"/>
            </w:tcBorders>
            <w:shd w:val="clear" w:color="auto" w:fill="auto"/>
            <w:vAlign w:val="center"/>
          </w:tcPr>
          <w:p w:rsidR="00C10A21" w:rsidRDefault="00C10A21" w:rsidP="00C40293">
            <w:pPr>
              <w:pStyle w:val="NormalWeb"/>
              <w:tabs>
                <w:tab w:val="left" w:pos="1530"/>
              </w:tabs>
              <w:jc w:val="center"/>
              <w:rPr>
                <w:sz w:val="20"/>
                <w:szCs w:val="20"/>
              </w:rPr>
            </w:pPr>
            <w:r>
              <w:rPr>
                <w:sz w:val="20"/>
                <w:szCs w:val="20"/>
              </w:rPr>
              <w:t>BSH</w:t>
            </w:r>
          </w:p>
        </w:tc>
        <w:tc>
          <w:tcPr>
            <w:tcW w:w="450" w:type="dxa"/>
            <w:tcBorders>
              <w:top w:val="single" w:sz="4" w:space="0" w:color="000000"/>
              <w:left w:val="single" w:sz="4" w:space="0" w:color="000000"/>
              <w:bottom w:val="single" w:sz="4" w:space="0" w:color="auto"/>
              <w:right w:val="single" w:sz="4" w:space="0" w:color="auto"/>
            </w:tcBorders>
            <w:shd w:val="clear" w:color="auto" w:fill="auto"/>
            <w:vAlign w:val="center"/>
          </w:tcPr>
          <w:p w:rsidR="00C10A21" w:rsidRDefault="00C10A21" w:rsidP="00C40293">
            <w:pPr>
              <w:pStyle w:val="NormalWeb"/>
              <w:tabs>
                <w:tab w:val="left" w:pos="1530"/>
              </w:tabs>
              <w:jc w:val="center"/>
              <w:rPr>
                <w:sz w:val="20"/>
                <w:szCs w:val="20"/>
              </w:rPr>
            </w:pPr>
            <w:r>
              <w:rPr>
                <w:sz w:val="20"/>
                <w:szCs w:val="20"/>
              </w:rPr>
              <w:t>BSB</w:t>
            </w:r>
          </w:p>
        </w:tc>
        <w:tc>
          <w:tcPr>
            <w:tcW w:w="1574"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C10A21" w:rsidRDefault="00C10A21" w:rsidP="00C40293">
            <w:pPr>
              <w:rPr>
                <w:rFonts w:ascii="Times New Roman" w:eastAsia="Times New Roman" w:hAnsi="Times New Roman" w:cs="Times New Roman"/>
              </w:rPr>
            </w:pPr>
          </w:p>
        </w:tc>
      </w:tr>
      <w:tr w:rsidR="00C10A21" w:rsidTr="00C10A21">
        <w:tc>
          <w:tcPr>
            <w:tcW w:w="361" w:type="dxa"/>
            <w:tcBorders>
              <w:top w:val="single" w:sz="4" w:space="0" w:color="000000"/>
              <w:left w:val="single" w:sz="4" w:space="0" w:color="000000"/>
              <w:bottom w:val="single" w:sz="4" w:space="0" w:color="000000"/>
              <w:right w:val="single" w:sz="4" w:space="0" w:color="000000"/>
            </w:tcBorders>
            <w:shd w:val="clear" w:color="auto" w:fill="auto"/>
          </w:tcPr>
          <w:p w:rsidR="00C10A21" w:rsidRDefault="00C10A21" w:rsidP="00C40293">
            <w:pPr>
              <w:pStyle w:val="NormalWeb"/>
              <w:tabs>
                <w:tab w:val="left" w:pos="1530"/>
              </w:tabs>
              <w:jc w:val="center"/>
              <w:rPr>
                <w:sz w:val="20"/>
                <w:szCs w:val="20"/>
              </w:rPr>
            </w:pPr>
          </w:p>
        </w:tc>
        <w:tc>
          <w:tcPr>
            <w:tcW w:w="773" w:type="dxa"/>
            <w:tcBorders>
              <w:top w:val="single" w:sz="4" w:space="0" w:color="000000"/>
              <w:left w:val="single" w:sz="4" w:space="0" w:color="000000"/>
              <w:bottom w:val="single" w:sz="4" w:space="0" w:color="000000"/>
              <w:right w:val="single" w:sz="4" w:space="0" w:color="000000"/>
            </w:tcBorders>
            <w:shd w:val="clear" w:color="auto" w:fill="auto"/>
          </w:tcPr>
          <w:p w:rsidR="00C10A21" w:rsidRDefault="00C10A21" w:rsidP="00C10A21">
            <w:pPr>
              <w:pStyle w:val="NormalWeb"/>
              <w:tabs>
                <w:tab w:val="left" w:pos="1530"/>
              </w:tabs>
              <w:spacing w:before="100" w:after="100"/>
              <w:jc w:val="center"/>
              <w:rPr>
                <w:sz w:val="20"/>
                <w:szCs w:val="20"/>
              </w:rPr>
            </w:pPr>
          </w:p>
        </w:tc>
        <w:tc>
          <w:tcPr>
            <w:tcW w:w="450" w:type="dxa"/>
            <w:tcBorders>
              <w:top w:val="single" w:sz="4" w:space="0" w:color="auto"/>
              <w:left w:val="single" w:sz="4" w:space="0" w:color="000000"/>
              <w:bottom w:val="single" w:sz="4" w:space="0" w:color="000000"/>
              <w:right w:val="single" w:sz="4" w:space="0" w:color="000000"/>
            </w:tcBorders>
            <w:shd w:val="clear" w:color="auto" w:fill="auto"/>
          </w:tcPr>
          <w:p w:rsidR="00C10A21" w:rsidRDefault="00C10A21" w:rsidP="00C40293">
            <w:pPr>
              <w:pStyle w:val="NormalWeb"/>
              <w:tabs>
                <w:tab w:val="left" w:pos="1530"/>
              </w:tabs>
              <w:jc w:val="center"/>
              <w:rPr>
                <w:sz w:val="20"/>
                <w:szCs w:val="20"/>
              </w:rPr>
            </w:pPr>
          </w:p>
        </w:tc>
        <w:tc>
          <w:tcPr>
            <w:tcW w:w="450" w:type="dxa"/>
            <w:tcBorders>
              <w:top w:val="single" w:sz="4" w:space="0" w:color="auto"/>
              <w:left w:val="single" w:sz="4" w:space="0" w:color="000000"/>
              <w:bottom w:val="single" w:sz="4" w:space="0" w:color="000000"/>
              <w:right w:val="single" w:sz="4" w:space="0" w:color="000000"/>
            </w:tcBorders>
            <w:shd w:val="clear" w:color="auto" w:fill="auto"/>
          </w:tcPr>
          <w:p w:rsidR="00C10A21" w:rsidRDefault="00C10A21" w:rsidP="00C40293">
            <w:pPr>
              <w:pStyle w:val="NormalWeb"/>
              <w:tabs>
                <w:tab w:val="left" w:pos="1530"/>
              </w:tabs>
              <w:jc w:val="center"/>
              <w:rPr>
                <w:sz w:val="20"/>
                <w:szCs w:val="20"/>
              </w:rPr>
            </w:pPr>
          </w:p>
        </w:tc>
        <w:tc>
          <w:tcPr>
            <w:tcW w:w="450" w:type="dxa"/>
            <w:tcBorders>
              <w:top w:val="single" w:sz="4" w:space="0" w:color="auto"/>
              <w:left w:val="single" w:sz="4" w:space="0" w:color="000000"/>
              <w:bottom w:val="single" w:sz="4" w:space="0" w:color="000000"/>
              <w:right w:val="single" w:sz="4" w:space="0" w:color="000000"/>
            </w:tcBorders>
            <w:shd w:val="clear" w:color="auto" w:fill="auto"/>
          </w:tcPr>
          <w:p w:rsidR="00C10A21" w:rsidRDefault="00C10A21" w:rsidP="00C40293">
            <w:pPr>
              <w:pStyle w:val="NormalWeb"/>
              <w:tabs>
                <w:tab w:val="left" w:pos="1530"/>
              </w:tabs>
              <w:jc w:val="center"/>
              <w:rPr>
                <w:sz w:val="20"/>
                <w:szCs w:val="20"/>
              </w:rPr>
            </w:pPr>
          </w:p>
        </w:tc>
        <w:tc>
          <w:tcPr>
            <w:tcW w:w="450" w:type="dxa"/>
            <w:tcBorders>
              <w:top w:val="single" w:sz="4" w:space="0" w:color="auto"/>
              <w:left w:val="single" w:sz="4" w:space="0" w:color="000000"/>
              <w:bottom w:val="single" w:sz="4" w:space="0" w:color="000000"/>
              <w:right w:val="single" w:sz="4" w:space="0" w:color="000000"/>
            </w:tcBorders>
            <w:shd w:val="clear" w:color="auto" w:fill="auto"/>
          </w:tcPr>
          <w:p w:rsidR="00C10A21" w:rsidRDefault="00C10A21" w:rsidP="00C40293">
            <w:pPr>
              <w:pStyle w:val="NormalWeb"/>
              <w:tabs>
                <w:tab w:val="left" w:pos="1530"/>
              </w:tabs>
              <w:jc w:val="center"/>
              <w:rPr>
                <w:sz w:val="20"/>
                <w:szCs w:val="20"/>
              </w:rPr>
            </w:pPr>
          </w:p>
        </w:tc>
        <w:tc>
          <w:tcPr>
            <w:tcW w:w="450" w:type="dxa"/>
            <w:tcBorders>
              <w:top w:val="single" w:sz="4" w:space="0" w:color="auto"/>
              <w:left w:val="single" w:sz="4" w:space="0" w:color="000000"/>
              <w:bottom w:val="single" w:sz="4" w:space="0" w:color="000000"/>
              <w:right w:val="single" w:sz="4" w:space="0" w:color="000000"/>
            </w:tcBorders>
            <w:shd w:val="clear" w:color="auto" w:fill="auto"/>
          </w:tcPr>
          <w:p w:rsidR="00C10A21" w:rsidRDefault="00C10A21" w:rsidP="00C10A21">
            <w:pPr>
              <w:pStyle w:val="NormalWeb"/>
              <w:tabs>
                <w:tab w:val="left" w:pos="1530"/>
              </w:tabs>
              <w:spacing w:before="100" w:after="100"/>
              <w:jc w:val="center"/>
              <w:rPr>
                <w:sz w:val="20"/>
                <w:szCs w:val="20"/>
              </w:rPr>
            </w:pPr>
          </w:p>
        </w:tc>
        <w:tc>
          <w:tcPr>
            <w:tcW w:w="450" w:type="dxa"/>
            <w:tcBorders>
              <w:top w:val="single" w:sz="4" w:space="0" w:color="auto"/>
              <w:left w:val="single" w:sz="4" w:space="0" w:color="000000"/>
              <w:bottom w:val="single" w:sz="4" w:space="0" w:color="000000"/>
              <w:right w:val="single" w:sz="4" w:space="0" w:color="000000"/>
            </w:tcBorders>
            <w:shd w:val="clear" w:color="auto" w:fill="auto"/>
          </w:tcPr>
          <w:p w:rsidR="00C10A21" w:rsidRDefault="00C10A21" w:rsidP="00C40293">
            <w:pPr>
              <w:pStyle w:val="NormalWeb"/>
              <w:tabs>
                <w:tab w:val="left" w:pos="1530"/>
              </w:tabs>
              <w:jc w:val="center"/>
              <w:rPr>
                <w:sz w:val="20"/>
                <w:szCs w:val="20"/>
              </w:rPr>
            </w:pPr>
          </w:p>
        </w:tc>
        <w:tc>
          <w:tcPr>
            <w:tcW w:w="450" w:type="dxa"/>
            <w:tcBorders>
              <w:top w:val="single" w:sz="4" w:space="0" w:color="auto"/>
              <w:left w:val="single" w:sz="4" w:space="0" w:color="000000"/>
              <w:bottom w:val="single" w:sz="4" w:space="0" w:color="000000"/>
              <w:right w:val="single" w:sz="4" w:space="0" w:color="000000"/>
            </w:tcBorders>
            <w:shd w:val="clear" w:color="auto" w:fill="auto"/>
          </w:tcPr>
          <w:p w:rsidR="00C10A21" w:rsidRDefault="00C10A21" w:rsidP="00C40293">
            <w:pPr>
              <w:pStyle w:val="NormalWeb"/>
              <w:tabs>
                <w:tab w:val="left" w:pos="1530"/>
              </w:tabs>
              <w:jc w:val="center"/>
              <w:rPr>
                <w:sz w:val="20"/>
                <w:szCs w:val="20"/>
              </w:rPr>
            </w:pPr>
          </w:p>
        </w:tc>
        <w:tc>
          <w:tcPr>
            <w:tcW w:w="450" w:type="dxa"/>
            <w:tcBorders>
              <w:top w:val="single" w:sz="4" w:space="0" w:color="auto"/>
              <w:left w:val="single" w:sz="4" w:space="0" w:color="000000"/>
              <w:bottom w:val="single" w:sz="4" w:space="0" w:color="000000"/>
              <w:right w:val="single" w:sz="4" w:space="0" w:color="auto"/>
            </w:tcBorders>
            <w:shd w:val="clear" w:color="auto" w:fill="auto"/>
          </w:tcPr>
          <w:p w:rsidR="00C10A21" w:rsidRDefault="00C10A21" w:rsidP="00C40293">
            <w:pPr>
              <w:pStyle w:val="NormalWeb"/>
              <w:tabs>
                <w:tab w:val="left" w:pos="1530"/>
              </w:tabs>
              <w:jc w:val="center"/>
              <w:rPr>
                <w:sz w:val="20"/>
                <w:szCs w:val="20"/>
              </w:rPr>
            </w:pPr>
          </w:p>
        </w:tc>
        <w:tc>
          <w:tcPr>
            <w:tcW w:w="450" w:type="dxa"/>
            <w:tcBorders>
              <w:top w:val="single" w:sz="4" w:space="0" w:color="auto"/>
              <w:left w:val="single" w:sz="4" w:space="0" w:color="auto"/>
              <w:bottom w:val="single" w:sz="4" w:space="0" w:color="000000"/>
              <w:right w:val="single" w:sz="4" w:space="0" w:color="000000"/>
            </w:tcBorders>
            <w:shd w:val="clear" w:color="auto" w:fill="auto"/>
          </w:tcPr>
          <w:p w:rsidR="00C10A21" w:rsidRDefault="00C10A21" w:rsidP="00C40293">
            <w:pPr>
              <w:pStyle w:val="NormalWeb"/>
              <w:tabs>
                <w:tab w:val="left" w:pos="1530"/>
              </w:tabs>
              <w:jc w:val="center"/>
              <w:rPr>
                <w:sz w:val="20"/>
                <w:szCs w:val="20"/>
              </w:rPr>
            </w:pPr>
          </w:p>
        </w:tc>
        <w:tc>
          <w:tcPr>
            <w:tcW w:w="450" w:type="dxa"/>
            <w:tcBorders>
              <w:top w:val="single" w:sz="4" w:space="0" w:color="auto"/>
              <w:left w:val="single" w:sz="4" w:space="0" w:color="000000"/>
              <w:bottom w:val="single" w:sz="4" w:space="0" w:color="000000"/>
              <w:right w:val="single" w:sz="4" w:space="0" w:color="000000"/>
            </w:tcBorders>
            <w:shd w:val="clear" w:color="auto" w:fill="auto"/>
          </w:tcPr>
          <w:p w:rsidR="00C10A21" w:rsidRDefault="00C10A21" w:rsidP="00C10A21">
            <w:pPr>
              <w:pStyle w:val="NormalWeb"/>
              <w:tabs>
                <w:tab w:val="left" w:pos="1530"/>
              </w:tabs>
              <w:spacing w:before="100" w:after="100"/>
              <w:jc w:val="center"/>
              <w:rPr>
                <w:sz w:val="20"/>
                <w:szCs w:val="20"/>
              </w:rPr>
            </w:pPr>
          </w:p>
        </w:tc>
        <w:tc>
          <w:tcPr>
            <w:tcW w:w="450" w:type="dxa"/>
            <w:tcBorders>
              <w:top w:val="single" w:sz="4" w:space="0" w:color="auto"/>
              <w:left w:val="single" w:sz="4" w:space="0" w:color="000000"/>
              <w:bottom w:val="single" w:sz="4" w:space="0" w:color="000000"/>
              <w:right w:val="single" w:sz="4" w:space="0" w:color="000000"/>
            </w:tcBorders>
            <w:shd w:val="clear" w:color="auto" w:fill="auto"/>
          </w:tcPr>
          <w:p w:rsidR="00C10A21" w:rsidRDefault="00C10A21" w:rsidP="00C40293">
            <w:pPr>
              <w:pStyle w:val="NormalWeb"/>
              <w:tabs>
                <w:tab w:val="left" w:pos="1530"/>
              </w:tabs>
              <w:jc w:val="center"/>
              <w:rPr>
                <w:sz w:val="20"/>
                <w:szCs w:val="20"/>
              </w:rPr>
            </w:pPr>
          </w:p>
        </w:tc>
        <w:tc>
          <w:tcPr>
            <w:tcW w:w="450" w:type="dxa"/>
            <w:tcBorders>
              <w:top w:val="single" w:sz="4" w:space="0" w:color="auto"/>
              <w:left w:val="single" w:sz="4" w:space="0" w:color="000000"/>
              <w:bottom w:val="single" w:sz="4" w:space="0" w:color="000000"/>
              <w:right w:val="single" w:sz="4" w:space="0" w:color="000000"/>
            </w:tcBorders>
            <w:shd w:val="clear" w:color="auto" w:fill="auto"/>
          </w:tcPr>
          <w:p w:rsidR="00C10A21" w:rsidRDefault="00C10A21" w:rsidP="00C10A21">
            <w:pPr>
              <w:pStyle w:val="NormalWeb"/>
              <w:tabs>
                <w:tab w:val="left" w:pos="1530"/>
              </w:tabs>
              <w:spacing w:before="100" w:after="100"/>
              <w:jc w:val="center"/>
              <w:rPr>
                <w:sz w:val="20"/>
                <w:szCs w:val="20"/>
              </w:rPr>
            </w:pPr>
          </w:p>
        </w:tc>
        <w:tc>
          <w:tcPr>
            <w:tcW w:w="450" w:type="dxa"/>
            <w:tcBorders>
              <w:top w:val="single" w:sz="4" w:space="0" w:color="auto"/>
              <w:left w:val="single" w:sz="4" w:space="0" w:color="000000"/>
              <w:bottom w:val="single" w:sz="4" w:space="0" w:color="000000"/>
              <w:right w:val="single" w:sz="4" w:space="0" w:color="auto"/>
            </w:tcBorders>
            <w:shd w:val="clear" w:color="auto" w:fill="auto"/>
          </w:tcPr>
          <w:p w:rsidR="00C10A21" w:rsidRDefault="00C10A21" w:rsidP="00C40293">
            <w:pPr>
              <w:pStyle w:val="NormalWeb"/>
              <w:tabs>
                <w:tab w:val="left" w:pos="1530"/>
              </w:tabs>
              <w:jc w:val="center"/>
              <w:rPr>
                <w:sz w:val="20"/>
                <w:szCs w:val="20"/>
              </w:rPr>
            </w:pPr>
          </w:p>
        </w:tc>
        <w:tc>
          <w:tcPr>
            <w:tcW w:w="450" w:type="dxa"/>
            <w:tcBorders>
              <w:top w:val="single" w:sz="4" w:space="0" w:color="auto"/>
              <w:left w:val="single" w:sz="4" w:space="0" w:color="auto"/>
              <w:bottom w:val="single" w:sz="4" w:space="0" w:color="000000"/>
              <w:right w:val="single" w:sz="4" w:space="0" w:color="000000"/>
            </w:tcBorders>
            <w:shd w:val="clear" w:color="auto" w:fill="auto"/>
          </w:tcPr>
          <w:p w:rsidR="00C10A21" w:rsidRDefault="00C10A21" w:rsidP="00C40293">
            <w:pPr>
              <w:pStyle w:val="NormalWeb"/>
              <w:tabs>
                <w:tab w:val="left" w:pos="1530"/>
              </w:tabs>
              <w:jc w:val="center"/>
              <w:rPr>
                <w:sz w:val="20"/>
                <w:szCs w:val="20"/>
              </w:rPr>
            </w:pPr>
          </w:p>
        </w:tc>
        <w:tc>
          <w:tcPr>
            <w:tcW w:w="450" w:type="dxa"/>
            <w:tcBorders>
              <w:top w:val="single" w:sz="4" w:space="0" w:color="auto"/>
              <w:left w:val="single" w:sz="4" w:space="0" w:color="000000"/>
              <w:bottom w:val="single" w:sz="4" w:space="0" w:color="000000"/>
              <w:right w:val="single" w:sz="4" w:space="0" w:color="000000"/>
            </w:tcBorders>
            <w:shd w:val="clear" w:color="auto" w:fill="auto"/>
          </w:tcPr>
          <w:p w:rsidR="00C10A21" w:rsidRDefault="00C10A21" w:rsidP="00C40293">
            <w:pPr>
              <w:pStyle w:val="NormalWeb"/>
              <w:tabs>
                <w:tab w:val="left" w:pos="1530"/>
              </w:tabs>
              <w:jc w:val="center"/>
              <w:rPr>
                <w:sz w:val="20"/>
                <w:szCs w:val="20"/>
              </w:rPr>
            </w:pPr>
          </w:p>
        </w:tc>
        <w:tc>
          <w:tcPr>
            <w:tcW w:w="450" w:type="dxa"/>
            <w:tcBorders>
              <w:top w:val="single" w:sz="4" w:space="0" w:color="auto"/>
              <w:left w:val="single" w:sz="4" w:space="0" w:color="000000"/>
              <w:bottom w:val="single" w:sz="4" w:space="0" w:color="000000"/>
              <w:right w:val="single" w:sz="4" w:space="0" w:color="000000"/>
            </w:tcBorders>
            <w:shd w:val="clear" w:color="auto" w:fill="auto"/>
          </w:tcPr>
          <w:p w:rsidR="00C10A21" w:rsidRDefault="00C10A21" w:rsidP="00C40293">
            <w:pPr>
              <w:pStyle w:val="NormalWeb"/>
              <w:tabs>
                <w:tab w:val="left" w:pos="1530"/>
              </w:tabs>
              <w:jc w:val="center"/>
              <w:rPr>
                <w:sz w:val="20"/>
                <w:szCs w:val="20"/>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rsidR="00C10A21" w:rsidRDefault="00C10A21" w:rsidP="00C40293">
            <w:pPr>
              <w:rPr>
                <w:rFonts w:ascii="Times New Roman" w:hAnsi="Times New Roman" w:cs="Times New Roman"/>
                <w:sz w:val="24"/>
                <w:szCs w:val="24"/>
              </w:rPr>
            </w:pPr>
          </w:p>
        </w:tc>
      </w:tr>
    </w:tbl>
    <w:p w:rsidR="00C10A21" w:rsidRDefault="00C10A21" w:rsidP="00C10A21">
      <w:pPr>
        <w:pStyle w:val="ListParagraph"/>
        <w:tabs>
          <w:tab w:val="left" w:pos="1530"/>
        </w:tabs>
        <w:ind w:left="2160"/>
        <w:jc w:val="both"/>
        <w:rPr>
          <w:rFonts w:ascii="Times New Roman" w:hAnsi="Times New Roman" w:cs="Times New Roman"/>
          <w:sz w:val="24"/>
          <w:szCs w:val="24"/>
        </w:rPr>
      </w:pPr>
      <w:r>
        <w:rPr>
          <w:rFonts w:ascii="Times New Roman" w:hAnsi="Times New Roman" w:cs="Times New Roman"/>
          <w:sz w:val="24"/>
          <w:szCs w:val="24"/>
        </w:rPr>
        <w:t>Keterangan:</w:t>
      </w:r>
    </w:p>
    <w:p w:rsidR="00C10A21" w:rsidRDefault="00C10A21" w:rsidP="00C10A21">
      <w:pPr>
        <w:pStyle w:val="ListParagraph"/>
        <w:tabs>
          <w:tab w:val="left" w:pos="1530"/>
        </w:tabs>
        <w:ind w:left="2160"/>
        <w:jc w:val="both"/>
        <w:rPr>
          <w:rFonts w:ascii="Times New Roman" w:hAnsi="Times New Roman" w:cs="Times New Roman"/>
          <w:sz w:val="24"/>
          <w:szCs w:val="24"/>
        </w:rPr>
      </w:pPr>
      <w:r>
        <w:rPr>
          <w:rFonts w:ascii="Times New Roman" w:hAnsi="Times New Roman" w:cs="Times New Roman"/>
          <w:sz w:val="24"/>
          <w:szCs w:val="24"/>
        </w:rPr>
        <w:t>BB</w:t>
      </w:r>
      <w:r>
        <w:rPr>
          <w:rFonts w:ascii="Times New Roman" w:hAnsi="Times New Roman" w:cs="Times New Roman"/>
          <w:sz w:val="24"/>
          <w:szCs w:val="24"/>
        </w:rPr>
        <w:tab/>
        <w:t>: Belum Berkembang</w:t>
      </w:r>
    </w:p>
    <w:p w:rsidR="00C10A21" w:rsidRDefault="00C10A21" w:rsidP="00C10A21">
      <w:pPr>
        <w:pStyle w:val="ListParagraph"/>
        <w:tabs>
          <w:tab w:val="left" w:pos="1530"/>
        </w:tabs>
        <w:ind w:left="2160"/>
        <w:jc w:val="both"/>
        <w:rPr>
          <w:rFonts w:ascii="Times New Roman" w:hAnsi="Times New Roman" w:cs="Times New Roman"/>
          <w:sz w:val="24"/>
          <w:szCs w:val="24"/>
        </w:rPr>
      </w:pPr>
      <w:r>
        <w:rPr>
          <w:rFonts w:ascii="Times New Roman" w:hAnsi="Times New Roman" w:cs="Times New Roman"/>
          <w:sz w:val="24"/>
          <w:szCs w:val="24"/>
        </w:rPr>
        <w:t>MB</w:t>
      </w:r>
      <w:r>
        <w:rPr>
          <w:rFonts w:ascii="Times New Roman" w:hAnsi="Times New Roman" w:cs="Times New Roman"/>
          <w:sz w:val="24"/>
          <w:szCs w:val="24"/>
        </w:rPr>
        <w:tab/>
        <w:t>: Mulai Berkembang</w:t>
      </w:r>
    </w:p>
    <w:p w:rsidR="00C10A21" w:rsidRDefault="00C10A21" w:rsidP="00C10A21">
      <w:pPr>
        <w:pStyle w:val="ListParagraph"/>
        <w:tabs>
          <w:tab w:val="left" w:pos="1530"/>
        </w:tabs>
        <w:ind w:left="2160"/>
        <w:jc w:val="both"/>
        <w:rPr>
          <w:rFonts w:ascii="Times New Roman" w:hAnsi="Times New Roman" w:cs="Times New Roman"/>
          <w:sz w:val="24"/>
          <w:szCs w:val="24"/>
        </w:rPr>
      </w:pPr>
      <w:r>
        <w:rPr>
          <w:rFonts w:ascii="Times New Roman" w:hAnsi="Times New Roman" w:cs="Times New Roman"/>
          <w:sz w:val="24"/>
          <w:szCs w:val="24"/>
        </w:rPr>
        <w:t>BSH</w:t>
      </w:r>
      <w:r>
        <w:rPr>
          <w:rFonts w:ascii="Times New Roman" w:hAnsi="Times New Roman" w:cs="Times New Roman"/>
          <w:sz w:val="24"/>
          <w:szCs w:val="24"/>
        </w:rPr>
        <w:tab/>
        <w:t>: Berkembang Sesuai Harapan</w:t>
      </w:r>
    </w:p>
    <w:p w:rsidR="00C10A21" w:rsidRDefault="00C10A21" w:rsidP="00C10A21">
      <w:pPr>
        <w:pStyle w:val="ListParagraph"/>
        <w:tabs>
          <w:tab w:val="left" w:pos="1530"/>
        </w:tabs>
        <w:ind w:left="2160"/>
        <w:jc w:val="both"/>
        <w:rPr>
          <w:rFonts w:ascii="Times New Roman" w:hAnsi="Times New Roman" w:cs="Times New Roman"/>
          <w:sz w:val="24"/>
          <w:szCs w:val="24"/>
        </w:rPr>
      </w:pPr>
      <w:r>
        <w:rPr>
          <w:rFonts w:ascii="Times New Roman" w:hAnsi="Times New Roman" w:cs="Times New Roman"/>
          <w:sz w:val="24"/>
          <w:szCs w:val="24"/>
        </w:rPr>
        <w:t>BSB</w:t>
      </w:r>
      <w:r>
        <w:rPr>
          <w:rFonts w:ascii="Times New Roman" w:hAnsi="Times New Roman" w:cs="Times New Roman"/>
          <w:sz w:val="24"/>
          <w:szCs w:val="24"/>
        </w:rPr>
        <w:tab/>
        <w:t>: Berkembang Sangat Baik</w:t>
      </w:r>
    </w:p>
    <w:p w:rsidR="00C10A21" w:rsidRDefault="00C10A21" w:rsidP="00FC41A5">
      <w:pPr>
        <w:tabs>
          <w:tab w:val="left" w:pos="1530"/>
        </w:tabs>
        <w:jc w:val="center"/>
        <w:rPr>
          <w:rFonts w:ascii="Times New Roman" w:hAnsi="Times New Roman" w:cs="Times New Roman"/>
          <w:sz w:val="24"/>
          <w:szCs w:val="24"/>
        </w:rPr>
      </w:pPr>
    </w:p>
    <w:p w:rsidR="00111EBD" w:rsidRPr="00111EBD" w:rsidRDefault="00111EBD" w:rsidP="00FC41A5">
      <w:pPr>
        <w:tabs>
          <w:tab w:val="left" w:pos="1530"/>
        </w:tabs>
        <w:jc w:val="center"/>
        <w:rPr>
          <w:rFonts w:ascii="Times New Roman" w:hAnsi="Times New Roman" w:cs="Times New Roman"/>
          <w:sz w:val="24"/>
          <w:szCs w:val="24"/>
        </w:rPr>
      </w:pPr>
      <w:r w:rsidRPr="00111EBD">
        <w:rPr>
          <w:rFonts w:ascii="Times New Roman" w:hAnsi="Times New Roman" w:cs="Times New Roman"/>
          <w:sz w:val="24"/>
          <w:szCs w:val="24"/>
        </w:rPr>
        <w:t>Tabel 3</w:t>
      </w:r>
    </w:p>
    <w:p w:rsidR="00111EBD" w:rsidRPr="00111EBD" w:rsidRDefault="00111EBD" w:rsidP="00FC41A5">
      <w:pPr>
        <w:tabs>
          <w:tab w:val="left" w:pos="1530"/>
        </w:tabs>
        <w:jc w:val="center"/>
        <w:rPr>
          <w:rFonts w:ascii="Times New Roman" w:hAnsi="Times New Roman" w:cs="Times New Roman"/>
          <w:sz w:val="24"/>
          <w:szCs w:val="24"/>
        </w:rPr>
      </w:pPr>
      <w:r w:rsidRPr="00111EBD">
        <w:rPr>
          <w:rFonts w:ascii="Times New Roman" w:hAnsi="Times New Roman" w:cs="Times New Roman"/>
          <w:sz w:val="24"/>
          <w:szCs w:val="24"/>
        </w:rPr>
        <w:t xml:space="preserve">Hasil Penilaian Siklus I Implementsi Strategi </w:t>
      </w:r>
      <w:r w:rsidRPr="00111EBD">
        <w:rPr>
          <w:rFonts w:ascii="Times New Roman" w:hAnsi="Times New Roman" w:cs="Times New Roman"/>
          <w:i/>
          <w:iCs/>
          <w:sz w:val="24"/>
          <w:szCs w:val="24"/>
        </w:rPr>
        <w:t>Practice Rehearsal Pairs</w:t>
      </w:r>
      <w:r w:rsidRPr="00111EBD">
        <w:rPr>
          <w:rFonts w:ascii="Times New Roman" w:hAnsi="Times New Roman" w:cs="Times New Roman"/>
          <w:sz w:val="24"/>
          <w:szCs w:val="24"/>
        </w:rPr>
        <w:t xml:space="preserve"> Terhadap Perilaku Prososial Anak </w:t>
      </w:r>
      <w:proofErr w:type="gramStart"/>
      <w:r w:rsidRPr="00111EBD">
        <w:rPr>
          <w:rFonts w:ascii="Times New Roman" w:hAnsi="Times New Roman" w:cs="Times New Roman"/>
          <w:sz w:val="24"/>
          <w:szCs w:val="24"/>
        </w:rPr>
        <w:t>Usia</w:t>
      </w:r>
      <w:proofErr w:type="gramEnd"/>
      <w:r w:rsidRPr="00111EBD">
        <w:rPr>
          <w:rFonts w:ascii="Times New Roman" w:hAnsi="Times New Roman" w:cs="Times New Roman"/>
          <w:sz w:val="24"/>
          <w:szCs w:val="24"/>
        </w:rPr>
        <w:t xml:space="preserve"> 4-5 Tahun Di TK Al-Falahiyah Banjarsari Trucuk</w:t>
      </w:r>
    </w:p>
    <w:tbl>
      <w:tblPr>
        <w:tblStyle w:val="TableGrid"/>
        <w:tblW w:w="99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720"/>
        <w:gridCol w:w="450"/>
        <w:gridCol w:w="450"/>
        <w:gridCol w:w="450"/>
        <w:gridCol w:w="450"/>
        <w:gridCol w:w="450"/>
        <w:gridCol w:w="450"/>
        <w:gridCol w:w="450"/>
        <w:gridCol w:w="450"/>
        <w:gridCol w:w="450"/>
        <w:gridCol w:w="450"/>
        <w:gridCol w:w="450"/>
        <w:gridCol w:w="450"/>
        <w:gridCol w:w="450"/>
        <w:gridCol w:w="450"/>
        <w:gridCol w:w="450"/>
        <w:gridCol w:w="450"/>
        <w:gridCol w:w="1574"/>
      </w:tblGrid>
      <w:tr w:rsidR="00111EBD" w:rsidTr="00C10A21">
        <w:tc>
          <w:tcPr>
            <w:tcW w:w="450" w:type="dxa"/>
            <w:vMerge w:val="restart"/>
            <w:vAlign w:val="center"/>
          </w:tcPr>
          <w:p w:rsidR="00111EBD" w:rsidRDefault="00111EBD" w:rsidP="00FC41A5">
            <w:pPr>
              <w:pStyle w:val="NormalWeb"/>
              <w:tabs>
                <w:tab w:val="left" w:pos="1530"/>
              </w:tabs>
              <w:jc w:val="center"/>
            </w:pPr>
            <w:r>
              <w:rPr>
                <w:sz w:val="20"/>
                <w:szCs w:val="20"/>
              </w:rPr>
              <w:t>No</w:t>
            </w:r>
          </w:p>
        </w:tc>
        <w:tc>
          <w:tcPr>
            <w:tcW w:w="720" w:type="dxa"/>
            <w:vMerge w:val="restart"/>
            <w:tcBorders>
              <w:right w:val="single" w:sz="4" w:space="0" w:color="auto"/>
            </w:tcBorders>
            <w:vAlign w:val="center"/>
          </w:tcPr>
          <w:p w:rsidR="00111EBD" w:rsidRDefault="00111EBD" w:rsidP="00C10A21">
            <w:pPr>
              <w:pStyle w:val="NormalWeb"/>
              <w:tabs>
                <w:tab w:val="left" w:pos="1530"/>
              </w:tabs>
              <w:spacing w:before="100" w:after="100"/>
              <w:jc w:val="center"/>
            </w:pPr>
            <w:r>
              <w:rPr>
                <w:sz w:val="20"/>
                <w:szCs w:val="20"/>
              </w:rPr>
              <w:t>Nama</w:t>
            </w:r>
          </w:p>
        </w:tc>
        <w:tc>
          <w:tcPr>
            <w:tcW w:w="7200" w:type="dxa"/>
            <w:gridSpan w:val="16"/>
            <w:tcBorders>
              <w:left w:val="single" w:sz="4" w:space="0" w:color="auto"/>
              <w:right w:val="single" w:sz="4" w:space="0" w:color="auto"/>
            </w:tcBorders>
            <w:vAlign w:val="center"/>
          </w:tcPr>
          <w:p w:rsidR="00111EBD" w:rsidRDefault="00111EBD" w:rsidP="00C10A21">
            <w:pPr>
              <w:pStyle w:val="NormalWeb"/>
              <w:tabs>
                <w:tab w:val="left" w:pos="1530"/>
              </w:tabs>
              <w:spacing w:before="100" w:after="100"/>
              <w:jc w:val="center"/>
            </w:pPr>
            <w:r>
              <w:rPr>
                <w:sz w:val="20"/>
                <w:szCs w:val="20"/>
              </w:rPr>
              <w:t>Indikator Pencapaian</w:t>
            </w:r>
          </w:p>
        </w:tc>
        <w:tc>
          <w:tcPr>
            <w:tcW w:w="1574" w:type="dxa"/>
            <w:vMerge w:val="restart"/>
            <w:tcBorders>
              <w:top w:val="single" w:sz="4" w:space="0" w:color="000000" w:themeColor="text1"/>
              <w:left w:val="single" w:sz="4" w:space="0" w:color="auto"/>
              <w:right w:val="single" w:sz="4" w:space="0" w:color="000000" w:themeColor="text1"/>
            </w:tcBorders>
            <w:shd w:val="clear" w:color="auto" w:fill="auto"/>
            <w:vAlign w:val="center"/>
          </w:tcPr>
          <w:p w:rsidR="00111EBD" w:rsidRDefault="00111EBD" w:rsidP="00FC41A5">
            <w:pPr>
              <w:jc w:val="center"/>
              <w:rPr>
                <w:rFonts w:ascii="Times New Roman" w:hAnsi="Times New Roman" w:cs="Times New Roman"/>
              </w:rPr>
            </w:pPr>
            <w:r>
              <w:rPr>
                <w:rFonts w:ascii="Times New Roman" w:eastAsia="Times New Roman" w:hAnsi="Times New Roman" w:cs="Times New Roman"/>
                <w:lang w:bidi="ar"/>
              </w:rPr>
              <w:t>Rata-rata</w:t>
            </w:r>
          </w:p>
        </w:tc>
      </w:tr>
      <w:tr w:rsidR="00111EBD" w:rsidTr="00C10A21">
        <w:tc>
          <w:tcPr>
            <w:tcW w:w="450" w:type="dxa"/>
            <w:vMerge/>
            <w:vAlign w:val="center"/>
          </w:tcPr>
          <w:p w:rsidR="00111EBD" w:rsidRDefault="00111EBD" w:rsidP="00FC41A5">
            <w:pPr>
              <w:rPr>
                <w:rFonts w:ascii="Times New Roman" w:hAnsi="Times New Roman" w:cs="Times New Roman"/>
              </w:rPr>
            </w:pPr>
          </w:p>
        </w:tc>
        <w:tc>
          <w:tcPr>
            <w:tcW w:w="720" w:type="dxa"/>
            <w:vMerge/>
            <w:tcBorders>
              <w:right w:val="single" w:sz="4" w:space="0" w:color="auto"/>
            </w:tcBorders>
            <w:vAlign w:val="center"/>
          </w:tcPr>
          <w:p w:rsidR="00111EBD" w:rsidRDefault="00111EBD" w:rsidP="00FC41A5">
            <w:pPr>
              <w:rPr>
                <w:rFonts w:ascii="Times New Roman" w:hAnsi="Times New Roman" w:cs="Times New Roman"/>
              </w:rPr>
            </w:pPr>
          </w:p>
        </w:tc>
        <w:tc>
          <w:tcPr>
            <w:tcW w:w="1800" w:type="dxa"/>
            <w:gridSpan w:val="4"/>
            <w:tcBorders>
              <w:top w:val="single" w:sz="4" w:space="0" w:color="auto"/>
              <w:left w:val="single" w:sz="4" w:space="0" w:color="auto"/>
              <w:right w:val="single" w:sz="4" w:space="0" w:color="auto"/>
            </w:tcBorders>
            <w:vAlign w:val="center"/>
          </w:tcPr>
          <w:p w:rsidR="00111EBD" w:rsidRDefault="00111EBD" w:rsidP="00FC41A5">
            <w:pPr>
              <w:pStyle w:val="NormalWeb"/>
              <w:tabs>
                <w:tab w:val="left" w:pos="1530"/>
              </w:tabs>
              <w:jc w:val="center"/>
            </w:pPr>
            <w:r>
              <w:rPr>
                <w:sz w:val="20"/>
                <w:szCs w:val="20"/>
              </w:rPr>
              <w:t>Persahabatan</w:t>
            </w:r>
          </w:p>
        </w:tc>
        <w:tc>
          <w:tcPr>
            <w:tcW w:w="1800" w:type="dxa"/>
            <w:gridSpan w:val="4"/>
            <w:tcBorders>
              <w:top w:val="single" w:sz="4" w:space="0" w:color="auto"/>
              <w:left w:val="single" w:sz="4" w:space="0" w:color="auto"/>
              <w:right w:val="single" w:sz="4" w:space="0" w:color="auto"/>
            </w:tcBorders>
            <w:vAlign w:val="center"/>
          </w:tcPr>
          <w:p w:rsidR="00111EBD" w:rsidRDefault="00111EBD" w:rsidP="00FC41A5">
            <w:pPr>
              <w:pStyle w:val="NormalWeb"/>
              <w:tabs>
                <w:tab w:val="left" w:pos="1530"/>
              </w:tabs>
              <w:jc w:val="center"/>
            </w:pPr>
            <w:r>
              <w:rPr>
                <w:sz w:val="20"/>
                <w:szCs w:val="20"/>
              </w:rPr>
              <w:t>Kerja sama</w:t>
            </w:r>
          </w:p>
        </w:tc>
        <w:tc>
          <w:tcPr>
            <w:tcW w:w="1800" w:type="dxa"/>
            <w:gridSpan w:val="4"/>
            <w:tcBorders>
              <w:top w:val="single" w:sz="4" w:space="0" w:color="auto"/>
              <w:left w:val="single" w:sz="4" w:space="0" w:color="auto"/>
              <w:right w:val="single" w:sz="4" w:space="0" w:color="auto"/>
            </w:tcBorders>
            <w:vAlign w:val="center"/>
          </w:tcPr>
          <w:p w:rsidR="00111EBD" w:rsidRDefault="00111EBD" w:rsidP="00FC41A5">
            <w:pPr>
              <w:pStyle w:val="NormalWeb"/>
              <w:tabs>
                <w:tab w:val="left" w:pos="1530"/>
              </w:tabs>
              <w:jc w:val="center"/>
            </w:pPr>
            <w:r>
              <w:rPr>
                <w:sz w:val="20"/>
                <w:szCs w:val="20"/>
              </w:rPr>
              <w:t>Menolong</w:t>
            </w:r>
          </w:p>
        </w:tc>
        <w:tc>
          <w:tcPr>
            <w:tcW w:w="1800" w:type="dxa"/>
            <w:gridSpan w:val="4"/>
            <w:tcBorders>
              <w:top w:val="single" w:sz="4" w:space="0" w:color="auto"/>
              <w:left w:val="single" w:sz="4" w:space="0" w:color="auto"/>
              <w:right w:val="single" w:sz="4" w:space="0" w:color="auto"/>
            </w:tcBorders>
            <w:vAlign w:val="center"/>
          </w:tcPr>
          <w:p w:rsidR="00111EBD" w:rsidRDefault="00111EBD" w:rsidP="00FC41A5">
            <w:pPr>
              <w:pStyle w:val="NormalWeb"/>
              <w:tabs>
                <w:tab w:val="left" w:pos="1530"/>
              </w:tabs>
              <w:jc w:val="center"/>
            </w:pPr>
            <w:r>
              <w:rPr>
                <w:sz w:val="20"/>
                <w:szCs w:val="20"/>
              </w:rPr>
              <w:t>Bertindak Jujur</w:t>
            </w:r>
          </w:p>
        </w:tc>
        <w:tc>
          <w:tcPr>
            <w:tcW w:w="1574" w:type="dxa"/>
            <w:vMerge/>
            <w:tcBorders>
              <w:left w:val="single" w:sz="4" w:space="0" w:color="auto"/>
              <w:bottom w:val="single" w:sz="4" w:space="0" w:color="000000" w:themeColor="text1"/>
              <w:right w:val="single" w:sz="4" w:space="0" w:color="000000" w:themeColor="text1"/>
            </w:tcBorders>
            <w:shd w:val="clear" w:color="auto" w:fill="auto"/>
            <w:vAlign w:val="center"/>
          </w:tcPr>
          <w:p w:rsidR="00111EBD" w:rsidRDefault="00111EBD" w:rsidP="00FC41A5">
            <w:pPr>
              <w:rPr>
                <w:rFonts w:ascii="Times New Roman" w:hAnsi="Times New Roman" w:cs="Times New Roman"/>
              </w:rPr>
            </w:pPr>
          </w:p>
        </w:tc>
      </w:tr>
      <w:tr w:rsidR="00111EBD" w:rsidTr="00C10A21">
        <w:tc>
          <w:tcPr>
            <w:tcW w:w="450" w:type="dxa"/>
            <w:vMerge/>
            <w:vAlign w:val="center"/>
          </w:tcPr>
          <w:p w:rsidR="00111EBD" w:rsidRDefault="00111EBD" w:rsidP="00FC41A5">
            <w:pPr>
              <w:rPr>
                <w:rFonts w:ascii="Times New Roman" w:hAnsi="Times New Roman" w:cs="Times New Roman"/>
              </w:rPr>
            </w:pPr>
          </w:p>
        </w:tc>
        <w:tc>
          <w:tcPr>
            <w:tcW w:w="720" w:type="dxa"/>
            <w:vMerge/>
            <w:tcBorders>
              <w:right w:val="single" w:sz="4" w:space="0" w:color="auto"/>
            </w:tcBorders>
            <w:vAlign w:val="center"/>
          </w:tcPr>
          <w:p w:rsidR="00111EBD" w:rsidRDefault="00111EBD" w:rsidP="00FC41A5">
            <w:pPr>
              <w:rPr>
                <w:rFonts w:ascii="Times New Roman" w:hAnsi="Times New Roman" w:cs="Times New Roman"/>
              </w:rPr>
            </w:pPr>
          </w:p>
        </w:tc>
        <w:tc>
          <w:tcPr>
            <w:tcW w:w="450" w:type="dxa"/>
            <w:tcBorders>
              <w:left w:val="single" w:sz="4" w:space="0" w:color="auto"/>
              <w:bottom w:val="single" w:sz="4" w:space="0" w:color="auto"/>
            </w:tcBorders>
            <w:vAlign w:val="center"/>
          </w:tcPr>
          <w:p w:rsidR="00111EBD" w:rsidRDefault="00111EBD" w:rsidP="00FC41A5">
            <w:pPr>
              <w:pStyle w:val="NormalWeb"/>
              <w:tabs>
                <w:tab w:val="left" w:pos="1530"/>
              </w:tabs>
              <w:jc w:val="center"/>
            </w:pPr>
            <w:r>
              <w:rPr>
                <w:sz w:val="20"/>
                <w:szCs w:val="20"/>
              </w:rPr>
              <w:t>BB</w:t>
            </w:r>
          </w:p>
        </w:tc>
        <w:tc>
          <w:tcPr>
            <w:tcW w:w="450" w:type="dxa"/>
            <w:tcBorders>
              <w:bottom w:val="single" w:sz="4" w:space="0" w:color="auto"/>
            </w:tcBorders>
            <w:vAlign w:val="center"/>
          </w:tcPr>
          <w:p w:rsidR="00111EBD" w:rsidRDefault="00111EBD" w:rsidP="00FC41A5">
            <w:pPr>
              <w:pStyle w:val="NormalWeb"/>
              <w:tabs>
                <w:tab w:val="left" w:pos="1530"/>
              </w:tabs>
              <w:jc w:val="center"/>
            </w:pPr>
            <w:r>
              <w:rPr>
                <w:sz w:val="20"/>
                <w:szCs w:val="20"/>
              </w:rPr>
              <w:t>MB</w:t>
            </w:r>
          </w:p>
        </w:tc>
        <w:tc>
          <w:tcPr>
            <w:tcW w:w="450" w:type="dxa"/>
            <w:tcBorders>
              <w:bottom w:val="single" w:sz="4" w:space="0" w:color="auto"/>
            </w:tcBorders>
            <w:vAlign w:val="center"/>
          </w:tcPr>
          <w:p w:rsidR="00111EBD" w:rsidRDefault="00111EBD" w:rsidP="00FC41A5">
            <w:pPr>
              <w:pStyle w:val="NormalWeb"/>
              <w:tabs>
                <w:tab w:val="left" w:pos="1530"/>
              </w:tabs>
              <w:jc w:val="center"/>
            </w:pPr>
            <w:r>
              <w:rPr>
                <w:sz w:val="20"/>
                <w:szCs w:val="20"/>
              </w:rPr>
              <w:t>BSH</w:t>
            </w:r>
          </w:p>
        </w:tc>
        <w:tc>
          <w:tcPr>
            <w:tcW w:w="450" w:type="dxa"/>
            <w:tcBorders>
              <w:bottom w:val="single" w:sz="4" w:space="0" w:color="auto"/>
              <w:right w:val="single" w:sz="4" w:space="0" w:color="auto"/>
            </w:tcBorders>
            <w:vAlign w:val="center"/>
          </w:tcPr>
          <w:p w:rsidR="00111EBD" w:rsidRDefault="00111EBD" w:rsidP="00FC41A5">
            <w:pPr>
              <w:pStyle w:val="NormalWeb"/>
              <w:tabs>
                <w:tab w:val="left" w:pos="1530"/>
              </w:tabs>
              <w:jc w:val="center"/>
            </w:pPr>
            <w:r>
              <w:rPr>
                <w:sz w:val="20"/>
                <w:szCs w:val="20"/>
              </w:rPr>
              <w:t>BSB</w:t>
            </w:r>
          </w:p>
        </w:tc>
        <w:tc>
          <w:tcPr>
            <w:tcW w:w="450" w:type="dxa"/>
            <w:tcBorders>
              <w:left w:val="single" w:sz="4" w:space="0" w:color="auto"/>
              <w:bottom w:val="single" w:sz="4" w:space="0" w:color="auto"/>
            </w:tcBorders>
            <w:vAlign w:val="center"/>
          </w:tcPr>
          <w:p w:rsidR="00111EBD" w:rsidRDefault="00111EBD" w:rsidP="00FC41A5">
            <w:pPr>
              <w:pStyle w:val="NormalWeb"/>
              <w:tabs>
                <w:tab w:val="left" w:pos="1530"/>
              </w:tabs>
              <w:jc w:val="center"/>
            </w:pPr>
            <w:r>
              <w:rPr>
                <w:sz w:val="20"/>
                <w:szCs w:val="20"/>
              </w:rPr>
              <w:t>BB</w:t>
            </w:r>
          </w:p>
        </w:tc>
        <w:tc>
          <w:tcPr>
            <w:tcW w:w="450" w:type="dxa"/>
            <w:tcBorders>
              <w:bottom w:val="single" w:sz="4" w:space="0" w:color="auto"/>
            </w:tcBorders>
            <w:vAlign w:val="center"/>
          </w:tcPr>
          <w:p w:rsidR="00111EBD" w:rsidRDefault="00111EBD" w:rsidP="00FC41A5">
            <w:pPr>
              <w:pStyle w:val="NormalWeb"/>
              <w:tabs>
                <w:tab w:val="left" w:pos="1530"/>
              </w:tabs>
              <w:jc w:val="center"/>
            </w:pPr>
            <w:r>
              <w:rPr>
                <w:sz w:val="20"/>
                <w:szCs w:val="20"/>
              </w:rPr>
              <w:t>MB</w:t>
            </w:r>
          </w:p>
        </w:tc>
        <w:tc>
          <w:tcPr>
            <w:tcW w:w="450" w:type="dxa"/>
            <w:tcBorders>
              <w:bottom w:val="single" w:sz="4" w:space="0" w:color="auto"/>
            </w:tcBorders>
            <w:vAlign w:val="center"/>
          </w:tcPr>
          <w:p w:rsidR="00111EBD" w:rsidRDefault="00111EBD" w:rsidP="00FC41A5">
            <w:pPr>
              <w:pStyle w:val="NormalWeb"/>
              <w:tabs>
                <w:tab w:val="left" w:pos="1530"/>
              </w:tabs>
              <w:jc w:val="center"/>
            </w:pPr>
            <w:r>
              <w:rPr>
                <w:sz w:val="20"/>
                <w:szCs w:val="20"/>
              </w:rPr>
              <w:t>BSH</w:t>
            </w:r>
          </w:p>
        </w:tc>
        <w:tc>
          <w:tcPr>
            <w:tcW w:w="450" w:type="dxa"/>
            <w:tcBorders>
              <w:bottom w:val="single" w:sz="4" w:space="0" w:color="auto"/>
              <w:right w:val="single" w:sz="4" w:space="0" w:color="auto"/>
            </w:tcBorders>
            <w:vAlign w:val="center"/>
          </w:tcPr>
          <w:p w:rsidR="00111EBD" w:rsidRDefault="00111EBD" w:rsidP="00FC41A5">
            <w:pPr>
              <w:pStyle w:val="NormalWeb"/>
              <w:tabs>
                <w:tab w:val="left" w:pos="1530"/>
              </w:tabs>
              <w:jc w:val="center"/>
            </w:pPr>
            <w:r>
              <w:rPr>
                <w:sz w:val="20"/>
                <w:szCs w:val="20"/>
              </w:rPr>
              <w:t>BSB</w:t>
            </w:r>
          </w:p>
        </w:tc>
        <w:tc>
          <w:tcPr>
            <w:tcW w:w="450" w:type="dxa"/>
            <w:tcBorders>
              <w:left w:val="single" w:sz="4" w:space="0" w:color="auto"/>
              <w:bottom w:val="single" w:sz="4" w:space="0" w:color="auto"/>
            </w:tcBorders>
            <w:vAlign w:val="center"/>
          </w:tcPr>
          <w:p w:rsidR="00111EBD" w:rsidRDefault="00111EBD" w:rsidP="00FC41A5">
            <w:pPr>
              <w:pStyle w:val="NormalWeb"/>
              <w:tabs>
                <w:tab w:val="left" w:pos="1530"/>
              </w:tabs>
              <w:jc w:val="center"/>
            </w:pPr>
            <w:r>
              <w:rPr>
                <w:sz w:val="20"/>
                <w:szCs w:val="20"/>
              </w:rPr>
              <w:t>BB</w:t>
            </w:r>
          </w:p>
        </w:tc>
        <w:tc>
          <w:tcPr>
            <w:tcW w:w="450" w:type="dxa"/>
            <w:tcBorders>
              <w:bottom w:val="single" w:sz="4" w:space="0" w:color="auto"/>
            </w:tcBorders>
            <w:vAlign w:val="center"/>
          </w:tcPr>
          <w:p w:rsidR="00111EBD" w:rsidRDefault="00111EBD" w:rsidP="00FC41A5">
            <w:pPr>
              <w:pStyle w:val="NormalWeb"/>
              <w:tabs>
                <w:tab w:val="left" w:pos="1530"/>
              </w:tabs>
              <w:jc w:val="center"/>
            </w:pPr>
            <w:r>
              <w:rPr>
                <w:sz w:val="20"/>
                <w:szCs w:val="20"/>
              </w:rPr>
              <w:t>MB</w:t>
            </w:r>
          </w:p>
        </w:tc>
        <w:tc>
          <w:tcPr>
            <w:tcW w:w="450" w:type="dxa"/>
            <w:tcBorders>
              <w:bottom w:val="single" w:sz="4" w:space="0" w:color="auto"/>
            </w:tcBorders>
            <w:vAlign w:val="center"/>
          </w:tcPr>
          <w:p w:rsidR="00111EBD" w:rsidRDefault="00111EBD" w:rsidP="00FC41A5">
            <w:pPr>
              <w:pStyle w:val="NormalWeb"/>
              <w:tabs>
                <w:tab w:val="left" w:pos="1530"/>
              </w:tabs>
              <w:jc w:val="center"/>
            </w:pPr>
            <w:r>
              <w:rPr>
                <w:sz w:val="20"/>
                <w:szCs w:val="20"/>
              </w:rPr>
              <w:t>BSH</w:t>
            </w:r>
          </w:p>
        </w:tc>
        <w:tc>
          <w:tcPr>
            <w:tcW w:w="450" w:type="dxa"/>
            <w:tcBorders>
              <w:bottom w:val="single" w:sz="4" w:space="0" w:color="auto"/>
              <w:right w:val="single" w:sz="4" w:space="0" w:color="auto"/>
            </w:tcBorders>
            <w:vAlign w:val="center"/>
          </w:tcPr>
          <w:p w:rsidR="00111EBD" w:rsidRDefault="00111EBD" w:rsidP="00FC41A5">
            <w:pPr>
              <w:pStyle w:val="NormalWeb"/>
              <w:tabs>
                <w:tab w:val="left" w:pos="1530"/>
              </w:tabs>
              <w:jc w:val="center"/>
            </w:pPr>
            <w:r>
              <w:rPr>
                <w:sz w:val="20"/>
                <w:szCs w:val="20"/>
              </w:rPr>
              <w:t>BSB</w:t>
            </w:r>
          </w:p>
        </w:tc>
        <w:tc>
          <w:tcPr>
            <w:tcW w:w="450" w:type="dxa"/>
            <w:tcBorders>
              <w:left w:val="single" w:sz="4" w:space="0" w:color="auto"/>
              <w:bottom w:val="single" w:sz="4" w:space="0" w:color="auto"/>
            </w:tcBorders>
            <w:vAlign w:val="center"/>
          </w:tcPr>
          <w:p w:rsidR="00111EBD" w:rsidRDefault="00111EBD" w:rsidP="00FC41A5">
            <w:pPr>
              <w:pStyle w:val="NormalWeb"/>
              <w:tabs>
                <w:tab w:val="left" w:pos="1530"/>
              </w:tabs>
              <w:jc w:val="center"/>
            </w:pPr>
            <w:r>
              <w:rPr>
                <w:sz w:val="20"/>
                <w:szCs w:val="20"/>
              </w:rPr>
              <w:t>BB</w:t>
            </w:r>
          </w:p>
        </w:tc>
        <w:tc>
          <w:tcPr>
            <w:tcW w:w="450" w:type="dxa"/>
            <w:tcBorders>
              <w:bottom w:val="single" w:sz="4" w:space="0" w:color="auto"/>
            </w:tcBorders>
            <w:vAlign w:val="center"/>
          </w:tcPr>
          <w:p w:rsidR="00111EBD" w:rsidRDefault="00111EBD" w:rsidP="00FC41A5">
            <w:pPr>
              <w:pStyle w:val="NormalWeb"/>
              <w:tabs>
                <w:tab w:val="left" w:pos="1530"/>
              </w:tabs>
              <w:jc w:val="center"/>
            </w:pPr>
            <w:r>
              <w:rPr>
                <w:sz w:val="20"/>
                <w:szCs w:val="20"/>
              </w:rPr>
              <w:t>MB</w:t>
            </w:r>
          </w:p>
        </w:tc>
        <w:tc>
          <w:tcPr>
            <w:tcW w:w="450" w:type="dxa"/>
            <w:tcBorders>
              <w:bottom w:val="single" w:sz="4" w:space="0" w:color="auto"/>
            </w:tcBorders>
            <w:vAlign w:val="center"/>
          </w:tcPr>
          <w:p w:rsidR="00111EBD" w:rsidRDefault="00111EBD" w:rsidP="00FC41A5">
            <w:pPr>
              <w:pStyle w:val="NormalWeb"/>
              <w:tabs>
                <w:tab w:val="left" w:pos="1530"/>
              </w:tabs>
              <w:jc w:val="center"/>
            </w:pPr>
            <w:r>
              <w:rPr>
                <w:sz w:val="20"/>
                <w:szCs w:val="20"/>
              </w:rPr>
              <w:t>BSH</w:t>
            </w:r>
          </w:p>
        </w:tc>
        <w:tc>
          <w:tcPr>
            <w:tcW w:w="450" w:type="dxa"/>
            <w:tcBorders>
              <w:bottom w:val="single" w:sz="4" w:space="0" w:color="auto"/>
              <w:right w:val="single" w:sz="4" w:space="0" w:color="auto"/>
            </w:tcBorders>
            <w:vAlign w:val="center"/>
          </w:tcPr>
          <w:p w:rsidR="00111EBD" w:rsidRDefault="00111EBD" w:rsidP="00FC41A5">
            <w:pPr>
              <w:pStyle w:val="NormalWeb"/>
              <w:tabs>
                <w:tab w:val="left" w:pos="1530"/>
              </w:tabs>
              <w:jc w:val="center"/>
            </w:pPr>
            <w:r>
              <w:rPr>
                <w:sz w:val="20"/>
                <w:szCs w:val="20"/>
              </w:rPr>
              <w:t>BSB</w:t>
            </w:r>
          </w:p>
        </w:tc>
        <w:tc>
          <w:tcPr>
            <w:tcW w:w="1574" w:type="dxa"/>
            <w:vMerge/>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center"/>
          </w:tcPr>
          <w:p w:rsidR="00111EBD" w:rsidRDefault="00111EBD" w:rsidP="00FC41A5">
            <w:pPr>
              <w:rPr>
                <w:rFonts w:ascii="Times New Roman" w:hAnsi="Times New Roman" w:cs="Times New Roman"/>
              </w:rPr>
            </w:pPr>
          </w:p>
        </w:tc>
      </w:tr>
      <w:tr w:rsidR="00111EBD" w:rsidTr="00C10A21">
        <w:tc>
          <w:tcPr>
            <w:tcW w:w="450" w:type="dxa"/>
          </w:tcPr>
          <w:p w:rsidR="00111EBD" w:rsidRDefault="00111EBD" w:rsidP="00FC41A5">
            <w:pPr>
              <w:pStyle w:val="NormalWeb"/>
              <w:tabs>
                <w:tab w:val="left" w:pos="1530"/>
              </w:tabs>
              <w:jc w:val="center"/>
            </w:pPr>
            <w:r>
              <w:rPr>
                <w:sz w:val="20"/>
                <w:szCs w:val="20"/>
              </w:rPr>
              <w:t>1</w:t>
            </w:r>
          </w:p>
        </w:tc>
        <w:tc>
          <w:tcPr>
            <w:tcW w:w="720" w:type="dxa"/>
            <w:tcBorders>
              <w:right w:val="single" w:sz="4" w:space="0" w:color="auto"/>
            </w:tcBorders>
            <w:vAlign w:val="center"/>
          </w:tcPr>
          <w:p w:rsidR="00111EBD" w:rsidRDefault="00111EBD" w:rsidP="00FC41A5">
            <w:pPr>
              <w:pStyle w:val="NormalWeb"/>
              <w:jc w:val="center"/>
              <w:rPr>
                <w:sz w:val="16"/>
                <w:szCs w:val="16"/>
              </w:rPr>
            </w:pPr>
            <w:r>
              <w:rPr>
                <w:sz w:val="16"/>
                <w:szCs w:val="16"/>
              </w:rPr>
              <w:t>MMLH</w:t>
            </w:r>
          </w:p>
        </w:tc>
        <w:tc>
          <w:tcPr>
            <w:tcW w:w="450" w:type="dxa"/>
            <w:tcBorders>
              <w:top w:val="single" w:sz="4" w:space="0" w:color="auto"/>
              <w:left w:val="single" w:sz="4" w:space="0" w:color="auto"/>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auto"/>
              <w:bottom w:val="single" w:sz="4" w:space="0" w:color="000000" w:themeColor="text1"/>
            </w:tcBorders>
          </w:tcPr>
          <w:p w:rsidR="00111EBD" w:rsidRDefault="00111EBD" w:rsidP="00FC41A5">
            <w:pPr>
              <w:pStyle w:val="NormalWeb"/>
              <w:tabs>
                <w:tab w:val="left" w:pos="1530"/>
              </w:tabs>
              <w:jc w:val="center"/>
            </w:pPr>
            <w:r>
              <w:rPr>
                <w:sz w:val="20"/>
                <w:szCs w:val="20"/>
              </w:rPr>
              <w:t>2</w:t>
            </w:r>
          </w:p>
        </w:tc>
        <w:tc>
          <w:tcPr>
            <w:tcW w:w="450" w:type="dxa"/>
            <w:tcBorders>
              <w:top w:val="single" w:sz="4" w:space="0" w:color="auto"/>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auto"/>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450" w:type="dxa"/>
            <w:tcBorders>
              <w:top w:val="single" w:sz="4" w:space="0" w:color="auto"/>
              <w:left w:val="single" w:sz="4" w:space="0" w:color="auto"/>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auto"/>
              <w:bottom w:val="single" w:sz="4" w:space="0" w:color="000000" w:themeColor="text1"/>
            </w:tcBorders>
          </w:tcPr>
          <w:p w:rsidR="00111EBD" w:rsidRDefault="00111EBD" w:rsidP="00FC41A5">
            <w:pPr>
              <w:pStyle w:val="NormalWeb"/>
              <w:tabs>
                <w:tab w:val="left" w:pos="1530"/>
              </w:tabs>
              <w:jc w:val="center"/>
            </w:pPr>
            <w:r>
              <w:rPr>
                <w:sz w:val="20"/>
                <w:szCs w:val="20"/>
              </w:rPr>
              <w:t>2</w:t>
            </w:r>
          </w:p>
        </w:tc>
        <w:tc>
          <w:tcPr>
            <w:tcW w:w="450" w:type="dxa"/>
            <w:tcBorders>
              <w:top w:val="single" w:sz="4" w:space="0" w:color="auto"/>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auto"/>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450" w:type="dxa"/>
            <w:tcBorders>
              <w:top w:val="single" w:sz="4" w:space="0" w:color="auto"/>
              <w:left w:val="single" w:sz="4" w:space="0" w:color="auto"/>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auto"/>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auto"/>
              <w:bottom w:val="single" w:sz="4" w:space="0" w:color="000000" w:themeColor="text1"/>
            </w:tcBorders>
          </w:tcPr>
          <w:p w:rsidR="00111EBD" w:rsidRDefault="00111EBD" w:rsidP="00FC41A5">
            <w:pPr>
              <w:pStyle w:val="NormalWeb"/>
              <w:tabs>
                <w:tab w:val="left" w:pos="1530"/>
              </w:tabs>
              <w:jc w:val="center"/>
            </w:pPr>
            <w:r>
              <w:rPr>
                <w:sz w:val="20"/>
                <w:szCs w:val="20"/>
              </w:rPr>
              <w:t>3</w:t>
            </w:r>
          </w:p>
        </w:tc>
        <w:tc>
          <w:tcPr>
            <w:tcW w:w="450" w:type="dxa"/>
            <w:tcBorders>
              <w:top w:val="single" w:sz="4" w:space="0" w:color="auto"/>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450" w:type="dxa"/>
            <w:tcBorders>
              <w:top w:val="single" w:sz="4" w:space="0" w:color="auto"/>
              <w:left w:val="single" w:sz="4" w:space="0" w:color="auto"/>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auto"/>
              <w:bottom w:val="single" w:sz="4" w:space="0" w:color="000000" w:themeColor="text1"/>
            </w:tcBorders>
          </w:tcPr>
          <w:p w:rsidR="00111EBD" w:rsidRDefault="00111EBD" w:rsidP="00FC41A5">
            <w:pPr>
              <w:pStyle w:val="NormalWeb"/>
              <w:tabs>
                <w:tab w:val="left" w:pos="1530"/>
              </w:tabs>
              <w:jc w:val="center"/>
            </w:pPr>
            <w:r>
              <w:rPr>
                <w:sz w:val="20"/>
                <w:szCs w:val="20"/>
              </w:rPr>
              <w:t>2</w:t>
            </w:r>
          </w:p>
        </w:tc>
        <w:tc>
          <w:tcPr>
            <w:tcW w:w="450" w:type="dxa"/>
            <w:tcBorders>
              <w:top w:val="single" w:sz="4" w:space="0" w:color="auto"/>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auto"/>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157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center"/>
          </w:tcPr>
          <w:p w:rsidR="00111EBD" w:rsidRDefault="00111EBD" w:rsidP="00FC41A5">
            <w:pPr>
              <w:jc w:val="center"/>
              <w:rPr>
                <w:rFonts w:ascii="Times New Roman" w:hAnsi="Times New Roman" w:cs="Times New Roman"/>
              </w:rPr>
            </w:pPr>
            <w:r>
              <w:rPr>
                <w:rFonts w:ascii="Times New Roman" w:eastAsia="Times New Roman" w:hAnsi="Times New Roman" w:cs="Times New Roman"/>
                <w:lang w:bidi="ar"/>
              </w:rPr>
              <w:t>MB</w:t>
            </w:r>
          </w:p>
        </w:tc>
      </w:tr>
      <w:tr w:rsidR="00111EBD" w:rsidTr="00C10A21">
        <w:tc>
          <w:tcPr>
            <w:tcW w:w="450" w:type="dxa"/>
          </w:tcPr>
          <w:p w:rsidR="00111EBD" w:rsidRDefault="00111EBD" w:rsidP="00FC41A5">
            <w:pPr>
              <w:pStyle w:val="NormalWeb"/>
              <w:tabs>
                <w:tab w:val="left" w:pos="1530"/>
              </w:tabs>
              <w:jc w:val="center"/>
            </w:pPr>
            <w:r>
              <w:rPr>
                <w:sz w:val="20"/>
                <w:szCs w:val="20"/>
              </w:rPr>
              <w:t>2</w:t>
            </w:r>
          </w:p>
        </w:tc>
        <w:tc>
          <w:tcPr>
            <w:tcW w:w="720" w:type="dxa"/>
            <w:tcBorders>
              <w:right w:val="single" w:sz="4" w:space="0" w:color="auto"/>
            </w:tcBorders>
            <w:vAlign w:val="center"/>
          </w:tcPr>
          <w:p w:rsidR="00111EBD" w:rsidRDefault="00111EBD" w:rsidP="00FC41A5">
            <w:pPr>
              <w:pStyle w:val="NormalWeb"/>
              <w:jc w:val="center"/>
              <w:rPr>
                <w:sz w:val="16"/>
                <w:szCs w:val="16"/>
              </w:rPr>
            </w:pPr>
            <w:r>
              <w:rPr>
                <w:sz w:val="16"/>
                <w:szCs w:val="16"/>
              </w:rPr>
              <w:t>AH</w:t>
            </w: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right w:val="single" w:sz="4" w:space="0" w:color="000000" w:themeColor="text1"/>
            </w:tcBorders>
          </w:tcPr>
          <w:p w:rsidR="00111EBD" w:rsidRDefault="00111EBD" w:rsidP="00FC41A5">
            <w:pPr>
              <w:pStyle w:val="NormalWeb"/>
              <w:tabs>
                <w:tab w:val="left" w:pos="1530"/>
              </w:tabs>
              <w:jc w:val="center"/>
            </w:pPr>
            <w:r>
              <w:rPr>
                <w:sz w:val="20"/>
                <w:szCs w:val="20"/>
              </w:rPr>
              <w:t>2</w:t>
            </w:r>
          </w:p>
        </w:tc>
        <w:tc>
          <w:tcPr>
            <w:tcW w:w="450" w:type="dxa"/>
            <w:tcBorders>
              <w:top w:val="single" w:sz="4" w:space="0" w:color="000000" w:themeColor="text1"/>
              <w:left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r>
              <w:rPr>
                <w:sz w:val="20"/>
                <w:szCs w:val="20"/>
              </w:rPr>
              <w:t>3</w:t>
            </w: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r>
              <w:rPr>
                <w:sz w:val="20"/>
                <w:szCs w:val="20"/>
              </w:rPr>
              <w:t>3</w:t>
            </w: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r>
              <w:rPr>
                <w:sz w:val="20"/>
                <w:szCs w:val="20"/>
              </w:rPr>
              <w:t>2</w:t>
            </w: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157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center"/>
          </w:tcPr>
          <w:p w:rsidR="00111EBD" w:rsidRDefault="00111EBD" w:rsidP="00FC41A5">
            <w:pPr>
              <w:jc w:val="center"/>
              <w:rPr>
                <w:rFonts w:ascii="Times New Roman" w:hAnsi="Times New Roman" w:cs="Times New Roman"/>
              </w:rPr>
            </w:pPr>
            <w:r>
              <w:rPr>
                <w:rFonts w:ascii="Times New Roman" w:eastAsia="Times New Roman" w:hAnsi="Times New Roman" w:cs="Times New Roman"/>
                <w:lang w:bidi="ar"/>
              </w:rPr>
              <w:t>BSH</w:t>
            </w:r>
          </w:p>
        </w:tc>
      </w:tr>
      <w:tr w:rsidR="00111EBD" w:rsidTr="00C10A21">
        <w:tc>
          <w:tcPr>
            <w:tcW w:w="450" w:type="dxa"/>
          </w:tcPr>
          <w:p w:rsidR="00111EBD" w:rsidRDefault="00111EBD" w:rsidP="00FC41A5">
            <w:pPr>
              <w:pStyle w:val="NormalWeb"/>
              <w:tabs>
                <w:tab w:val="left" w:pos="1530"/>
              </w:tabs>
              <w:jc w:val="center"/>
            </w:pPr>
            <w:r>
              <w:rPr>
                <w:sz w:val="20"/>
                <w:szCs w:val="20"/>
              </w:rPr>
              <w:t>3</w:t>
            </w:r>
          </w:p>
        </w:tc>
        <w:tc>
          <w:tcPr>
            <w:tcW w:w="720" w:type="dxa"/>
            <w:tcBorders>
              <w:right w:val="single" w:sz="4" w:space="0" w:color="auto"/>
            </w:tcBorders>
            <w:vAlign w:val="center"/>
          </w:tcPr>
          <w:p w:rsidR="00111EBD" w:rsidRDefault="00111EBD" w:rsidP="00FC41A5">
            <w:pPr>
              <w:pStyle w:val="NormalWeb"/>
              <w:jc w:val="center"/>
              <w:rPr>
                <w:sz w:val="16"/>
                <w:szCs w:val="16"/>
              </w:rPr>
            </w:pPr>
            <w:r>
              <w:rPr>
                <w:sz w:val="16"/>
                <w:szCs w:val="16"/>
              </w:rPr>
              <w:t>ARA</w:t>
            </w: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right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left w:val="single" w:sz="4" w:space="0" w:color="000000" w:themeColor="text1"/>
              <w:bottom w:val="single" w:sz="4" w:space="0" w:color="000000" w:themeColor="text1"/>
            </w:tcBorders>
          </w:tcPr>
          <w:p w:rsidR="00111EBD" w:rsidRDefault="00111EBD" w:rsidP="00FC41A5">
            <w:pPr>
              <w:pStyle w:val="NormalWeb"/>
              <w:tabs>
                <w:tab w:val="left" w:pos="1530"/>
              </w:tabs>
              <w:jc w:val="center"/>
            </w:pPr>
            <w:r>
              <w:rPr>
                <w:sz w:val="20"/>
                <w:szCs w:val="20"/>
              </w:rPr>
              <w:t>3</w:t>
            </w: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r>
              <w:rPr>
                <w:sz w:val="20"/>
                <w:szCs w:val="20"/>
              </w:rPr>
              <w:t>2</w:t>
            </w: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r>
              <w:rPr>
                <w:sz w:val="20"/>
                <w:szCs w:val="20"/>
              </w:rPr>
              <w:t>3</w:t>
            </w: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r>
              <w:rPr>
                <w:sz w:val="20"/>
                <w:szCs w:val="20"/>
              </w:rPr>
              <w:t>3</w:t>
            </w: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157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center"/>
          </w:tcPr>
          <w:p w:rsidR="00111EBD" w:rsidRDefault="00111EBD" w:rsidP="00FC41A5">
            <w:pPr>
              <w:jc w:val="center"/>
              <w:rPr>
                <w:rFonts w:ascii="Times New Roman" w:hAnsi="Times New Roman" w:cs="Times New Roman"/>
              </w:rPr>
            </w:pPr>
            <w:r>
              <w:rPr>
                <w:rFonts w:ascii="Times New Roman" w:eastAsia="Times New Roman" w:hAnsi="Times New Roman" w:cs="Times New Roman"/>
                <w:lang w:bidi="ar"/>
              </w:rPr>
              <w:t>BSH</w:t>
            </w:r>
          </w:p>
        </w:tc>
      </w:tr>
      <w:tr w:rsidR="00111EBD" w:rsidTr="00C10A21">
        <w:tc>
          <w:tcPr>
            <w:tcW w:w="450" w:type="dxa"/>
          </w:tcPr>
          <w:p w:rsidR="00111EBD" w:rsidRDefault="00111EBD" w:rsidP="00FC41A5">
            <w:pPr>
              <w:pStyle w:val="NormalWeb"/>
              <w:tabs>
                <w:tab w:val="left" w:pos="1530"/>
              </w:tabs>
              <w:jc w:val="center"/>
            </w:pPr>
            <w:r>
              <w:rPr>
                <w:sz w:val="20"/>
                <w:szCs w:val="20"/>
              </w:rPr>
              <w:t>4</w:t>
            </w:r>
          </w:p>
        </w:tc>
        <w:tc>
          <w:tcPr>
            <w:tcW w:w="720" w:type="dxa"/>
            <w:tcBorders>
              <w:right w:val="single" w:sz="4" w:space="0" w:color="auto"/>
            </w:tcBorders>
            <w:vAlign w:val="center"/>
          </w:tcPr>
          <w:p w:rsidR="00111EBD" w:rsidRDefault="00111EBD" w:rsidP="00FC41A5">
            <w:pPr>
              <w:pStyle w:val="NormalWeb"/>
              <w:jc w:val="center"/>
              <w:rPr>
                <w:sz w:val="16"/>
                <w:szCs w:val="16"/>
              </w:rPr>
            </w:pPr>
            <w:r>
              <w:rPr>
                <w:sz w:val="16"/>
                <w:szCs w:val="16"/>
              </w:rPr>
              <w:t>BSPS</w:t>
            </w: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r>
              <w:rPr>
                <w:sz w:val="20"/>
                <w:szCs w:val="20"/>
              </w:rPr>
              <w:t>1</w:t>
            </w:r>
          </w:p>
        </w:tc>
        <w:tc>
          <w:tcPr>
            <w:tcW w:w="450" w:type="dxa"/>
            <w:tcBorders>
              <w:top w:val="single" w:sz="4" w:space="0" w:color="000000" w:themeColor="text1"/>
              <w:bottom w:val="single" w:sz="4" w:space="0" w:color="000000" w:themeColor="text1"/>
              <w:right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left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r>
              <w:rPr>
                <w:sz w:val="20"/>
                <w:szCs w:val="20"/>
              </w:rPr>
              <w:t>2</w:t>
            </w: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r>
              <w:rPr>
                <w:sz w:val="20"/>
                <w:szCs w:val="20"/>
              </w:rPr>
              <w:t>3</w:t>
            </w: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r>
              <w:rPr>
                <w:sz w:val="20"/>
                <w:szCs w:val="20"/>
              </w:rPr>
              <w:t>1</w:t>
            </w: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157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center"/>
          </w:tcPr>
          <w:p w:rsidR="00111EBD" w:rsidRDefault="00111EBD" w:rsidP="00FC41A5">
            <w:pPr>
              <w:jc w:val="center"/>
              <w:rPr>
                <w:rFonts w:ascii="Times New Roman" w:hAnsi="Times New Roman" w:cs="Times New Roman"/>
              </w:rPr>
            </w:pPr>
            <w:r>
              <w:rPr>
                <w:rFonts w:ascii="Times New Roman" w:eastAsia="Times New Roman" w:hAnsi="Times New Roman" w:cs="Times New Roman"/>
                <w:lang w:bidi="ar"/>
              </w:rPr>
              <w:t>BB</w:t>
            </w:r>
          </w:p>
        </w:tc>
      </w:tr>
      <w:tr w:rsidR="00111EBD" w:rsidTr="00C10A21">
        <w:tc>
          <w:tcPr>
            <w:tcW w:w="450" w:type="dxa"/>
          </w:tcPr>
          <w:p w:rsidR="00111EBD" w:rsidRDefault="00111EBD" w:rsidP="00FC41A5">
            <w:pPr>
              <w:pStyle w:val="NormalWeb"/>
              <w:tabs>
                <w:tab w:val="left" w:pos="1530"/>
              </w:tabs>
              <w:jc w:val="center"/>
            </w:pPr>
            <w:r>
              <w:rPr>
                <w:sz w:val="20"/>
                <w:szCs w:val="20"/>
              </w:rPr>
              <w:t>5</w:t>
            </w:r>
          </w:p>
        </w:tc>
        <w:tc>
          <w:tcPr>
            <w:tcW w:w="720" w:type="dxa"/>
            <w:tcBorders>
              <w:right w:val="single" w:sz="4" w:space="0" w:color="auto"/>
            </w:tcBorders>
            <w:vAlign w:val="center"/>
          </w:tcPr>
          <w:p w:rsidR="00111EBD" w:rsidRDefault="00111EBD" w:rsidP="00FC41A5">
            <w:pPr>
              <w:pStyle w:val="NormalWeb"/>
              <w:jc w:val="center"/>
              <w:rPr>
                <w:sz w:val="16"/>
                <w:szCs w:val="16"/>
              </w:rPr>
            </w:pPr>
            <w:r>
              <w:rPr>
                <w:sz w:val="16"/>
                <w:szCs w:val="16"/>
              </w:rPr>
              <w:t>BAD</w:t>
            </w: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right w:val="single" w:sz="4" w:space="0" w:color="000000" w:themeColor="text1"/>
            </w:tcBorders>
          </w:tcPr>
          <w:p w:rsidR="00111EBD" w:rsidRDefault="00111EBD" w:rsidP="00FC41A5">
            <w:pPr>
              <w:pStyle w:val="NormalWeb"/>
              <w:tabs>
                <w:tab w:val="left" w:pos="1530"/>
              </w:tabs>
              <w:jc w:val="center"/>
            </w:pPr>
            <w:r>
              <w:rPr>
                <w:sz w:val="20"/>
                <w:szCs w:val="20"/>
              </w:rPr>
              <w:t>2</w:t>
            </w:r>
          </w:p>
        </w:tc>
        <w:tc>
          <w:tcPr>
            <w:tcW w:w="450" w:type="dxa"/>
            <w:tcBorders>
              <w:top w:val="single" w:sz="4" w:space="0" w:color="000000" w:themeColor="text1"/>
              <w:left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r>
              <w:rPr>
                <w:sz w:val="20"/>
                <w:szCs w:val="20"/>
              </w:rPr>
              <w:t>2</w:t>
            </w: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right w:val="single" w:sz="4" w:space="0" w:color="auto"/>
            </w:tcBorders>
          </w:tcPr>
          <w:p w:rsidR="00111EBD" w:rsidRDefault="00111EBD" w:rsidP="00C10A21">
            <w:pPr>
              <w:pStyle w:val="NormalWeb"/>
              <w:tabs>
                <w:tab w:val="left" w:pos="1530"/>
              </w:tabs>
              <w:spacing w:before="100" w:after="100"/>
              <w:jc w:val="center"/>
            </w:pP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r>
              <w:rPr>
                <w:sz w:val="20"/>
                <w:szCs w:val="20"/>
              </w:rPr>
              <w:t>2</w:t>
            </w: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r>
              <w:rPr>
                <w:sz w:val="20"/>
                <w:szCs w:val="20"/>
              </w:rPr>
              <w:t>2</w:t>
            </w: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157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center"/>
          </w:tcPr>
          <w:p w:rsidR="00111EBD" w:rsidRDefault="00111EBD" w:rsidP="00FC41A5">
            <w:pPr>
              <w:jc w:val="center"/>
              <w:rPr>
                <w:rFonts w:ascii="Times New Roman" w:hAnsi="Times New Roman" w:cs="Times New Roman"/>
              </w:rPr>
            </w:pPr>
            <w:r>
              <w:rPr>
                <w:rFonts w:ascii="Times New Roman" w:eastAsia="Times New Roman" w:hAnsi="Times New Roman" w:cs="Times New Roman"/>
                <w:lang w:bidi="ar"/>
              </w:rPr>
              <w:t>MB</w:t>
            </w:r>
          </w:p>
        </w:tc>
      </w:tr>
      <w:tr w:rsidR="00111EBD" w:rsidTr="00C10A21">
        <w:tc>
          <w:tcPr>
            <w:tcW w:w="450" w:type="dxa"/>
          </w:tcPr>
          <w:p w:rsidR="00111EBD" w:rsidRDefault="00111EBD" w:rsidP="00FC41A5">
            <w:pPr>
              <w:pStyle w:val="NormalWeb"/>
              <w:tabs>
                <w:tab w:val="left" w:pos="1530"/>
              </w:tabs>
              <w:jc w:val="center"/>
            </w:pPr>
            <w:r>
              <w:rPr>
                <w:sz w:val="20"/>
                <w:szCs w:val="20"/>
              </w:rPr>
              <w:t>6</w:t>
            </w:r>
          </w:p>
        </w:tc>
        <w:tc>
          <w:tcPr>
            <w:tcW w:w="720" w:type="dxa"/>
            <w:tcBorders>
              <w:right w:val="single" w:sz="4" w:space="0" w:color="auto"/>
            </w:tcBorders>
            <w:vAlign w:val="center"/>
          </w:tcPr>
          <w:p w:rsidR="00111EBD" w:rsidRDefault="00111EBD" w:rsidP="00FC41A5">
            <w:pPr>
              <w:pStyle w:val="NormalWeb"/>
              <w:jc w:val="center"/>
              <w:rPr>
                <w:sz w:val="16"/>
                <w:szCs w:val="16"/>
              </w:rPr>
            </w:pPr>
            <w:r>
              <w:rPr>
                <w:sz w:val="16"/>
                <w:szCs w:val="16"/>
              </w:rPr>
              <w:t>DDZ</w:t>
            </w: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right w:val="single" w:sz="4" w:space="0" w:color="000000" w:themeColor="text1"/>
            </w:tcBorders>
          </w:tcPr>
          <w:p w:rsidR="00111EBD" w:rsidRDefault="00111EBD" w:rsidP="00FC41A5">
            <w:pPr>
              <w:pStyle w:val="NormalWeb"/>
              <w:tabs>
                <w:tab w:val="left" w:pos="1530"/>
              </w:tabs>
              <w:jc w:val="center"/>
            </w:pPr>
            <w:r>
              <w:rPr>
                <w:sz w:val="20"/>
                <w:szCs w:val="20"/>
              </w:rPr>
              <w:t>2</w:t>
            </w:r>
          </w:p>
        </w:tc>
        <w:tc>
          <w:tcPr>
            <w:tcW w:w="450" w:type="dxa"/>
            <w:tcBorders>
              <w:top w:val="single" w:sz="4" w:space="0" w:color="000000" w:themeColor="text1"/>
              <w:left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r>
              <w:rPr>
                <w:sz w:val="20"/>
                <w:szCs w:val="20"/>
              </w:rPr>
              <w:t>1</w:t>
            </w: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r>
              <w:rPr>
                <w:sz w:val="20"/>
                <w:szCs w:val="20"/>
              </w:rPr>
              <w:t>3</w:t>
            </w: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r>
              <w:rPr>
                <w:sz w:val="20"/>
                <w:szCs w:val="20"/>
              </w:rPr>
              <w:t>2</w:t>
            </w: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157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center"/>
          </w:tcPr>
          <w:p w:rsidR="00111EBD" w:rsidRDefault="00111EBD" w:rsidP="00FC41A5">
            <w:pPr>
              <w:jc w:val="center"/>
              <w:rPr>
                <w:rFonts w:ascii="Times New Roman" w:hAnsi="Times New Roman" w:cs="Times New Roman"/>
              </w:rPr>
            </w:pPr>
            <w:r>
              <w:rPr>
                <w:rFonts w:ascii="Times New Roman" w:eastAsia="Times New Roman" w:hAnsi="Times New Roman" w:cs="Times New Roman"/>
                <w:lang w:bidi="ar"/>
              </w:rPr>
              <w:t>MB</w:t>
            </w:r>
          </w:p>
        </w:tc>
      </w:tr>
      <w:tr w:rsidR="00111EBD" w:rsidTr="00C10A21">
        <w:tc>
          <w:tcPr>
            <w:tcW w:w="450" w:type="dxa"/>
          </w:tcPr>
          <w:p w:rsidR="00111EBD" w:rsidRDefault="00111EBD" w:rsidP="00FC41A5">
            <w:pPr>
              <w:pStyle w:val="NormalWeb"/>
              <w:tabs>
                <w:tab w:val="left" w:pos="1530"/>
              </w:tabs>
              <w:jc w:val="center"/>
            </w:pPr>
            <w:r>
              <w:rPr>
                <w:sz w:val="20"/>
                <w:szCs w:val="20"/>
              </w:rPr>
              <w:t>7</w:t>
            </w:r>
          </w:p>
        </w:tc>
        <w:tc>
          <w:tcPr>
            <w:tcW w:w="720" w:type="dxa"/>
            <w:tcBorders>
              <w:right w:val="single" w:sz="4" w:space="0" w:color="auto"/>
            </w:tcBorders>
            <w:vAlign w:val="center"/>
          </w:tcPr>
          <w:p w:rsidR="00111EBD" w:rsidRDefault="00111EBD" w:rsidP="00FC41A5">
            <w:pPr>
              <w:pStyle w:val="NormalWeb"/>
              <w:jc w:val="center"/>
              <w:rPr>
                <w:sz w:val="16"/>
                <w:szCs w:val="16"/>
              </w:rPr>
            </w:pPr>
            <w:r>
              <w:rPr>
                <w:sz w:val="16"/>
                <w:szCs w:val="16"/>
              </w:rPr>
              <w:t>DFR</w:t>
            </w: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right w:val="single" w:sz="4" w:space="0" w:color="000000" w:themeColor="text1"/>
            </w:tcBorders>
          </w:tcPr>
          <w:p w:rsidR="00111EBD" w:rsidRDefault="00111EBD" w:rsidP="00FC41A5">
            <w:pPr>
              <w:pStyle w:val="NormalWeb"/>
              <w:tabs>
                <w:tab w:val="left" w:pos="1530"/>
              </w:tabs>
              <w:jc w:val="center"/>
            </w:pPr>
            <w:r>
              <w:rPr>
                <w:sz w:val="20"/>
                <w:szCs w:val="20"/>
              </w:rPr>
              <w:t>2</w:t>
            </w:r>
          </w:p>
        </w:tc>
        <w:tc>
          <w:tcPr>
            <w:tcW w:w="450" w:type="dxa"/>
            <w:tcBorders>
              <w:top w:val="single" w:sz="4" w:space="0" w:color="000000" w:themeColor="text1"/>
              <w:left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r>
              <w:rPr>
                <w:sz w:val="20"/>
                <w:szCs w:val="20"/>
              </w:rPr>
              <w:t>2</w:t>
            </w: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r>
              <w:rPr>
                <w:sz w:val="20"/>
                <w:szCs w:val="20"/>
              </w:rPr>
              <w:t>1</w:t>
            </w: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r>
              <w:rPr>
                <w:sz w:val="20"/>
                <w:szCs w:val="20"/>
              </w:rPr>
              <w:t>2</w:t>
            </w: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157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center"/>
          </w:tcPr>
          <w:p w:rsidR="00111EBD" w:rsidRDefault="00111EBD" w:rsidP="00FC41A5">
            <w:pPr>
              <w:jc w:val="center"/>
              <w:rPr>
                <w:rFonts w:ascii="Times New Roman" w:hAnsi="Times New Roman" w:cs="Times New Roman"/>
              </w:rPr>
            </w:pPr>
            <w:r>
              <w:rPr>
                <w:rFonts w:ascii="Times New Roman" w:eastAsia="Times New Roman" w:hAnsi="Times New Roman" w:cs="Times New Roman"/>
                <w:lang w:bidi="ar"/>
              </w:rPr>
              <w:t>MB</w:t>
            </w:r>
          </w:p>
        </w:tc>
      </w:tr>
      <w:tr w:rsidR="00111EBD" w:rsidTr="00C10A21">
        <w:tc>
          <w:tcPr>
            <w:tcW w:w="450" w:type="dxa"/>
          </w:tcPr>
          <w:p w:rsidR="00111EBD" w:rsidRDefault="00111EBD" w:rsidP="00FC41A5">
            <w:pPr>
              <w:pStyle w:val="NormalWeb"/>
              <w:tabs>
                <w:tab w:val="left" w:pos="1530"/>
              </w:tabs>
              <w:jc w:val="center"/>
            </w:pPr>
            <w:r>
              <w:rPr>
                <w:sz w:val="20"/>
                <w:szCs w:val="20"/>
              </w:rPr>
              <w:t>8</w:t>
            </w:r>
          </w:p>
        </w:tc>
        <w:tc>
          <w:tcPr>
            <w:tcW w:w="720" w:type="dxa"/>
            <w:tcBorders>
              <w:right w:val="single" w:sz="4" w:space="0" w:color="auto"/>
            </w:tcBorders>
            <w:vAlign w:val="center"/>
          </w:tcPr>
          <w:p w:rsidR="00111EBD" w:rsidRDefault="00111EBD" w:rsidP="00FC41A5">
            <w:pPr>
              <w:pStyle w:val="NormalWeb"/>
              <w:jc w:val="center"/>
              <w:rPr>
                <w:sz w:val="16"/>
                <w:szCs w:val="16"/>
              </w:rPr>
            </w:pPr>
            <w:r>
              <w:rPr>
                <w:sz w:val="16"/>
                <w:szCs w:val="16"/>
              </w:rPr>
              <w:t>FNF</w:t>
            </w: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right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left w:val="single" w:sz="4" w:space="0" w:color="000000" w:themeColor="text1"/>
              <w:bottom w:val="single" w:sz="4" w:space="0" w:color="000000" w:themeColor="text1"/>
            </w:tcBorders>
          </w:tcPr>
          <w:p w:rsidR="00111EBD" w:rsidRDefault="00111EBD" w:rsidP="00FC41A5">
            <w:pPr>
              <w:pStyle w:val="NormalWeb"/>
              <w:tabs>
                <w:tab w:val="left" w:pos="1530"/>
              </w:tabs>
              <w:jc w:val="center"/>
            </w:pPr>
            <w:r>
              <w:rPr>
                <w:sz w:val="20"/>
                <w:szCs w:val="20"/>
              </w:rPr>
              <w:t>3</w:t>
            </w: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r>
              <w:rPr>
                <w:sz w:val="20"/>
                <w:szCs w:val="20"/>
              </w:rPr>
              <w:t>1</w:t>
            </w: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r>
              <w:rPr>
                <w:sz w:val="20"/>
                <w:szCs w:val="20"/>
              </w:rPr>
              <w:t>1</w:t>
            </w: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r>
              <w:rPr>
                <w:sz w:val="20"/>
                <w:szCs w:val="20"/>
              </w:rPr>
              <w:t>2</w:t>
            </w: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157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center"/>
          </w:tcPr>
          <w:p w:rsidR="00111EBD" w:rsidRDefault="00111EBD" w:rsidP="00FC41A5">
            <w:pPr>
              <w:jc w:val="center"/>
              <w:rPr>
                <w:rFonts w:ascii="Times New Roman" w:hAnsi="Times New Roman" w:cs="Times New Roman"/>
              </w:rPr>
            </w:pPr>
            <w:r>
              <w:rPr>
                <w:rFonts w:ascii="Times New Roman" w:eastAsia="Times New Roman" w:hAnsi="Times New Roman" w:cs="Times New Roman"/>
                <w:lang w:bidi="ar"/>
              </w:rPr>
              <w:t>BB</w:t>
            </w:r>
          </w:p>
        </w:tc>
      </w:tr>
      <w:tr w:rsidR="00111EBD" w:rsidTr="00C10A21">
        <w:tc>
          <w:tcPr>
            <w:tcW w:w="450" w:type="dxa"/>
          </w:tcPr>
          <w:p w:rsidR="00111EBD" w:rsidRDefault="00111EBD" w:rsidP="00FC41A5">
            <w:pPr>
              <w:pStyle w:val="NormalWeb"/>
              <w:tabs>
                <w:tab w:val="left" w:pos="1530"/>
              </w:tabs>
              <w:jc w:val="center"/>
            </w:pPr>
            <w:r>
              <w:rPr>
                <w:sz w:val="20"/>
                <w:szCs w:val="20"/>
              </w:rPr>
              <w:t>9</w:t>
            </w:r>
          </w:p>
        </w:tc>
        <w:tc>
          <w:tcPr>
            <w:tcW w:w="720" w:type="dxa"/>
            <w:tcBorders>
              <w:right w:val="single" w:sz="4" w:space="0" w:color="auto"/>
            </w:tcBorders>
            <w:vAlign w:val="center"/>
          </w:tcPr>
          <w:p w:rsidR="00111EBD" w:rsidRDefault="00111EBD" w:rsidP="00FC41A5">
            <w:pPr>
              <w:pStyle w:val="NormalWeb"/>
              <w:jc w:val="center"/>
              <w:rPr>
                <w:sz w:val="16"/>
                <w:szCs w:val="16"/>
              </w:rPr>
            </w:pPr>
            <w:r>
              <w:rPr>
                <w:sz w:val="16"/>
                <w:szCs w:val="16"/>
              </w:rPr>
              <w:t>HNA</w:t>
            </w: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right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left w:val="single" w:sz="4" w:space="0" w:color="000000" w:themeColor="text1"/>
              <w:bottom w:val="single" w:sz="4" w:space="0" w:color="000000" w:themeColor="text1"/>
            </w:tcBorders>
          </w:tcPr>
          <w:p w:rsidR="00111EBD" w:rsidRDefault="00111EBD" w:rsidP="00FC41A5">
            <w:pPr>
              <w:pStyle w:val="NormalWeb"/>
              <w:tabs>
                <w:tab w:val="left" w:pos="1530"/>
              </w:tabs>
              <w:jc w:val="center"/>
            </w:pPr>
            <w:r>
              <w:rPr>
                <w:sz w:val="20"/>
                <w:szCs w:val="20"/>
              </w:rPr>
              <w:t>3</w:t>
            </w: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r>
              <w:rPr>
                <w:sz w:val="20"/>
                <w:szCs w:val="20"/>
              </w:rPr>
              <w:t>2</w:t>
            </w: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r>
              <w:rPr>
                <w:sz w:val="20"/>
                <w:szCs w:val="20"/>
              </w:rPr>
              <w:t>2</w:t>
            </w: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r>
              <w:rPr>
                <w:sz w:val="20"/>
                <w:szCs w:val="20"/>
              </w:rPr>
              <w:t>3</w:t>
            </w: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157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center"/>
          </w:tcPr>
          <w:p w:rsidR="00111EBD" w:rsidRDefault="00111EBD" w:rsidP="00FC41A5">
            <w:pPr>
              <w:jc w:val="center"/>
              <w:rPr>
                <w:rFonts w:ascii="Times New Roman" w:hAnsi="Times New Roman" w:cs="Times New Roman"/>
              </w:rPr>
            </w:pPr>
            <w:r>
              <w:rPr>
                <w:rFonts w:ascii="Times New Roman" w:eastAsia="Times New Roman" w:hAnsi="Times New Roman" w:cs="Times New Roman"/>
                <w:lang w:bidi="ar"/>
              </w:rPr>
              <w:t>BSH</w:t>
            </w:r>
          </w:p>
        </w:tc>
      </w:tr>
      <w:tr w:rsidR="00111EBD" w:rsidTr="00C10A21">
        <w:tc>
          <w:tcPr>
            <w:tcW w:w="450" w:type="dxa"/>
          </w:tcPr>
          <w:p w:rsidR="00111EBD" w:rsidRDefault="00111EBD" w:rsidP="00FC41A5">
            <w:pPr>
              <w:pStyle w:val="NormalWeb"/>
              <w:tabs>
                <w:tab w:val="left" w:pos="1530"/>
              </w:tabs>
              <w:jc w:val="center"/>
            </w:pPr>
            <w:r>
              <w:rPr>
                <w:sz w:val="20"/>
                <w:szCs w:val="20"/>
              </w:rPr>
              <w:t>10</w:t>
            </w:r>
          </w:p>
        </w:tc>
        <w:tc>
          <w:tcPr>
            <w:tcW w:w="720" w:type="dxa"/>
            <w:tcBorders>
              <w:right w:val="single" w:sz="4" w:space="0" w:color="auto"/>
            </w:tcBorders>
            <w:vAlign w:val="center"/>
          </w:tcPr>
          <w:p w:rsidR="00111EBD" w:rsidRDefault="00111EBD" w:rsidP="00FC41A5">
            <w:pPr>
              <w:pStyle w:val="NormalWeb"/>
              <w:jc w:val="center"/>
              <w:rPr>
                <w:sz w:val="16"/>
                <w:szCs w:val="16"/>
              </w:rPr>
            </w:pPr>
            <w:r>
              <w:rPr>
                <w:sz w:val="16"/>
                <w:szCs w:val="16"/>
              </w:rPr>
              <w:t>MDIH</w:t>
            </w: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right w:val="single" w:sz="4" w:space="0" w:color="000000" w:themeColor="text1"/>
            </w:tcBorders>
          </w:tcPr>
          <w:p w:rsidR="00111EBD" w:rsidRDefault="00111EBD" w:rsidP="00FC41A5">
            <w:pPr>
              <w:pStyle w:val="NormalWeb"/>
              <w:tabs>
                <w:tab w:val="left" w:pos="1530"/>
              </w:tabs>
              <w:jc w:val="center"/>
            </w:pPr>
            <w:r>
              <w:rPr>
                <w:sz w:val="20"/>
                <w:szCs w:val="20"/>
              </w:rPr>
              <w:t>2</w:t>
            </w:r>
          </w:p>
        </w:tc>
        <w:tc>
          <w:tcPr>
            <w:tcW w:w="450" w:type="dxa"/>
            <w:tcBorders>
              <w:top w:val="single" w:sz="4" w:space="0" w:color="000000" w:themeColor="text1"/>
              <w:left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r>
              <w:rPr>
                <w:sz w:val="20"/>
                <w:szCs w:val="20"/>
              </w:rPr>
              <w:t>2</w:t>
            </w: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r>
              <w:rPr>
                <w:sz w:val="20"/>
                <w:szCs w:val="20"/>
              </w:rPr>
              <w:t>2</w:t>
            </w: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r>
              <w:rPr>
                <w:sz w:val="20"/>
                <w:szCs w:val="20"/>
              </w:rPr>
              <w:t>3</w:t>
            </w: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157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center"/>
          </w:tcPr>
          <w:p w:rsidR="00111EBD" w:rsidRDefault="00111EBD" w:rsidP="00FC41A5">
            <w:pPr>
              <w:jc w:val="center"/>
              <w:rPr>
                <w:rFonts w:ascii="Times New Roman" w:hAnsi="Times New Roman" w:cs="Times New Roman"/>
              </w:rPr>
            </w:pPr>
            <w:r>
              <w:rPr>
                <w:rFonts w:ascii="Times New Roman" w:eastAsia="Times New Roman" w:hAnsi="Times New Roman" w:cs="Times New Roman"/>
                <w:lang w:bidi="ar"/>
              </w:rPr>
              <w:t>MB</w:t>
            </w:r>
          </w:p>
        </w:tc>
      </w:tr>
      <w:tr w:rsidR="00111EBD" w:rsidTr="00C10A21">
        <w:tc>
          <w:tcPr>
            <w:tcW w:w="450" w:type="dxa"/>
          </w:tcPr>
          <w:p w:rsidR="00111EBD" w:rsidRDefault="00111EBD" w:rsidP="00FC41A5">
            <w:pPr>
              <w:pStyle w:val="NormalWeb"/>
              <w:tabs>
                <w:tab w:val="left" w:pos="1530"/>
              </w:tabs>
              <w:jc w:val="center"/>
            </w:pPr>
            <w:r>
              <w:rPr>
                <w:sz w:val="20"/>
                <w:szCs w:val="20"/>
              </w:rPr>
              <w:t>11</w:t>
            </w:r>
          </w:p>
        </w:tc>
        <w:tc>
          <w:tcPr>
            <w:tcW w:w="720" w:type="dxa"/>
            <w:tcBorders>
              <w:right w:val="single" w:sz="4" w:space="0" w:color="auto"/>
            </w:tcBorders>
            <w:vAlign w:val="center"/>
          </w:tcPr>
          <w:p w:rsidR="00111EBD" w:rsidRDefault="00111EBD" w:rsidP="00FC41A5">
            <w:pPr>
              <w:pStyle w:val="NormalWeb"/>
              <w:jc w:val="center"/>
              <w:rPr>
                <w:sz w:val="16"/>
                <w:szCs w:val="16"/>
              </w:rPr>
            </w:pPr>
            <w:r>
              <w:rPr>
                <w:sz w:val="16"/>
                <w:szCs w:val="16"/>
              </w:rPr>
              <w:t>MAAZ</w:t>
            </w: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right w:val="single" w:sz="4" w:space="0" w:color="000000" w:themeColor="text1"/>
            </w:tcBorders>
          </w:tcPr>
          <w:p w:rsidR="00111EBD" w:rsidRDefault="00111EBD" w:rsidP="00FC41A5">
            <w:pPr>
              <w:pStyle w:val="NormalWeb"/>
              <w:tabs>
                <w:tab w:val="left" w:pos="1530"/>
              </w:tabs>
              <w:jc w:val="center"/>
            </w:pPr>
            <w:r>
              <w:rPr>
                <w:sz w:val="20"/>
                <w:szCs w:val="20"/>
              </w:rPr>
              <w:t>2</w:t>
            </w:r>
          </w:p>
        </w:tc>
        <w:tc>
          <w:tcPr>
            <w:tcW w:w="450" w:type="dxa"/>
            <w:tcBorders>
              <w:top w:val="single" w:sz="4" w:space="0" w:color="000000" w:themeColor="text1"/>
              <w:left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r>
              <w:rPr>
                <w:sz w:val="20"/>
                <w:szCs w:val="20"/>
              </w:rPr>
              <w:t>1</w:t>
            </w: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r>
              <w:rPr>
                <w:sz w:val="20"/>
                <w:szCs w:val="20"/>
              </w:rPr>
              <w:t>2</w:t>
            </w: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r>
              <w:rPr>
                <w:sz w:val="20"/>
                <w:szCs w:val="20"/>
              </w:rPr>
              <w:t>2</w:t>
            </w: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157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center"/>
          </w:tcPr>
          <w:p w:rsidR="00111EBD" w:rsidRDefault="00111EBD" w:rsidP="00FC41A5">
            <w:pPr>
              <w:jc w:val="center"/>
              <w:rPr>
                <w:rFonts w:ascii="Times New Roman" w:hAnsi="Times New Roman" w:cs="Times New Roman"/>
              </w:rPr>
            </w:pPr>
            <w:r>
              <w:rPr>
                <w:rFonts w:ascii="Times New Roman" w:eastAsia="Times New Roman" w:hAnsi="Times New Roman" w:cs="Times New Roman"/>
                <w:lang w:bidi="ar"/>
              </w:rPr>
              <w:t>MB</w:t>
            </w:r>
          </w:p>
        </w:tc>
      </w:tr>
      <w:tr w:rsidR="00111EBD" w:rsidTr="00C10A21">
        <w:tc>
          <w:tcPr>
            <w:tcW w:w="450" w:type="dxa"/>
          </w:tcPr>
          <w:p w:rsidR="00111EBD" w:rsidRDefault="00111EBD" w:rsidP="00FC41A5">
            <w:pPr>
              <w:pStyle w:val="NormalWeb"/>
              <w:tabs>
                <w:tab w:val="left" w:pos="1530"/>
              </w:tabs>
              <w:jc w:val="center"/>
            </w:pPr>
            <w:r>
              <w:rPr>
                <w:sz w:val="20"/>
                <w:szCs w:val="20"/>
              </w:rPr>
              <w:t>12</w:t>
            </w:r>
          </w:p>
        </w:tc>
        <w:tc>
          <w:tcPr>
            <w:tcW w:w="720" w:type="dxa"/>
            <w:tcBorders>
              <w:right w:val="single" w:sz="4" w:space="0" w:color="auto"/>
            </w:tcBorders>
            <w:vAlign w:val="center"/>
          </w:tcPr>
          <w:p w:rsidR="00111EBD" w:rsidRDefault="00111EBD" w:rsidP="00FC41A5">
            <w:pPr>
              <w:pStyle w:val="NormalWeb"/>
              <w:jc w:val="center"/>
              <w:rPr>
                <w:sz w:val="16"/>
                <w:szCs w:val="16"/>
              </w:rPr>
            </w:pPr>
            <w:r>
              <w:rPr>
                <w:sz w:val="16"/>
                <w:szCs w:val="16"/>
              </w:rPr>
              <w:t>MAKS</w:t>
            </w: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r>
              <w:rPr>
                <w:sz w:val="20"/>
                <w:szCs w:val="20"/>
              </w:rPr>
              <w:t>1</w:t>
            </w:r>
          </w:p>
        </w:tc>
        <w:tc>
          <w:tcPr>
            <w:tcW w:w="450" w:type="dxa"/>
            <w:tcBorders>
              <w:top w:val="single" w:sz="4" w:space="0" w:color="000000" w:themeColor="text1"/>
              <w:bottom w:val="single" w:sz="4" w:space="0" w:color="000000" w:themeColor="text1"/>
              <w:right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left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r>
              <w:rPr>
                <w:sz w:val="20"/>
                <w:szCs w:val="20"/>
              </w:rPr>
              <w:t>2</w:t>
            </w: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r>
              <w:rPr>
                <w:sz w:val="20"/>
                <w:szCs w:val="20"/>
              </w:rPr>
              <w:t>2</w:t>
            </w: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r>
              <w:rPr>
                <w:sz w:val="20"/>
                <w:szCs w:val="20"/>
              </w:rPr>
              <w:t>3</w:t>
            </w: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157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center"/>
          </w:tcPr>
          <w:p w:rsidR="00111EBD" w:rsidRDefault="00111EBD" w:rsidP="00FC41A5">
            <w:pPr>
              <w:jc w:val="center"/>
              <w:rPr>
                <w:rFonts w:ascii="Times New Roman" w:hAnsi="Times New Roman" w:cs="Times New Roman"/>
              </w:rPr>
            </w:pPr>
            <w:r>
              <w:rPr>
                <w:rFonts w:ascii="Times New Roman" w:eastAsia="Times New Roman" w:hAnsi="Times New Roman" w:cs="Times New Roman"/>
                <w:lang w:bidi="ar"/>
              </w:rPr>
              <w:t>MB</w:t>
            </w:r>
          </w:p>
        </w:tc>
      </w:tr>
      <w:tr w:rsidR="00111EBD" w:rsidTr="00C10A21">
        <w:tc>
          <w:tcPr>
            <w:tcW w:w="450" w:type="dxa"/>
          </w:tcPr>
          <w:p w:rsidR="00111EBD" w:rsidRDefault="00111EBD" w:rsidP="00FC41A5">
            <w:pPr>
              <w:pStyle w:val="NormalWeb"/>
              <w:tabs>
                <w:tab w:val="left" w:pos="1530"/>
              </w:tabs>
              <w:jc w:val="center"/>
            </w:pPr>
            <w:r>
              <w:rPr>
                <w:sz w:val="20"/>
                <w:szCs w:val="20"/>
              </w:rPr>
              <w:t>13</w:t>
            </w:r>
          </w:p>
        </w:tc>
        <w:tc>
          <w:tcPr>
            <w:tcW w:w="720" w:type="dxa"/>
            <w:tcBorders>
              <w:right w:val="single" w:sz="4" w:space="0" w:color="auto"/>
            </w:tcBorders>
            <w:vAlign w:val="center"/>
          </w:tcPr>
          <w:p w:rsidR="00111EBD" w:rsidRDefault="00111EBD" w:rsidP="00FC41A5">
            <w:pPr>
              <w:pStyle w:val="NormalWeb"/>
              <w:jc w:val="center"/>
              <w:rPr>
                <w:sz w:val="16"/>
                <w:szCs w:val="16"/>
              </w:rPr>
            </w:pPr>
            <w:r>
              <w:rPr>
                <w:sz w:val="16"/>
                <w:szCs w:val="16"/>
              </w:rPr>
              <w:t>MAF</w:t>
            </w: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r>
              <w:rPr>
                <w:sz w:val="20"/>
                <w:szCs w:val="20"/>
              </w:rPr>
              <w:t>1</w:t>
            </w:r>
          </w:p>
        </w:tc>
        <w:tc>
          <w:tcPr>
            <w:tcW w:w="450" w:type="dxa"/>
            <w:tcBorders>
              <w:top w:val="single" w:sz="4" w:space="0" w:color="000000" w:themeColor="text1"/>
              <w:bottom w:val="single" w:sz="4" w:space="0" w:color="000000" w:themeColor="text1"/>
              <w:right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left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r>
              <w:rPr>
                <w:sz w:val="20"/>
                <w:szCs w:val="20"/>
              </w:rPr>
              <w:t>2</w:t>
            </w: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r>
              <w:rPr>
                <w:sz w:val="20"/>
                <w:szCs w:val="20"/>
              </w:rPr>
              <w:t>2</w:t>
            </w: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r>
              <w:rPr>
                <w:sz w:val="20"/>
                <w:szCs w:val="20"/>
              </w:rPr>
              <w:t>2</w:t>
            </w: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157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center"/>
          </w:tcPr>
          <w:p w:rsidR="00111EBD" w:rsidRDefault="00111EBD" w:rsidP="00FC41A5">
            <w:pPr>
              <w:jc w:val="center"/>
              <w:rPr>
                <w:rFonts w:ascii="Times New Roman" w:hAnsi="Times New Roman" w:cs="Times New Roman"/>
              </w:rPr>
            </w:pPr>
            <w:r>
              <w:rPr>
                <w:rFonts w:ascii="Times New Roman" w:eastAsia="Times New Roman" w:hAnsi="Times New Roman" w:cs="Times New Roman"/>
                <w:lang w:bidi="ar"/>
              </w:rPr>
              <w:t>MB</w:t>
            </w:r>
          </w:p>
        </w:tc>
      </w:tr>
      <w:tr w:rsidR="00111EBD" w:rsidTr="00C10A21">
        <w:tc>
          <w:tcPr>
            <w:tcW w:w="450" w:type="dxa"/>
          </w:tcPr>
          <w:p w:rsidR="00111EBD" w:rsidRDefault="00111EBD" w:rsidP="00FC41A5">
            <w:pPr>
              <w:pStyle w:val="NormalWeb"/>
              <w:tabs>
                <w:tab w:val="left" w:pos="1530"/>
              </w:tabs>
              <w:jc w:val="center"/>
            </w:pPr>
            <w:r>
              <w:rPr>
                <w:sz w:val="20"/>
                <w:szCs w:val="20"/>
              </w:rPr>
              <w:t>14</w:t>
            </w:r>
          </w:p>
        </w:tc>
        <w:tc>
          <w:tcPr>
            <w:tcW w:w="720" w:type="dxa"/>
            <w:tcBorders>
              <w:right w:val="single" w:sz="4" w:space="0" w:color="auto"/>
            </w:tcBorders>
            <w:vAlign w:val="center"/>
          </w:tcPr>
          <w:p w:rsidR="00111EBD" w:rsidRDefault="00111EBD" w:rsidP="00FC41A5">
            <w:pPr>
              <w:pStyle w:val="NormalWeb"/>
              <w:jc w:val="center"/>
              <w:rPr>
                <w:sz w:val="16"/>
                <w:szCs w:val="16"/>
              </w:rPr>
            </w:pPr>
            <w:r>
              <w:rPr>
                <w:sz w:val="16"/>
                <w:szCs w:val="16"/>
              </w:rPr>
              <w:t>MZAI</w:t>
            </w: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right w:val="single" w:sz="4" w:space="0" w:color="000000" w:themeColor="text1"/>
            </w:tcBorders>
          </w:tcPr>
          <w:p w:rsidR="00111EBD" w:rsidRDefault="00111EBD" w:rsidP="00FC41A5">
            <w:pPr>
              <w:pStyle w:val="NormalWeb"/>
              <w:tabs>
                <w:tab w:val="left" w:pos="1530"/>
              </w:tabs>
              <w:jc w:val="center"/>
            </w:pPr>
            <w:r>
              <w:rPr>
                <w:sz w:val="20"/>
                <w:szCs w:val="20"/>
              </w:rPr>
              <w:t>2</w:t>
            </w:r>
          </w:p>
        </w:tc>
        <w:tc>
          <w:tcPr>
            <w:tcW w:w="450" w:type="dxa"/>
            <w:tcBorders>
              <w:top w:val="single" w:sz="4" w:space="0" w:color="000000" w:themeColor="text1"/>
              <w:left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r>
              <w:rPr>
                <w:sz w:val="20"/>
                <w:szCs w:val="20"/>
              </w:rPr>
              <w:t>3</w:t>
            </w:r>
          </w:p>
        </w:tc>
        <w:tc>
          <w:tcPr>
            <w:tcW w:w="450" w:type="dxa"/>
            <w:tcBorders>
              <w:top w:val="single" w:sz="4" w:space="0" w:color="000000" w:themeColor="text1"/>
              <w:bottom w:val="single" w:sz="4" w:space="0" w:color="000000" w:themeColor="text1"/>
              <w:right w:val="single" w:sz="4" w:space="0" w:color="auto"/>
            </w:tcBorders>
          </w:tcPr>
          <w:p w:rsidR="00111EBD" w:rsidRDefault="00111EBD" w:rsidP="00C10A21">
            <w:pPr>
              <w:pStyle w:val="NormalWeb"/>
              <w:tabs>
                <w:tab w:val="left" w:pos="1530"/>
              </w:tabs>
              <w:spacing w:before="100" w:after="100"/>
              <w:jc w:val="center"/>
            </w:pP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r>
              <w:rPr>
                <w:sz w:val="20"/>
                <w:szCs w:val="20"/>
              </w:rPr>
              <w:t>3</w:t>
            </w: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r>
              <w:rPr>
                <w:sz w:val="20"/>
                <w:szCs w:val="20"/>
              </w:rPr>
              <w:t>2</w:t>
            </w: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157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center"/>
          </w:tcPr>
          <w:p w:rsidR="00111EBD" w:rsidRDefault="00111EBD" w:rsidP="00FC41A5">
            <w:pPr>
              <w:jc w:val="center"/>
              <w:rPr>
                <w:rFonts w:ascii="Times New Roman" w:hAnsi="Times New Roman" w:cs="Times New Roman"/>
              </w:rPr>
            </w:pPr>
            <w:r>
              <w:rPr>
                <w:rFonts w:ascii="Times New Roman" w:eastAsia="Times New Roman" w:hAnsi="Times New Roman" w:cs="Times New Roman"/>
                <w:lang w:bidi="ar"/>
              </w:rPr>
              <w:t>BSH</w:t>
            </w:r>
          </w:p>
        </w:tc>
      </w:tr>
      <w:tr w:rsidR="00111EBD" w:rsidTr="00C10A21">
        <w:tc>
          <w:tcPr>
            <w:tcW w:w="450" w:type="dxa"/>
          </w:tcPr>
          <w:p w:rsidR="00111EBD" w:rsidRDefault="00111EBD" w:rsidP="00FC41A5">
            <w:pPr>
              <w:pStyle w:val="NormalWeb"/>
              <w:tabs>
                <w:tab w:val="left" w:pos="1530"/>
              </w:tabs>
              <w:jc w:val="center"/>
            </w:pPr>
            <w:r>
              <w:rPr>
                <w:sz w:val="20"/>
                <w:szCs w:val="20"/>
              </w:rPr>
              <w:t>15</w:t>
            </w:r>
          </w:p>
        </w:tc>
        <w:tc>
          <w:tcPr>
            <w:tcW w:w="720" w:type="dxa"/>
            <w:tcBorders>
              <w:right w:val="single" w:sz="4" w:space="0" w:color="auto"/>
            </w:tcBorders>
            <w:vAlign w:val="center"/>
          </w:tcPr>
          <w:p w:rsidR="00111EBD" w:rsidRDefault="00111EBD" w:rsidP="00FC41A5">
            <w:pPr>
              <w:pStyle w:val="NormalWeb"/>
              <w:jc w:val="center"/>
              <w:rPr>
                <w:sz w:val="16"/>
                <w:szCs w:val="16"/>
              </w:rPr>
            </w:pPr>
            <w:r>
              <w:rPr>
                <w:sz w:val="16"/>
                <w:szCs w:val="16"/>
              </w:rPr>
              <w:t>NPR</w:t>
            </w: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right w:val="single" w:sz="4" w:space="0" w:color="000000" w:themeColor="text1"/>
            </w:tcBorders>
          </w:tcPr>
          <w:p w:rsidR="00111EBD" w:rsidRDefault="00111EBD" w:rsidP="00FC41A5">
            <w:pPr>
              <w:pStyle w:val="NormalWeb"/>
              <w:tabs>
                <w:tab w:val="left" w:pos="1530"/>
              </w:tabs>
              <w:jc w:val="center"/>
            </w:pPr>
            <w:r>
              <w:rPr>
                <w:sz w:val="20"/>
                <w:szCs w:val="20"/>
              </w:rPr>
              <w:t>2</w:t>
            </w:r>
          </w:p>
        </w:tc>
        <w:tc>
          <w:tcPr>
            <w:tcW w:w="450" w:type="dxa"/>
            <w:tcBorders>
              <w:top w:val="single" w:sz="4" w:space="0" w:color="000000" w:themeColor="text1"/>
              <w:left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r>
              <w:rPr>
                <w:sz w:val="20"/>
                <w:szCs w:val="20"/>
              </w:rPr>
              <w:t>2</w:t>
            </w: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r>
              <w:rPr>
                <w:sz w:val="20"/>
                <w:szCs w:val="20"/>
              </w:rPr>
              <w:t>2</w:t>
            </w: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r>
              <w:rPr>
                <w:sz w:val="20"/>
                <w:szCs w:val="20"/>
              </w:rPr>
              <w:t>2</w:t>
            </w: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157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center"/>
          </w:tcPr>
          <w:p w:rsidR="00111EBD" w:rsidRDefault="00111EBD" w:rsidP="00FC41A5">
            <w:pPr>
              <w:jc w:val="center"/>
              <w:rPr>
                <w:rFonts w:ascii="Times New Roman" w:hAnsi="Times New Roman" w:cs="Times New Roman"/>
              </w:rPr>
            </w:pPr>
            <w:r>
              <w:rPr>
                <w:rFonts w:ascii="Times New Roman" w:eastAsia="Times New Roman" w:hAnsi="Times New Roman" w:cs="Times New Roman"/>
                <w:lang w:bidi="ar"/>
              </w:rPr>
              <w:t>MB</w:t>
            </w:r>
          </w:p>
        </w:tc>
      </w:tr>
      <w:tr w:rsidR="00111EBD" w:rsidTr="00C10A21">
        <w:tc>
          <w:tcPr>
            <w:tcW w:w="450" w:type="dxa"/>
          </w:tcPr>
          <w:p w:rsidR="00111EBD" w:rsidRDefault="00111EBD" w:rsidP="00FC41A5">
            <w:pPr>
              <w:pStyle w:val="NormalWeb"/>
              <w:tabs>
                <w:tab w:val="left" w:pos="1530"/>
              </w:tabs>
              <w:jc w:val="center"/>
            </w:pPr>
            <w:r>
              <w:rPr>
                <w:sz w:val="20"/>
                <w:szCs w:val="20"/>
              </w:rPr>
              <w:t>16</w:t>
            </w:r>
          </w:p>
        </w:tc>
        <w:tc>
          <w:tcPr>
            <w:tcW w:w="720" w:type="dxa"/>
            <w:tcBorders>
              <w:right w:val="single" w:sz="4" w:space="0" w:color="auto"/>
            </w:tcBorders>
            <w:vAlign w:val="center"/>
          </w:tcPr>
          <w:p w:rsidR="00111EBD" w:rsidRDefault="00111EBD" w:rsidP="00FC41A5">
            <w:pPr>
              <w:pStyle w:val="NormalWeb"/>
              <w:jc w:val="center"/>
              <w:rPr>
                <w:sz w:val="16"/>
                <w:szCs w:val="16"/>
              </w:rPr>
            </w:pPr>
            <w:r>
              <w:rPr>
                <w:sz w:val="16"/>
                <w:szCs w:val="16"/>
              </w:rPr>
              <w:t>NAB</w:t>
            </w: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right w:val="single" w:sz="4" w:space="0" w:color="000000" w:themeColor="text1"/>
            </w:tcBorders>
          </w:tcPr>
          <w:p w:rsidR="00111EBD" w:rsidRDefault="00111EBD" w:rsidP="00FC41A5">
            <w:pPr>
              <w:pStyle w:val="NormalWeb"/>
              <w:tabs>
                <w:tab w:val="left" w:pos="1530"/>
              </w:tabs>
              <w:jc w:val="center"/>
            </w:pPr>
            <w:r>
              <w:rPr>
                <w:sz w:val="20"/>
                <w:szCs w:val="20"/>
              </w:rPr>
              <w:t>2</w:t>
            </w:r>
          </w:p>
        </w:tc>
        <w:tc>
          <w:tcPr>
            <w:tcW w:w="450" w:type="dxa"/>
            <w:tcBorders>
              <w:top w:val="single" w:sz="4" w:space="0" w:color="000000" w:themeColor="text1"/>
              <w:left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r>
              <w:rPr>
                <w:sz w:val="20"/>
                <w:szCs w:val="20"/>
              </w:rPr>
              <w:t>3</w:t>
            </w: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r>
              <w:rPr>
                <w:sz w:val="20"/>
                <w:szCs w:val="20"/>
              </w:rPr>
              <w:t>2</w:t>
            </w: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r>
              <w:rPr>
                <w:sz w:val="20"/>
                <w:szCs w:val="20"/>
              </w:rPr>
              <w:t>2</w:t>
            </w: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157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center"/>
          </w:tcPr>
          <w:p w:rsidR="00111EBD" w:rsidRDefault="00111EBD" w:rsidP="00FC41A5">
            <w:pPr>
              <w:jc w:val="center"/>
              <w:rPr>
                <w:rFonts w:ascii="Times New Roman" w:hAnsi="Times New Roman" w:cs="Times New Roman"/>
              </w:rPr>
            </w:pPr>
            <w:r>
              <w:rPr>
                <w:rFonts w:ascii="Times New Roman" w:eastAsia="Times New Roman" w:hAnsi="Times New Roman" w:cs="Times New Roman"/>
                <w:lang w:bidi="ar"/>
              </w:rPr>
              <w:t>MB</w:t>
            </w:r>
          </w:p>
        </w:tc>
      </w:tr>
      <w:tr w:rsidR="00111EBD" w:rsidTr="00C10A21">
        <w:tc>
          <w:tcPr>
            <w:tcW w:w="450" w:type="dxa"/>
          </w:tcPr>
          <w:p w:rsidR="00111EBD" w:rsidRDefault="00111EBD" w:rsidP="00FC41A5">
            <w:pPr>
              <w:pStyle w:val="NormalWeb"/>
              <w:tabs>
                <w:tab w:val="left" w:pos="1530"/>
              </w:tabs>
              <w:jc w:val="center"/>
            </w:pPr>
            <w:r>
              <w:rPr>
                <w:sz w:val="20"/>
                <w:szCs w:val="20"/>
              </w:rPr>
              <w:t>17</w:t>
            </w:r>
          </w:p>
        </w:tc>
        <w:tc>
          <w:tcPr>
            <w:tcW w:w="720" w:type="dxa"/>
            <w:tcBorders>
              <w:right w:val="single" w:sz="4" w:space="0" w:color="auto"/>
            </w:tcBorders>
            <w:vAlign w:val="center"/>
          </w:tcPr>
          <w:p w:rsidR="00111EBD" w:rsidRDefault="00111EBD" w:rsidP="00FC41A5">
            <w:pPr>
              <w:pStyle w:val="NormalWeb"/>
              <w:jc w:val="center"/>
              <w:rPr>
                <w:sz w:val="16"/>
                <w:szCs w:val="16"/>
              </w:rPr>
            </w:pPr>
            <w:r>
              <w:rPr>
                <w:sz w:val="16"/>
                <w:szCs w:val="16"/>
              </w:rPr>
              <w:t>PRA</w:t>
            </w: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r>
              <w:rPr>
                <w:sz w:val="20"/>
                <w:szCs w:val="20"/>
              </w:rPr>
              <w:t>1</w:t>
            </w:r>
          </w:p>
        </w:tc>
        <w:tc>
          <w:tcPr>
            <w:tcW w:w="450" w:type="dxa"/>
            <w:tcBorders>
              <w:top w:val="single" w:sz="4" w:space="0" w:color="000000" w:themeColor="text1"/>
              <w:bottom w:val="single" w:sz="4" w:space="0" w:color="000000" w:themeColor="text1"/>
              <w:right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left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r>
              <w:rPr>
                <w:sz w:val="20"/>
                <w:szCs w:val="20"/>
              </w:rPr>
              <w:t>2</w:t>
            </w: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r>
              <w:rPr>
                <w:sz w:val="20"/>
                <w:szCs w:val="20"/>
              </w:rPr>
              <w:t>2</w:t>
            </w: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r>
              <w:rPr>
                <w:sz w:val="20"/>
                <w:szCs w:val="20"/>
              </w:rPr>
              <w:t>2</w:t>
            </w: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157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center"/>
          </w:tcPr>
          <w:p w:rsidR="00111EBD" w:rsidRDefault="00111EBD" w:rsidP="00FC41A5">
            <w:pPr>
              <w:jc w:val="center"/>
              <w:rPr>
                <w:rFonts w:ascii="Times New Roman" w:hAnsi="Times New Roman" w:cs="Times New Roman"/>
              </w:rPr>
            </w:pPr>
            <w:r>
              <w:rPr>
                <w:rFonts w:ascii="Times New Roman" w:eastAsia="Times New Roman" w:hAnsi="Times New Roman" w:cs="Times New Roman"/>
                <w:lang w:bidi="ar"/>
              </w:rPr>
              <w:t>MB</w:t>
            </w:r>
          </w:p>
        </w:tc>
      </w:tr>
      <w:tr w:rsidR="00111EBD" w:rsidTr="00C10A21">
        <w:tc>
          <w:tcPr>
            <w:tcW w:w="450" w:type="dxa"/>
          </w:tcPr>
          <w:p w:rsidR="00111EBD" w:rsidRDefault="00111EBD" w:rsidP="00FC41A5">
            <w:pPr>
              <w:pStyle w:val="NormalWeb"/>
              <w:tabs>
                <w:tab w:val="left" w:pos="1530"/>
              </w:tabs>
              <w:jc w:val="center"/>
            </w:pPr>
            <w:r>
              <w:rPr>
                <w:sz w:val="20"/>
                <w:szCs w:val="20"/>
              </w:rPr>
              <w:t>18</w:t>
            </w:r>
          </w:p>
        </w:tc>
        <w:tc>
          <w:tcPr>
            <w:tcW w:w="720" w:type="dxa"/>
            <w:tcBorders>
              <w:right w:val="single" w:sz="4" w:space="0" w:color="auto"/>
            </w:tcBorders>
            <w:vAlign w:val="center"/>
          </w:tcPr>
          <w:p w:rsidR="00111EBD" w:rsidRDefault="00111EBD" w:rsidP="00FC41A5">
            <w:pPr>
              <w:pStyle w:val="NormalWeb"/>
              <w:jc w:val="center"/>
              <w:rPr>
                <w:sz w:val="16"/>
                <w:szCs w:val="16"/>
              </w:rPr>
            </w:pPr>
            <w:r>
              <w:rPr>
                <w:sz w:val="16"/>
                <w:szCs w:val="16"/>
              </w:rPr>
              <w:t>VNPS</w:t>
            </w: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right w:val="single" w:sz="4" w:space="0" w:color="000000" w:themeColor="text1"/>
            </w:tcBorders>
          </w:tcPr>
          <w:p w:rsidR="00111EBD" w:rsidRDefault="00111EBD" w:rsidP="00FC41A5">
            <w:pPr>
              <w:pStyle w:val="NormalWeb"/>
              <w:tabs>
                <w:tab w:val="left" w:pos="1530"/>
              </w:tabs>
              <w:jc w:val="center"/>
            </w:pPr>
            <w:r>
              <w:rPr>
                <w:sz w:val="20"/>
                <w:szCs w:val="20"/>
              </w:rPr>
              <w:t>2</w:t>
            </w:r>
          </w:p>
        </w:tc>
        <w:tc>
          <w:tcPr>
            <w:tcW w:w="450" w:type="dxa"/>
            <w:tcBorders>
              <w:top w:val="single" w:sz="4" w:space="0" w:color="000000" w:themeColor="text1"/>
              <w:left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r>
              <w:rPr>
                <w:sz w:val="20"/>
                <w:szCs w:val="20"/>
              </w:rPr>
              <w:t>3</w:t>
            </w: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r>
              <w:rPr>
                <w:sz w:val="20"/>
                <w:szCs w:val="20"/>
              </w:rPr>
              <w:t>1</w:t>
            </w: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450" w:type="dxa"/>
            <w:tcBorders>
              <w:top w:val="single" w:sz="4" w:space="0" w:color="000000" w:themeColor="text1"/>
              <w:left w:val="single" w:sz="4" w:space="0" w:color="auto"/>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r>
              <w:rPr>
                <w:sz w:val="20"/>
                <w:szCs w:val="20"/>
              </w:rPr>
              <w:t>2</w:t>
            </w:r>
          </w:p>
        </w:tc>
        <w:tc>
          <w:tcPr>
            <w:tcW w:w="450" w:type="dxa"/>
            <w:tcBorders>
              <w:top w:val="single" w:sz="4" w:space="0" w:color="000000" w:themeColor="text1"/>
              <w:bottom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bottom w:val="single" w:sz="4" w:space="0" w:color="000000" w:themeColor="text1"/>
              <w:right w:val="single" w:sz="4" w:space="0" w:color="auto"/>
            </w:tcBorders>
          </w:tcPr>
          <w:p w:rsidR="00111EBD" w:rsidRDefault="00111EBD" w:rsidP="00FC41A5">
            <w:pPr>
              <w:pStyle w:val="NormalWeb"/>
              <w:tabs>
                <w:tab w:val="left" w:pos="1530"/>
              </w:tabs>
              <w:jc w:val="center"/>
            </w:pPr>
          </w:p>
        </w:tc>
        <w:tc>
          <w:tcPr>
            <w:tcW w:w="157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center"/>
          </w:tcPr>
          <w:p w:rsidR="00111EBD" w:rsidRDefault="00111EBD" w:rsidP="00FC41A5">
            <w:pPr>
              <w:jc w:val="center"/>
              <w:rPr>
                <w:rFonts w:ascii="Times New Roman" w:hAnsi="Times New Roman" w:cs="Times New Roman"/>
              </w:rPr>
            </w:pPr>
            <w:r>
              <w:rPr>
                <w:rFonts w:ascii="Times New Roman" w:eastAsia="Times New Roman" w:hAnsi="Times New Roman" w:cs="Times New Roman"/>
                <w:lang w:bidi="ar"/>
              </w:rPr>
              <w:t>MB</w:t>
            </w:r>
          </w:p>
        </w:tc>
      </w:tr>
      <w:tr w:rsidR="00111EBD" w:rsidTr="00C10A21">
        <w:tc>
          <w:tcPr>
            <w:tcW w:w="450" w:type="dxa"/>
          </w:tcPr>
          <w:p w:rsidR="00111EBD" w:rsidRDefault="00111EBD" w:rsidP="00FC41A5">
            <w:pPr>
              <w:pStyle w:val="NormalWeb"/>
              <w:tabs>
                <w:tab w:val="left" w:pos="1530"/>
              </w:tabs>
              <w:jc w:val="center"/>
            </w:pPr>
            <w:r>
              <w:rPr>
                <w:sz w:val="20"/>
                <w:szCs w:val="20"/>
              </w:rPr>
              <w:t>19</w:t>
            </w:r>
          </w:p>
        </w:tc>
        <w:tc>
          <w:tcPr>
            <w:tcW w:w="720" w:type="dxa"/>
            <w:tcBorders>
              <w:right w:val="single" w:sz="4" w:space="0" w:color="auto"/>
            </w:tcBorders>
            <w:vAlign w:val="center"/>
          </w:tcPr>
          <w:p w:rsidR="00111EBD" w:rsidRDefault="00111EBD" w:rsidP="00C10A21">
            <w:pPr>
              <w:pStyle w:val="NormalWeb"/>
              <w:spacing w:before="100" w:after="100"/>
              <w:jc w:val="center"/>
              <w:rPr>
                <w:sz w:val="16"/>
                <w:szCs w:val="16"/>
              </w:rPr>
            </w:pPr>
            <w:r>
              <w:rPr>
                <w:sz w:val="16"/>
                <w:szCs w:val="16"/>
              </w:rPr>
              <w:t>ZAP</w:t>
            </w:r>
          </w:p>
        </w:tc>
        <w:tc>
          <w:tcPr>
            <w:tcW w:w="450" w:type="dxa"/>
            <w:tcBorders>
              <w:top w:val="single" w:sz="4" w:space="0" w:color="000000" w:themeColor="text1"/>
              <w:left w:val="single" w:sz="4" w:space="0" w:color="auto"/>
            </w:tcBorders>
          </w:tcPr>
          <w:p w:rsidR="00111EBD" w:rsidRDefault="00111EBD" w:rsidP="00FC41A5">
            <w:pPr>
              <w:pStyle w:val="NormalWeb"/>
              <w:tabs>
                <w:tab w:val="left" w:pos="1530"/>
              </w:tabs>
              <w:jc w:val="center"/>
            </w:pPr>
          </w:p>
        </w:tc>
        <w:tc>
          <w:tcPr>
            <w:tcW w:w="450" w:type="dxa"/>
            <w:tcBorders>
              <w:top w:val="single" w:sz="4" w:space="0" w:color="000000" w:themeColor="text1"/>
              <w:right w:val="single" w:sz="4" w:space="0" w:color="000000" w:themeColor="text1"/>
            </w:tcBorders>
          </w:tcPr>
          <w:p w:rsidR="00111EBD" w:rsidRDefault="00111EBD" w:rsidP="00FC41A5">
            <w:pPr>
              <w:pStyle w:val="NormalWeb"/>
              <w:tabs>
                <w:tab w:val="left" w:pos="1530"/>
              </w:tabs>
              <w:jc w:val="center"/>
            </w:pPr>
            <w:r>
              <w:rPr>
                <w:sz w:val="20"/>
                <w:szCs w:val="20"/>
              </w:rPr>
              <w:t>2</w:t>
            </w:r>
          </w:p>
        </w:tc>
        <w:tc>
          <w:tcPr>
            <w:tcW w:w="450" w:type="dxa"/>
            <w:tcBorders>
              <w:top w:val="single" w:sz="4" w:space="0" w:color="000000" w:themeColor="text1"/>
              <w:left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right w:val="single" w:sz="4" w:space="0" w:color="auto"/>
            </w:tcBorders>
          </w:tcPr>
          <w:p w:rsidR="00111EBD" w:rsidRDefault="00111EBD" w:rsidP="00C10A21">
            <w:pPr>
              <w:pStyle w:val="NormalWeb"/>
              <w:tabs>
                <w:tab w:val="left" w:pos="1530"/>
              </w:tabs>
              <w:spacing w:before="100" w:after="100"/>
              <w:jc w:val="center"/>
            </w:pPr>
          </w:p>
        </w:tc>
        <w:tc>
          <w:tcPr>
            <w:tcW w:w="450" w:type="dxa"/>
            <w:tcBorders>
              <w:top w:val="single" w:sz="4" w:space="0" w:color="000000" w:themeColor="text1"/>
              <w:left w:val="single" w:sz="4" w:space="0" w:color="auto"/>
            </w:tcBorders>
          </w:tcPr>
          <w:p w:rsidR="00111EBD" w:rsidRDefault="00111EBD" w:rsidP="00FC41A5">
            <w:pPr>
              <w:pStyle w:val="NormalWeb"/>
              <w:tabs>
                <w:tab w:val="left" w:pos="1530"/>
              </w:tabs>
              <w:jc w:val="center"/>
            </w:pPr>
          </w:p>
        </w:tc>
        <w:tc>
          <w:tcPr>
            <w:tcW w:w="450" w:type="dxa"/>
            <w:tcBorders>
              <w:top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tcBorders>
          </w:tcPr>
          <w:p w:rsidR="00111EBD" w:rsidRDefault="00111EBD" w:rsidP="00FC41A5">
            <w:pPr>
              <w:pStyle w:val="NormalWeb"/>
              <w:tabs>
                <w:tab w:val="left" w:pos="1530"/>
              </w:tabs>
              <w:jc w:val="center"/>
            </w:pPr>
            <w:r>
              <w:rPr>
                <w:sz w:val="20"/>
                <w:szCs w:val="20"/>
              </w:rPr>
              <w:t>3</w:t>
            </w:r>
          </w:p>
        </w:tc>
        <w:tc>
          <w:tcPr>
            <w:tcW w:w="450" w:type="dxa"/>
            <w:tcBorders>
              <w:top w:val="single" w:sz="4" w:space="0" w:color="000000" w:themeColor="text1"/>
              <w:right w:val="single" w:sz="4" w:space="0" w:color="auto"/>
            </w:tcBorders>
          </w:tcPr>
          <w:p w:rsidR="00111EBD" w:rsidRDefault="00111EBD" w:rsidP="00FC41A5">
            <w:pPr>
              <w:pStyle w:val="NormalWeb"/>
              <w:tabs>
                <w:tab w:val="left" w:pos="1530"/>
              </w:tabs>
              <w:jc w:val="center"/>
            </w:pPr>
          </w:p>
        </w:tc>
        <w:tc>
          <w:tcPr>
            <w:tcW w:w="450" w:type="dxa"/>
            <w:tcBorders>
              <w:top w:val="single" w:sz="4" w:space="0" w:color="000000" w:themeColor="text1"/>
              <w:left w:val="single" w:sz="4" w:space="0" w:color="auto"/>
            </w:tcBorders>
          </w:tcPr>
          <w:p w:rsidR="00111EBD" w:rsidRDefault="00111EBD" w:rsidP="00FC41A5">
            <w:pPr>
              <w:pStyle w:val="NormalWeb"/>
              <w:tabs>
                <w:tab w:val="left" w:pos="1530"/>
              </w:tabs>
              <w:jc w:val="center"/>
            </w:pPr>
          </w:p>
        </w:tc>
        <w:tc>
          <w:tcPr>
            <w:tcW w:w="450" w:type="dxa"/>
            <w:tcBorders>
              <w:top w:val="single" w:sz="4" w:space="0" w:color="000000" w:themeColor="text1"/>
            </w:tcBorders>
          </w:tcPr>
          <w:p w:rsidR="00111EBD" w:rsidRDefault="00111EBD" w:rsidP="00FC41A5">
            <w:pPr>
              <w:pStyle w:val="NormalWeb"/>
              <w:tabs>
                <w:tab w:val="left" w:pos="1530"/>
              </w:tabs>
              <w:jc w:val="center"/>
            </w:pPr>
            <w:r>
              <w:rPr>
                <w:sz w:val="20"/>
                <w:szCs w:val="20"/>
              </w:rPr>
              <w:t>2</w:t>
            </w:r>
          </w:p>
        </w:tc>
        <w:tc>
          <w:tcPr>
            <w:tcW w:w="450" w:type="dxa"/>
            <w:tcBorders>
              <w:top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right w:val="single" w:sz="4" w:space="0" w:color="auto"/>
            </w:tcBorders>
          </w:tcPr>
          <w:p w:rsidR="00111EBD" w:rsidRDefault="00111EBD" w:rsidP="00C10A21">
            <w:pPr>
              <w:pStyle w:val="NormalWeb"/>
              <w:tabs>
                <w:tab w:val="left" w:pos="1530"/>
              </w:tabs>
              <w:spacing w:before="100" w:after="100"/>
              <w:jc w:val="center"/>
            </w:pPr>
          </w:p>
        </w:tc>
        <w:tc>
          <w:tcPr>
            <w:tcW w:w="450" w:type="dxa"/>
            <w:tcBorders>
              <w:top w:val="single" w:sz="4" w:space="0" w:color="000000" w:themeColor="text1"/>
              <w:left w:val="single" w:sz="4" w:space="0" w:color="auto"/>
            </w:tcBorders>
          </w:tcPr>
          <w:p w:rsidR="00111EBD" w:rsidRDefault="00111EBD" w:rsidP="00FC41A5">
            <w:pPr>
              <w:pStyle w:val="NormalWeb"/>
              <w:tabs>
                <w:tab w:val="left" w:pos="1530"/>
              </w:tabs>
              <w:jc w:val="center"/>
            </w:pPr>
          </w:p>
        </w:tc>
        <w:tc>
          <w:tcPr>
            <w:tcW w:w="450" w:type="dxa"/>
            <w:tcBorders>
              <w:top w:val="single" w:sz="4" w:space="0" w:color="000000" w:themeColor="text1"/>
            </w:tcBorders>
          </w:tcPr>
          <w:p w:rsidR="00111EBD" w:rsidRDefault="00111EBD" w:rsidP="00FC41A5">
            <w:pPr>
              <w:pStyle w:val="NormalWeb"/>
              <w:tabs>
                <w:tab w:val="left" w:pos="1530"/>
              </w:tabs>
              <w:jc w:val="center"/>
            </w:pPr>
            <w:r>
              <w:rPr>
                <w:sz w:val="20"/>
                <w:szCs w:val="20"/>
              </w:rPr>
              <w:t>2</w:t>
            </w:r>
          </w:p>
        </w:tc>
        <w:tc>
          <w:tcPr>
            <w:tcW w:w="450" w:type="dxa"/>
            <w:tcBorders>
              <w:top w:val="single" w:sz="4" w:space="0" w:color="000000" w:themeColor="text1"/>
            </w:tcBorders>
          </w:tcPr>
          <w:p w:rsidR="00111EBD" w:rsidRDefault="00111EBD" w:rsidP="00FC41A5">
            <w:pPr>
              <w:pStyle w:val="NormalWeb"/>
              <w:tabs>
                <w:tab w:val="left" w:pos="1530"/>
              </w:tabs>
              <w:jc w:val="center"/>
            </w:pPr>
          </w:p>
        </w:tc>
        <w:tc>
          <w:tcPr>
            <w:tcW w:w="450" w:type="dxa"/>
            <w:tcBorders>
              <w:top w:val="single" w:sz="4" w:space="0" w:color="000000" w:themeColor="text1"/>
              <w:right w:val="single" w:sz="4" w:space="0" w:color="auto"/>
            </w:tcBorders>
          </w:tcPr>
          <w:p w:rsidR="00111EBD" w:rsidRDefault="00111EBD" w:rsidP="00FC41A5">
            <w:pPr>
              <w:pStyle w:val="NormalWeb"/>
              <w:tabs>
                <w:tab w:val="left" w:pos="1530"/>
              </w:tabs>
              <w:jc w:val="center"/>
            </w:pPr>
          </w:p>
        </w:tc>
        <w:tc>
          <w:tcPr>
            <w:tcW w:w="157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center"/>
          </w:tcPr>
          <w:p w:rsidR="00111EBD" w:rsidRDefault="00111EBD" w:rsidP="00FC41A5">
            <w:pPr>
              <w:jc w:val="center"/>
              <w:rPr>
                <w:rFonts w:ascii="Times New Roman" w:hAnsi="Times New Roman" w:cs="Times New Roman"/>
              </w:rPr>
            </w:pPr>
            <w:r>
              <w:rPr>
                <w:rFonts w:ascii="Times New Roman" w:eastAsia="Times New Roman" w:hAnsi="Times New Roman" w:cs="Times New Roman"/>
                <w:lang w:bidi="ar"/>
              </w:rPr>
              <w:t>MB</w:t>
            </w:r>
          </w:p>
        </w:tc>
      </w:tr>
    </w:tbl>
    <w:p w:rsidR="00111EBD" w:rsidRDefault="00111EBD" w:rsidP="00FC41A5">
      <w:pPr>
        <w:tabs>
          <w:tab w:val="left" w:pos="1530"/>
        </w:tabs>
        <w:jc w:val="both"/>
        <w:rPr>
          <w:rFonts w:ascii="Times New Roman" w:hAnsi="Times New Roman" w:cs="Times New Roman"/>
          <w:b/>
          <w:sz w:val="24"/>
          <w:szCs w:val="24"/>
        </w:rPr>
      </w:pPr>
    </w:p>
    <w:p w:rsidR="00C10A21" w:rsidRDefault="00C10A21" w:rsidP="00FC41A5">
      <w:pPr>
        <w:tabs>
          <w:tab w:val="left" w:pos="1800"/>
        </w:tabs>
        <w:ind w:firstLine="720"/>
        <w:jc w:val="both"/>
        <w:rPr>
          <w:rFonts w:ascii="Times New Roman" w:eastAsia="Times New Roman" w:hAnsi="Times New Roman" w:cs="Times New Roman"/>
          <w:sz w:val="24"/>
          <w:szCs w:val="24"/>
          <w:lang w:bidi="ar"/>
        </w:rPr>
        <w:sectPr w:rsidR="00C10A21" w:rsidSect="00C10A21">
          <w:pgSz w:w="11906" w:h="16838"/>
          <w:pgMar w:top="1418" w:right="1418" w:bottom="1418" w:left="1418" w:header="720" w:footer="720" w:gutter="0"/>
          <w:cols w:space="566"/>
          <w:docGrid w:linePitch="360"/>
        </w:sectPr>
      </w:pPr>
    </w:p>
    <w:p w:rsidR="007C18FC" w:rsidRPr="000A03C5" w:rsidRDefault="00111EBD" w:rsidP="00FC41A5">
      <w:pPr>
        <w:tabs>
          <w:tab w:val="left" w:pos="1800"/>
        </w:tabs>
        <w:ind w:firstLine="720"/>
        <w:jc w:val="both"/>
        <w:rPr>
          <w:rFonts w:ascii="Times New Roman" w:hAnsi="Times New Roman" w:cs="Times New Roman"/>
          <w:sz w:val="24"/>
          <w:szCs w:val="24"/>
        </w:rPr>
      </w:pPr>
      <w:r w:rsidRPr="00111EBD">
        <w:rPr>
          <w:rFonts w:ascii="Times New Roman" w:eastAsia="Times New Roman" w:hAnsi="Times New Roman" w:cs="Times New Roman"/>
          <w:sz w:val="24"/>
          <w:szCs w:val="24"/>
          <w:lang w:bidi="ar"/>
        </w:rPr>
        <w:lastRenderedPageBreak/>
        <w:t>Berdasarkan tabel di atas dapat disimpulkan bahwa hasil penilaian perilaku prososial anak masih dalam tahap mulai berkembang (MB) dengan rata-rata berada pada rentang skor 2, sehingga dari hasil yang sudah diketahui perlu adanya perbaikan dan keberlanjutan penelitian kembali pada tahap II dengan kegiatan yang sama pula yaitu ikat celup.</w:t>
      </w:r>
    </w:p>
    <w:p w:rsidR="007C18FC" w:rsidRDefault="007C18FC" w:rsidP="00FC41A5">
      <w:pPr>
        <w:pStyle w:val="ListParagraph"/>
        <w:numPr>
          <w:ilvl w:val="0"/>
          <w:numId w:val="5"/>
        </w:numPr>
        <w:ind w:left="360"/>
        <w:jc w:val="both"/>
        <w:rPr>
          <w:rFonts w:ascii="Times New Roman" w:hAnsi="Times New Roman" w:cs="Times New Roman"/>
          <w:sz w:val="24"/>
          <w:szCs w:val="24"/>
        </w:rPr>
      </w:pPr>
      <w:r>
        <w:rPr>
          <w:rFonts w:ascii="Times New Roman" w:hAnsi="Times New Roman" w:cs="Times New Roman"/>
          <w:sz w:val="24"/>
          <w:szCs w:val="24"/>
        </w:rPr>
        <w:t xml:space="preserve">Deskripsi Penerapan Strategi </w:t>
      </w:r>
      <w:r>
        <w:rPr>
          <w:rFonts w:ascii="Times New Roman" w:hAnsi="Times New Roman" w:cs="Times New Roman"/>
          <w:i/>
          <w:sz w:val="24"/>
          <w:szCs w:val="24"/>
        </w:rPr>
        <w:t>PracticeRrehearsal P</w:t>
      </w:r>
      <w:r w:rsidRPr="000D520F">
        <w:rPr>
          <w:rFonts w:ascii="Times New Roman" w:hAnsi="Times New Roman" w:cs="Times New Roman"/>
          <w:i/>
          <w:sz w:val="24"/>
          <w:szCs w:val="24"/>
        </w:rPr>
        <w:t>airs</w:t>
      </w:r>
      <w:r>
        <w:rPr>
          <w:rFonts w:ascii="Times New Roman" w:hAnsi="Times New Roman" w:cs="Times New Roman"/>
          <w:i/>
          <w:sz w:val="24"/>
          <w:szCs w:val="24"/>
        </w:rPr>
        <w:t xml:space="preserve"> </w:t>
      </w:r>
      <w:r>
        <w:rPr>
          <w:rFonts w:ascii="Times New Roman" w:hAnsi="Times New Roman" w:cs="Times New Roman"/>
          <w:sz w:val="24"/>
          <w:szCs w:val="24"/>
        </w:rPr>
        <w:t>Tahap II</w:t>
      </w:r>
    </w:p>
    <w:p w:rsidR="007C18FC" w:rsidRPr="00EA7DAC" w:rsidRDefault="007C18FC" w:rsidP="00FC41A5">
      <w:pPr>
        <w:pStyle w:val="ListParagraph"/>
        <w:ind w:left="360" w:firstLine="720"/>
        <w:jc w:val="both"/>
        <w:rPr>
          <w:rFonts w:ascii="Times New Roman" w:hAnsi="Times New Roman" w:cs="Times New Roman"/>
          <w:sz w:val="24"/>
          <w:szCs w:val="24"/>
        </w:rPr>
      </w:pPr>
      <w:r w:rsidRPr="00EA7DAC">
        <w:rPr>
          <w:rFonts w:ascii="Times New Roman" w:hAnsi="Times New Roman" w:cs="Times New Roman"/>
          <w:sz w:val="24"/>
          <w:szCs w:val="24"/>
        </w:rPr>
        <w:t xml:space="preserve">Berikut adalah hasil dari observasi implementasi strategi </w:t>
      </w:r>
      <w:r w:rsidRPr="00EA7DAC">
        <w:rPr>
          <w:rFonts w:ascii="Times New Roman" w:hAnsi="Times New Roman" w:cs="Times New Roman"/>
          <w:i/>
          <w:iCs/>
          <w:sz w:val="24"/>
          <w:szCs w:val="24"/>
        </w:rPr>
        <w:t xml:space="preserve">practice rehearsal </w:t>
      </w:r>
      <w:proofErr w:type="gramStart"/>
      <w:r w:rsidRPr="00EA7DAC">
        <w:rPr>
          <w:rFonts w:ascii="Times New Roman" w:hAnsi="Times New Roman" w:cs="Times New Roman"/>
          <w:i/>
          <w:iCs/>
          <w:sz w:val="24"/>
          <w:szCs w:val="24"/>
        </w:rPr>
        <w:t>pairs</w:t>
      </w:r>
      <w:proofErr w:type="gramEnd"/>
      <w:r w:rsidRPr="00EA7DAC">
        <w:rPr>
          <w:rFonts w:ascii="Times New Roman" w:hAnsi="Times New Roman" w:cs="Times New Roman"/>
          <w:sz w:val="24"/>
          <w:szCs w:val="24"/>
        </w:rPr>
        <w:t xml:space="preserve"> terhadap perilaku prososial anak usia 4-5 tahun di TK Al-Falahiyah Banjarsari Trucuk pada </w:t>
      </w:r>
      <w:r>
        <w:rPr>
          <w:rFonts w:ascii="Times New Roman" w:hAnsi="Times New Roman" w:cs="Times New Roman"/>
          <w:sz w:val="24"/>
          <w:szCs w:val="24"/>
        </w:rPr>
        <w:t>tahap</w:t>
      </w:r>
      <w:r w:rsidRPr="00EA7DAC">
        <w:rPr>
          <w:rFonts w:ascii="Times New Roman" w:hAnsi="Times New Roman" w:cs="Times New Roman"/>
          <w:sz w:val="24"/>
          <w:szCs w:val="24"/>
        </w:rPr>
        <w:t xml:space="preserve"> II:</w:t>
      </w:r>
    </w:p>
    <w:p w:rsidR="007C18FC" w:rsidRPr="00B07D76" w:rsidRDefault="007C18FC" w:rsidP="00FC41A5">
      <w:pPr>
        <w:pStyle w:val="ListParagraph"/>
        <w:numPr>
          <w:ilvl w:val="0"/>
          <w:numId w:val="7"/>
        </w:numPr>
        <w:tabs>
          <w:tab w:val="left" w:pos="720"/>
        </w:tabs>
        <w:ind w:left="720"/>
        <w:jc w:val="both"/>
        <w:rPr>
          <w:rFonts w:ascii="Times New Roman" w:hAnsi="Times New Roman" w:cs="Times New Roman"/>
          <w:sz w:val="24"/>
          <w:szCs w:val="24"/>
        </w:rPr>
      </w:pPr>
      <w:r w:rsidRPr="00B07D76">
        <w:rPr>
          <w:rFonts w:ascii="Times New Roman" w:hAnsi="Times New Roman" w:cs="Times New Roman"/>
          <w:sz w:val="24"/>
          <w:szCs w:val="24"/>
        </w:rPr>
        <w:t xml:space="preserve">Pada </w:t>
      </w:r>
      <w:r w:rsidR="00F81306">
        <w:rPr>
          <w:rFonts w:ascii="Times New Roman" w:hAnsi="Times New Roman" w:cs="Times New Roman"/>
          <w:sz w:val="24"/>
          <w:szCs w:val="24"/>
        </w:rPr>
        <w:t xml:space="preserve">tahap </w:t>
      </w:r>
      <w:r w:rsidRPr="00B07D76">
        <w:rPr>
          <w:rFonts w:ascii="Times New Roman" w:hAnsi="Times New Roman" w:cs="Times New Roman"/>
          <w:sz w:val="24"/>
          <w:szCs w:val="24"/>
        </w:rPr>
        <w:t xml:space="preserve">kedua ini, anak sudah terlihat baik dan benar dalam mempraktikkan kegiatan ikat cekup. Di mana pada </w:t>
      </w:r>
      <w:r w:rsidR="00F81306">
        <w:rPr>
          <w:rFonts w:ascii="Times New Roman" w:hAnsi="Times New Roman" w:cs="Times New Roman"/>
          <w:sz w:val="24"/>
          <w:szCs w:val="24"/>
        </w:rPr>
        <w:t>tahap I</w:t>
      </w:r>
      <w:r w:rsidRPr="00B07D76">
        <w:rPr>
          <w:rFonts w:ascii="Times New Roman" w:hAnsi="Times New Roman" w:cs="Times New Roman"/>
          <w:sz w:val="24"/>
          <w:szCs w:val="24"/>
        </w:rPr>
        <w:t xml:space="preserve"> anak masih mengalami </w:t>
      </w:r>
      <w:proofErr w:type="gramStart"/>
      <w:r w:rsidRPr="00B07D76">
        <w:rPr>
          <w:rFonts w:ascii="Times New Roman" w:hAnsi="Times New Roman" w:cs="Times New Roman"/>
          <w:sz w:val="24"/>
          <w:szCs w:val="24"/>
        </w:rPr>
        <w:t>kesulitan  saat</w:t>
      </w:r>
      <w:proofErr w:type="gramEnd"/>
      <w:r w:rsidRPr="00B07D76">
        <w:rPr>
          <w:rFonts w:ascii="Times New Roman" w:hAnsi="Times New Roman" w:cs="Times New Roman"/>
          <w:sz w:val="24"/>
          <w:szCs w:val="24"/>
        </w:rPr>
        <w:t xml:space="preserve"> mengikat kain dikarenakan kerjasama yang kurang, dan di </w:t>
      </w:r>
      <w:r w:rsidR="00F81306">
        <w:rPr>
          <w:rFonts w:ascii="Times New Roman" w:hAnsi="Times New Roman" w:cs="Times New Roman"/>
          <w:sz w:val="24"/>
          <w:szCs w:val="24"/>
        </w:rPr>
        <w:t>tahap</w:t>
      </w:r>
      <w:r w:rsidRPr="00B07D76">
        <w:rPr>
          <w:rFonts w:ascii="Times New Roman" w:hAnsi="Times New Roman" w:cs="Times New Roman"/>
          <w:sz w:val="24"/>
          <w:szCs w:val="24"/>
        </w:rPr>
        <w:t xml:space="preserve"> kedua anak sudah mulai bekerja</w:t>
      </w:r>
      <w:r w:rsidR="00F81306">
        <w:rPr>
          <w:rFonts w:ascii="Times New Roman" w:hAnsi="Times New Roman" w:cs="Times New Roman"/>
          <w:sz w:val="24"/>
          <w:szCs w:val="24"/>
        </w:rPr>
        <w:t xml:space="preserve"> </w:t>
      </w:r>
      <w:r w:rsidRPr="00B07D76">
        <w:rPr>
          <w:rFonts w:ascii="Times New Roman" w:hAnsi="Times New Roman" w:cs="Times New Roman"/>
          <w:sz w:val="24"/>
          <w:szCs w:val="24"/>
        </w:rPr>
        <w:t>sama dengan teman belajarnya.</w:t>
      </w:r>
    </w:p>
    <w:p w:rsidR="007C18FC" w:rsidRDefault="007C18FC" w:rsidP="00FC41A5">
      <w:pPr>
        <w:pStyle w:val="ListParagraph"/>
        <w:numPr>
          <w:ilvl w:val="0"/>
          <w:numId w:val="7"/>
        </w:numPr>
        <w:tabs>
          <w:tab w:val="left" w:pos="720"/>
        </w:tabs>
        <w:ind w:left="720"/>
        <w:jc w:val="both"/>
        <w:rPr>
          <w:rFonts w:ascii="Times New Roman" w:hAnsi="Times New Roman" w:cs="Times New Roman"/>
          <w:sz w:val="24"/>
          <w:szCs w:val="24"/>
        </w:rPr>
      </w:pPr>
      <w:r>
        <w:rPr>
          <w:rFonts w:ascii="Times New Roman" w:hAnsi="Times New Roman" w:cs="Times New Roman"/>
          <w:sz w:val="24"/>
          <w:szCs w:val="24"/>
        </w:rPr>
        <w:t xml:space="preserve">Anak sudah tidak berebut warna, dan bergantian jika ingin membubuhkan warna yang diinginkannya kain. Bahkan ada </w:t>
      </w:r>
      <w:r>
        <w:rPr>
          <w:rFonts w:ascii="Times New Roman" w:hAnsi="Times New Roman" w:cs="Times New Roman"/>
          <w:sz w:val="24"/>
          <w:szCs w:val="24"/>
        </w:rPr>
        <w:lastRenderedPageBreak/>
        <w:t>beberapa pasangan yang berdiskusi sebelum mengerjakan keterampilan, misal membubuhkan warna sesuai dengan ikatan agar hasilnya lebih rapi dan warna tidak tercampur.</w:t>
      </w:r>
    </w:p>
    <w:p w:rsidR="007C18FC" w:rsidRDefault="007C18FC" w:rsidP="00FC41A5">
      <w:pPr>
        <w:pStyle w:val="ListParagraph"/>
        <w:numPr>
          <w:ilvl w:val="0"/>
          <w:numId w:val="7"/>
        </w:numPr>
        <w:tabs>
          <w:tab w:val="left" w:pos="720"/>
        </w:tabs>
        <w:ind w:left="720"/>
        <w:jc w:val="both"/>
        <w:rPr>
          <w:rFonts w:ascii="Times New Roman" w:hAnsi="Times New Roman" w:cs="Times New Roman"/>
          <w:sz w:val="24"/>
          <w:szCs w:val="24"/>
        </w:rPr>
      </w:pPr>
      <w:r>
        <w:rPr>
          <w:rFonts w:ascii="Times New Roman" w:hAnsi="Times New Roman" w:cs="Times New Roman"/>
          <w:sz w:val="24"/>
          <w:szCs w:val="24"/>
        </w:rPr>
        <w:t xml:space="preserve">Pada </w:t>
      </w:r>
      <w:r w:rsidR="00F81306">
        <w:rPr>
          <w:rFonts w:ascii="Times New Roman" w:hAnsi="Times New Roman" w:cs="Times New Roman"/>
          <w:sz w:val="24"/>
          <w:szCs w:val="24"/>
        </w:rPr>
        <w:t>tahap</w:t>
      </w:r>
      <w:r>
        <w:rPr>
          <w:rFonts w:ascii="Times New Roman" w:hAnsi="Times New Roman" w:cs="Times New Roman"/>
          <w:sz w:val="24"/>
          <w:szCs w:val="24"/>
        </w:rPr>
        <w:t xml:space="preserve"> kedua ini, anak sudah tidak pilih-pilih pasangan, tetapi ada beberapa anak yang asyik dengan kegiatannya sendiri tanpa memerdulikan teman belajarnya.</w:t>
      </w:r>
    </w:p>
    <w:p w:rsidR="007C18FC" w:rsidRDefault="007C18FC" w:rsidP="00FC41A5">
      <w:pPr>
        <w:pStyle w:val="ListParagraph"/>
        <w:numPr>
          <w:ilvl w:val="0"/>
          <w:numId w:val="7"/>
        </w:numPr>
        <w:tabs>
          <w:tab w:val="left" w:pos="720"/>
        </w:tabs>
        <w:ind w:left="720"/>
        <w:jc w:val="both"/>
        <w:rPr>
          <w:rFonts w:ascii="Times New Roman" w:hAnsi="Times New Roman" w:cs="Times New Roman"/>
          <w:sz w:val="24"/>
          <w:szCs w:val="24"/>
        </w:rPr>
      </w:pPr>
      <w:r>
        <w:rPr>
          <w:rFonts w:ascii="Times New Roman" w:hAnsi="Times New Roman" w:cs="Times New Roman"/>
          <w:sz w:val="24"/>
          <w:szCs w:val="24"/>
        </w:rPr>
        <w:t xml:space="preserve">Perilaku menolong anak pada </w:t>
      </w:r>
      <w:r w:rsidR="00F81306">
        <w:rPr>
          <w:rFonts w:ascii="Times New Roman" w:hAnsi="Times New Roman" w:cs="Times New Roman"/>
          <w:sz w:val="24"/>
          <w:szCs w:val="24"/>
        </w:rPr>
        <w:t>tahap</w:t>
      </w:r>
      <w:r>
        <w:rPr>
          <w:rFonts w:ascii="Times New Roman" w:hAnsi="Times New Roman" w:cs="Times New Roman"/>
          <w:sz w:val="24"/>
          <w:szCs w:val="24"/>
        </w:rPr>
        <w:t xml:space="preserve"> kedua ini berkembang dengan baik, banyak anak yang menyemangati teman belajarnya yang sedang menceritakan kembali langkah-langkah kegiatan.</w:t>
      </w:r>
    </w:p>
    <w:p w:rsidR="007C18FC" w:rsidRDefault="007C18FC" w:rsidP="00FC41A5">
      <w:pPr>
        <w:pStyle w:val="ListParagraph"/>
        <w:numPr>
          <w:ilvl w:val="0"/>
          <w:numId w:val="7"/>
        </w:numPr>
        <w:tabs>
          <w:tab w:val="left" w:pos="720"/>
        </w:tabs>
        <w:ind w:left="720"/>
        <w:jc w:val="both"/>
        <w:rPr>
          <w:rFonts w:ascii="Times New Roman" w:hAnsi="Times New Roman" w:cs="Times New Roman"/>
          <w:sz w:val="24"/>
          <w:szCs w:val="24"/>
        </w:rPr>
      </w:pPr>
      <w:r>
        <w:rPr>
          <w:rFonts w:ascii="Times New Roman" w:hAnsi="Times New Roman" w:cs="Times New Roman"/>
          <w:sz w:val="24"/>
          <w:szCs w:val="24"/>
        </w:rPr>
        <w:t xml:space="preserve">Perilaku jujur anak pada </w:t>
      </w:r>
      <w:r w:rsidR="00F81306">
        <w:rPr>
          <w:rFonts w:ascii="Times New Roman" w:hAnsi="Times New Roman" w:cs="Times New Roman"/>
          <w:sz w:val="24"/>
          <w:szCs w:val="24"/>
        </w:rPr>
        <w:t>tahap</w:t>
      </w:r>
      <w:r>
        <w:rPr>
          <w:rFonts w:ascii="Times New Roman" w:hAnsi="Times New Roman" w:cs="Times New Roman"/>
          <w:sz w:val="24"/>
          <w:szCs w:val="24"/>
        </w:rPr>
        <w:t xml:space="preserve"> kedua ini juga berkembang dengan baik, dikarenakan semua anak mengikuti kegiatan dari awal sampai akhir.</w:t>
      </w:r>
    </w:p>
    <w:p w:rsidR="00F81306" w:rsidRPr="00F81306" w:rsidRDefault="00F81306" w:rsidP="00FC41A5">
      <w:pPr>
        <w:tabs>
          <w:tab w:val="left" w:pos="1530"/>
        </w:tabs>
        <w:ind w:firstLine="720"/>
        <w:jc w:val="both"/>
        <w:rPr>
          <w:rFonts w:ascii="Times New Roman" w:hAnsi="Times New Roman" w:cs="Times New Roman"/>
          <w:sz w:val="24"/>
          <w:szCs w:val="24"/>
        </w:rPr>
      </w:pPr>
      <w:r w:rsidRPr="00F81306">
        <w:rPr>
          <w:rFonts w:ascii="Times New Roman" w:hAnsi="Times New Roman" w:cs="Times New Roman"/>
          <w:sz w:val="24"/>
          <w:szCs w:val="24"/>
        </w:rPr>
        <w:t xml:space="preserve">Berdasarkan rincihan tersebut, peneliti memberikan penilaian implementasi strategi </w:t>
      </w:r>
      <w:r w:rsidRPr="00F81306">
        <w:rPr>
          <w:rFonts w:ascii="Times New Roman" w:hAnsi="Times New Roman" w:cs="Times New Roman"/>
          <w:i/>
          <w:sz w:val="24"/>
          <w:szCs w:val="24"/>
        </w:rPr>
        <w:t>practice rehearsal pairs</w:t>
      </w:r>
      <w:r w:rsidRPr="00F81306">
        <w:rPr>
          <w:rFonts w:ascii="Times New Roman" w:hAnsi="Times New Roman" w:cs="Times New Roman"/>
          <w:sz w:val="24"/>
          <w:szCs w:val="24"/>
        </w:rPr>
        <w:t xml:space="preserve"> terhadap perilaku prososial anak usai 4- 5 tahun di TK Al-Falahiyah Banjarsari Trucuk</w:t>
      </w:r>
      <w:r w:rsidRPr="00F81306">
        <w:rPr>
          <w:rFonts w:ascii="Times New Roman" w:hAnsi="Times New Roman" w:cs="Times New Roman"/>
          <w:i/>
          <w:sz w:val="24"/>
          <w:szCs w:val="24"/>
        </w:rPr>
        <w:t xml:space="preserve"> </w:t>
      </w:r>
      <w:r w:rsidRPr="00F81306">
        <w:rPr>
          <w:rFonts w:ascii="Times New Roman" w:hAnsi="Times New Roman" w:cs="Times New Roman"/>
          <w:sz w:val="24"/>
          <w:szCs w:val="24"/>
        </w:rPr>
        <w:t xml:space="preserve">guna mengetahui skor pada penerapan </w:t>
      </w:r>
      <w:r>
        <w:rPr>
          <w:rFonts w:ascii="Times New Roman" w:hAnsi="Times New Roman" w:cs="Times New Roman"/>
          <w:sz w:val="24"/>
          <w:szCs w:val="24"/>
        </w:rPr>
        <w:t>tahap</w:t>
      </w:r>
      <w:r w:rsidRPr="00F81306">
        <w:rPr>
          <w:rFonts w:ascii="Times New Roman" w:hAnsi="Times New Roman" w:cs="Times New Roman"/>
          <w:sz w:val="24"/>
          <w:szCs w:val="24"/>
        </w:rPr>
        <w:t xml:space="preserve"> II, berikut adalah hasil penilaiannya:</w:t>
      </w:r>
    </w:p>
    <w:p w:rsidR="00C10A21" w:rsidRDefault="00C10A21" w:rsidP="00FC41A5">
      <w:pPr>
        <w:tabs>
          <w:tab w:val="left" w:pos="1530"/>
        </w:tabs>
        <w:jc w:val="center"/>
        <w:rPr>
          <w:rFonts w:ascii="Times New Roman" w:hAnsi="Times New Roman" w:cs="Times New Roman"/>
          <w:sz w:val="24"/>
          <w:szCs w:val="24"/>
        </w:rPr>
        <w:sectPr w:rsidR="00C10A21" w:rsidSect="00C10A21">
          <w:pgSz w:w="11906" w:h="16838"/>
          <w:pgMar w:top="1418" w:right="1418" w:bottom="1418" w:left="1418" w:header="720" w:footer="720" w:gutter="0"/>
          <w:cols w:num="2" w:space="566"/>
          <w:docGrid w:linePitch="360"/>
        </w:sectPr>
      </w:pPr>
    </w:p>
    <w:p w:rsidR="00C10A21" w:rsidRDefault="00C10A21" w:rsidP="00FC41A5">
      <w:pPr>
        <w:tabs>
          <w:tab w:val="left" w:pos="1530"/>
        </w:tabs>
        <w:jc w:val="center"/>
        <w:rPr>
          <w:rFonts w:ascii="Times New Roman" w:hAnsi="Times New Roman" w:cs="Times New Roman"/>
          <w:sz w:val="24"/>
          <w:szCs w:val="24"/>
        </w:rPr>
      </w:pPr>
    </w:p>
    <w:p w:rsidR="00F81306" w:rsidRPr="00F81306" w:rsidRDefault="00F81306" w:rsidP="00FC41A5">
      <w:pPr>
        <w:tabs>
          <w:tab w:val="left" w:pos="1530"/>
        </w:tabs>
        <w:jc w:val="center"/>
        <w:rPr>
          <w:rFonts w:ascii="Times New Roman" w:hAnsi="Times New Roman" w:cs="Times New Roman"/>
          <w:sz w:val="24"/>
          <w:szCs w:val="24"/>
        </w:rPr>
      </w:pPr>
      <w:r w:rsidRPr="00F81306">
        <w:rPr>
          <w:rFonts w:ascii="Times New Roman" w:hAnsi="Times New Roman" w:cs="Times New Roman"/>
          <w:sz w:val="24"/>
          <w:szCs w:val="24"/>
        </w:rPr>
        <w:t xml:space="preserve">Tabel 4.7 </w:t>
      </w:r>
      <w:r w:rsidRPr="00F81306">
        <w:rPr>
          <w:rFonts w:ascii="Times New Roman" w:hAnsi="Times New Roman" w:cs="Times New Roman"/>
          <w:sz w:val="24"/>
          <w:szCs w:val="24"/>
        </w:rPr>
        <w:br/>
        <w:t xml:space="preserve">Hasil Penilaian Siklus II Implementsi Strategi </w:t>
      </w:r>
      <w:r w:rsidRPr="00F81306">
        <w:rPr>
          <w:rFonts w:ascii="Times New Roman" w:hAnsi="Times New Roman" w:cs="Times New Roman"/>
          <w:i/>
          <w:iCs/>
          <w:sz w:val="24"/>
          <w:szCs w:val="24"/>
        </w:rPr>
        <w:t>Practice Rehearsal Pairs</w:t>
      </w:r>
      <w:r w:rsidRPr="00F81306">
        <w:rPr>
          <w:rFonts w:ascii="Times New Roman" w:hAnsi="Times New Roman" w:cs="Times New Roman"/>
          <w:sz w:val="24"/>
          <w:szCs w:val="24"/>
        </w:rPr>
        <w:t xml:space="preserve"> Terhadap Perilaku Prososial Anak Usia 4-5 Tahun Di TK Al-Falahiyah Banjarsari Trucuk</w:t>
      </w:r>
    </w:p>
    <w:tbl>
      <w:tblPr>
        <w:tblStyle w:val="TableGrid"/>
        <w:tblW w:w="9945" w:type="dxa"/>
        <w:tblInd w:w="-176" w:type="dxa"/>
        <w:tblLayout w:type="fixed"/>
        <w:tblLook w:val="04A0" w:firstRow="1" w:lastRow="0" w:firstColumn="1" w:lastColumn="0" w:noHBand="0" w:noVBand="1"/>
      </w:tblPr>
      <w:tblGrid>
        <w:gridCol w:w="451"/>
        <w:gridCol w:w="720"/>
        <w:gridCol w:w="450"/>
        <w:gridCol w:w="450"/>
        <w:gridCol w:w="450"/>
        <w:gridCol w:w="450"/>
        <w:gridCol w:w="450"/>
        <w:gridCol w:w="450"/>
        <w:gridCol w:w="450"/>
        <w:gridCol w:w="450"/>
        <w:gridCol w:w="450"/>
        <w:gridCol w:w="450"/>
        <w:gridCol w:w="450"/>
        <w:gridCol w:w="450"/>
        <w:gridCol w:w="450"/>
        <w:gridCol w:w="450"/>
        <w:gridCol w:w="450"/>
        <w:gridCol w:w="450"/>
        <w:gridCol w:w="1574"/>
      </w:tblGrid>
      <w:tr w:rsidR="00F81306" w:rsidTr="00C10A21">
        <w:tc>
          <w:tcPr>
            <w:tcW w:w="451"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No</w:t>
            </w:r>
          </w:p>
        </w:tc>
        <w:tc>
          <w:tcPr>
            <w:tcW w:w="720"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C10A21">
            <w:pPr>
              <w:pStyle w:val="NormalWeb"/>
              <w:tabs>
                <w:tab w:val="left" w:pos="1530"/>
              </w:tabs>
              <w:spacing w:before="100" w:after="100"/>
              <w:jc w:val="center"/>
              <w:rPr>
                <w:sz w:val="20"/>
                <w:szCs w:val="20"/>
              </w:rPr>
            </w:pPr>
            <w:r>
              <w:rPr>
                <w:sz w:val="20"/>
                <w:szCs w:val="20"/>
              </w:rPr>
              <w:t>Nama</w:t>
            </w:r>
          </w:p>
        </w:tc>
        <w:tc>
          <w:tcPr>
            <w:tcW w:w="7200" w:type="dxa"/>
            <w:gridSpan w:val="16"/>
            <w:tcBorders>
              <w:top w:val="single" w:sz="4" w:space="0" w:color="000000"/>
              <w:left w:val="single" w:sz="4" w:space="0" w:color="auto"/>
              <w:bottom w:val="single" w:sz="4" w:space="0" w:color="000000"/>
              <w:right w:val="single" w:sz="4" w:space="0" w:color="auto"/>
            </w:tcBorders>
            <w:shd w:val="clear" w:color="auto" w:fill="auto"/>
            <w:vAlign w:val="center"/>
          </w:tcPr>
          <w:p w:rsidR="00F81306" w:rsidRDefault="00F81306" w:rsidP="00C10A21">
            <w:pPr>
              <w:pStyle w:val="NormalWeb"/>
              <w:tabs>
                <w:tab w:val="left" w:pos="1530"/>
              </w:tabs>
              <w:spacing w:before="100" w:after="100"/>
              <w:jc w:val="center"/>
              <w:rPr>
                <w:sz w:val="20"/>
                <w:szCs w:val="20"/>
              </w:rPr>
            </w:pPr>
            <w:r>
              <w:rPr>
                <w:sz w:val="20"/>
                <w:szCs w:val="20"/>
              </w:rPr>
              <w:t>Indikator Pencapaian</w:t>
            </w:r>
          </w:p>
        </w:tc>
        <w:tc>
          <w:tcPr>
            <w:tcW w:w="1574"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jc w:val="center"/>
              <w:rPr>
                <w:rFonts w:ascii="Times New Roman" w:hAnsi="Times New Roman" w:cs="Times New Roman"/>
              </w:rPr>
            </w:pPr>
            <w:r>
              <w:rPr>
                <w:rFonts w:ascii="Times New Roman" w:eastAsia="Times New Roman" w:hAnsi="Times New Roman" w:cs="Times New Roman"/>
                <w:lang w:bidi="ar"/>
              </w:rPr>
              <w:t>Rata-rata</w:t>
            </w:r>
          </w:p>
        </w:tc>
      </w:tr>
      <w:tr w:rsidR="00F81306" w:rsidTr="00C10A21">
        <w:tc>
          <w:tcPr>
            <w:tcW w:w="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rPr>
                <w:rFonts w:ascii="Times New Roman" w:eastAsia="Times New Roman" w:hAnsi="Times New Roman" w:cs="Times New Roman"/>
              </w:rPr>
            </w:pPr>
          </w:p>
        </w:tc>
        <w:tc>
          <w:tcPr>
            <w:tcW w:w="720"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rPr>
                <w:rFonts w:ascii="Times New Roman" w:eastAsia="Times New Roman" w:hAnsi="Times New Roman" w:cs="Times New Roman"/>
              </w:rPr>
            </w:pPr>
          </w:p>
        </w:tc>
        <w:tc>
          <w:tcPr>
            <w:tcW w:w="1800" w:type="dxa"/>
            <w:gridSpan w:val="4"/>
            <w:tcBorders>
              <w:top w:val="single" w:sz="4" w:space="0" w:color="auto"/>
              <w:left w:val="single" w:sz="4" w:space="0" w:color="auto"/>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Persahabatan</w:t>
            </w:r>
          </w:p>
        </w:tc>
        <w:tc>
          <w:tcPr>
            <w:tcW w:w="1800" w:type="dxa"/>
            <w:gridSpan w:val="4"/>
            <w:tcBorders>
              <w:top w:val="single" w:sz="4" w:space="0" w:color="auto"/>
              <w:left w:val="single" w:sz="4" w:space="0" w:color="auto"/>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Kerja sama</w:t>
            </w:r>
          </w:p>
        </w:tc>
        <w:tc>
          <w:tcPr>
            <w:tcW w:w="1800" w:type="dxa"/>
            <w:gridSpan w:val="4"/>
            <w:tcBorders>
              <w:top w:val="single" w:sz="4" w:space="0" w:color="auto"/>
              <w:left w:val="single" w:sz="4" w:space="0" w:color="auto"/>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Menolong</w:t>
            </w:r>
          </w:p>
        </w:tc>
        <w:tc>
          <w:tcPr>
            <w:tcW w:w="1800" w:type="dxa"/>
            <w:gridSpan w:val="4"/>
            <w:tcBorders>
              <w:top w:val="single" w:sz="4" w:space="0" w:color="auto"/>
              <w:left w:val="single" w:sz="4" w:space="0" w:color="auto"/>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Bertindak Jujur</w:t>
            </w:r>
          </w:p>
        </w:tc>
        <w:tc>
          <w:tcPr>
            <w:tcW w:w="1574"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rPr>
                <w:rFonts w:ascii="Times New Roman" w:eastAsia="Times New Roman" w:hAnsi="Times New Roman" w:cs="Times New Roman"/>
              </w:rPr>
            </w:pPr>
          </w:p>
        </w:tc>
      </w:tr>
      <w:tr w:rsidR="00F81306" w:rsidTr="00C10A21">
        <w:tc>
          <w:tcPr>
            <w:tcW w:w="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rPr>
                <w:rFonts w:ascii="Times New Roman" w:eastAsia="Times New Roman" w:hAnsi="Times New Roman" w:cs="Times New Roman"/>
              </w:rPr>
            </w:pPr>
          </w:p>
        </w:tc>
        <w:tc>
          <w:tcPr>
            <w:tcW w:w="720"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rPr>
                <w:rFonts w:ascii="Times New Roman" w:eastAsia="Times New Roman" w:hAnsi="Times New Roman" w:cs="Times New Roman"/>
              </w:rPr>
            </w:pPr>
          </w:p>
        </w:tc>
        <w:tc>
          <w:tcPr>
            <w:tcW w:w="450" w:type="dxa"/>
            <w:tcBorders>
              <w:top w:val="single" w:sz="4" w:space="0" w:color="000000"/>
              <w:left w:val="single" w:sz="4" w:space="0" w:color="auto"/>
              <w:bottom w:val="single" w:sz="18"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BB</w:t>
            </w:r>
          </w:p>
        </w:tc>
        <w:tc>
          <w:tcPr>
            <w:tcW w:w="450" w:type="dxa"/>
            <w:tcBorders>
              <w:top w:val="single" w:sz="4" w:space="0" w:color="000000"/>
              <w:left w:val="single" w:sz="4" w:space="0" w:color="000000"/>
              <w:bottom w:val="single" w:sz="18"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MB</w:t>
            </w:r>
          </w:p>
        </w:tc>
        <w:tc>
          <w:tcPr>
            <w:tcW w:w="450" w:type="dxa"/>
            <w:tcBorders>
              <w:top w:val="single" w:sz="4" w:space="0" w:color="000000"/>
              <w:left w:val="single" w:sz="4" w:space="0" w:color="000000"/>
              <w:bottom w:val="single" w:sz="18"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BSH</w:t>
            </w:r>
          </w:p>
        </w:tc>
        <w:tc>
          <w:tcPr>
            <w:tcW w:w="450" w:type="dxa"/>
            <w:tcBorders>
              <w:top w:val="single" w:sz="4" w:space="0" w:color="000000"/>
              <w:left w:val="single" w:sz="4" w:space="0" w:color="000000"/>
              <w:bottom w:val="single" w:sz="18"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BSB</w:t>
            </w:r>
          </w:p>
        </w:tc>
        <w:tc>
          <w:tcPr>
            <w:tcW w:w="450" w:type="dxa"/>
            <w:tcBorders>
              <w:top w:val="single" w:sz="4" w:space="0" w:color="000000"/>
              <w:left w:val="single" w:sz="4" w:space="0" w:color="auto"/>
              <w:bottom w:val="single" w:sz="18"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BB</w:t>
            </w:r>
          </w:p>
        </w:tc>
        <w:tc>
          <w:tcPr>
            <w:tcW w:w="450" w:type="dxa"/>
            <w:tcBorders>
              <w:top w:val="single" w:sz="4" w:space="0" w:color="000000"/>
              <w:left w:val="single" w:sz="4" w:space="0" w:color="000000"/>
              <w:bottom w:val="single" w:sz="18"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MB</w:t>
            </w:r>
          </w:p>
        </w:tc>
        <w:tc>
          <w:tcPr>
            <w:tcW w:w="450" w:type="dxa"/>
            <w:tcBorders>
              <w:top w:val="single" w:sz="4" w:space="0" w:color="000000"/>
              <w:left w:val="single" w:sz="4" w:space="0" w:color="000000"/>
              <w:bottom w:val="single" w:sz="18"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BSH</w:t>
            </w:r>
          </w:p>
        </w:tc>
        <w:tc>
          <w:tcPr>
            <w:tcW w:w="450" w:type="dxa"/>
            <w:tcBorders>
              <w:top w:val="single" w:sz="4" w:space="0" w:color="000000"/>
              <w:left w:val="single" w:sz="4" w:space="0" w:color="000000"/>
              <w:bottom w:val="single" w:sz="18"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BSB</w:t>
            </w:r>
          </w:p>
        </w:tc>
        <w:tc>
          <w:tcPr>
            <w:tcW w:w="450" w:type="dxa"/>
            <w:tcBorders>
              <w:top w:val="single" w:sz="4" w:space="0" w:color="000000"/>
              <w:left w:val="single" w:sz="4" w:space="0" w:color="auto"/>
              <w:bottom w:val="single" w:sz="18"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BB</w:t>
            </w:r>
          </w:p>
        </w:tc>
        <w:tc>
          <w:tcPr>
            <w:tcW w:w="450" w:type="dxa"/>
            <w:tcBorders>
              <w:top w:val="single" w:sz="4" w:space="0" w:color="000000"/>
              <w:left w:val="single" w:sz="4" w:space="0" w:color="000000"/>
              <w:bottom w:val="single" w:sz="18"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MB</w:t>
            </w:r>
          </w:p>
        </w:tc>
        <w:tc>
          <w:tcPr>
            <w:tcW w:w="450" w:type="dxa"/>
            <w:tcBorders>
              <w:top w:val="single" w:sz="4" w:space="0" w:color="000000"/>
              <w:left w:val="single" w:sz="4" w:space="0" w:color="000000"/>
              <w:bottom w:val="single" w:sz="18"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BSH</w:t>
            </w:r>
          </w:p>
        </w:tc>
        <w:tc>
          <w:tcPr>
            <w:tcW w:w="450" w:type="dxa"/>
            <w:tcBorders>
              <w:top w:val="single" w:sz="4" w:space="0" w:color="000000"/>
              <w:left w:val="single" w:sz="4" w:space="0" w:color="000000"/>
              <w:bottom w:val="single" w:sz="18"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BSB</w:t>
            </w:r>
          </w:p>
        </w:tc>
        <w:tc>
          <w:tcPr>
            <w:tcW w:w="450" w:type="dxa"/>
            <w:tcBorders>
              <w:top w:val="single" w:sz="4" w:space="0" w:color="000000"/>
              <w:left w:val="single" w:sz="4" w:space="0" w:color="auto"/>
              <w:bottom w:val="single" w:sz="18"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BB</w:t>
            </w:r>
          </w:p>
        </w:tc>
        <w:tc>
          <w:tcPr>
            <w:tcW w:w="450" w:type="dxa"/>
            <w:tcBorders>
              <w:top w:val="single" w:sz="4" w:space="0" w:color="000000"/>
              <w:left w:val="single" w:sz="4" w:space="0" w:color="000000"/>
              <w:bottom w:val="single" w:sz="18"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MB</w:t>
            </w:r>
          </w:p>
        </w:tc>
        <w:tc>
          <w:tcPr>
            <w:tcW w:w="450" w:type="dxa"/>
            <w:tcBorders>
              <w:top w:val="single" w:sz="4" w:space="0" w:color="000000"/>
              <w:left w:val="single" w:sz="4" w:space="0" w:color="000000"/>
              <w:bottom w:val="single" w:sz="18"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BSH</w:t>
            </w:r>
          </w:p>
        </w:tc>
        <w:tc>
          <w:tcPr>
            <w:tcW w:w="450" w:type="dxa"/>
            <w:tcBorders>
              <w:top w:val="single" w:sz="4" w:space="0" w:color="000000"/>
              <w:left w:val="single" w:sz="4" w:space="0" w:color="000000"/>
              <w:bottom w:val="single" w:sz="18"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BSB</w:t>
            </w:r>
          </w:p>
        </w:tc>
        <w:tc>
          <w:tcPr>
            <w:tcW w:w="1574"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rPr>
                <w:rFonts w:ascii="Times New Roman" w:eastAsia="Times New Roman" w:hAnsi="Times New Roman" w:cs="Times New Roman"/>
              </w:rPr>
            </w:pPr>
          </w:p>
        </w:tc>
      </w:tr>
      <w:tr w:rsidR="00F81306" w:rsidTr="00C10A21">
        <w:tc>
          <w:tcPr>
            <w:tcW w:w="451" w:type="dxa"/>
            <w:tcBorders>
              <w:top w:val="single" w:sz="4" w:space="0" w:color="000000"/>
              <w:left w:val="single" w:sz="4" w:space="0" w:color="000000"/>
              <w:bottom w:val="single" w:sz="4" w:space="0" w:color="000000"/>
              <w:right w:val="single" w:sz="4" w:space="0" w:color="000000"/>
            </w:tcBorders>
            <w:shd w:val="clear" w:color="auto" w:fill="auto"/>
          </w:tcPr>
          <w:p w:rsidR="00F81306" w:rsidRDefault="00F81306" w:rsidP="00FC41A5">
            <w:pPr>
              <w:pStyle w:val="NormalWeb"/>
              <w:tabs>
                <w:tab w:val="left" w:pos="1530"/>
              </w:tabs>
              <w:jc w:val="center"/>
              <w:rPr>
                <w:sz w:val="20"/>
                <w:szCs w:val="20"/>
              </w:rPr>
            </w:pPr>
            <w:r>
              <w:rPr>
                <w:sz w:val="20"/>
                <w:szCs w:val="20"/>
              </w:rPr>
              <w:t>1</w:t>
            </w:r>
          </w:p>
        </w:tc>
        <w:tc>
          <w:tcPr>
            <w:tcW w:w="72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jc w:val="center"/>
              <w:rPr>
                <w:sz w:val="16"/>
                <w:szCs w:val="16"/>
              </w:rPr>
            </w:pPr>
            <w:r>
              <w:rPr>
                <w:sz w:val="16"/>
                <w:szCs w:val="16"/>
              </w:rPr>
              <w:t>MMLH</w:t>
            </w:r>
          </w:p>
        </w:tc>
        <w:tc>
          <w:tcPr>
            <w:tcW w:w="450" w:type="dxa"/>
            <w:tcBorders>
              <w:top w:val="single" w:sz="4" w:space="0" w:color="auto"/>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auto"/>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2</w:t>
            </w:r>
          </w:p>
        </w:tc>
        <w:tc>
          <w:tcPr>
            <w:tcW w:w="450" w:type="dxa"/>
            <w:tcBorders>
              <w:top w:val="single" w:sz="4" w:space="0" w:color="auto"/>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auto"/>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auto"/>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auto"/>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auto"/>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auto"/>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4</w:t>
            </w:r>
          </w:p>
        </w:tc>
        <w:tc>
          <w:tcPr>
            <w:tcW w:w="450" w:type="dxa"/>
            <w:tcBorders>
              <w:top w:val="single" w:sz="4" w:space="0" w:color="auto"/>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auto"/>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auto"/>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3</w:t>
            </w:r>
          </w:p>
        </w:tc>
        <w:tc>
          <w:tcPr>
            <w:tcW w:w="450" w:type="dxa"/>
            <w:tcBorders>
              <w:top w:val="single" w:sz="4" w:space="0" w:color="auto"/>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auto"/>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auto"/>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auto"/>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auto"/>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4</w:t>
            </w:r>
          </w:p>
        </w:tc>
        <w:tc>
          <w:tcPr>
            <w:tcW w:w="1574"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jc w:val="center"/>
              <w:rPr>
                <w:rFonts w:ascii="Times New Roman" w:hAnsi="Times New Roman" w:cs="Times New Roman"/>
              </w:rPr>
            </w:pPr>
            <w:r>
              <w:rPr>
                <w:rFonts w:ascii="Times New Roman" w:eastAsia="Times New Roman" w:hAnsi="Times New Roman" w:cs="Times New Roman"/>
                <w:lang w:bidi="ar"/>
              </w:rPr>
              <w:t>BSH</w:t>
            </w:r>
          </w:p>
        </w:tc>
      </w:tr>
      <w:tr w:rsidR="00F81306" w:rsidTr="00C10A21">
        <w:tc>
          <w:tcPr>
            <w:tcW w:w="451" w:type="dxa"/>
            <w:tcBorders>
              <w:top w:val="single" w:sz="4" w:space="0" w:color="000000"/>
              <w:left w:val="single" w:sz="4" w:space="0" w:color="000000"/>
              <w:bottom w:val="single" w:sz="4" w:space="0" w:color="000000"/>
              <w:right w:val="single" w:sz="4" w:space="0" w:color="000000"/>
            </w:tcBorders>
            <w:shd w:val="clear" w:color="auto" w:fill="auto"/>
          </w:tcPr>
          <w:p w:rsidR="00F81306" w:rsidRDefault="00F81306" w:rsidP="00FC41A5">
            <w:pPr>
              <w:pStyle w:val="NormalWeb"/>
              <w:tabs>
                <w:tab w:val="left" w:pos="1530"/>
              </w:tabs>
              <w:jc w:val="center"/>
              <w:rPr>
                <w:sz w:val="20"/>
                <w:szCs w:val="20"/>
              </w:rPr>
            </w:pPr>
            <w:r>
              <w:rPr>
                <w:sz w:val="20"/>
                <w:szCs w:val="20"/>
              </w:rPr>
              <w:t>2</w:t>
            </w:r>
          </w:p>
        </w:tc>
        <w:tc>
          <w:tcPr>
            <w:tcW w:w="72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jc w:val="center"/>
              <w:rPr>
                <w:sz w:val="16"/>
                <w:szCs w:val="16"/>
              </w:rPr>
            </w:pPr>
            <w:r>
              <w:rPr>
                <w:sz w:val="16"/>
                <w:szCs w:val="16"/>
              </w:rPr>
              <w:t>AH</w:t>
            </w: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3</w:t>
            </w: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4</w:t>
            </w: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4</w:t>
            </w: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3</w:t>
            </w: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p>
        </w:tc>
        <w:tc>
          <w:tcPr>
            <w:tcW w:w="1574"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jc w:val="center"/>
              <w:rPr>
                <w:rFonts w:ascii="Times New Roman" w:hAnsi="Times New Roman" w:cs="Times New Roman"/>
              </w:rPr>
            </w:pPr>
            <w:r>
              <w:rPr>
                <w:rFonts w:ascii="Times New Roman" w:eastAsia="Times New Roman" w:hAnsi="Times New Roman" w:cs="Times New Roman"/>
                <w:lang w:bidi="ar"/>
              </w:rPr>
              <w:t>BSH</w:t>
            </w:r>
          </w:p>
        </w:tc>
      </w:tr>
      <w:tr w:rsidR="00F81306" w:rsidTr="00C10A21">
        <w:tc>
          <w:tcPr>
            <w:tcW w:w="451" w:type="dxa"/>
            <w:tcBorders>
              <w:top w:val="single" w:sz="4" w:space="0" w:color="000000"/>
              <w:left w:val="single" w:sz="4" w:space="0" w:color="000000"/>
              <w:bottom w:val="single" w:sz="4" w:space="0" w:color="000000"/>
              <w:right w:val="single" w:sz="4" w:space="0" w:color="000000"/>
            </w:tcBorders>
            <w:shd w:val="clear" w:color="auto" w:fill="auto"/>
          </w:tcPr>
          <w:p w:rsidR="00F81306" w:rsidRDefault="00F81306" w:rsidP="00FC41A5">
            <w:pPr>
              <w:pStyle w:val="NormalWeb"/>
              <w:tabs>
                <w:tab w:val="left" w:pos="1530"/>
              </w:tabs>
              <w:jc w:val="center"/>
              <w:rPr>
                <w:sz w:val="20"/>
                <w:szCs w:val="20"/>
              </w:rPr>
            </w:pPr>
            <w:r>
              <w:rPr>
                <w:sz w:val="20"/>
                <w:szCs w:val="20"/>
              </w:rPr>
              <w:t>3</w:t>
            </w:r>
          </w:p>
        </w:tc>
        <w:tc>
          <w:tcPr>
            <w:tcW w:w="72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jc w:val="center"/>
              <w:rPr>
                <w:sz w:val="16"/>
                <w:szCs w:val="16"/>
              </w:rPr>
            </w:pPr>
            <w:r>
              <w:rPr>
                <w:sz w:val="16"/>
                <w:szCs w:val="16"/>
              </w:rPr>
              <w:t>ARA</w:t>
            </w: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3</w:t>
            </w: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4</w:t>
            </w: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3</w:t>
            </w: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4</w:t>
            </w:r>
          </w:p>
        </w:tc>
        <w:tc>
          <w:tcPr>
            <w:tcW w:w="1574"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jc w:val="center"/>
              <w:rPr>
                <w:rFonts w:ascii="Times New Roman" w:hAnsi="Times New Roman" w:cs="Times New Roman"/>
              </w:rPr>
            </w:pPr>
            <w:r>
              <w:rPr>
                <w:rFonts w:ascii="Times New Roman" w:eastAsia="Times New Roman" w:hAnsi="Times New Roman" w:cs="Times New Roman"/>
                <w:lang w:bidi="ar"/>
              </w:rPr>
              <w:t>BSH</w:t>
            </w:r>
          </w:p>
        </w:tc>
      </w:tr>
      <w:tr w:rsidR="00F81306" w:rsidTr="00C10A21">
        <w:tc>
          <w:tcPr>
            <w:tcW w:w="451" w:type="dxa"/>
            <w:tcBorders>
              <w:top w:val="single" w:sz="4" w:space="0" w:color="000000"/>
              <w:left w:val="single" w:sz="4" w:space="0" w:color="000000"/>
              <w:bottom w:val="single" w:sz="4" w:space="0" w:color="000000"/>
              <w:right w:val="single" w:sz="4" w:space="0" w:color="000000"/>
            </w:tcBorders>
            <w:shd w:val="clear" w:color="auto" w:fill="auto"/>
          </w:tcPr>
          <w:p w:rsidR="00F81306" w:rsidRDefault="00F81306" w:rsidP="00FC41A5">
            <w:pPr>
              <w:pStyle w:val="NormalWeb"/>
              <w:tabs>
                <w:tab w:val="left" w:pos="1530"/>
              </w:tabs>
              <w:jc w:val="center"/>
              <w:rPr>
                <w:sz w:val="20"/>
                <w:szCs w:val="20"/>
              </w:rPr>
            </w:pPr>
            <w:r>
              <w:rPr>
                <w:sz w:val="20"/>
                <w:szCs w:val="20"/>
              </w:rPr>
              <w:t>4</w:t>
            </w:r>
          </w:p>
        </w:tc>
        <w:tc>
          <w:tcPr>
            <w:tcW w:w="72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jc w:val="center"/>
              <w:rPr>
                <w:sz w:val="16"/>
                <w:szCs w:val="16"/>
              </w:rPr>
            </w:pPr>
            <w:r>
              <w:rPr>
                <w:sz w:val="16"/>
                <w:szCs w:val="16"/>
              </w:rPr>
              <w:t>BSPS</w:t>
            </w: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3</w:t>
            </w: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3</w:t>
            </w: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4</w:t>
            </w: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4</w:t>
            </w:r>
          </w:p>
        </w:tc>
        <w:tc>
          <w:tcPr>
            <w:tcW w:w="1574"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jc w:val="center"/>
              <w:rPr>
                <w:rFonts w:ascii="Times New Roman" w:hAnsi="Times New Roman" w:cs="Times New Roman"/>
              </w:rPr>
            </w:pPr>
            <w:r>
              <w:rPr>
                <w:rFonts w:ascii="Times New Roman" w:eastAsia="Times New Roman" w:hAnsi="Times New Roman" w:cs="Times New Roman"/>
                <w:lang w:bidi="ar"/>
              </w:rPr>
              <w:t>BSH</w:t>
            </w:r>
          </w:p>
        </w:tc>
      </w:tr>
      <w:tr w:rsidR="00F81306" w:rsidTr="00C10A21">
        <w:tc>
          <w:tcPr>
            <w:tcW w:w="451" w:type="dxa"/>
            <w:tcBorders>
              <w:top w:val="single" w:sz="4" w:space="0" w:color="000000"/>
              <w:left w:val="single" w:sz="4" w:space="0" w:color="000000"/>
              <w:bottom w:val="single" w:sz="4" w:space="0" w:color="000000"/>
              <w:right w:val="single" w:sz="4" w:space="0" w:color="000000"/>
            </w:tcBorders>
            <w:shd w:val="clear" w:color="auto" w:fill="auto"/>
          </w:tcPr>
          <w:p w:rsidR="00F81306" w:rsidRDefault="00F81306" w:rsidP="00FC41A5">
            <w:pPr>
              <w:pStyle w:val="NormalWeb"/>
              <w:tabs>
                <w:tab w:val="left" w:pos="1530"/>
              </w:tabs>
              <w:jc w:val="center"/>
              <w:rPr>
                <w:sz w:val="20"/>
                <w:szCs w:val="20"/>
              </w:rPr>
            </w:pPr>
            <w:r>
              <w:rPr>
                <w:sz w:val="20"/>
                <w:szCs w:val="20"/>
              </w:rPr>
              <w:t>5</w:t>
            </w:r>
          </w:p>
        </w:tc>
        <w:tc>
          <w:tcPr>
            <w:tcW w:w="72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jc w:val="center"/>
              <w:rPr>
                <w:sz w:val="16"/>
                <w:szCs w:val="16"/>
              </w:rPr>
            </w:pPr>
            <w:r>
              <w:rPr>
                <w:sz w:val="16"/>
                <w:szCs w:val="16"/>
              </w:rPr>
              <w:t>BAD</w:t>
            </w: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3</w:t>
            </w: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3</w:t>
            </w: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3</w:t>
            </w: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3</w:t>
            </w: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p>
        </w:tc>
        <w:tc>
          <w:tcPr>
            <w:tcW w:w="1574"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jc w:val="center"/>
              <w:rPr>
                <w:rFonts w:ascii="Times New Roman" w:hAnsi="Times New Roman" w:cs="Times New Roman"/>
              </w:rPr>
            </w:pPr>
            <w:r>
              <w:rPr>
                <w:rFonts w:ascii="Times New Roman" w:eastAsia="Times New Roman" w:hAnsi="Times New Roman" w:cs="Times New Roman"/>
                <w:lang w:bidi="ar"/>
              </w:rPr>
              <w:t>BSH</w:t>
            </w:r>
          </w:p>
        </w:tc>
      </w:tr>
      <w:tr w:rsidR="00F81306" w:rsidTr="00C10A21">
        <w:tc>
          <w:tcPr>
            <w:tcW w:w="451" w:type="dxa"/>
            <w:tcBorders>
              <w:top w:val="single" w:sz="4" w:space="0" w:color="000000"/>
              <w:left w:val="single" w:sz="4" w:space="0" w:color="000000"/>
              <w:bottom w:val="single" w:sz="4" w:space="0" w:color="000000"/>
              <w:right w:val="single" w:sz="4" w:space="0" w:color="000000"/>
            </w:tcBorders>
            <w:shd w:val="clear" w:color="auto" w:fill="auto"/>
          </w:tcPr>
          <w:p w:rsidR="00F81306" w:rsidRDefault="00F81306" w:rsidP="00FC41A5">
            <w:pPr>
              <w:pStyle w:val="NormalWeb"/>
              <w:tabs>
                <w:tab w:val="left" w:pos="1530"/>
              </w:tabs>
              <w:jc w:val="center"/>
              <w:rPr>
                <w:sz w:val="20"/>
                <w:szCs w:val="20"/>
              </w:rPr>
            </w:pPr>
            <w:r>
              <w:rPr>
                <w:sz w:val="20"/>
                <w:szCs w:val="20"/>
              </w:rPr>
              <w:t>6</w:t>
            </w:r>
          </w:p>
        </w:tc>
        <w:tc>
          <w:tcPr>
            <w:tcW w:w="72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jc w:val="center"/>
              <w:rPr>
                <w:sz w:val="16"/>
                <w:szCs w:val="16"/>
              </w:rPr>
            </w:pPr>
            <w:r>
              <w:rPr>
                <w:sz w:val="16"/>
                <w:szCs w:val="16"/>
              </w:rPr>
              <w:t>DDZ</w:t>
            </w: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2</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2</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3</w:t>
            </w: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2</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p>
        </w:tc>
        <w:tc>
          <w:tcPr>
            <w:tcW w:w="1574"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jc w:val="center"/>
              <w:rPr>
                <w:rFonts w:ascii="Times New Roman" w:hAnsi="Times New Roman" w:cs="Times New Roman"/>
              </w:rPr>
            </w:pPr>
            <w:r>
              <w:rPr>
                <w:rFonts w:ascii="Times New Roman" w:eastAsia="Times New Roman" w:hAnsi="Times New Roman" w:cs="Times New Roman"/>
                <w:lang w:bidi="ar"/>
              </w:rPr>
              <w:t>MB</w:t>
            </w:r>
          </w:p>
        </w:tc>
      </w:tr>
      <w:tr w:rsidR="00F81306" w:rsidTr="00C10A21">
        <w:tc>
          <w:tcPr>
            <w:tcW w:w="451" w:type="dxa"/>
            <w:tcBorders>
              <w:top w:val="single" w:sz="4" w:space="0" w:color="000000"/>
              <w:left w:val="single" w:sz="4" w:space="0" w:color="000000"/>
              <w:bottom w:val="single" w:sz="4" w:space="0" w:color="000000"/>
              <w:right w:val="single" w:sz="4" w:space="0" w:color="000000"/>
            </w:tcBorders>
            <w:shd w:val="clear" w:color="auto" w:fill="auto"/>
          </w:tcPr>
          <w:p w:rsidR="00F81306" w:rsidRDefault="00F81306" w:rsidP="00FC41A5">
            <w:pPr>
              <w:pStyle w:val="NormalWeb"/>
              <w:tabs>
                <w:tab w:val="left" w:pos="1530"/>
              </w:tabs>
              <w:jc w:val="center"/>
              <w:rPr>
                <w:sz w:val="20"/>
                <w:szCs w:val="20"/>
              </w:rPr>
            </w:pPr>
            <w:r>
              <w:rPr>
                <w:sz w:val="20"/>
                <w:szCs w:val="20"/>
              </w:rPr>
              <w:t>7</w:t>
            </w:r>
          </w:p>
        </w:tc>
        <w:tc>
          <w:tcPr>
            <w:tcW w:w="72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jc w:val="center"/>
              <w:rPr>
                <w:sz w:val="16"/>
                <w:szCs w:val="16"/>
              </w:rPr>
            </w:pPr>
            <w:r>
              <w:rPr>
                <w:sz w:val="16"/>
                <w:szCs w:val="16"/>
              </w:rPr>
              <w:t>DFR</w:t>
            </w: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3</w:t>
            </w: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3</w:t>
            </w: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2</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3</w:t>
            </w: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p>
        </w:tc>
        <w:tc>
          <w:tcPr>
            <w:tcW w:w="1574"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jc w:val="center"/>
              <w:rPr>
                <w:rFonts w:ascii="Times New Roman" w:hAnsi="Times New Roman" w:cs="Times New Roman"/>
              </w:rPr>
            </w:pPr>
            <w:r>
              <w:rPr>
                <w:rFonts w:ascii="Times New Roman" w:eastAsia="Times New Roman" w:hAnsi="Times New Roman" w:cs="Times New Roman"/>
                <w:lang w:bidi="ar"/>
              </w:rPr>
              <w:t>BSH</w:t>
            </w:r>
          </w:p>
        </w:tc>
      </w:tr>
      <w:tr w:rsidR="00F81306" w:rsidTr="00C10A21">
        <w:tc>
          <w:tcPr>
            <w:tcW w:w="451" w:type="dxa"/>
            <w:tcBorders>
              <w:top w:val="single" w:sz="4" w:space="0" w:color="000000"/>
              <w:left w:val="single" w:sz="4" w:space="0" w:color="000000"/>
              <w:bottom w:val="single" w:sz="4" w:space="0" w:color="000000"/>
              <w:right w:val="single" w:sz="4" w:space="0" w:color="000000"/>
            </w:tcBorders>
            <w:shd w:val="clear" w:color="auto" w:fill="auto"/>
          </w:tcPr>
          <w:p w:rsidR="00F81306" w:rsidRDefault="00F81306" w:rsidP="00FC41A5">
            <w:pPr>
              <w:pStyle w:val="NormalWeb"/>
              <w:tabs>
                <w:tab w:val="left" w:pos="1530"/>
              </w:tabs>
              <w:jc w:val="center"/>
              <w:rPr>
                <w:sz w:val="20"/>
                <w:szCs w:val="20"/>
              </w:rPr>
            </w:pPr>
            <w:r>
              <w:rPr>
                <w:sz w:val="20"/>
                <w:szCs w:val="20"/>
              </w:rPr>
              <w:t>8</w:t>
            </w:r>
          </w:p>
        </w:tc>
        <w:tc>
          <w:tcPr>
            <w:tcW w:w="72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jc w:val="center"/>
              <w:rPr>
                <w:sz w:val="16"/>
                <w:szCs w:val="16"/>
              </w:rPr>
            </w:pPr>
            <w:r>
              <w:rPr>
                <w:sz w:val="16"/>
                <w:szCs w:val="16"/>
              </w:rPr>
              <w:t>FNF</w:t>
            </w: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3</w:t>
            </w: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2</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2</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2</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p>
        </w:tc>
        <w:tc>
          <w:tcPr>
            <w:tcW w:w="1574"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jc w:val="center"/>
              <w:rPr>
                <w:rFonts w:ascii="Times New Roman" w:hAnsi="Times New Roman" w:cs="Times New Roman"/>
              </w:rPr>
            </w:pPr>
            <w:r>
              <w:rPr>
                <w:rFonts w:ascii="Times New Roman" w:eastAsia="Times New Roman" w:hAnsi="Times New Roman" w:cs="Times New Roman"/>
                <w:lang w:bidi="ar"/>
              </w:rPr>
              <w:t>MB</w:t>
            </w:r>
          </w:p>
        </w:tc>
      </w:tr>
      <w:tr w:rsidR="00F81306" w:rsidTr="00C10A21">
        <w:tc>
          <w:tcPr>
            <w:tcW w:w="451" w:type="dxa"/>
            <w:tcBorders>
              <w:top w:val="single" w:sz="4" w:space="0" w:color="000000"/>
              <w:left w:val="single" w:sz="4" w:space="0" w:color="000000"/>
              <w:bottom w:val="single" w:sz="4" w:space="0" w:color="000000"/>
              <w:right w:val="single" w:sz="4" w:space="0" w:color="000000"/>
            </w:tcBorders>
            <w:shd w:val="clear" w:color="auto" w:fill="auto"/>
          </w:tcPr>
          <w:p w:rsidR="00F81306" w:rsidRDefault="00F81306" w:rsidP="00FC41A5">
            <w:pPr>
              <w:pStyle w:val="NormalWeb"/>
              <w:tabs>
                <w:tab w:val="left" w:pos="1530"/>
              </w:tabs>
              <w:jc w:val="center"/>
              <w:rPr>
                <w:sz w:val="20"/>
                <w:szCs w:val="20"/>
              </w:rPr>
            </w:pPr>
            <w:r>
              <w:rPr>
                <w:sz w:val="20"/>
                <w:szCs w:val="20"/>
              </w:rPr>
              <w:t>9</w:t>
            </w:r>
          </w:p>
        </w:tc>
        <w:tc>
          <w:tcPr>
            <w:tcW w:w="72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jc w:val="center"/>
              <w:rPr>
                <w:sz w:val="16"/>
                <w:szCs w:val="16"/>
              </w:rPr>
            </w:pPr>
            <w:r>
              <w:rPr>
                <w:sz w:val="16"/>
                <w:szCs w:val="16"/>
              </w:rPr>
              <w:t>HNA</w:t>
            </w: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3</w:t>
            </w: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2</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3</w:t>
            </w: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4</w:t>
            </w:r>
          </w:p>
        </w:tc>
        <w:tc>
          <w:tcPr>
            <w:tcW w:w="1574"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jc w:val="center"/>
              <w:rPr>
                <w:rFonts w:ascii="Times New Roman" w:hAnsi="Times New Roman" w:cs="Times New Roman"/>
              </w:rPr>
            </w:pPr>
            <w:r>
              <w:rPr>
                <w:rFonts w:ascii="Times New Roman" w:eastAsia="Times New Roman" w:hAnsi="Times New Roman" w:cs="Times New Roman"/>
                <w:lang w:bidi="ar"/>
              </w:rPr>
              <w:t>BSH</w:t>
            </w:r>
          </w:p>
        </w:tc>
      </w:tr>
      <w:tr w:rsidR="00F81306" w:rsidTr="00C10A21">
        <w:tc>
          <w:tcPr>
            <w:tcW w:w="451" w:type="dxa"/>
            <w:tcBorders>
              <w:top w:val="single" w:sz="4" w:space="0" w:color="000000"/>
              <w:left w:val="single" w:sz="4" w:space="0" w:color="000000"/>
              <w:bottom w:val="single" w:sz="4" w:space="0" w:color="000000"/>
              <w:right w:val="single" w:sz="4" w:space="0" w:color="000000"/>
            </w:tcBorders>
            <w:shd w:val="clear" w:color="auto" w:fill="auto"/>
          </w:tcPr>
          <w:p w:rsidR="00F81306" w:rsidRDefault="00F81306" w:rsidP="00FC41A5">
            <w:pPr>
              <w:pStyle w:val="NormalWeb"/>
              <w:tabs>
                <w:tab w:val="left" w:pos="1530"/>
              </w:tabs>
              <w:jc w:val="center"/>
              <w:rPr>
                <w:sz w:val="20"/>
                <w:szCs w:val="20"/>
              </w:rPr>
            </w:pPr>
            <w:r>
              <w:rPr>
                <w:sz w:val="20"/>
                <w:szCs w:val="20"/>
              </w:rPr>
              <w:t>10</w:t>
            </w:r>
          </w:p>
        </w:tc>
        <w:tc>
          <w:tcPr>
            <w:tcW w:w="72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jc w:val="center"/>
              <w:rPr>
                <w:sz w:val="16"/>
                <w:szCs w:val="16"/>
              </w:rPr>
            </w:pPr>
            <w:r>
              <w:rPr>
                <w:sz w:val="16"/>
                <w:szCs w:val="16"/>
              </w:rPr>
              <w:t>MDIH</w:t>
            </w: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4</w:t>
            </w: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4</w:t>
            </w: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4</w:t>
            </w: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3</w:t>
            </w: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p>
        </w:tc>
        <w:tc>
          <w:tcPr>
            <w:tcW w:w="1574"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jc w:val="center"/>
              <w:rPr>
                <w:rFonts w:ascii="Times New Roman" w:hAnsi="Times New Roman" w:cs="Times New Roman"/>
              </w:rPr>
            </w:pPr>
            <w:r>
              <w:rPr>
                <w:rFonts w:ascii="Times New Roman" w:eastAsia="Times New Roman" w:hAnsi="Times New Roman" w:cs="Times New Roman"/>
                <w:lang w:bidi="ar"/>
              </w:rPr>
              <w:t>BSB</w:t>
            </w:r>
          </w:p>
        </w:tc>
      </w:tr>
      <w:tr w:rsidR="00F81306" w:rsidTr="00C10A21">
        <w:tc>
          <w:tcPr>
            <w:tcW w:w="451" w:type="dxa"/>
            <w:tcBorders>
              <w:top w:val="single" w:sz="4" w:space="0" w:color="000000"/>
              <w:left w:val="single" w:sz="4" w:space="0" w:color="000000"/>
              <w:bottom w:val="single" w:sz="4" w:space="0" w:color="000000"/>
              <w:right w:val="single" w:sz="4" w:space="0" w:color="000000"/>
            </w:tcBorders>
            <w:shd w:val="clear" w:color="auto" w:fill="auto"/>
          </w:tcPr>
          <w:p w:rsidR="00F81306" w:rsidRDefault="00F81306" w:rsidP="00FC41A5">
            <w:pPr>
              <w:pStyle w:val="NormalWeb"/>
              <w:tabs>
                <w:tab w:val="left" w:pos="1530"/>
              </w:tabs>
              <w:jc w:val="center"/>
              <w:rPr>
                <w:sz w:val="20"/>
                <w:szCs w:val="20"/>
              </w:rPr>
            </w:pPr>
            <w:r>
              <w:rPr>
                <w:sz w:val="20"/>
                <w:szCs w:val="20"/>
              </w:rPr>
              <w:t>11</w:t>
            </w:r>
          </w:p>
        </w:tc>
        <w:tc>
          <w:tcPr>
            <w:tcW w:w="72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jc w:val="center"/>
              <w:rPr>
                <w:sz w:val="16"/>
                <w:szCs w:val="16"/>
              </w:rPr>
            </w:pPr>
            <w:r>
              <w:rPr>
                <w:sz w:val="16"/>
                <w:szCs w:val="16"/>
              </w:rPr>
              <w:t>MAAZ</w:t>
            </w: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4</w:t>
            </w: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2</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4</w:t>
            </w: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3</w:t>
            </w: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p>
        </w:tc>
        <w:tc>
          <w:tcPr>
            <w:tcW w:w="1574"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jc w:val="center"/>
              <w:rPr>
                <w:rFonts w:ascii="Times New Roman" w:hAnsi="Times New Roman" w:cs="Times New Roman"/>
              </w:rPr>
            </w:pPr>
            <w:r>
              <w:rPr>
                <w:rFonts w:ascii="Times New Roman" w:eastAsia="Times New Roman" w:hAnsi="Times New Roman" w:cs="Times New Roman"/>
                <w:lang w:bidi="ar"/>
              </w:rPr>
              <w:t>BSH</w:t>
            </w:r>
          </w:p>
        </w:tc>
      </w:tr>
      <w:tr w:rsidR="00F81306" w:rsidTr="00C10A21">
        <w:tc>
          <w:tcPr>
            <w:tcW w:w="451" w:type="dxa"/>
            <w:tcBorders>
              <w:top w:val="single" w:sz="4" w:space="0" w:color="000000"/>
              <w:left w:val="single" w:sz="4" w:space="0" w:color="000000"/>
              <w:bottom w:val="single" w:sz="4" w:space="0" w:color="000000"/>
              <w:right w:val="single" w:sz="4" w:space="0" w:color="000000"/>
            </w:tcBorders>
            <w:shd w:val="clear" w:color="auto" w:fill="auto"/>
          </w:tcPr>
          <w:p w:rsidR="00F81306" w:rsidRDefault="00F81306" w:rsidP="00FC41A5">
            <w:pPr>
              <w:pStyle w:val="NormalWeb"/>
              <w:tabs>
                <w:tab w:val="left" w:pos="1530"/>
              </w:tabs>
              <w:jc w:val="center"/>
              <w:rPr>
                <w:sz w:val="20"/>
                <w:szCs w:val="20"/>
              </w:rPr>
            </w:pPr>
            <w:r>
              <w:rPr>
                <w:sz w:val="20"/>
                <w:szCs w:val="20"/>
              </w:rPr>
              <w:t>12</w:t>
            </w:r>
          </w:p>
        </w:tc>
        <w:tc>
          <w:tcPr>
            <w:tcW w:w="72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jc w:val="center"/>
              <w:rPr>
                <w:sz w:val="16"/>
                <w:szCs w:val="16"/>
              </w:rPr>
            </w:pPr>
            <w:r>
              <w:rPr>
                <w:sz w:val="16"/>
                <w:szCs w:val="16"/>
              </w:rPr>
              <w:t>MAKS</w:t>
            </w: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2</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3</w:t>
            </w: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3</w:t>
            </w: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4</w:t>
            </w:r>
          </w:p>
        </w:tc>
        <w:tc>
          <w:tcPr>
            <w:tcW w:w="1574"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jc w:val="center"/>
              <w:rPr>
                <w:rFonts w:ascii="Times New Roman" w:hAnsi="Times New Roman" w:cs="Times New Roman"/>
              </w:rPr>
            </w:pPr>
            <w:r>
              <w:rPr>
                <w:rFonts w:ascii="Times New Roman" w:eastAsia="Times New Roman" w:hAnsi="Times New Roman" w:cs="Times New Roman"/>
                <w:lang w:bidi="ar"/>
              </w:rPr>
              <w:t>BSH</w:t>
            </w:r>
          </w:p>
        </w:tc>
      </w:tr>
      <w:tr w:rsidR="00F81306" w:rsidTr="00C10A21">
        <w:tc>
          <w:tcPr>
            <w:tcW w:w="451" w:type="dxa"/>
            <w:tcBorders>
              <w:top w:val="single" w:sz="4" w:space="0" w:color="000000"/>
              <w:left w:val="single" w:sz="4" w:space="0" w:color="000000"/>
              <w:bottom w:val="single" w:sz="4" w:space="0" w:color="000000"/>
              <w:right w:val="single" w:sz="4" w:space="0" w:color="000000"/>
            </w:tcBorders>
            <w:shd w:val="clear" w:color="auto" w:fill="auto"/>
          </w:tcPr>
          <w:p w:rsidR="00F81306" w:rsidRDefault="00F81306" w:rsidP="00FC41A5">
            <w:pPr>
              <w:pStyle w:val="NormalWeb"/>
              <w:tabs>
                <w:tab w:val="left" w:pos="1530"/>
              </w:tabs>
              <w:jc w:val="center"/>
              <w:rPr>
                <w:sz w:val="20"/>
                <w:szCs w:val="20"/>
              </w:rPr>
            </w:pPr>
            <w:r>
              <w:rPr>
                <w:sz w:val="20"/>
                <w:szCs w:val="20"/>
              </w:rPr>
              <w:t>13</w:t>
            </w:r>
          </w:p>
        </w:tc>
        <w:tc>
          <w:tcPr>
            <w:tcW w:w="72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jc w:val="center"/>
              <w:rPr>
                <w:sz w:val="16"/>
                <w:szCs w:val="16"/>
              </w:rPr>
            </w:pPr>
            <w:r>
              <w:rPr>
                <w:sz w:val="16"/>
                <w:szCs w:val="16"/>
              </w:rPr>
              <w:t>MAF</w:t>
            </w: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3</w:t>
            </w: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3</w:t>
            </w: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3</w:t>
            </w: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2</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p>
        </w:tc>
        <w:tc>
          <w:tcPr>
            <w:tcW w:w="1574"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jc w:val="center"/>
              <w:rPr>
                <w:rFonts w:ascii="Times New Roman" w:hAnsi="Times New Roman" w:cs="Times New Roman"/>
              </w:rPr>
            </w:pPr>
            <w:r>
              <w:rPr>
                <w:rFonts w:ascii="Times New Roman" w:eastAsia="Times New Roman" w:hAnsi="Times New Roman" w:cs="Times New Roman"/>
                <w:lang w:bidi="ar"/>
              </w:rPr>
              <w:t>BSH</w:t>
            </w:r>
          </w:p>
        </w:tc>
      </w:tr>
      <w:tr w:rsidR="00F81306" w:rsidTr="00C10A21">
        <w:tc>
          <w:tcPr>
            <w:tcW w:w="451" w:type="dxa"/>
            <w:tcBorders>
              <w:top w:val="single" w:sz="4" w:space="0" w:color="000000"/>
              <w:left w:val="single" w:sz="4" w:space="0" w:color="000000"/>
              <w:bottom w:val="single" w:sz="4" w:space="0" w:color="000000"/>
              <w:right w:val="single" w:sz="4" w:space="0" w:color="000000"/>
            </w:tcBorders>
            <w:shd w:val="clear" w:color="auto" w:fill="auto"/>
          </w:tcPr>
          <w:p w:rsidR="00F81306" w:rsidRDefault="00F81306" w:rsidP="00FC41A5">
            <w:pPr>
              <w:pStyle w:val="NormalWeb"/>
              <w:tabs>
                <w:tab w:val="left" w:pos="1530"/>
              </w:tabs>
              <w:jc w:val="center"/>
              <w:rPr>
                <w:sz w:val="20"/>
                <w:szCs w:val="20"/>
              </w:rPr>
            </w:pPr>
            <w:r>
              <w:rPr>
                <w:sz w:val="20"/>
                <w:szCs w:val="20"/>
              </w:rPr>
              <w:t>14</w:t>
            </w:r>
          </w:p>
        </w:tc>
        <w:tc>
          <w:tcPr>
            <w:tcW w:w="72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jc w:val="center"/>
              <w:rPr>
                <w:sz w:val="16"/>
                <w:szCs w:val="16"/>
              </w:rPr>
            </w:pPr>
            <w:r>
              <w:rPr>
                <w:sz w:val="16"/>
                <w:szCs w:val="16"/>
              </w:rPr>
              <w:t>MZAI</w:t>
            </w: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3</w:t>
            </w: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C10A21">
            <w:pPr>
              <w:pStyle w:val="NormalWeb"/>
              <w:tabs>
                <w:tab w:val="left" w:pos="1530"/>
              </w:tabs>
              <w:spacing w:before="100" w:after="100"/>
              <w:jc w:val="center"/>
              <w:rPr>
                <w:sz w:val="20"/>
                <w:szCs w:val="20"/>
              </w:rPr>
            </w:pPr>
            <w:r>
              <w:rPr>
                <w:sz w:val="20"/>
                <w:szCs w:val="20"/>
              </w:rPr>
              <w:t>4</w:t>
            </w: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4</w:t>
            </w: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3</w:t>
            </w: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p>
        </w:tc>
        <w:tc>
          <w:tcPr>
            <w:tcW w:w="1574"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jc w:val="center"/>
              <w:rPr>
                <w:rFonts w:ascii="Times New Roman" w:hAnsi="Times New Roman" w:cs="Times New Roman"/>
              </w:rPr>
            </w:pPr>
            <w:r>
              <w:rPr>
                <w:rFonts w:ascii="Times New Roman" w:eastAsia="Times New Roman" w:hAnsi="Times New Roman" w:cs="Times New Roman"/>
                <w:lang w:bidi="ar"/>
              </w:rPr>
              <w:t>BSH</w:t>
            </w:r>
          </w:p>
        </w:tc>
      </w:tr>
      <w:tr w:rsidR="00F81306" w:rsidTr="00C10A21">
        <w:tc>
          <w:tcPr>
            <w:tcW w:w="451" w:type="dxa"/>
            <w:tcBorders>
              <w:top w:val="single" w:sz="4" w:space="0" w:color="000000"/>
              <w:left w:val="single" w:sz="4" w:space="0" w:color="000000"/>
              <w:bottom w:val="single" w:sz="4" w:space="0" w:color="000000"/>
              <w:right w:val="single" w:sz="4" w:space="0" w:color="000000"/>
            </w:tcBorders>
            <w:shd w:val="clear" w:color="auto" w:fill="auto"/>
          </w:tcPr>
          <w:p w:rsidR="00F81306" w:rsidRDefault="00F81306" w:rsidP="00FC41A5">
            <w:pPr>
              <w:pStyle w:val="NormalWeb"/>
              <w:tabs>
                <w:tab w:val="left" w:pos="1530"/>
              </w:tabs>
              <w:jc w:val="center"/>
              <w:rPr>
                <w:sz w:val="20"/>
                <w:szCs w:val="20"/>
              </w:rPr>
            </w:pPr>
            <w:r>
              <w:rPr>
                <w:sz w:val="20"/>
                <w:szCs w:val="20"/>
              </w:rPr>
              <w:lastRenderedPageBreak/>
              <w:t>15</w:t>
            </w:r>
          </w:p>
        </w:tc>
        <w:tc>
          <w:tcPr>
            <w:tcW w:w="72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jc w:val="center"/>
              <w:rPr>
                <w:sz w:val="16"/>
                <w:szCs w:val="16"/>
              </w:rPr>
            </w:pPr>
            <w:r>
              <w:rPr>
                <w:sz w:val="16"/>
                <w:szCs w:val="16"/>
              </w:rPr>
              <w:t>NPR</w:t>
            </w: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3</w:t>
            </w: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4</w:t>
            </w: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3</w:t>
            </w: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3</w:t>
            </w: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p>
        </w:tc>
        <w:tc>
          <w:tcPr>
            <w:tcW w:w="1574"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jc w:val="center"/>
              <w:rPr>
                <w:rFonts w:ascii="Times New Roman" w:hAnsi="Times New Roman" w:cs="Times New Roman"/>
              </w:rPr>
            </w:pPr>
            <w:r>
              <w:rPr>
                <w:rFonts w:ascii="Times New Roman" w:eastAsia="Times New Roman" w:hAnsi="Times New Roman" w:cs="Times New Roman"/>
                <w:lang w:bidi="ar"/>
              </w:rPr>
              <w:t>BSH</w:t>
            </w:r>
          </w:p>
        </w:tc>
      </w:tr>
      <w:tr w:rsidR="00F81306" w:rsidTr="00C10A21">
        <w:tc>
          <w:tcPr>
            <w:tcW w:w="451" w:type="dxa"/>
            <w:tcBorders>
              <w:top w:val="single" w:sz="4" w:space="0" w:color="000000"/>
              <w:left w:val="single" w:sz="4" w:space="0" w:color="000000"/>
              <w:bottom w:val="single" w:sz="4" w:space="0" w:color="000000"/>
              <w:right w:val="single" w:sz="4" w:space="0" w:color="000000"/>
            </w:tcBorders>
            <w:shd w:val="clear" w:color="auto" w:fill="auto"/>
          </w:tcPr>
          <w:p w:rsidR="00F81306" w:rsidRDefault="00F81306" w:rsidP="00FC41A5">
            <w:pPr>
              <w:pStyle w:val="NormalWeb"/>
              <w:tabs>
                <w:tab w:val="left" w:pos="1530"/>
              </w:tabs>
              <w:jc w:val="center"/>
              <w:rPr>
                <w:sz w:val="20"/>
                <w:szCs w:val="20"/>
              </w:rPr>
            </w:pPr>
            <w:r>
              <w:rPr>
                <w:sz w:val="20"/>
                <w:szCs w:val="20"/>
              </w:rPr>
              <w:t>16</w:t>
            </w:r>
          </w:p>
        </w:tc>
        <w:tc>
          <w:tcPr>
            <w:tcW w:w="72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jc w:val="center"/>
              <w:rPr>
                <w:sz w:val="16"/>
                <w:szCs w:val="16"/>
              </w:rPr>
            </w:pPr>
            <w:r>
              <w:rPr>
                <w:sz w:val="16"/>
                <w:szCs w:val="16"/>
              </w:rPr>
              <w:t>NAB</w:t>
            </w: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2</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3</w:t>
            </w: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2</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4</w:t>
            </w:r>
          </w:p>
        </w:tc>
        <w:tc>
          <w:tcPr>
            <w:tcW w:w="1574"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jc w:val="center"/>
              <w:rPr>
                <w:rFonts w:ascii="Times New Roman" w:hAnsi="Times New Roman" w:cs="Times New Roman"/>
              </w:rPr>
            </w:pPr>
            <w:r>
              <w:rPr>
                <w:rFonts w:ascii="Times New Roman" w:eastAsia="Times New Roman" w:hAnsi="Times New Roman" w:cs="Times New Roman"/>
                <w:lang w:bidi="ar"/>
              </w:rPr>
              <w:t>BSH</w:t>
            </w:r>
          </w:p>
        </w:tc>
      </w:tr>
      <w:tr w:rsidR="00F81306" w:rsidTr="00C10A21">
        <w:tc>
          <w:tcPr>
            <w:tcW w:w="451" w:type="dxa"/>
            <w:tcBorders>
              <w:top w:val="single" w:sz="4" w:space="0" w:color="000000"/>
              <w:left w:val="single" w:sz="4" w:space="0" w:color="000000"/>
              <w:bottom w:val="single" w:sz="4" w:space="0" w:color="000000"/>
              <w:right w:val="single" w:sz="4" w:space="0" w:color="000000"/>
            </w:tcBorders>
            <w:shd w:val="clear" w:color="auto" w:fill="auto"/>
          </w:tcPr>
          <w:p w:rsidR="00F81306" w:rsidRDefault="00F81306" w:rsidP="00FC41A5">
            <w:pPr>
              <w:pStyle w:val="NormalWeb"/>
              <w:tabs>
                <w:tab w:val="left" w:pos="1530"/>
              </w:tabs>
              <w:jc w:val="center"/>
              <w:rPr>
                <w:sz w:val="20"/>
                <w:szCs w:val="20"/>
              </w:rPr>
            </w:pPr>
            <w:r>
              <w:rPr>
                <w:sz w:val="20"/>
                <w:szCs w:val="20"/>
              </w:rPr>
              <w:t>17</w:t>
            </w:r>
          </w:p>
        </w:tc>
        <w:tc>
          <w:tcPr>
            <w:tcW w:w="72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jc w:val="center"/>
              <w:rPr>
                <w:sz w:val="16"/>
                <w:szCs w:val="16"/>
              </w:rPr>
            </w:pPr>
            <w:r>
              <w:rPr>
                <w:sz w:val="16"/>
                <w:szCs w:val="16"/>
              </w:rPr>
              <w:t>PRA</w:t>
            </w: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2</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3</w:t>
            </w: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3</w:t>
            </w: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3</w:t>
            </w: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p>
        </w:tc>
        <w:tc>
          <w:tcPr>
            <w:tcW w:w="1574"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jc w:val="center"/>
              <w:rPr>
                <w:rFonts w:ascii="Times New Roman" w:hAnsi="Times New Roman" w:cs="Times New Roman"/>
              </w:rPr>
            </w:pPr>
            <w:r>
              <w:rPr>
                <w:rFonts w:ascii="Times New Roman" w:eastAsia="Times New Roman" w:hAnsi="Times New Roman" w:cs="Times New Roman"/>
                <w:lang w:bidi="ar"/>
              </w:rPr>
              <w:t>BSH</w:t>
            </w:r>
          </w:p>
        </w:tc>
      </w:tr>
      <w:tr w:rsidR="00F81306" w:rsidTr="00C10A21">
        <w:tc>
          <w:tcPr>
            <w:tcW w:w="451" w:type="dxa"/>
            <w:tcBorders>
              <w:top w:val="single" w:sz="4" w:space="0" w:color="000000"/>
              <w:left w:val="single" w:sz="4" w:space="0" w:color="000000"/>
              <w:bottom w:val="single" w:sz="4" w:space="0" w:color="000000"/>
              <w:right w:val="single" w:sz="4" w:space="0" w:color="000000"/>
            </w:tcBorders>
            <w:shd w:val="clear" w:color="auto" w:fill="auto"/>
          </w:tcPr>
          <w:p w:rsidR="00F81306" w:rsidRDefault="00F81306" w:rsidP="00FC41A5">
            <w:pPr>
              <w:pStyle w:val="NormalWeb"/>
              <w:tabs>
                <w:tab w:val="left" w:pos="1530"/>
              </w:tabs>
              <w:jc w:val="center"/>
              <w:rPr>
                <w:sz w:val="20"/>
                <w:szCs w:val="20"/>
              </w:rPr>
            </w:pPr>
            <w:r>
              <w:rPr>
                <w:sz w:val="20"/>
                <w:szCs w:val="20"/>
              </w:rPr>
              <w:t>18</w:t>
            </w:r>
          </w:p>
        </w:tc>
        <w:tc>
          <w:tcPr>
            <w:tcW w:w="72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jc w:val="center"/>
              <w:rPr>
                <w:sz w:val="16"/>
                <w:szCs w:val="16"/>
              </w:rPr>
            </w:pPr>
            <w:r>
              <w:rPr>
                <w:sz w:val="16"/>
                <w:szCs w:val="16"/>
              </w:rPr>
              <w:t>VNPS</w:t>
            </w: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4</w:t>
            </w: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3</w:t>
            </w: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2</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3</w:t>
            </w: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p>
        </w:tc>
        <w:tc>
          <w:tcPr>
            <w:tcW w:w="1574"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jc w:val="center"/>
              <w:rPr>
                <w:rFonts w:ascii="Times New Roman" w:hAnsi="Times New Roman" w:cs="Times New Roman"/>
              </w:rPr>
            </w:pPr>
            <w:r>
              <w:rPr>
                <w:rFonts w:ascii="Times New Roman" w:eastAsia="Times New Roman" w:hAnsi="Times New Roman" w:cs="Times New Roman"/>
                <w:lang w:bidi="ar"/>
              </w:rPr>
              <w:t>BSH</w:t>
            </w:r>
          </w:p>
        </w:tc>
      </w:tr>
      <w:tr w:rsidR="00F81306" w:rsidTr="00C10A21">
        <w:tc>
          <w:tcPr>
            <w:tcW w:w="451" w:type="dxa"/>
            <w:tcBorders>
              <w:top w:val="single" w:sz="4" w:space="0" w:color="000000"/>
              <w:left w:val="single" w:sz="4" w:space="0" w:color="000000"/>
              <w:bottom w:val="single" w:sz="4" w:space="0" w:color="000000"/>
              <w:right w:val="single" w:sz="4" w:space="0" w:color="000000"/>
            </w:tcBorders>
            <w:shd w:val="clear" w:color="auto" w:fill="auto"/>
          </w:tcPr>
          <w:p w:rsidR="00F81306" w:rsidRDefault="00F81306" w:rsidP="00FC41A5">
            <w:pPr>
              <w:pStyle w:val="NormalWeb"/>
              <w:tabs>
                <w:tab w:val="left" w:pos="1530"/>
              </w:tabs>
              <w:jc w:val="center"/>
              <w:rPr>
                <w:sz w:val="20"/>
                <w:szCs w:val="20"/>
              </w:rPr>
            </w:pPr>
            <w:r>
              <w:rPr>
                <w:sz w:val="20"/>
                <w:szCs w:val="20"/>
              </w:rPr>
              <w:t>19</w:t>
            </w:r>
          </w:p>
        </w:tc>
        <w:tc>
          <w:tcPr>
            <w:tcW w:w="72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C10A21">
            <w:pPr>
              <w:pStyle w:val="NormalWeb"/>
              <w:spacing w:before="100" w:after="100"/>
              <w:jc w:val="center"/>
              <w:rPr>
                <w:sz w:val="16"/>
                <w:szCs w:val="16"/>
              </w:rPr>
            </w:pPr>
            <w:r>
              <w:rPr>
                <w:sz w:val="16"/>
                <w:szCs w:val="16"/>
              </w:rPr>
              <w:t>ZAP</w:t>
            </w: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C10A21">
            <w:pPr>
              <w:pStyle w:val="NormalWeb"/>
              <w:tabs>
                <w:tab w:val="left" w:pos="1530"/>
              </w:tabs>
              <w:spacing w:before="100" w:after="100"/>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3</w:t>
            </w: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3</w:t>
            </w: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C10A21">
            <w:pPr>
              <w:pStyle w:val="NormalWeb"/>
              <w:tabs>
                <w:tab w:val="left" w:pos="1530"/>
              </w:tabs>
              <w:spacing w:before="100" w:after="100"/>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3</w:t>
            </w: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C10A21">
            <w:pPr>
              <w:pStyle w:val="NormalWeb"/>
              <w:tabs>
                <w:tab w:val="left" w:pos="1530"/>
              </w:tabs>
              <w:spacing w:before="100" w:after="100"/>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r>
              <w:rPr>
                <w:sz w:val="20"/>
                <w:szCs w:val="20"/>
              </w:rPr>
              <w:t>2</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306" w:rsidRDefault="00F81306" w:rsidP="00FC41A5">
            <w:pPr>
              <w:pStyle w:val="NormalWeb"/>
              <w:tabs>
                <w:tab w:val="left" w:pos="1530"/>
              </w:tabs>
              <w:jc w:val="center"/>
              <w:rPr>
                <w:sz w:val="20"/>
                <w:szCs w:val="20"/>
              </w:rPr>
            </w:pPr>
          </w:p>
        </w:tc>
        <w:tc>
          <w:tcPr>
            <w:tcW w:w="450" w:type="dxa"/>
            <w:tcBorders>
              <w:top w:val="single" w:sz="4" w:space="0" w:color="000000"/>
              <w:left w:val="single" w:sz="4" w:space="0" w:color="000000"/>
              <w:bottom w:val="single" w:sz="4" w:space="0" w:color="000000"/>
              <w:right w:val="single" w:sz="4" w:space="0" w:color="auto"/>
            </w:tcBorders>
            <w:shd w:val="clear" w:color="auto" w:fill="auto"/>
            <w:vAlign w:val="center"/>
          </w:tcPr>
          <w:p w:rsidR="00F81306" w:rsidRDefault="00F81306" w:rsidP="00FC41A5">
            <w:pPr>
              <w:pStyle w:val="NormalWeb"/>
              <w:tabs>
                <w:tab w:val="left" w:pos="1530"/>
              </w:tabs>
              <w:jc w:val="center"/>
              <w:rPr>
                <w:sz w:val="20"/>
                <w:szCs w:val="20"/>
              </w:rPr>
            </w:pPr>
          </w:p>
        </w:tc>
        <w:tc>
          <w:tcPr>
            <w:tcW w:w="1574" w:type="dxa"/>
            <w:tcBorders>
              <w:top w:val="single" w:sz="4" w:space="0" w:color="000000"/>
              <w:left w:val="single" w:sz="4" w:space="0" w:color="auto"/>
              <w:bottom w:val="single" w:sz="4" w:space="0" w:color="000000"/>
              <w:right w:val="single" w:sz="4" w:space="0" w:color="000000"/>
            </w:tcBorders>
            <w:shd w:val="clear" w:color="auto" w:fill="auto"/>
            <w:vAlign w:val="center"/>
          </w:tcPr>
          <w:p w:rsidR="00F81306" w:rsidRDefault="00F81306" w:rsidP="00FC41A5">
            <w:pPr>
              <w:jc w:val="center"/>
              <w:rPr>
                <w:rFonts w:ascii="Times New Roman" w:hAnsi="Times New Roman" w:cs="Times New Roman"/>
              </w:rPr>
            </w:pPr>
            <w:r>
              <w:rPr>
                <w:rFonts w:ascii="Times New Roman" w:eastAsia="Times New Roman" w:hAnsi="Times New Roman" w:cs="Times New Roman"/>
                <w:lang w:bidi="ar"/>
              </w:rPr>
              <w:t>BSH</w:t>
            </w:r>
          </w:p>
        </w:tc>
      </w:tr>
    </w:tbl>
    <w:p w:rsidR="00C10A21" w:rsidRDefault="00C10A21" w:rsidP="00FC41A5">
      <w:pPr>
        <w:tabs>
          <w:tab w:val="left" w:pos="0"/>
        </w:tabs>
        <w:ind w:firstLine="720"/>
        <w:jc w:val="both"/>
        <w:rPr>
          <w:rFonts w:ascii="Times New Roman" w:hAnsi="Times New Roman"/>
          <w:sz w:val="24"/>
          <w:szCs w:val="24"/>
        </w:rPr>
      </w:pPr>
    </w:p>
    <w:p w:rsidR="00111EBD" w:rsidRPr="00F81306" w:rsidRDefault="00F81306" w:rsidP="00FC41A5">
      <w:pPr>
        <w:tabs>
          <w:tab w:val="left" w:pos="0"/>
        </w:tabs>
        <w:ind w:firstLine="720"/>
        <w:jc w:val="both"/>
        <w:rPr>
          <w:rFonts w:ascii="Times New Roman" w:hAnsi="Times New Roman"/>
          <w:sz w:val="24"/>
          <w:szCs w:val="24"/>
        </w:rPr>
      </w:pPr>
      <w:proofErr w:type="gramStart"/>
      <w:r w:rsidRPr="00F81306">
        <w:rPr>
          <w:rFonts w:ascii="Times New Roman" w:hAnsi="Times New Roman"/>
          <w:sz w:val="24"/>
          <w:szCs w:val="24"/>
        </w:rPr>
        <w:t>Berdasarkan tabel di atas dapat disimpulkan bahwa hasil penilaian perilaku prososial anak sudah berada pada tahap berkembang sesuai harapan (BSH) dengan rata-rata berada pada skor 3.</w:t>
      </w:r>
      <w:proofErr w:type="gramEnd"/>
      <w:r w:rsidRPr="00F81306">
        <w:rPr>
          <w:rFonts w:ascii="Times New Roman" w:hAnsi="Times New Roman"/>
          <w:sz w:val="24"/>
          <w:szCs w:val="24"/>
        </w:rPr>
        <w:t xml:space="preserve"> </w:t>
      </w:r>
      <w:proofErr w:type="gramStart"/>
      <w:r w:rsidRPr="00F81306">
        <w:rPr>
          <w:rFonts w:ascii="Times New Roman" w:hAnsi="Times New Roman"/>
          <w:sz w:val="24"/>
          <w:szCs w:val="24"/>
        </w:rPr>
        <w:t>Jadi, pada siklus kedua ini seluruh anak mengalami peningkatan.</w:t>
      </w:r>
      <w:proofErr w:type="gramEnd"/>
    </w:p>
    <w:p w:rsidR="007C18FC" w:rsidRDefault="007C18FC" w:rsidP="00FC41A5">
      <w:pPr>
        <w:tabs>
          <w:tab w:val="left" w:pos="1530"/>
        </w:tabs>
        <w:jc w:val="both"/>
        <w:rPr>
          <w:rFonts w:ascii="Times New Roman" w:hAnsi="Times New Roman" w:cs="Times New Roman"/>
          <w:sz w:val="24"/>
          <w:szCs w:val="24"/>
        </w:rPr>
      </w:pPr>
    </w:p>
    <w:p w:rsidR="006F0BCD" w:rsidRPr="00EA7DAC" w:rsidRDefault="006F0BCD" w:rsidP="00FC41A5">
      <w:pPr>
        <w:tabs>
          <w:tab w:val="left" w:pos="1530"/>
        </w:tabs>
        <w:jc w:val="both"/>
        <w:rPr>
          <w:rFonts w:ascii="Times New Roman" w:hAnsi="Times New Roman" w:cs="Times New Roman"/>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3"/>
        <w:gridCol w:w="4073"/>
      </w:tblGrid>
      <w:tr w:rsidR="00991594" w:rsidTr="006F0BCD">
        <w:tc>
          <w:tcPr>
            <w:tcW w:w="4073" w:type="dxa"/>
          </w:tcPr>
          <w:p w:rsidR="00991594" w:rsidRDefault="006F0BCD" w:rsidP="00FC41A5">
            <w:pPr>
              <w:jc w:val="both"/>
              <w:rPr>
                <w:rFonts w:ascii="Times New Roman" w:hAnsi="Times New Roman" w:cs="Times New Roman"/>
                <w:sz w:val="24"/>
                <w:szCs w:val="24"/>
              </w:rPr>
            </w:pPr>
            <w:r>
              <w:rPr>
                <w:rFonts w:ascii="Times New Roman" w:hAnsi="Times New Roman" w:cs="Times New Roman"/>
                <w:noProof/>
                <w:sz w:val="24"/>
                <w:szCs w:val="24"/>
                <w:lang w:eastAsia="en-US"/>
              </w:rPr>
              <w:drawing>
                <wp:anchor distT="0" distB="0" distL="114300" distR="114300" simplePos="0" relativeHeight="251658240" behindDoc="1" locked="0" layoutInCell="1" allowOverlap="1" wp14:anchorId="0DA66B44" wp14:editId="446DBCCF">
                  <wp:simplePos x="0" y="0"/>
                  <wp:positionH relativeFrom="column">
                    <wp:posOffset>596900</wp:posOffset>
                  </wp:positionH>
                  <wp:positionV relativeFrom="paragraph">
                    <wp:posOffset>63310</wp:posOffset>
                  </wp:positionV>
                  <wp:extent cx="1308100" cy="2317750"/>
                  <wp:effectExtent l="0" t="0" r="6350" b="6350"/>
                  <wp:wrapNone/>
                  <wp:docPr id="2" name="Picture 2" descr="5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08100" cy="2317750"/>
                          </a:xfrm>
                          <a:prstGeom prst="rect">
                            <a:avLst/>
                          </a:prstGeom>
                          <a:noFill/>
                        </pic:spPr>
                      </pic:pic>
                    </a:graphicData>
                  </a:graphic>
                  <wp14:sizeRelH relativeFrom="page">
                    <wp14:pctWidth>0</wp14:pctWidth>
                  </wp14:sizeRelH>
                  <wp14:sizeRelV relativeFrom="page">
                    <wp14:pctHeight>0</wp14:pctHeight>
                  </wp14:sizeRelV>
                </wp:anchor>
              </w:drawing>
            </w:r>
          </w:p>
          <w:p w:rsidR="006F0BCD" w:rsidRDefault="006F0BCD" w:rsidP="00FC41A5">
            <w:pPr>
              <w:jc w:val="both"/>
              <w:rPr>
                <w:rFonts w:ascii="Times New Roman" w:hAnsi="Times New Roman" w:cs="Times New Roman"/>
                <w:sz w:val="24"/>
                <w:szCs w:val="24"/>
              </w:rPr>
            </w:pPr>
          </w:p>
          <w:p w:rsidR="006F0BCD" w:rsidRDefault="006F0BCD" w:rsidP="00FC41A5">
            <w:pPr>
              <w:jc w:val="both"/>
              <w:rPr>
                <w:rFonts w:ascii="Times New Roman" w:hAnsi="Times New Roman" w:cs="Times New Roman"/>
                <w:sz w:val="24"/>
                <w:szCs w:val="24"/>
              </w:rPr>
            </w:pPr>
          </w:p>
          <w:p w:rsidR="006F0BCD" w:rsidRDefault="006F0BCD" w:rsidP="00FC41A5">
            <w:pPr>
              <w:jc w:val="both"/>
              <w:rPr>
                <w:rFonts w:ascii="Times New Roman" w:hAnsi="Times New Roman" w:cs="Times New Roman"/>
                <w:sz w:val="24"/>
                <w:szCs w:val="24"/>
              </w:rPr>
            </w:pPr>
          </w:p>
          <w:p w:rsidR="006F0BCD" w:rsidRDefault="006F0BCD" w:rsidP="00FC41A5">
            <w:pPr>
              <w:jc w:val="both"/>
              <w:rPr>
                <w:rFonts w:ascii="Times New Roman" w:hAnsi="Times New Roman" w:cs="Times New Roman"/>
                <w:sz w:val="24"/>
                <w:szCs w:val="24"/>
              </w:rPr>
            </w:pPr>
          </w:p>
          <w:p w:rsidR="006F0BCD" w:rsidRDefault="006F0BCD" w:rsidP="00FC41A5">
            <w:pPr>
              <w:jc w:val="both"/>
              <w:rPr>
                <w:rFonts w:ascii="Times New Roman" w:hAnsi="Times New Roman" w:cs="Times New Roman"/>
                <w:sz w:val="24"/>
                <w:szCs w:val="24"/>
              </w:rPr>
            </w:pPr>
          </w:p>
          <w:p w:rsidR="006F0BCD" w:rsidRDefault="006F0BCD" w:rsidP="00FC41A5">
            <w:pPr>
              <w:jc w:val="both"/>
              <w:rPr>
                <w:rFonts w:ascii="Times New Roman" w:hAnsi="Times New Roman" w:cs="Times New Roman"/>
                <w:sz w:val="24"/>
                <w:szCs w:val="24"/>
              </w:rPr>
            </w:pPr>
          </w:p>
          <w:p w:rsidR="006F0BCD" w:rsidRDefault="006F0BCD" w:rsidP="00FC41A5">
            <w:pPr>
              <w:jc w:val="both"/>
              <w:rPr>
                <w:rFonts w:ascii="Times New Roman" w:hAnsi="Times New Roman" w:cs="Times New Roman"/>
                <w:sz w:val="24"/>
                <w:szCs w:val="24"/>
              </w:rPr>
            </w:pPr>
          </w:p>
          <w:p w:rsidR="006F0BCD" w:rsidRDefault="006F0BCD" w:rsidP="00FC41A5">
            <w:pPr>
              <w:jc w:val="both"/>
              <w:rPr>
                <w:rFonts w:ascii="Times New Roman" w:hAnsi="Times New Roman" w:cs="Times New Roman"/>
                <w:sz w:val="24"/>
                <w:szCs w:val="24"/>
              </w:rPr>
            </w:pPr>
          </w:p>
          <w:p w:rsidR="006F0BCD" w:rsidRDefault="006F0BCD" w:rsidP="00FC41A5">
            <w:pPr>
              <w:jc w:val="both"/>
              <w:rPr>
                <w:rFonts w:ascii="Times New Roman" w:hAnsi="Times New Roman" w:cs="Times New Roman"/>
                <w:sz w:val="24"/>
                <w:szCs w:val="24"/>
              </w:rPr>
            </w:pPr>
          </w:p>
          <w:p w:rsidR="006F0BCD" w:rsidRDefault="006F0BCD" w:rsidP="00FC41A5">
            <w:pPr>
              <w:jc w:val="both"/>
              <w:rPr>
                <w:rFonts w:ascii="Times New Roman" w:hAnsi="Times New Roman" w:cs="Times New Roman"/>
                <w:sz w:val="24"/>
                <w:szCs w:val="24"/>
              </w:rPr>
            </w:pPr>
          </w:p>
          <w:p w:rsidR="006F0BCD" w:rsidRDefault="006F0BCD" w:rsidP="00FC41A5">
            <w:pPr>
              <w:jc w:val="both"/>
              <w:rPr>
                <w:rFonts w:ascii="Times New Roman" w:hAnsi="Times New Roman" w:cs="Times New Roman"/>
                <w:sz w:val="24"/>
                <w:szCs w:val="24"/>
              </w:rPr>
            </w:pPr>
          </w:p>
          <w:p w:rsidR="006F0BCD" w:rsidRDefault="006F0BCD" w:rsidP="00FC41A5">
            <w:pPr>
              <w:jc w:val="both"/>
              <w:rPr>
                <w:rFonts w:ascii="Times New Roman" w:hAnsi="Times New Roman" w:cs="Times New Roman"/>
                <w:sz w:val="24"/>
                <w:szCs w:val="24"/>
              </w:rPr>
            </w:pPr>
          </w:p>
          <w:p w:rsidR="006F0BCD" w:rsidRDefault="006F0BCD" w:rsidP="00FC41A5">
            <w:pPr>
              <w:jc w:val="both"/>
              <w:rPr>
                <w:rFonts w:ascii="Times New Roman" w:hAnsi="Times New Roman" w:cs="Times New Roman"/>
                <w:sz w:val="24"/>
                <w:szCs w:val="24"/>
              </w:rPr>
            </w:pPr>
          </w:p>
        </w:tc>
        <w:tc>
          <w:tcPr>
            <w:tcW w:w="4073" w:type="dxa"/>
          </w:tcPr>
          <w:p w:rsidR="00991594" w:rsidRDefault="006F0BCD" w:rsidP="00FC41A5">
            <w:pPr>
              <w:jc w:val="both"/>
              <w:rPr>
                <w:rFonts w:ascii="Times New Roman" w:hAnsi="Times New Roman" w:cs="Times New Roman"/>
                <w:sz w:val="24"/>
                <w:szCs w:val="24"/>
              </w:rPr>
            </w:pPr>
            <w:r>
              <w:rPr>
                <w:rFonts w:ascii="Times New Roman" w:hAnsi="Times New Roman" w:cs="Times New Roman"/>
                <w:noProof/>
                <w:sz w:val="24"/>
                <w:szCs w:val="24"/>
                <w:lang w:eastAsia="en-US"/>
              </w:rPr>
              <w:drawing>
                <wp:anchor distT="0" distB="0" distL="114300" distR="114300" simplePos="0" relativeHeight="251659264" behindDoc="1" locked="0" layoutInCell="1" allowOverlap="1" wp14:anchorId="40F13860" wp14:editId="010C994A">
                  <wp:simplePos x="0" y="0"/>
                  <wp:positionH relativeFrom="column">
                    <wp:posOffset>583755</wp:posOffset>
                  </wp:positionH>
                  <wp:positionV relativeFrom="paragraph">
                    <wp:posOffset>63500</wp:posOffset>
                  </wp:positionV>
                  <wp:extent cx="1304165" cy="2315688"/>
                  <wp:effectExtent l="0" t="0" r="0" b="8890"/>
                  <wp:wrapNone/>
                  <wp:docPr id="8" name="Picture 8"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04165" cy="2315688"/>
                          </a:xfrm>
                          <a:prstGeom prst="rect">
                            <a:avLst/>
                          </a:prstGeom>
                          <a:noFill/>
                        </pic:spPr>
                      </pic:pic>
                    </a:graphicData>
                  </a:graphic>
                  <wp14:sizeRelH relativeFrom="page">
                    <wp14:pctWidth>0</wp14:pctWidth>
                  </wp14:sizeRelH>
                  <wp14:sizeRelV relativeFrom="page">
                    <wp14:pctHeight>0</wp14:pctHeight>
                  </wp14:sizeRelV>
                </wp:anchor>
              </w:drawing>
            </w:r>
          </w:p>
        </w:tc>
      </w:tr>
      <w:tr w:rsidR="00991594" w:rsidTr="006F0BCD">
        <w:tc>
          <w:tcPr>
            <w:tcW w:w="4073" w:type="dxa"/>
          </w:tcPr>
          <w:p w:rsidR="00991594" w:rsidRPr="006F0BCD" w:rsidRDefault="006F0BCD" w:rsidP="00FC41A5">
            <w:pPr>
              <w:jc w:val="center"/>
              <w:rPr>
                <w:rFonts w:ascii="Times New Roman" w:hAnsi="Times New Roman" w:cs="Times New Roman"/>
                <w:i/>
                <w:sz w:val="24"/>
                <w:szCs w:val="24"/>
              </w:rPr>
            </w:pPr>
            <w:r w:rsidRPr="006F0BCD">
              <w:rPr>
                <w:rFonts w:ascii="Times New Roman" w:hAnsi="Times New Roman" w:cs="Times New Roman"/>
                <w:i/>
                <w:sz w:val="24"/>
                <w:szCs w:val="24"/>
              </w:rPr>
              <w:t>Gambar 1. Kegiatan Tahap I</w:t>
            </w:r>
          </w:p>
        </w:tc>
        <w:tc>
          <w:tcPr>
            <w:tcW w:w="4073" w:type="dxa"/>
          </w:tcPr>
          <w:p w:rsidR="00991594" w:rsidRPr="006F0BCD" w:rsidRDefault="006F0BCD" w:rsidP="00FC41A5">
            <w:pPr>
              <w:jc w:val="center"/>
              <w:rPr>
                <w:rFonts w:ascii="Times New Roman" w:hAnsi="Times New Roman" w:cs="Times New Roman"/>
                <w:i/>
                <w:sz w:val="24"/>
                <w:szCs w:val="24"/>
              </w:rPr>
            </w:pPr>
            <w:r w:rsidRPr="006F0BCD">
              <w:rPr>
                <w:rFonts w:ascii="Times New Roman" w:hAnsi="Times New Roman" w:cs="Times New Roman"/>
                <w:i/>
                <w:sz w:val="24"/>
                <w:szCs w:val="24"/>
              </w:rPr>
              <w:t>Gambar 2. Kegiatan Tahap II</w:t>
            </w:r>
          </w:p>
        </w:tc>
      </w:tr>
    </w:tbl>
    <w:p w:rsidR="007C18FC" w:rsidRDefault="007C18FC" w:rsidP="00FC41A5"/>
    <w:p w:rsidR="00C10A21" w:rsidRDefault="007C18FC" w:rsidP="00FC41A5">
      <w:pPr>
        <w:tabs>
          <w:tab w:val="left" w:pos="720"/>
        </w:tabs>
        <w:jc w:val="both"/>
        <w:rPr>
          <w:rFonts w:ascii="Times New Roman" w:eastAsia="Times New Roman" w:hAnsi="Times New Roman" w:cs="Times New Roman"/>
          <w:color w:val="000000"/>
          <w:sz w:val="24"/>
          <w:szCs w:val="24"/>
          <w:lang w:bidi="ar"/>
        </w:rPr>
        <w:sectPr w:rsidR="00C10A21" w:rsidSect="00C10A21">
          <w:type w:val="continuous"/>
          <w:pgSz w:w="11906" w:h="16838"/>
          <w:pgMar w:top="1418" w:right="1418" w:bottom="1418" w:left="1418" w:header="720" w:footer="720" w:gutter="0"/>
          <w:cols w:space="566"/>
          <w:docGrid w:linePitch="360"/>
        </w:sectPr>
      </w:pPr>
      <w:r>
        <w:rPr>
          <w:rFonts w:ascii="Times New Roman" w:eastAsia="Times New Roman" w:hAnsi="Times New Roman" w:cs="Times New Roman"/>
          <w:color w:val="000000"/>
          <w:sz w:val="24"/>
          <w:szCs w:val="24"/>
          <w:lang w:bidi="ar"/>
        </w:rPr>
        <w:tab/>
      </w:r>
    </w:p>
    <w:p w:rsidR="00F81306" w:rsidRDefault="00F81306" w:rsidP="00FC41A5">
      <w:pPr>
        <w:tabs>
          <w:tab w:val="left" w:pos="720"/>
        </w:tabs>
        <w:jc w:val="both"/>
        <w:rPr>
          <w:rFonts w:ascii="Times New Roman" w:eastAsia="Times New Roman" w:hAnsi="Times New Roman" w:cs="Times New Roman"/>
          <w:color w:val="000000"/>
          <w:sz w:val="24"/>
          <w:szCs w:val="24"/>
          <w:lang w:bidi="ar"/>
        </w:rPr>
      </w:pPr>
      <w:r>
        <w:rPr>
          <w:rFonts w:ascii="Times New Roman" w:eastAsia="Times New Roman" w:hAnsi="Times New Roman" w:cs="Times New Roman"/>
          <w:color w:val="000000"/>
          <w:sz w:val="24"/>
          <w:szCs w:val="24"/>
          <w:lang w:bidi="ar"/>
        </w:rPr>
        <w:lastRenderedPageBreak/>
        <w:t xml:space="preserve">Anak pada rentang usia 3-5 tahun </w:t>
      </w:r>
      <w:r w:rsidR="007C18FC">
        <w:rPr>
          <w:rFonts w:ascii="Times New Roman" w:eastAsia="Times New Roman" w:hAnsi="Times New Roman" w:cs="Times New Roman"/>
          <w:color w:val="000000"/>
          <w:sz w:val="24"/>
          <w:szCs w:val="24"/>
          <w:lang w:bidi="ar"/>
        </w:rPr>
        <w:t xml:space="preserve">akan menunjukkan perilaku sosialnya dengan kemandirian, </w:t>
      </w:r>
      <w:proofErr w:type="gramStart"/>
      <w:r w:rsidR="007C18FC">
        <w:rPr>
          <w:rFonts w:ascii="Times New Roman" w:eastAsia="Times New Roman" w:hAnsi="Times New Roman" w:cs="Times New Roman"/>
          <w:color w:val="000000"/>
          <w:sz w:val="24"/>
          <w:szCs w:val="24"/>
          <w:lang w:bidi="ar"/>
        </w:rPr>
        <w:t>kasih  sayang</w:t>
      </w:r>
      <w:proofErr w:type="gramEnd"/>
      <w:r w:rsidR="007C18FC">
        <w:rPr>
          <w:rFonts w:ascii="Times New Roman" w:eastAsia="Times New Roman" w:hAnsi="Times New Roman" w:cs="Times New Roman"/>
          <w:color w:val="000000"/>
          <w:sz w:val="24"/>
          <w:szCs w:val="24"/>
          <w:lang w:bidi="ar"/>
        </w:rPr>
        <w:t xml:space="preserve">, kerja sama, dan kesadaran emosionalnya. Pada </w:t>
      </w:r>
      <w:proofErr w:type="gramStart"/>
      <w:r w:rsidR="007C18FC">
        <w:rPr>
          <w:rFonts w:ascii="Times New Roman" w:eastAsia="Times New Roman" w:hAnsi="Times New Roman" w:cs="Times New Roman"/>
          <w:color w:val="000000"/>
          <w:sz w:val="24"/>
          <w:szCs w:val="24"/>
          <w:lang w:bidi="ar"/>
        </w:rPr>
        <w:t>usia</w:t>
      </w:r>
      <w:proofErr w:type="gramEnd"/>
      <w:r w:rsidR="007C18FC">
        <w:rPr>
          <w:rFonts w:ascii="Times New Roman" w:eastAsia="Times New Roman" w:hAnsi="Times New Roman" w:cs="Times New Roman"/>
          <w:color w:val="000000"/>
          <w:sz w:val="24"/>
          <w:szCs w:val="24"/>
          <w:lang w:bidi="ar"/>
        </w:rPr>
        <w:t xml:space="preserve"> awal sekolah ini adalah periode yang penting karena adanya kesempatan anak untuk berinteraksi secara langsung dengan lingkungannya. </w:t>
      </w:r>
    </w:p>
    <w:p w:rsidR="007C18FC" w:rsidRDefault="00F81306" w:rsidP="00FC41A5">
      <w:pPr>
        <w:tabs>
          <w:tab w:val="left" w:pos="720"/>
        </w:tabs>
        <w:jc w:val="both"/>
        <w:rPr>
          <w:rFonts w:ascii="Times New Roman" w:eastAsia="Times New Roman" w:hAnsi="Times New Roman" w:cs="Times New Roman"/>
          <w:color w:val="000000"/>
          <w:sz w:val="24"/>
          <w:szCs w:val="24"/>
          <w:lang w:bidi="ar"/>
        </w:rPr>
      </w:pPr>
      <w:r>
        <w:rPr>
          <w:rFonts w:ascii="Times New Roman" w:eastAsia="Times New Roman" w:hAnsi="Times New Roman" w:cs="Times New Roman"/>
          <w:color w:val="000000"/>
          <w:sz w:val="24"/>
          <w:szCs w:val="24"/>
          <w:lang w:bidi="ar"/>
        </w:rPr>
        <w:tab/>
      </w:r>
      <w:proofErr w:type="gramStart"/>
      <w:r w:rsidR="007C18FC">
        <w:rPr>
          <w:rFonts w:ascii="Times New Roman" w:eastAsia="Times New Roman" w:hAnsi="Times New Roman" w:cs="Times New Roman"/>
          <w:color w:val="000000"/>
          <w:sz w:val="24"/>
          <w:szCs w:val="24"/>
          <w:lang w:bidi="ar"/>
        </w:rPr>
        <w:t>Berdasarkan pemaparan tersebut dapat disimpulkan bahwa menanamkan perilaku prososial terutama sejak dini adalah penting adanya.</w:t>
      </w:r>
      <w:proofErr w:type="gramEnd"/>
      <w:r w:rsidR="007C18FC">
        <w:rPr>
          <w:rFonts w:ascii="Times New Roman" w:eastAsia="Times New Roman" w:hAnsi="Times New Roman" w:cs="Times New Roman"/>
          <w:color w:val="000000"/>
          <w:sz w:val="24"/>
          <w:szCs w:val="24"/>
          <w:lang w:bidi="ar"/>
        </w:rPr>
        <w:t xml:space="preserve"> Cara mengembangkannya pun sebaiknya menggunakan strategi, dengan strategi guru </w:t>
      </w:r>
      <w:proofErr w:type="gramStart"/>
      <w:r w:rsidR="007C18FC">
        <w:rPr>
          <w:rFonts w:ascii="Times New Roman" w:eastAsia="Times New Roman" w:hAnsi="Times New Roman" w:cs="Times New Roman"/>
          <w:color w:val="000000"/>
          <w:sz w:val="24"/>
          <w:szCs w:val="24"/>
          <w:lang w:bidi="ar"/>
        </w:rPr>
        <w:t>akan</w:t>
      </w:r>
      <w:proofErr w:type="gramEnd"/>
      <w:r w:rsidR="007C18FC">
        <w:rPr>
          <w:rFonts w:ascii="Times New Roman" w:eastAsia="Times New Roman" w:hAnsi="Times New Roman" w:cs="Times New Roman"/>
          <w:color w:val="000000"/>
          <w:sz w:val="24"/>
          <w:szCs w:val="24"/>
          <w:lang w:bidi="ar"/>
        </w:rPr>
        <w:t xml:space="preserve"> lebih mudah dalam melakukan pendekatan dengan anak didik.  </w:t>
      </w:r>
      <w:proofErr w:type="gramStart"/>
      <w:r w:rsidR="007C18FC">
        <w:rPr>
          <w:rFonts w:ascii="Times New Roman" w:eastAsia="Times New Roman" w:hAnsi="Times New Roman" w:cs="Times New Roman"/>
          <w:sz w:val="24"/>
          <w:szCs w:val="24"/>
          <w:lang w:bidi="ar"/>
        </w:rPr>
        <w:t xml:space="preserve">Strategi </w:t>
      </w:r>
      <w:r w:rsidR="007C18FC">
        <w:rPr>
          <w:rFonts w:ascii="Times New Roman" w:eastAsia="Times New Roman" w:hAnsi="Times New Roman" w:cs="Times New Roman"/>
          <w:i/>
          <w:iCs/>
          <w:color w:val="000000"/>
          <w:sz w:val="24"/>
          <w:szCs w:val="24"/>
          <w:lang w:bidi="ar"/>
        </w:rPr>
        <w:t xml:space="preserve">Practice Rehearsal Pairs </w:t>
      </w:r>
      <w:r w:rsidR="007C18FC">
        <w:rPr>
          <w:rFonts w:ascii="Times New Roman" w:eastAsia="Times New Roman" w:hAnsi="Times New Roman" w:cs="Times New Roman"/>
          <w:color w:val="000000"/>
          <w:sz w:val="24"/>
          <w:szCs w:val="24"/>
          <w:lang w:bidi="ar"/>
        </w:rPr>
        <w:t>(praktik berpasangan) merupakan salah satu strategi yang berasal dari pembelajaran aktif.</w:t>
      </w:r>
      <w:proofErr w:type="gramEnd"/>
      <w:r w:rsidR="007C18FC">
        <w:rPr>
          <w:rFonts w:ascii="Times New Roman" w:eastAsia="Times New Roman" w:hAnsi="Times New Roman" w:cs="Times New Roman"/>
          <w:color w:val="000000"/>
          <w:sz w:val="24"/>
          <w:szCs w:val="24"/>
          <w:lang w:bidi="ar"/>
        </w:rPr>
        <w:t xml:space="preserve"> </w:t>
      </w:r>
      <w:proofErr w:type="gramStart"/>
      <w:r>
        <w:rPr>
          <w:rFonts w:ascii="Times New Roman" w:eastAsia="Times New Roman" w:hAnsi="Times New Roman" w:cs="Times New Roman"/>
          <w:color w:val="000000"/>
          <w:sz w:val="24"/>
          <w:szCs w:val="24"/>
          <w:lang w:bidi="ar"/>
        </w:rPr>
        <w:t>S</w:t>
      </w:r>
      <w:r w:rsidR="007C18FC">
        <w:rPr>
          <w:rFonts w:ascii="Times New Roman" w:eastAsia="Times New Roman" w:hAnsi="Times New Roman" w:cs="Times New Roman"/>
          <w:color w:val="000000"/>
          <w:sz w:val="24"/>
          <w:szCs w:val="24"/>
          <w:lang w:bidi="ar"/>
        </w:rPr>
        <w:t xml:space="preserve">trategi ini merupakan strategi sederhana yang dapat digunakan untuk mempraktikkan suatu keterampilan atau prosedur dengan teman belajar serta latihan </w:t>
      </w:r>
      <w:r w:rsidR="007C18FC">
        <w:rPr>
          <w:rFonts w:ascii="Times New Roman" w:eastAsia="Times New Roman" w:hAnsi="Times New Roman" w:cs="Times New Roman"/>
          <w:color w:val="000000"/>
          <w:sz w:val="24"/>
          <w:szCs w:val="24"/>
          <w:lang w:bidi="ar"/>
        </w:rPr>
        <w:lastRenderedPageBreak/>
        <w:t>praktik berulang-ulang menggunakan informasi untuk mempelajarinya.</w:t>
      </w:r>
      <w:proofErr w:type="gramEnd"/>
    </w:p>
    <w:p w:rsidR="006F0BCD" w:rsidRPr="00F81306" w:rsidRDefault="006F0BCD" w:rsidP="00FC41A5">
      <w:pPr>
        <w:tabs>
          <w:tab w:val="left" w:pos="720"/>
        </w:tabs>
        <w:jc w:val="both"/>
        <w:rPr>
          <w:rFonts w:ascii="Times New Roman" w:eastAsia="Times New Roman" w:hAnsi="Times New Roman" w:cs="Times New Roman"/>
          <w:color w:val="000000"/>
          <w:sz w:val="24"/>
          <w:szCs w:val="24"/>
          <w:lang w:bidi="ar"/>
        </w:rPr>
      </w:pPr>
    </w:p>
    <w:p w:rsidR="007C18FC" w:rsidRDefault="007C18FC" w:rsidP="00FC41A5">
      <w:pPr>
        <w:rPr>
          <w:rFonts w:ascii="Times New Roman" w:hAnsi="Times New Roman" w:cs="Times New Roman"/>
          <w:b/>
          <w:sz w:val="24"/>
          <w:szCs w:val="24"/>
        </w:rPr>
      </w:pPr>
      <w:r w:rsidRPr="003A2741">
        <w:rPr>
          <w:rFonts w:ascii="Times New Roman" w:hAnsi="Times New Roman" w:cs="Times New Roman"/>
          <w:b/>
          <w:sz w:val="24"/>
          <w:szCs w:val="24"/>
        </w:rPr>
        <w:t>KESIMPULAN</w:t>
      </w:r>
    </w:p>
    <w:p w:rsidR="007C18FC" w:rsidRDefault="007C18FC" w:rsidP="00FC41A5">
      <w:pPr>
        <w:ind w:firstLine="720"/>
        <w:jc w:val="both"/>
        <w:outlineLvl w:val="1"/>
        <w:rPr>
          <w:rFonts w:ascii="Times New Roman" w:hAnsi="Times New Roman" w:cs="Times New Roman"/>
          <w:sz w:val="24"/>
          <w:szCs w:val="24"/>
        </w:rPr>
      </w:pPr>
      <w:bookmarkStart w:id="26" w:name="_Toc6399"/>
      <w:r w:rsidRPr="003A2741">
        <w:rPr>
          <w:rFonts w:ascii="Times New Roman" w:hAnsi="Times New Roman" w:cs="Times New Roman"/>
          <w:sz w:val="24"/>
          <w:szCs w:val="24"/>
        </w:rPr>
        <w:t xml:space="preserve">Implementasi strategi </w:t>
      </w:r>
      <w:r w:rsidRPr="003A2741">
        <w:rPr>
          <w:rFonts w:ascii="Times New Roman" w:hAnsi="Times New Roman" w:cs="Times New Roman"/>
          <w:i/>
          <w:sz w:val="24"/>
          <w:szCs w:val="24"/>
        </w:rPr>
        <w:t>practice rehearsal pairs</w:t>
      </w:r>
      <w:r w:rsidRPr="003A2741">
        <w:rPr>
          <w:rFonts w:ascii="Times New Roman" w:hAnsi="Times New Roman" w:cs="Times New Roman"/>
          <w:sz w:val="24"/>
          <w:szCs w:val="24"/>
        </w:rPr>
        <w:t xml:space="preserve"> merupakan sebuah strategi yang digunakan pendidik di TK Al-Falahiyah Banjarsari Trucuk untuk menanamkan perilaku prososial anak </w:t>
      </w:r>
      <w:proofErr w:type="gramStart"/>
      <w:r w:rsidRPr="003A2741">
        <w:rPr>
          <w:rFonts w:ascii="Times New Roman" w:hAnsi="Times New Roman" w:cs="Times New Roman"/>
          <w:sz w:val="24"/>
          <w:szCs w:val="24"/>
        </w:rPr>
        <w:t>usia</w:t>
      </w:r>
      <w:proofErr w:type="gramEnd"/>
      <w:r w:rsidRPr="003A2741">
        <w:rPr>
          <w:rFonts w:ascii="Times New Roman" w:hAnsi="Times New Roman" w:cs="Times New Roman"/>
          <w:sz w:val="24"/>
          <w:szCs w:val="24"/>
        </w:rPr>
        <w:t xml:space="preserve"> 4-5 tahun selama masa pandemi. </w:t>
      </w:r>
      <w:proofErr w:type="gramStart"/>
      <w:r w:rsidRPr="003A2741">
        <w:rPr>
          <w:rFonts w:ascii="Times New Roman" w:hAnsi="Times New Roman" w:cs="Times New Roman"/>
          <w:sz w:val="24"/>
          <w:szCs w:val="24"/>
        </w:rPr>
        <w:t>Sebelum masa pandemi, pendidik menggunakan strategi pemberian contoh secara langsung (</w:t>
      </w:r>
      <w:r w:rsidRPr="003A2741">
        <w:rPr>
          <w:rFonts w:ascii="Times New Roman" w:hAnsi="Times New Roman" w:cs="Times New Roman"/>
          <w:i/>
          <w:sz w:val="24"/>
          <w:szCs w:val="24"/>
        </w:rPr>
        <w:t>imitating</w:t>
      </w:r>
      <w:r w:rsidRPr="003A2741">
        <w:rPr>
          <w:rFonts w:ascii="Times New Roman" w:hAnsi="Times New Roman" w:cs="Times New Roman"/>
          <w:sz w:val="24"/>
          <w:szCs w:val="24"/>
        </w:rPr>
        <w:t>), bercerita dan bernyayi dalam penanaman perilaku prososial anak di TK Al-Falahiyah.</w:t>
      </w:r>
      <w:proofErr w:type="gramEnd"/>
      <w:r w:rsidRPr="003A2741">
        <w:rPr>
          <w:rFonts w:ascii="Times New Roman" w:hAnsi="Times New Roman" w:cs="Times New Roman"/>
          <w:sz w:val="24"/>
          <w:szCs w:val="24"/>
        </w:rPr>
        <w:t xml:space="preserve"> Penerapan strategi </w:t>
      </w:r>
      <w:r w:rsidRPr="003A2741">
        <w:rPr>
          <w:rFonts w:ascii="Times New Roman" w:hAnsi="Times New Roman" w:cs="Times New Roman"/>
          <w:i/>
          <w:sz w:val="24"/>
          <w:szCs w:val="24"/>
        </w:rPr>
        <w:t>practice rehearsal pairs</w:t>
      </w:r>
      <w:r w:rsidRPr="003A2741">
        <w:rPr>
          <w:rFonts w:ascii="Times New Roman" w:hAnsi="Times New Roman" w:cs="Times New Roman"/>
          <w:sz w:val="24"/>
          <w:szCs w:val="24"/>
        </w:rPr>
        <w:t xml:space="preserve"> ini dilakukan secara luring (tatap muka) satu minggu sekali, dengan </w:t>
      </w:r>
      <w:proofErr w:type="gramStart"/>
      <w:r w:rsidRPr="003A2741">
        <w:rPr>
          <w:rFonts w:ascii="Times New Roman" w:hAnsi="Times New Roman" w:cs="Times New Roman"/>
          <w:sz w:val="24"/>
          <w:szCs w:val="24"/>
        </w:rPr>
        <w:t>cara</w:t>
      </w:r>
      <w:proofErr w:type="gramEnd"/>
      <w:r w:rsidRPr="003A2741">
        <w:rPr>
          <w:rFonts w:ascii="Times New Roman" w:hAnsi="Times New Roman" w:cs="Times New Roman"/>
          <w:sz w:val="24"/>
          <w:szCs w:val="24"/>
        </w:rPr>
        <w:t xml:space="preserve"> mengelompokkan anak secara berpasang-pasangan selama menyelesaikan tugas yang diberikan oleh guru. Dalam hal ini, secara tidak langsung perilaku prososial anak mengalami peningkatan karena selama proses pembelajaran berlansung anak </w:t>
      </w:r>
      <w:proofErr w:type="gramStart"/>
      <w:r w:rsidRPr="003A2741">
        <w:rPr>
          <w:rFonts w:ascii="Times New Roman" w:hAnsi="Times New Roman" w:cs="Times New Roman"/>
          <w:sz w:val="24"/>
          <w:szCs w:val="24"/>
        </w:rPr>
        <w:t>akan</w:t>
      </w:r>
      <w:proofErr w:type="gramEnd"/>
      <w:r w:rsidRPr="003A2741">
        <w:rPr>
          <w:rFonts w:ascii="Times New Roman" w:hAnsi="Times New Roman" w:cs="Times New Roman"/>
          <w:sz w:val="24"/>
          <w:szCs w:val="24"/>
        </w:rPr>
        <w:t xml:space="preserve"> </w:t>
      </w:r>
      <w:r w:rsidRPr="003A2741">
        <w:rPr>
          <w:rFonts w:ascii="Times New Roman" w:hAnsi="Times New Roman" w:cs="Times New Roman"/>
          <w:sz w:val="24"/>
          <w:szCs w:val="24"/>
        </w:rPr>
        <w:lastRenderedPageBreak/>
        <w:t>berkerja sama dan saling menolong antar temannya.</w:t>
      </w:r>
      <w:bookmarkEnd w:id="26"/>
    </w:p>
    <w:p w:rsidR="007C18FC" w:rsidRDefault="007C18FC" w:rsidP="00FC41A5">
      <w:pPr>
        <w:ind w:firstLine="720"/>
        <w:jc w:val="both"/>
        <w:outlineLvl w:val="1"/>
        <w:rPr>
          <w:rFonts w:ascii="Times New Roman" w:hAnsi="Times New Roman" w:cs="Times New Roman"/>
          <w:sz w:val="24"/>
          <w:szCs w:val="24"/>
        </w:rPr>
      </w:pPr>
      <w:r>
        <w:rPr>
          <w:rFonts w:ascii="Times New Roman" w:hAnsi="Times New Roman" w:cs="Times New Roman"/>
          <w:sz w:val="24"/>
          <w:szCs w:val="24"/>
        </w:rPr>
        <w:t xml:space="preserve">Berdasarkan observasi yang telah dilakukan strategi practice rehearsal pairs berhasil untuk diterapakan dalam penanaman perilaku prososial anak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4-5 tahun di TK Al-Falahiyah Banjarsari Trucuk, dapat dilihat dapat tahap I perilaku prososial anak belum banyak yang berkembang dan pada tahap II perilaku prososial anak mengalami peningkatan.</w:t>
      </w:r>
    </w:p>
    <w:p w:rsidR="007C18FC" w:rsidRDefault="007C18FC" w:rsidP="00FC41A5">
      <w:pPr>
        <w:jc w:val="both"/>
        <w:outlineLvl w:val="1"/>
        <w:rPr>
          <w:rFonts w:ascii="Times New Roman" w:hAnsi="Times New Roman" w:cs="Times New Roman"/>
          <w:sz w:val="24"/>
          <w:szCs w:val="24"/>
        </w:rPr>
      </w:pPr>
    </w:p>
    <w:p w:rsidR="007C18FC" w:rsidRPr="003A2741" w:rsidRDefault="007C18FC" w:rsidP="00FC41A5">
      <w:pPr>
        <w:jc w:val="both"/>
        <w:outlineLvl w:val="1"/>
        <w:rPr>
          <w:rFonts w:ascii="Times New Roman" w:hAnsi="Times New Roman" w:cs="Times New Roman"/>
          <w:b/>
          <w:sz w:val="24"/>
          <w:szCs w:val="24"/>
        </w:rPr>
      </w:pPr>
      <w:r w:rsidRPr="003A2741">
        <w:rPr>
          <w:rFonts w:ascii="Times New Roman" w:hAnsi="Times New Roman" w:cs="Times New Roman"/>
          <w:b/>
          <w:sz w:val="24"/>
          <w:szCs w:val="24"/>
        </w:rPr>
        <w:t>REFERENSI</w:t>
      </w:r>
    </w:p>
    <w:p w:rsidR="00797359" w:rsidRPr="00797359" w:rsidRDefault="009E473A" w:rsidP="00FC41A5">
      <w:pPr>
        <w:widowControl w:val="0"/>
        <w:autoSpaceDE w:val="0"/>
        <w:autoSpaceDN w:val="0"/>
        <w:adjustRightInd w:val="0"/>
        <w:ind w:left="480" w:hanging="48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797359" w:rsidRPr="00797359">
        <w:rPr>
          <w:rFonts w:ascii="Times New Roman" w:hAnsi="Times New Roman" w:cs="Times New Roman"/>
          <w:noProof/>
          <w:sz w:val="24"/>
          <w:szCs w:val="24"/>
        </w:rPr>
        <w:t xml:space="preserve">Agung, Rahmat, </w:t>
      </w:r>
      <w:r w:rsidR="00797359" w:rsidRPr="00797359">
        <w:rPr>
          <w:rFonts w:ascii="Times New Roman" w:hAnsi="Times New Roman" w:cs="Times New Roman"/>
          <w:i/>
          <w:iCs/>
          <w:noProof/>
          <w:sz w:val="24"/>
          <w:szCs w:val="24"/>
        </w:rPr>
        <w:t>Perilaku Prososial Dan Pengembangan Keterampilan Sosial Siswa</w:t>
      </w:r>
      <w:r w:rsidR="00797359" w:rsidRPr="00797359">
        <w:rPr>
          <w:rFonts w:ascii="Times New Roman" w:hAnsi="Times New Roman" w:cs="Times New Roman"/>
          <w:noProof/>
          <w:sz w:val="24"/>
          <w:szCs w:val="24"/>
        </w:rPr>
        <w:t xml:space="preserve">, </w:t>
      </w:r>
      <w:r w:rsidR="00797359" w:rsidRPr="00797359">
        <w:rPr>
          <w:rFonts w:ascii="Times New Roman" w:hAnsi="Times New Roman" w:cs="Times New Roman"/>
          <w:i/>
          <w:iCs/>
          <w:noProof/>
          <w:sz w:val="24"/>
          <w:szCs w:val="24"/>
        </w:rPr>
        <w:t>Perilaku Prososial Dan Pengembangan Keterampilan Sosial Siswa</w:t>
      </w:r>
      <w:r w:rsidR="00797359" w:rsidRPr="00797359">
        <w:rPr>
          <w:rFonts w:ascii="Times New Roman" w:hAnsi="Times New Roman" w:cs="Times New Roman"/>
          <w:noProof/>
          <w:sz w:val="24"/>
          <w:szCs w:val="24"/>
        </w:rPr>
        <w:t xml:space="preserve"> (Tegal: Badan Penerbit Universitas Pancasakti, 2020)</w:t>
      </w:r>
    </w:p>
    <w:p w:rsidR="00797359" w:rsidRPr="00797359" w:rsidRDefault="00797359" w:rsidP="00FC41A5">
      <w:pPr>
        <w:widowControl w:val="0"/>
        <w:autoSpaceDE w:val="0"/>
        <w:autoSpaceDN w:val="0"/>
        <w:adjustRightInd w:val="0"/>
        <w:ind w:left="480" w:hanging="480"/>
        <w:jc w:val="both"/>
        <w:rPr>
          <w:rFonts w:ascii="Times New Roman" w:hAnsi="Times New Roman" w:cs="Times New Roman"/>
          <w:noProof/>
          <w:sz w:val="24"/>
          <w:szCs w:val="24"/>
        </w:rPr>
      </w:pPr>
      <w:r w:rsidRPr="00797359">
        <w:rPr>
          <w:rFonts w:ascii="Times New Roman" w:hAnsi="Times New Roman" w:cs="Times New Roman"/>
          <w:noProof/>
          <w:sz w:val="24"/>
          <w:szCs w:val="24"/>
        </w:rPr>
        <w:t xml:space="preserve">Dahlah, Malik. dkk, </w:t>
      </w:r>
      <w:r w:rsidRPr="00797359">
        <w:rPr>
          <w:rFonts w:ascii="Times New Roman" w:hAnsi="Times New Roman" w:cs="Times New Roman"/>
          <w:i/>
          <w:iCs/>
          <w:noProof/>
          <w:sz w:val="24"/>
          <w:szCs w:val="24"/>
        </w:rPr>
        <w:t>Perkembangan Sosial Emosional Anak Usia Dini</w:t>
      </w:r>
      <w:r w:rsidRPr="00797359">
        <w:rPr>
          <w:rFonts w:ascii="Times New Roman" w:hAnsi="Times New Roman" w:cs="Times New Roman"/>
          <w:noProof/>
          <w:sz w:val="24"/>
          <w:szCs w:val="24"/>
        </w:rPr>
        <w:t>, Pertama (Yogyakarta: Penerbit Deepublish, 2019)</w:t>
      </w:r>
    </w:p>
    <w:p w:rsidR="00797359" w:rsidRPr="00797359" w:rsidRDefault="00797359" w:rsidP="00FC41A5">
      <w:pPr>
        <w:widowControl w:val="0"/>
        <w:autoSpaceDE w:val="0"/>
        <w:autoSpaceDN w:val="0"/>
        <w:adjustRightInd w:val="0"/>
        <w:ind w:left="480" w:hanging="480"/>
        <w:jc w:val="both"/>
        <w:rPr>
          <w:rFonts w:ascii="Times New Roman" w:hAnsi="Times New Roman" w:cs="Times New Roman"/>
          <w:noProof/>
          <w:sz w:val="24"/>
          <w:szCs w:val="24"/>
        </w:rPr>
      </w:pPr>
      <w:r w:rsidRPr="00797359">
        <w:rPr>
          <w:rFonts w:ascii="Times New Roman" w:hAnsi="Times New Roman" w:cs="Times New Roman"/>
          <w:noProof/>
          <w:sz w:val="24"/>
          <w:szCs w:val="24"/>
        </w:rPr>
        <w:t xml:space="preserve">Fadillah, Siti, ‘Pengaruh Strategi Pembelajaran Kooperatif (Cooperatif Learning) Dan Kecerdasan Intrapersonal Terhadap Perilaku Prososial Anak Usia 5-6 Tahun Di Kelurahan Umban Sari Pekanbaru’, </w:t>
      </w:r>
      <w:r w:rsidRPr="00797359">
        <w:rPr>
          <w:rFonts w:ascii="Times New Roman" w:hAnsi="Times New Roman" w:cs="Times New Roman"/>
          <w:i/>
          <w:iCs/>
          <w:noProof/>
          <w:sz w:val="24"/>
          <w:szCs w:val="24"/>
        </w:rPr>
        <w:t>PAUD Lectura: Jurnal Pendidikan Anak Usia Dini</w:t>
      </w:r>
      <w:r w:rsidRPr="00797359">
        <w:rPr>
          <w:rFonts w:ascii="Times New Roman" w:hAnsi="Times New Roman" w:cs="Times New Roman"/>
          <w:noProof/>
          <w:sz w:val="24"/>
          <w:szCs w:val="24"/>
        </w:rPr>
        <w:t>, 2.01 (2018), 92 &lt;https://doi.org/10.31849/paudlectura.v2i01.2008&gt;</w:t>
      </w:r>
    </w:p>
    <w:p w:rsidR="00797359" w:rsidRPr="00797359" w:rsidRDefault="00797359" w:rsidP="00FC41A5">
      <w:pPr>
        <w:widowControl w:val="0"/>
        <w:autoSpaceDE w:val="0"/>
        <w:autoSpaceDN w:val="0"/>
        <w:adjustRightInd w:val="0"/>
        <w:ind w:left="480" w:hanging="480"/>
        <w:jc w:val="both"/>
        <w:rPr>
          <w:rFonts w:ascii="Times New Roman" w:hAnsi="Times New Roman" w:cs="Times New Roman"/>
          <w:noProof/>
          <w:sz w:val="24"/>
          <w:szCs w:val="24"/>
        </w:rPr>
      </w:pPr>
      <w:r w:rsidRPr="00797359">
        <w:rPr>
          <w:rFonts w:ascii="Times New Roman" w:hAnsi="Times New Roman" w:cs="Times New Roman"/>
          <w:noProof/>
          <w:sz w:val="24"/>
          <w:szCs w:val="24"/>
        </w:rPr>
        <w:t xml:space="preserve">Kasyadi, ‘Menghafal Bacaan Shalat Melalui Metode Practice Rehearsal Pairs, 2018’, </w:t>
      </w:r>
      <w:r w:rsidRPr="00797359">
        <w:rPr>
          <w:rFonts w:ascii="Times New Roman" w:hAnsi="Times New Roman" w:cs="Times New Roman"/>
          <w:i/>
          <w:iCs/>
          <w:noProof/>
          <w:sz w:val="24"/>
          <w:szCs w:val="24"/>
        </w:rPr>
        <w:t>Tajdidukasi</w:t>
      </w:r>
      <w:r w:rsidRPr="00797359">
        <w:rPr>
          <w:rFonts w:ascii="Times New Roman" w:hAnsi="Times New Roman" w:cs="Times New Roman"/>
          <w:noProof/>
          <w:sz w:val="24"/>
          <w:szCs w:val="24"/>
        </w:rPr>
        <w:t>, 7.1 (2017), 55</w:t>
      </w:r>
    </w:p>
    <w:p w:rsidR="00797359" w:rsidRPr="00797359" w:rsidRDefault="00797359" w:rsidP="00FC41A5">
      <w:pPr>
        <w:widowControl w:val="0"/>
        <w:autoSpaceDE w:val="0"/>
        <w:autoSpaceDN w:val="0"/>
        <w:adjustRightInd w:val="0"/>
        <w:ind w:left="480" w:hanging="480"/>
        <w:jc w:val="both"/>
        <w:rPr>
          <w:rFonts w:ascii="Times New Roman" w:hAnsi="Times New Roman" w:cs="Times New Roman"/>
          <w:noProof/>
          <w:sz w:val="24"/>
          <w:szCs w:val="24"/>
        </w:rPr>
      </w:pPr>
      <w:r w:rsidRPr="00797359">
        <w:rPr>
          <w:rFonts w:ascii="Times New Roman" w:hAnsi="Times New Roman" w:cs="Times New Roman"/>
          <w:noProof/>
          <w:sz w:val="24"/>
          <w:szCs w:val="24"/>
        </w:rPr>
        <w:t xml:space="preserve">Nugraha, Ali. Rachmawati, Yeni, </w:t>
      </w:r>
      <w:r w:rsidRPr="00797359">
        <w:rPr>
          <w:rFonts w:ascii="Times New Roman" w:hAnsi="Times New Roman" w:cs="Times New Roman"/>
          <w:i/>
          <w:iCs/>
          <w:noProof/>
          <w:sz w:val="24"/>
          <w:szCs w:val="24"/>
        </w:rPr>
        <w:t>Metode Pengembangan Sosial Emosional</w:t>
      </w:r>
      <w:r w:rsidRPr="00797359">
        <w:rPr>
          <w:rFonts w:ascii="Times New Roman" w:hAnsi="Times New Roman" w:cs="Times New Roman"/>
          <w:noProof/>
          <w:sz w:val="24"/>
          <w:szCs w:val="24"/>
        </w:rPr>
        <w:t>, Kedua (Tangerang Selatan: Universitas Terbuka, 2014)</w:t>
      </w:r>
    </w:p>
    <w:p w:rsidR="00797359" w:rsidRPr="00797359" w:rsidRDefault="00797359" w:rsidP="00FC41A5">
      <w:pPr>
        <w:widowControl w:val="0"/>
        <w:autoSpaceDE w:val="0"/>
        <w:autoSpaceDN w:val="0"/>
        <w:adjustRightInd w:val="0"/>
        <w:ind w:left="480" w:hanging="480"/>
        <w:jc w:val="both"/>
        <w:rPr>
          <w:rFonts w:ascii="Times New Roman" w:hAnsi="Times New Roman" w:cs="Times New Roman"/>
          <w:noProof/>
          <w:sz w:val="24"/>
          <w:szCs w:val="24"/>
        </w:rPr>
      </w:pPr>
      <w:r w:rsidRPr="00797359">
        <w:rPr>
          <w:rFonts w:ascii="Times New Roman" w:hAnsi="Times New Roman" w:cs="Times New Roman"/>
          <w:noProof/>
          <w:sz w:val="24"/>
          <w:szCs w:val="24"/>
        </w:rPr>
        <w:t xml:space="preserve">Nur, Dwi Marliana, ‘Efektivitas Penggunaan Metode Practice Rehearsal Pairs Terhadap Hasil Belajar Mata Pelajaran IPA Materi Pokok Gerak Benda Dan Energi Pada Siswa </w:t>
      </w:r>
      <w:r w:rsidRPr="00797359">
        <w:rPr>
          <w:rFonts w:ascii="Times New Roman" w:hAnsi="Times New Roman" w:cs="Times New Roman"/>
          <w:noProof/>
          <w:sz w:val="24"/>
          <w:szCs w:val="24"/>
        </w:rPr>
        <w:lastRenderedPageBreak/>
        <w:t xml:space="preserve">Kelas III Di SD Islam Al Madina Semarang’, </w:t>
      </w:r>
      <w:r w:rsidRPr="00797359">
        <w:rPr>
          <w:rFonts w:ascii="Times New Roman" w:hAnsi="Times New Roman" w:cs="Times New Roman"/>
          <w:i/>
          <w:iCs/>
          <w:noProof/>
          <w:sz w:val="24"/>
          <w:szCs w:val="24"/>
        </w:rPr>
        <w:t>Ekp</w:t>
      </w:r>
      <w:r w:rsidRPr="00797359">
        <w:rPr>
          <w:rFonts w:ascii="Times New Roman" w:hAnsi="Times New Roman" w:cs="Times New Roman"/>
          <w:noProof/>
          <w:sz w:val="24"/>
          <w:szCs w:val="24"/>
        </w:rPr>
        <w:t>, 13.3 (2015), 12</w:t>
      </w:r>
    </w:p>
    <w:p w:rsidR="00797359" w:rsidRPr="00797359" w:rsidRDefault="00797359" w:rsidP="00FC41A5">
      <w:pPr>
        <w:widowControl w:val="0"/>
        <w:autoSpaceDE w:val="0"/>
        <w:autoSpaceDN w:val="0"/>
        <w:adjustRightInd w:val="0"/>
        <w:ind w:left="480" w:hanging="480"/>
        <w:jc w:val="both"/>
        <w:rPr>
          <w:rFonts w:ascii="Times New Roman" w:hAnsi="Times New Roman" w:cs="Times New Roman"/>
          <w:noProof/>
          <w:sz w:val="24"/>
          <w:szCs w:val="24"/>
        </w:rPr>
      </w:pPr>
      <w:r w:rsidRPr="00797359">
        <w:rPr>
          <w:rFonts w:ascii="Times New Roman" w:hAnsi="Times New Roman" w:cs="Times New Roman"/>
          <w:noProof/>
          <w:sz w:val="24"/>
          <w:szCs w:val="24"/>
        </w:rPr>
        <w:t xml:space="preserve">Sarwono, Sarlito Wirawan, </w:t>
      </w:r>
      <w:r w:rsidRPr="00797359">
        <w:rPr>
          <w:rFonts w:ascii="Times New Roman" w:hAnsi="Times New Roman" w:cs="Times New Roman"/>
          <w:i/>
          <w:iCs/>
          <w:noProof/>
          <w:sz w:val="24"/>
          <w:szCs w:val="24"/>
        </w:rPr>
        <w:t>Psikologi Sosial, Individu Dan Teori-Teori Psikologi Sosial</w:t>
      </w:r>
      <w:r w:rsidRPr="00797359">
        <w:rPr>
          <w:rFonts w:ascii="Times New Roman" w:hAnsi="Times New Roman" w:cs="Times New Roman"/>
          <w:noProof/>
          <w:sz w:val="24"/>
          <w:szCs w:val="24"/>
        </w:rPr>
        <w:t xml:space="preserve"> (Jakarta: Balai Pustaka, 2002)</w:t>
      </w:r>
    </w:p>
    <w:p w:rsidR="00797359" w:rsidRPr="00797359" w:rsidRDefault="00797359" w:rsidP="00FC41A5">
      <w:pPr>
        <w:widowControl w:val="0"/>
        <w:autoSpaceDE w:val="0"/>
        <w:autoSpaceDN w:val="0"/>
        <w:adjustRightInd w:val="0"/>
        <w:ind w:left="480" w:hanging="480"/>
        <w:jc w:val="both"/>
        <w:rPr>
          <w:rFonts w:ascii="Times New Roman" w:hAnsi="Times New Roman" w:cs="Times New Roman"/>
          <w:noProof/>
          <w:sz w:val="24"/>
          <w:szCs w:val="24"/>
        </w:rPr>
      </w:pPr>
      <w:r w:rsidRPr="00797359">
        <w:rPr>
          <w:rFonts w:ascii="Times New Roman" w:hAnsi="Times New Roman" w:cs="Times New Roman"/>
          <w:noProof/>
          <w:sz w:val="24"/>
          <w:szCs w:val="24"/>
        </w:rPr>
        <w:t xml:space="preserve">Silberman, Melvin L, </w:t>
      </w:r>
      <w:r w:rsidRPr="00797359">
        <w:rPr>
          <w:rFonts w:ascii="Times New Roman" w:hAnsi="Times New Roman" w:cs="Times New Roman"/>
          <w:i/>
          <w:iCs/>
          <w:noProof/>
          <w:sz w:val="24"/>
          <w:szCs w:val="24"/>
        </w:rPr>
        <w:t>Active Learning (101 Strategi Pembelajaran Aktif)</w:t>
      </w:r>
      <w:r w:rsidRPr="00797359">
        <w:rPr>
          <w:rFonts w:ascii="Times New Roman" w:hAnsi="Times New Roman" w:cs="Times New Roman"/>
          <w:noProof/>
          <w:sz w:val="24"/>
          <w:szCs w:val="24"/>
        </w:rPr>
        <w:t>, Ke-enam (Yogyakarta: YAPPENDIS, 2009)</w:t>
      </w:r>
    </w:p>
    <w:p w:rsidR="00797359" w:rsidRPr="00797359" w:rsidRDefault="00797359" w:rsidP="00FC41A5">
      <w:pPr>
        <w:widowControl w:val="0"/>
        <w:autoSpaceDE w:val="0"/>
        <w:autoSpaceDN w:val="0"/>
        <w:adjustRightInd w:val="0"/>
        <w:ind w:left="480" w:hanging="480"/>
        <w:jc w:val="both"/>
        <w:rPr>
          <w:rFonts w:ascii="Times New Roman" w:hAnsi="Times New Roman" w:cs="Times New Roman"/>
          <w:noProof/>
          <w:sz w:val="24"/>
          <w:szCs w:val="24"/>
        </w:rPr>
      </w:pPr>
      <w:r w:rsidRPr="00797359">
        <w:rPr>
          <w:rFonts w:ascii="Times New Roman" w:hAnsi="Times New Roman" w:cs="Times New Roman"/>
          <w:noProof/>
          <w:sz w:val="24"/>
          <w:szCs w:val="24"/>
        </w:rPr>
        <w:t xml:space="preserve">Sugiyono, </w:t>
      </w:r>
      <w:r w:rsidRPr="00797359">
        <w:rPr>
          <w:rFonts w:ascii="Times New Roman" w:hAnsi="Times New Roman" w:cs="Times New Roman"/>
          <w:i/>
          <w:iCs/>
          <w:noProof/>
          <w:sz w:val="24"/>
          <w:szCs w:val="24"/>
        </w:rPr>
        <w:t>Metode Penelitian Kuantitatif, Kualitatif, Dan RND</w:t>
      </w:r>
      <w:r w:rsidRPr="00797359">
        <w:rPr>
          <w:rFonts w:ascii="Times New Roman" w:hAnsi="Times New Roman" w:cs="Times New Roman"/>
          <w:noProof/>
          <w:sz w:val="24"/>
          <w:szCs w:val="24"/>
        </w:rPr>
        <w:t>, Ke 23 (Bandung: Penerbit Alfabeta, 2016)</w:t>
      </w:r>
    </w:p>
    <w:p w:rsidR="00797359" w:rsidRPr="00797359" w:rsidRDefault="00797359" w:rsidP="00FC41A5">
      <w:pPr>
        <w:widowControl w:val="0"/>
        <w:autoSpaceDE w:val="0"/>
        <w:autoSpaceDN w:val="0"/>
        <w:adjustRightInd w:val="0"/>
        <w:ind w:left="480" w:hanging="480"/>
        <w:jc w:val="both"/>
        <w:rPr>
          <w:rFonts w:ascii="Times New Roman" w:hAnsi="Times New Roman" w:cs="Times New Roman"/>
          <w:noProof/>
          <w:sz w:val="24"/>
          <w:szCs w:val="24"/>
        </w:rPr>
      </w:pPr>
      <w:r w:rsidRPr="00797359">
        <w:rPr>
          <w:rFonts w:ascii="Times New Roman" w:hAnsi="Times New Roman" w:cs="Times New Roman"/>
          <w:noProof/>
          <w:sz w:val="24"/>
          <w:szCs w:val="24"/>
        </w:rPr>
        <w:t xml:space="preserve">———, </w:t>
      </w:r>
      <w:r w:rsidRPr="00797359">
        <w:rPr>
          <w:rFonts w:ascii="Times New Roman" w:hAnsi="Times New Roman" w:cs="Times New Roman"/>
          <w:i/>
          <w:iCs/>
          <w:noProof/>
          <w:sz w:val="24"/>
          <w:szCs w:val="24"/>
        </w:rPr>
        <w:t>Metode Penelitian Kuantitatif, Kualitatif Dan RND</w:t>
      </w:r>
      <w:r w:rsidRPr="00797359">
        <w:rPr>
          <w:rFonts w:ascii="Times New Roman" w:hAnsi="Times New Roman" w:cs="Times New Roman"/>
          <w:noProof/>
          <w:sz w:val="24"/>
          <w:szCs w:val="24"/>
        </w:rPr>
        <w:t>, Ke 23 (Bandung: Penerbit Alfabeta, 2016)</w:t>
      </w:r>
    </w:p>
    <w:p w:rsidR="00797359" w:rsidRPr="00797359" w:rsidRDefault="00797359" w:rsidP="00FC41A5">
      <w:pPr>
        <w:widowControl w:val="0"/>
        <w:autoSpaceDE w:val="0"/>
        <w:autoSpaceDN w:val="0"/>
        <w:adjustRightInd w:val="0"/>
        <w:ind w:left="480" w:hanging="480"/>
        <w:jc w:val="both"/>
        <w:rPr>
          <w:rFonts w:ascii="Times New Roman" w:hAnsi="Times New Roman" w:cs="Times New Roman"/>
          <w:noProof/>
          <w:sz w:val="24"/>
          <w:szCs w:val="24"/>
        </w:rPr>
      </w:pPr>
      <w:r w:rsidRPr="00797359">
        <w:rPr>
          <w:rFonts w:ascii="Times New Roman" w:hAnsi="Times New Roman" w:cs="Times New Roman"/>
          <w:noProof/>
          <w:sz w:val="24"/>
          <w:szCs w:val="24"/>
        </w:rPr>
        <w:t xml:space="preserve">———, </w:t>
      </w:r>
      <w:r w:rsidRPr="00797359">
        <w:rPr>
          <w:rFonts w:ascii="Times New Roman" w:hAnsi="Times New Roman" w:cs="Times New Roman"/>
          <w:i/>
          <w:iCs/>
          <w:noProof/>
          <w:sz w:val="24"/>
          <w:szCs w:val="24"/>
        </w:rPr>
        <w:t>Metode Penelitian Kuantitatif, Kualitatif Dan RND</w:t>
      </w:r>
      <w:r w:rsidRPr="00797359">
        <w:rPr>
          <w:rFonts w:ascii="Times New Roman" w:hAnsi="Times New Roman" w:cs="Times New Roman"/>
          <w:noProof/>
          <w:sz w:val="24"/>
          <w:szCs w:val="24"/>
        </w:rPr>
        <w:t>, Ke 23 (Bandung: Penerbit Alfabeta, 2016)</w:t>
      </w:r>
    </w:p>
    <w:p w:rsidR="00797359" w:rsidRPr="00797359" w:rsidRDefault="00797359" w:rsidP="00FC41A5">
      <w:pPr>
        <w:widowControl w:val="0"/>
        <w:autoSpaceDE w:val="0"/>
        <w:autoSpaceDN w:val="0"/>
        <w:adjustRightInd w:val="0"/>
        <w:ind w:left="480" w:hanging="480"/>
        <w:jc w:val="both"/>
        <w:rPr>
          <w:rFonts w:ascii="Times New Roman" w:hAnsi="Times New Roman" w:cs="Times New Roman"/>
          <w:noProof/>
          <w:sz w:val="24"/>
          <w:szCs w:val="24"/>
        </w:rPr>
      </w:pPr>
      <w:r w:rsidRPr="00797359">
        <w:rPr>
          <w:rFonts w:ascii="Times New Roman" w:hAnsi="Times New Roman" w:cs="Times New Roman"/>
          <w:noProof/>
          <w:sz w:val="24"/>
          <w:szCs w:val="24"/>
        </w:rPr>
        <w:t xml:space="preserve">Tabi’in, A, ‘Problematika Stay At Home Pada Anak Usia Dini Di Tengah Pandemi Covid 19’, </w:t>
      </w:r>
      <w:r w:rsidRPr="00797359">
        <w:rPr>
          <w:rFonts w:ascii="Times New Roman" w:hAnsi="Times New Roman" w:cs="Times New Roman"/>
          <w:i/>
          <w:iCs/>
          <w:noProof/>
          <w:sz w:val="24"/>
          <w:szCs w:val="24"/>
        </w:rPr>
        <w:t>Jurnal Golden Age</w:t>
      </w:r>
      <w:r w:rsidRPr="00797359">
        <w:rPr>
          <w:rFonts w:ascii="Times New Roman" w:hAnsi="Times New Roman" w:cs="Times New Roman"/>
          <w:noProof/>
          <w:sz w:val="24"/>
          <w:szCs w:val="24"/>
        </w:rPr>
        <w:t>, 4.01 (2020), 191 &lt;https://doi.org/10.29408/jga.v4i01.2244&gt;</w:t>
      </w:r>
    </w:p>
    <w:p w:rsidR="00797359" w:rsidRPr="00797359" w:rsidRDefault="00797359" w:rsidP="00FC41A5">
      <w:pPr>
        <w:widowControl w:val="0"/>
        <w:autoSpaceDE w:val="0"/>
        <w:autoSpaceDN w:val="0"/>
        <w:adjustRightInd w:val="0"/>
        <w:ind w:left="480" w:hanging="480"/>
        <w:jc w:val="both"/>
        <w:rPr>
          <w:rFonts w:ascii="Times New Roman" w:hAnsi="Times New Roman" w:cs="Times New Roman"/>
          <w:noProof/>
          <w:sz w:val="24"/>
          <w:szCs w:val="24"/>
        </w:rPr>
      </w:pPr>
      <w:r w:rsidRPr="00797359">
        <w:rPr>
          <w:rFonts w:ascii="Times New Roman" w:hAnsi="Times New Roman" w:cs="Times New Roman"/>
          <w:noProof/>
          <w:sz w:val="24"/>
          <w:szCs w:val="24"/>
        </w:rPr>
        <w:t xml:space="preserve">Widyayekti, Dita Tegar, Fakultas Ilmu Pendidikan, Universitas Negeri Surabaya, Rachma Hasibuan, Fakultas Ilmu Pendidikan, and Universitas Negeri Surabaya, ‘Hubungan Bermaina Taman Lalu Lintas Dengan Perilaku Prososiak Anak Usia Dini Di TK Taman Ceria Surabaya’, </w:t>
      </w:r>
      <w:r w:rsidRPr="00797359">
        <w:rPr>
          <w:rFonts w:ascii="Times New Roman" w:hAnsi="Times New Roman" w:cs="Times New Roman"/>
          <w:i/>
          <w:iCs/>
          <w:noProof/>
          <w:sz w:val="24"/>
          <w:szCs w:val="24"/>
        </w:rPr>
        <w:t>PAUD Teratai</w:t>
      </w:r>
      <w:r w:rsidRPr="00797359">
        <w:rPr>
          <w:rFonts w:ascii="Times New Roman" w:hAnsi="Times New Roman" w:cs="Times New Roman"/>
          <w:noProof/>
          <w:sz w:val="24"/>
          <w:szCs w:val="24"/>
        </w:rPr>
        <w:t>, 9.1 (2020), 3</w:t>
      </w:r>
    </w:p>
    <w:p w:rsidR="00797359" w:rsidRPr="00797359" w:rsidRDefault="00797359" w:rsidP="00FC41A5">
      <w:pPr>
        <w:widowControl w:val="0"/>
        <w:autoSpaceDE w:val="0"/>
        <w:autoSpaceDN w:val="0"/>
        <w:adjustRightInd w:val="0"/>
        <w:ind w:left="480" w:hanging="480"/>
        <w:jc w:val="both"/>
        <w:rPr>
          <w:rFonts w:ascii="Times New Roman" w:hAnsi="Times New Roman" w:cs="Times New Roman"/>
          <w:noProof/>
          <w:sz w:val="24"/>
          <w:szCs w:val="24"/>
        </w:rPr>
      </w:pPr>
      <w:r w:rsidRPr="00797359">
        <w:rPr>
          <w:rFonts w:ascii="Times New Roman" w:hAnsi="Times New Roman" w:cs="Times New Roman"/>
          <w:noProof/>
          <w:sz w:val="24"/>
          <w:szCs w:val="24"/>
        </w:rPr>
        <w:t xml:space="preserve">Wulandari, Amanda, Daviq Chairilsyah, and Yani Solfiah, ‘Hubungan Kepercayaan Diri Dengan Perilaku Prososial Anak Usia 5-6 Tahun’, </w:t>
      </w:r>
      <w:r w:rsidRPr="00797359">
        <w:rPr>
          <w:rFonts w:ascii="Times New Roman" w:hAnsi="Times New Roman" w:cs="Times New Roman"/>
          <w:i/>
          <w:iCs/>
          <w:noProof/>
          <w:sz w:val="24"/>
          <w:szCs w:val="24"/>
        </w:rPr>
        <w:t>Jurnal Pendidikan Islam Anak Usia Dini</w:t>
      </w:r>
      <w:r w:rsidRPr="00797359">
        <w:rPr>
          <w:rFonts w:ascii="Times New Roman" w:hAnsi="Times New Roman" w:cs="Times New Roman"/>
          <w:noProof/>
          <w:sz w:val="24"/>
          <w:szCs w:val="24"/>
        </w:rPr>
        <w:t>, 2.2 (2019), 100</w:t>
      </w:r>
    </w:p>
    <w:p w:rsidR="00797359" w:rsidRPr="00797359" w:rsidRDefault="00797359" w:rsidP="00FC41A5">
      <w:pPr>
        <w:widowControl w:val="0"/>
        <w:autoSpaceDE w:val="0"/>
        <w:autoSpaceDN w:val="0"/>
        <w:adjustRightInd w:val="0"/>
        <w:ind w:left="480" w:hanging="480"/>
        <w:jc w:val="both"/>
        <w:rPr>
          <w:rFonts w:ascii="Times New Roman" w:hAnsi="Times New Roman" w:cs="Times New Roman"/>
          <w:noProof/>
          <w:sz w:val="24"/>
        </w:rPr>
      </w:pPr>
      <w:r w:rsidRPr="00797359">
        <w:rPr>
          <w:rFonts w:ascii="Times New Roman" w:hAnsi="Times New Roman" w:cs="Times New Roman"/>
          <w:noProof/>
          <w:sz w:val="24"/>
          <w:szCs w:val="24"/>
        </w:rPr>
        <w:t xml:space="preserve">Zaini, Hisyam. dkk, </w:t>
      </w:r>
      <w:r w:rsidRPr="00797359">
        <w:rPr>
          <w:rFonts w:ascii="Times New Roman" w:hAnsi="Times New Roman" w:cs="Times New Roman"/>
          <w:i/>
          <w:iCs/>
          <w:noProof/>
          <w:sz w:val="24"/>
          <w:szCs w:val="24"/>
        </w:rPr>
        <w:t>Strategi Pembelajaran Aktif</w:t>
      </w:r>
      <w:r w:rsidRPr="00797359">
        <w:rPr>
          <w:rFonts w:ascii="Times New Roman" w:hAnsi="Times New Roman" w:cs="Times New Roman"/>
          <w:noProof/>
          <w:sz w:val="24"/>
          <w:szCs w:val="24"/>
        </w:rPr>
        <w:t>, Revisi (Yogyakarta: CTSD, 2016)</w:t>
      </w:r>
    </w:p>
    <w:p w:rsidR="007C18FC" w:rsidRDefault="009E473A" w:rsidP="00FC41A5">
      <w:pPr>
        <w:widowControl w:val="0"/>
        <w:autoSpaceDE w:val="0"/>
        <w:autoSpaceDN w:val="0"/>
        <w:adjustRightInd w:val="0"/>
        <w:ind w:left="480" w:hanging="480"/>
        <w:jc w:val="both"/>
        <w:rPr>
          <w:rFonts w:ascii="Times New Roman" w:hAnsi="Times New Roman" w:cs="Times New Roman"/>
          <w:sz w:val="24"/>
          <w:szCs w:val="24"/>
        </w:rPr>
      </w:pPr>
      <w:r>
        <w:rPr>
          <w:rFonts w:ascii="Times New Roman" w:hAnsi="Times New Roman" w:cs="Times New Roman"/>
          <w:sz w:val="24"/>
          <w:szCs w:val="24"/>
        </w:rPr>
        <w:fldChar w:fldCharType="end"/>
      </w:r>
    </w:p>
    <w:p w:rsidR="007C18FC" w:rsidRPr="003A2741" w:rsidRDefault="007C18FC" w:rsidP="00FC41A5">
      <w:pPr>
        <w:rPr>
          <w:rFonts w:ascii="Times New Roman" w:hAnsi="Times New Roman" w:cs="Times New Roman"/>
          <w:b/>
          <w:sz w:val="24"/>
          <w:szCs w:val="24"/>
        </w:rPr>
      </w:pPr>
    </w:p>
    <w:p w:rsidR="00513B57" w:rsidRDefault="00513B57" w:rsidP="00FC41A5">
      <w:pPr>
        <w:jc w:val="both"/>
        <w:rPr>
          <w:rFonts w:ascii="Times New Roman" w:hAnsi="Times New Roman" w:cs="Times New Roman"/>
          <w:b/>
          <w:bCs/>
          <w:sz w:val="24"/>
          <w:szCs w:val="24"/>
        </w:rPr>
        <w:sectPr w:rsidR="00513B57" w:rsidSect="00C10A21">
          <w:type w:val="continuous"/>
          <w:pgSz w:w="11906" w:h="16838"/>
          <w:pgMar w:top="1418" w:right="1418" w:bottom="1418" w:left="1418" w:header="720" w:footer="720" w:gutter="0"/>
          <w:cols w:num="2" w:space="566"/>
          <w:docGrid w:linePitch="360"/>
        </w:sectPr>
      </w:pPr>
    </w:p>
    <w:p w:rsidR="007C18FC" w:rsidRDefault="007C18FC" w:rsidP="00FC41A5">
      <w:pPr>
        <w:jc w:val="both"/>
        <w:rPr>
          <w:rFonts w:ascii="Times New Roman" w:hAnsi="Times New Roman" w:cs="Times New Roman"/>
          <w:b/>
          <w:bCs/>
          <w:sz w:val="24"/>
          <w:szCs w:val="24"/>
        </w:rPr>
      </w:pPr>
    </w:p>
    <w:sectPr w:rsidR="007C18FC" w:rsidSect="00C10A21">
      <w:type w:val="continuous"/>
      <w:pgSz w:w="11906" w:h="16838"/>
      <w:pgMar w:top="1418" w:right="1418" w:bottom="1418" w:left="1418" w:header="720" w:footer="720" w:gutter="0"/>
      <w:cols w:num="2"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757" w:rsidRDefault="00E13757" w:rsidP="00883994">
      <w:r>
        <w:separator/>
      </w:r>
    </w:p>
  </w:endnote>
  <w:endnote w:type="continuationSeparator" w:id="0">
    <w:p w:rsidR="00E13757" w:rsidRDefault="00E13757" w:rsidP="00883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757" w:rsidRDefault="00E13757" w:rsidP="00883994">
      <w:r>
        <w:separator/>
      </w:r>
    </w:p>
  </w:footnote>
  <w:footnote w:type="continuationSeparator" w:id="0">
    <w:p w:rsidR="00E13757" w:rsidRDefault="00E13757" w:rsidP="00883994">
      <w:r>
        <w:continuationSeparator/>
      </w:r>
    </w:p>
  </w:footnote>
  <w:footnote w:id="1">
    <w:p w:rsidR="004465F8" w:rsidRPr="00FC41A5" w:rsidRDefault="004465F8" w:rsidP="000A03C5">
      <w:pPr>
        <w:pStyle w:val="FootnoteText"/>
        <w:jc w:val="both"/>
        <w:rPr>
          <w:rFonts w:ascii="Times New Roman" w:hAnsi="Times New Roman" w:hint="default"/>
        </w:rPr>
      </w:pPr>
      <w:r w:rsidRPr="00FC41A5">
        <w:rPr>
          <w:rStyle w:val="FootnoteReference"/>
          <w:rFonts w:ascii="Times New Roman" w:hAnsi="Times New Roman" w:hint="default"/>
        </w:rPr>
        <w:footnoteRef/>
      </w:r>
      <w:r w:rsidRPr="00FC41A5">
        <w:rPr>
          <w:rFonts w:ascii="Times New Roman" w:hAnsi="Times New Roman" w:hint="default"/>
        </w:rPr>
        <w:t xml:space="preserve"> </w:t>
      </w:r>
      <w:r w:rsidRPr="00FC41A5">
        <w:rPr>
          <w:rFonts w:ascii="Times New Roman" w:hAnsi="Times New Roman" w:hint="default"/>
        </w:rPr>
        <w:fldChar w:fldCharType="begin" w:fldLock="1"/>
      </w:r>
      <w:r w:rsidRPr="00FC41A5">
        <w:rPr>
          <w:rFonts w:ascii="Times New Roman" w:hAnsi="Times New Roman" w:hint="default"/>
        </w:rPr>
        <w:instrText>ADDIN CSL_CITATION {"citationItems":[{"id":"ITEM-1","itemData":{"DOI":"10.29408/jga.v4i01.2244","ISSN":"25497367","abstract":"The emergence of covid-19 virus in Indonesia affects the activities of children who have to stay at home to prevent widespread transmission of the virus. Children who originally did free activities outside the home are now inversely proportional they have to move inside the house. This research is based on the problematic of children staying at home, studying at home, playing at home and any activities carried out at home during the pandemic period. This study aims to determine the problems that arise in children who come to stay silent at home or stay at home. Children basically cannot be silent because this is an explorative or explorer period. The method used in this research is a descriptive qualitative approach with data collection techniques using interviews, observation, and documentation. After that it is processed through data triangulation. Based on the research findings of Puspita Subah Kindergarten children experiencing some problems when staying at home, the problems include, Stress, heightened sensitivity, temper tantrums, spoiled/not independent and behavioral disorders","author":[{"dropping-particle":"","family":"Tabi'in","given":"A","non-dropping-particle":"","parse-names":false,"suffix":""}],"container-title":"Jurnal Golden Age","id":"ITEM-1","issue":"01","issued":{"date-parts":[["2020"]]},"page":"191","title":"Problematika Stay At Home Pada Anak Usia Dini Di Tengah Pandemi Covid 19","type":"article-journal","volume":"4"},"uris":["http://www.mendeley.com/documents/?uuid=4ff02740-d9ea-4e95-893d-e1a3be237ab2"]}],"mendeley":{"formattedCitation":"A Tabi’in, ‘Problematika Stay At Home Pada Anak Usia Dini Di Tengah Pandemi Covid 19’, &lt;i&gt;Jurnal Golden Age&lt;/i&gt;, 4.01 (2020), 191 &lt;https://doi.org/10.29408/jga.v4i01.2244&gt;.","plainTextFormattedCitation":"A Tabi’in, ‘Problematika Stay At Home Pada Anak Usia Dini Di Tengah Pandemi Covid 19’, Jurnal Golden Age, 4.01 (2020), 191 .","previouslyFormattedCitation":"A Tabi’in, ‘Problematika Stay At Home Pada Anak Usia Dini Di Tengah Pandemi Covid 19’, &lt;i&gt;Jurnal Golden Age&lt;/i&gt;, 4.01 (2020), 191 &lt;https://doi.org/10.29408/jga.v4i01.2244&gt;."},"properties":{"noteIndex":1},"schema":"https://github.com/citation-style-language/schema/raw/master/csl-citation.json"}</w:instrText>
      </w:r>
      <w:r w:rsidRPr="00FC41A5">
        <w:rPr>
          <w:rFonts w:ascii="Times New Roman" w:hAnsi="Times New Roman" w:hint="default"/>
        </w:rPr>
        <w:fldChar w:fldCharType="separate"/>
      </w:r>
      <w:r w:rsidRPr="00FC41A5">
        <w:rPr>
          <w:rFonts w:ascii="Times New Roman" w:hAnsi="Times New Roman" w:hint="default"/>
          <w:noProof/>
        </w:rPr>
        <w:t xml:space="preserve">A Tabi’in, ‘Problematika Stay At Home Pada Anak Usia Dini Di Tengah Pandemi Covid 19’, </w:t>
      </w:r>
      <w:r w:rsidRPr="00FC41A5">
        <w:rPr>
          <w:rFonts w:ascii="Times New Roman" w:hAnsi="Times New Roman" w:hint="default"/>
          <w:i/>
          <w:noProof/>
        </w:rPr>
        <w:t>Jurnal Golden Age</w:t>
      </w:r>
      <w:r w:rsidRPr="00FC41A5">
        <w:rPr>
          <w:rFonts w:ascii="Times New Roman" w:hAnsi="Times New Roman" w:hint="default"/>
          <w:noProof/>
        </w:rPr>
        <w:t>, 4.01 (2020), 191 &lt;https://doi.org/10.29408/jga.v4i01.2244&gt;.</w:t>
      </w:r>
      <w:r w:rsidRPr="00FC41A5">
        <w:rPr>
          <w:rFonts w:ascii="Times New Roman" w:hAnsi="Times New Roman" w:hint="default"/>
        </w:rPr>
        <w:fldChar w:fldCharType="end"/>
      </w:r>
    </w:p>
  </w:footnote>
  <w:footnote w:id="2">
    <w:p w:rsidR="004465F8" w:rsidRPr="00FC41A5" w:rsidRDefault="004465F8" w:rsidP="000A03C5">
      <w:pPr>
        <w:pStyle w:val="FootnoteText"/>
        <w:jc w:val="both"/>
        <w:rPr>
          <w:rFonts w:hint="default"/>
          <w:sz w:val="18"/>
        </w:rPr>
      </w:pPr>
      <w:r w:rsidRPr="00FC41A5">
        <w:rPr>
          <w:rStyle w:val="FootnoteReference"/>
          <w:rFonts w:ascii="Times New Roman" w:hAnsi="Times New Roman" w:hint="default"/>
        </w:rPr>
        <w:footnoteRef/>
      </w:r>
      <w:r w:rsidRPr="00FC41A5">
        <w:rPr>
          <w:rFonts w:ascii="Times New Roman" w:hAnsi="Times New Roman" w:hint="default"/>
        </w:rPr>
        <w:t xml:space="preserve"> </w:t>
      </w:r>
      <w:r w:rsidRPr="00FC41A5">
        <w:rPr>
          <w:rFonts w:ascii="Times New Roman" w:hAnsi="Times New Roman" w:hint="default"/>
        </w:rPr>
        <w:fldChar w:fldCharType="begin" w:fldLock="1"/>
      </w:r>
      <w:r w:rsidRPr="00FC41A5">
        <w:rPr>
          <w:rFonts w:ascii="Times New Roman" w:hAnsi="Times New Roman" w:hint="default"/>
        </w:rPr>
        <w:instrText>ADDIN CSL_CITATION {"citationItems":[{"id":"ITEM-1","itemData":{"DOI":"10.31849/paudlectura.v2i01.2008","ISSN":"2598-2060","abstract":"Abstrak Perilaku Prososial adalah perilaku sukarela kepada orang lain yang merupakan keterampilam sosial anak usia dini. Adapun tujuan dari penelitian ini untuk mengetahui apakah terdapat pengaruh pembelajaran kooperatif (cooperatif learning) dan kecerdasan intrapersonal terhadap perilaku prososial pada anak kelompok B taman kanak-kanak di kelurahan umban sari. Metode penelitian ini menggunakan penelitian eksperimen dengan desain treatment by level 2x2t. Populasi adalah seluruh TK di Kelurahan Umban Sari. Sampel dalam penelitian ini adalah TK Dayyinah Kids dengan jumlah anak sebanyak 38 Orang. Teknik pengumpulan sampel menggunakan teknik stratified multistage cluster random sampling. Teknik analisis data menggunakan ANAVA dua jalur. Instrumen yang diguakan adalah lembar observasi kecerdasan intrapersonal. Hasil penelitian yang diperoleh adalah: 1) Perilaku prososial anak yang diberikan strategi pembelajaran kooperatif (cooperatif learning) memiliki pengaruh yang lebih tinggi dari pada pembelajaran yang berpusat pada guru 2) Terdapat pengaruh interaksi antara pembelajaran kooperatif (cooperatif learning) dan kecerdasan intrapersonal terhadap perilaku prososial, 3) Kemampuan prososial anak yang memiliki kecerdasan intrapersonal tinggi yang diberikan pembelajaran kooperatif (cooperatif learning) memiliki pengaruh yang lebih tinggi dari skor perilaku prososial anak yang diberikan pembelajaran dengan strategi berpusat pada guru, 4) Kemampuan prosoial anak yang memiliki kecerdasan intrapersonal rendah yang diberikan strategi pembelajaran berpusat pada guru memiliki pengaruh yang lebih tinggi nilainya dibandingkan dengan perilaku prososial anak yang diberikan pembelajaran kooperatif (cooperatif learning). Kata Kunci: Strategi Pembelajaran, Pembelajaran Kooperatif (Cooperatif Learning), Kecerdasan Intrapersonal, Kemampuan Sosial Abstract Prosocial behavior is voluntary behavior to others as a result of early childhood social skills. The purpose of this study is to determine whether there is an influence of cooperative learning and intrapersonal intelligence on prosocial behavior in children in group B of kindergarten in the village of umban sari. This research method uses experimental research with 2x2t treatment by level design. The population is all kindergartens in Umban Sari Village. The sample in this study was Dayyinah Kids Kindergarten with 38 children. The sample collection technique uses stratified multistage cluster random sampling technique. Data ana…","author":[{"dropping-particle":"","family":"Fadillah","given":"Siti","non-dropping-particle":"","parse-names":false,"suffix":""}],"container-title":"PAUD Lectura: Jurnal Pendidikan Anak Usia Dini","id":"ITEM-1","issue":"01","issued":{"date-parts":[["2018"]]},"page":"92","title":"Pengaruh Strategi Pembelajaran Kooperatif (Cooperatif Learning) dan Kecerdasan Intrapersonal terhadap Perilaku Prososial Anak Usia 5-6 Tahun di Kelurahan Umban Sari Pekanbaru","type":"article-journal","volume":"2"},"uris":["http://www.mendeley.com/documents/?uuid=a7c42e8c-dc9d-43eb-ac5a-c0ea8afb0b1d"]}],"mendeley":{"formattedCitation":"Siti Fadillah, ‘Pengaruh Strategi Pembelajaran Kooperatif (Cooperatif Learning) Dan Kecerdasan Intrapersonal Terhadap Perilaku Prososial Anak Usia 5-6 Tahun Di Kelurahan Umban Sari Pekanbaru’, &lt;i&gt;PAUD Lectura: Jurnal Pendidikan Anak Usia Dini&lt;/i&gt;, 2.01 (2018), 92 &lt;https://doi.org/10.31849/paudlectura.v2i01.2008&gt;.","plainTextFormattedCitation":"Siti Fadillah, ‘Pengaruh Strategi Pembelajaran Kooperatif (Cooperatif Learning) Dan Kecerdasan Intrapersonal Terhadap Perilaku Prososial Anak Usia 5-6 Tahun Di Kelurahan Umban Sari Pekanbaru’, PAUD Lectura: Jurnal Pendidikan Anak Usia Dini, 2.01 (2018), 92 .","previouslyFormattedCitation":"Siti Fadillah, ‘Pengaruh Strategi Pembelajaran Kooperatif (Cooperatif Learning) Dan Kecerdasan Intrapersonal Terhadap Perilaku Prososial Anak Usia 5-6 Tahun Di Kelurahan Umban Sari Pekanbaru’, &lt;i&gt;PAUD Lectura: Jurnal Pendidikan Anak Usia Dini&lt;/i&gt;, 2.01 (2018), 92 &lt;https://doi.org/10.31849/paudlectura.v2i01.2008&gt;."},"properties":{"noteIndex":2},"schema":"https://github.com/citation-style-language/schema/raw/master/csl-citation.json"}</w:instrText>
      </w:r>
      <w:r w:rsidRPr="00FC41A5">
        <w:rPr>
          <w:rFonts w:ascii="Times New Roman" w:hAnsi="Times New Roman" w:hint="default"/>
        </w:rPr>
        <w:fldChar w:fldCharType="separate"/>
      </w:r>
      <w:r w:rsidRPr="00FC41A5">
        <w:rPr>
          <w:rFonts w:ascii="Times New Roman" w:hAnsi="Times New Roman" w:hint="default"/>
          <w:noProof/>
        </w:rPr>
        <w:t xml:space="preserve">Siti Fadillah, ‘Pengaruh Strategi Pembelajaran Kooperatif (Cooperatif Learning) Dan Kecerdasan Intrapersonal Terhadap Perilaku Prososial Anak Usia 5-6 Tahun Di Kelurahan Umban Sari Pekanbaru’, </w:t>
      </w:r>
      <w:r w:rsidRPr="00FC41A5">
        <w:rPr>
          <w:rFonts w:ascii="Times New Roman" w:hAnsi="Times New Roman" w:hint="default"/>
          <w:i/>
          <w:noProof/>
        </w:rPr>
        <w:t>PAUD Lectura: Jurnal Pendidikan Anak Usia Dini</w:t>
      </w:r>
      <w:r w:rsidRPr="00FC41A5">
        <w:rPr>
          <w:rFonts w:ascii="Times New Roman" w:hAnsi="Times New Roman" w:hint="default"/>
          <w:noProof/>
        </w:rPr>
        <w:t>, 2.01 (2018), 92 &lt;https://doi.org/10.31849/paudlectura.v2i01.2008&gt;.</w:t>
      </w:r>
      <w:r w:rsidRPr="00FC41A5">
        <w:rPr>
          <w:rFonts w:ascii="Times New Roman" w:hAnsi="Times New Roman" w:hint="default"/>
        </w:rPr>
        <w:fldChar w:fldCharType="end"/>
      </w:r>
    </w:p>
  </w:footnote>
  <w:footnote w:id="3">
    <w:p w:rsidR="004465F8" w:rsidRPr="00FC41A5" w:rsidRDefault="004465F8" w:rsidP="000A03C5">
      <w:pPr>
        <w:pStyle w:val="FootnoteText"/>
        <w:jc w:val="both"/>
        <w:rPr>
          <w:rFonts w:ascii="Times New Roman" w:hAnsi="Times New Roman" w:hint="default"/>
        </w:rPr>
      </w:pPr>
      <w:r w:rsidRPr="00FC41A5">
        <w:rPr>
          <w:rStyle w:val="FootnoteReference"/>
          <w:rFonts w:ascii="Times New Roman" w:hAnsi="Times New Roman" w:hint="default"/>
        </w:rPr>
        <w:footnoteRef/>
      </w:r>
      <w:r w:rsidRPr="00FC41A5">
        <w:rPr>
          <w:rFonts w:ascii="Times New Roman" w:hAnsi="Times New Roman" w:hint="default"/>
        </w:rPr>
        <w:t xml:space="preserve"> </w:t>
      </w:r>
      <w:proofErr w:type="gramStart"/>
      <w:r w:rsidRPr="00FC41A5">
        <w:rPr>
          <w:rFonts w:ascii="Times New Roman" w:hAnsi="Times New Roman" w:hint="default"/>
        </w:rPr>
        <w:t>Tafsir.web, 2020.</w:t>
      </w:r>
      <w:proofErr w:type="gramEnd"/>
    </w:p>
  </w:footnote>
  <w:footnote w:id="4">
    <w:p w:rsidR="004465F8" w:rsidRPr="00FC41A5" w:rsidRDefault="004465F8" w:rsidP="000A03C5">
      <w:pPr>
        <w:pStyle w:val="FootnoteText"/>
        <w:jc w:val="both"/>
        <w:rPr>
          <w:rFonts w:hint="default"/>
          <w:sz w:val="18"/>
        </w:rPr>
      </w:pPr>
      <w:r w:rsidRPr="00FC41A5">
        <w:rPr>
          <w:rStyle w:val="FootnoteReference"/>
          <w:rFonts w:ascii="Times New Roman" w:hAnsi="Times New Roman" w:hint="default"/>
        </w:rPr>
        <w:footnoteRef/>
      </w:r>
      <w:r w:rsidRPr="00FC41A5">
        <w:rPr>
          <w:rFonts w:ascii="Times New Roman" w:hAnsi="Times New Roman" w:hint="default"/>
        </w:rPr>
        <w:t xml:space="preserve"> </w:t>
      </w:r>
      <w:r w:rsidRPr="00FC41A5">
        <w:rPr>
          <w:rFonts w:ascii="Times New Roman" w:hAnsi="Times New Roman" w:hint="default"/>
        </w:rPr>
        <w:fldChar w:fldCharType="begin" w:fldLock="1"/>
      </w:r>
      <w:r w:rsidRPr="00FC41A5">
        <w:rPr>
          <w:rFonts w:ascii="Times New Roman" w:hAnsi="Times New Roman" w:hint="default"/>
        </w:rPr>
        <w:instrText>ADDIN CSL_CITATION {"citationItems":[{"id":"ITEM-1","itemData":{"ISBN":"978-623-7619-04-8","abstract":"Perilaku prososial menjadi bahan kajian di penelitian psikologi. Beberapa ahli psikologi sosial memberikan definisi Perilaku prososial merupakan perilaku untuk membantu orang lain yang ditandai dengan kepedulian terhadap hak, perasaan, dan kesejahteraan orang lain. Perilaku ini mencakup perasaan empati dan kepedulian berprilaku dengan cara membantu atau memberi manfaat kepada orang lain.","author":[{"dropping-particle":"","family":"Agung","given":"Rahmat","non-dropping-particle":"","parse-names":false,"suffix":""}],"container-title":"Perilaku Prososial dan Pengembangan Keterampilan Sosial Siswa","id":"ITEM-1","issue":"May","issued":{"date-parts":[["2020"]]},"number-of-pages":"17-18","publisher":"Badan Penerbit Universitas Pancasakti","publisher-place":"Tegal","title":"Perilaku Prososial dan Pengembangan Keterampilan Sosial Siswa","type":"book"},"uris":["http://www.mendeley.com/documents/?uuid=3fb3fdad-a7e0-4d6f-a7d7-59db24eec6a6"]}],"mendeley":{"formattedCitation":"Rahmat Agung, &lt;i&gt;Perilaku Prososial Dan Pengembangan Keterampilan Sosial Siswa&lt;/i&gt;, &lt;i&gt;Perilaku Prososial Dan Pengembangan Keterampilan Sosial Siswa&lt;/i&gt; (Tegal: Badan Penerbit Universitas Pancasakti, 2020).","plainTextFormattedCitation":"Rahmat Agung, Perilaku Prososial Dan Pengembangan Keterampilan Sosial Siswa, Perilaku Prososial Dan Pengembangan Keterampilan Sosial Siswa (Tegal: Badan Penerbit Universitas Pancasakti, 2020).","previouslyFormattedCitation":"Rahmat Agung, &lt;i&gt;Perilaku Prososial Dan Pengembangan Keterampilan Sosial Siswa&lt;/i&gt;, &lt;i&gt;Perilaku Prososial Dan Pengembangan Keterampilan Sosial Siswa&lt;/i&gt; (Tegal: Badan Penerbit Universitas Pancasakti, 2020)."},"properties":{"noteIndex":4},"schema":"https://github.com/citation-style-language/schema/raw/master/csl-citation.json"}</w:instrText>
      </w:r>
      <w:r w:rsidRPr="00FC41A5">
        <w:rPr>
          <w:rFonts w:ascii="Times New Roman" w:hAnsi="Times New Roman" w:hint="default"/>
        </w:rPr>
        <w:fldChar w:fldCharType="separate"/>
      </w:r>
      <w:r w:rsidRPr="00FC41A5">
        <w:rPr>
          <w:rFonts w:ascii="Times New Roman" w:hAnsi="Times New Roman" w:hint="default"/>
          <w:noProof/>
        </w:rPr>
        <w:t xml:space="preserve">Rahmat Agung, </w:t>
      </w:r>
      <w:r w:rsidRPr="00FC41A5">
        <w:rPr>
          <w:rFonts w:ascii="Times New Roman" w:hAnsi="Times New Roman" w:hint="default"/>
          <w:i/>
          <w:noProof/>
        </w:rPr>
        <w:t>Perilaku Prososial Dan Pengembangan Keterampilan Sosial Siswa</w:t>
      </w:r>
      <w:r w:rsidRPr="00FC41A5">
        <w:rPr>
          <w:rFonts w:ascii="Times New Roman" w:hAnsi="Times New Roman" w:hint="default"/>
          <w:noProof/>
        </w:rPr>
        <w:t xml:space="preserve">, </w:t>
      </w:r>
      <w:r w:rsidRPr="00FC41A5">
        <w:rPr>
          <w:rFonts w:ascii="Times New Roman" w:hAnsi="Times New Roman" w:hint="default"/>
          <w:i/>
          <w:noProof/>
        </w:rPr>
        <w:t>Perilaku Prososial Dan Pengembangan Keterampilan Sosial Siswa</w:t>
      </w:r>
      <w:r w:rsidRPr="00FC41A5">
        <w:rPr>
          <w:rFonts w:ascii="Times New Roman" w:hAnsi="Times New Roman" w:hint="default"/>
          <w:noProof/>
        </w:rPr>
        <w:t xml:space="preserve"> (Tegal: Badan Penerbit Universitas Pancasakti, 2020).</w:t>
      </w:r>
      <w:r w:rsidRPr="00FC41A5">
        <w:rPr>
          <w:rFonts w:ascii="Times New Roman" w:hAnsi="Times New Roman" w:hint="default"/>
        </w:rPr>
        <w:fldChar w:fldCharType="end"/>
      </w:r>
    </w:p>
  </w:footnote>
  <w:footnote w:id="5">
    <w:p w:rsidR="004465F8" w:rsidRPr="00FC41A5" w:rsidRDefault="004465F8" w:rsidP="000A03C5">
      <w:pPr>
        <w:pStyle w:val="FootnoteText"/>
        <w:jc w:val="both"/>
        <w:rPr>
          <w:rFonts w:ascii="Times New Roman" w:hAnsi="Times New Roman" w:hint="default"/>
        </w:rPr>
      </w:pPr>
      <w:r w:rsidRPr="00FC41A5">
        <w:rPr>
          <w:rStyle w:val="FootnoteReference"/>
          <w:rFonts w:ascii="Times New Roman" w:hAnsi="Times New Roman" w:hint="default"/>
        </w:rPr>
        <w:footnoteRef/>
      </w:r>
      <w:r w:rsidRPr="00FC41A5">
        <w:rPr>
          <w:rFonts w:ascii="Times New Roman" w:hAnsi="Times New Roman" w:hint="default"/>
        </w:rPr>
        <w:t xml:space="preserve"> </w:t>
      </w:r>
      <w:r w:rsidRPr="00FC41A5">
        <w:rPr>
          <w:rFonts w:ascii="Times New Roman" w:hAnsi="Times New Roman" w:hint="default"/>
        </w:rPr>
        <w:fldChar w:fldCharType="begin" w:fldLock="1"/>
      </w:r>
      <w:r w:rsidRPr="00FC41A5">
        <w:rPr>
          <w:rFonts w:ascii="Times New Roman" w:hAnsi="Times New Roman" w:hint="default"/>
        </w:rPr>
        <w:instrText>ADDIN CSL_CITATION {"citationItems":[{"id":"ITEM-1","itemData":{"abstract":"The purpose of writing this article is to find out the relationship between playing in the traffic park with prosocial behavior of young children in Taman Ceria Surabaya Kindergarten. The method used in writing this article is the iliterature review method. From the results of the literature study which were strengthened through several national and international journals, a discussion was found that there was a relationship between playing traffic parks with prosocial behavior of young children in Taman Ceria Surabaya Kindergarten. Outdoor play is an outdoor play or outdoor activity. There are so many kinds of outdoor play activities that can be played by children, of course, with the support of various kinds of outdoor games such as swings, nets, bowls, tunnels, balance beams, surfboards, and water play areas. Outdoor play involves children in playing with friends, and there are several kinds of outdoor games that are played cooperatively with children, namely leaky pipes, relay balls, leaky glass, pole vaults, and outbound fun relay activities. At Taman Ceria Surabaya Kindergarten there is one outdoor activity called the traffic park. Outdoor play activities carried out by young children can be used as a means of improving and developing aspects of child development as a whole, one of which is the aspect of social\u0002emotional development. In the aspect of social-emotional development of children consists of several parts of the scope of development, one of which is prosocial behavior of early childhood that can be raised and developed by children when playing outdoor with friends, such as helping friends who are in a difficult situation, sharing with friends in need, mutual entertaining, and so on.","author":[{"dropping-particle":"","family":"Widyayekti","given":"Dita Tegar","non-dropping-particle":"","parse-names":false,"suffix":""},{"dropping-particle":"","family":"Pendidikan","given":"Fakultas Ilmu","non-dropping-particle":"","parse-names":false,"suffix":""},{"dropping-particle":"","family":"Surabaya","given":"Universitas Negeri","non-dropping-particle":"","parse-names":false,"suffix":""},{"dropping-particle":"","family":"Hasibuan","given":"Rachma","non-dropping-particle":"","parse-names":false,"suffix":""},{"dropping-particle":"","family":"Pendidikan","given":"Fakultas Ilmu","non-dropping-particle":"","parse-names":false,"suffix":""},{"dropping-particle":"","family":"Surabaya","given":"Universitas Negeri","non-dropping-particle":"","parse-names":false,"suffix":""}],"container-title":"PAUD Teratai","id":"ITEM-1","issue":"1","issued":{"date-parts":[["2020"]]},"page":"3","title":"Hubungan Bermaina Taman Lalu Lintas Dengan Perilaku Prososiak Anak Usia Dini Di TK Taman Ceria Surabaya","type":"article-journal","volume":"9"},"uris":["http://www.mendeley.com/documents/?uuid=fb832433-4490-417d-b8f0-71b6de712eb4"]}],"mendeley":{"formattedCitation":"Dita Tegar Widyayekti and others, ‘Hubungan Bermaina Taman Lalu Lintas Dengan Perilaku Prososiak Anak Usia Dini Di TK Taman Ceria Surabaya’, &lt;i&gt;PAUD Teratai&lt;/i&gt;, 9.1 (2020), 3.","plainTextFormattedCitation":"Dita Tegar Widyayekti and others, ‘Hubungan Bermaina Taman Lalu Lintas Dengan Perilaku Prososiak Anak Usia Dini Di TK Taman Ceria Surabaya’, PAUD Teratai, 9.1 (2020), 3.","previouslyFormattedCitation":"Dita Tegar Widyayekti and others, ‘Hubungan Bermaina Taman Lalu Lintas Dengan Perilaku Prososiak Anak Usia Dini Di TK Taman Ceria Surabaya’, &lt;i&gt;PAUD Teratai&lt;/i&gt;, 9.1 (2020), 3."},"properties":{"noteIndex":5},"schema":"https://github.com/citation-style-language/schema/raw/master/csl-citation.json"}</w:instrText>
      </w:r>
      <w:r w:rsidRPr="00FC41A5">
        <w:rPr>
          <w:rFonts w:ascii="Times New Roman" w:hAnsi="Times New Roman" w:hint="default"/>
        </w:rPr>
        <w:fldChar w:fldCharType="separate"/>
      </w:r>
      <w:r w:rsidRPr="00FC41A5">
        <w:rPr>
          <w:rFonts w:ascii="Times New Roman" w:hAnsi="Times New Roman" w:hint="default"/>
          <w:noProof/>
        </w:rPr>
        <w:t xml:space="preserve">Dita Tegar Widyayekti and others, ‘Hubungan Bermaina Taman Lalu Lintas Dengan Perilaku Prososiak Anak Usia Dini Di TK Taman Ceria Surabaya’, </w:t>
      </w:r>
      <w:r w:rsidRPr="00FC41A5">
        <w:rPr>
          <w:rFonts w:ascii="Times New Roman" w:hAnsi="Times New Roman" w:hint="default"/>
          <w:i/>
          <w:noProof/>
        </w:rPr>
        <w:t>PAUD Teratai</w:t>
      </w:r>
      <w:r w:rsidRPr="00FC41A5">
        <w:rPr>
          <w:rFonts w:ascii="Times New Roman" w:hAnsi="Times New Roman" w:hint="default"/>
          <w:noProof/>
        </w:rPr>
        <w:t>, 9.1 (2020), 3.</w:t>
      </w:r>
      <w:r w:rsidRPr="00FC41A5">
        <w:rPr>
          <w:rFonts w:ascii="Times New Roman" w:hAnsi="Times New Roman" w:hint="default"/>
        </w:rPr>
        <w:fldChar w:fldCharType="end"/>
      </w:r>
    </w:p>
  </w:footnote>
  <w:footnote w:id="6">
    <w:p w:rsidR="004465F8" w:rsidRPr="00FC41A5" w:rsidRDefault="004465F8" w:rsidP="000A03C5">
      <w:pPr>
        <w:pStyle w:val="FootnoteText"/>
        <w:jc w:val="both"/>
        <w:rPr>
          <w:rFonts w:ascii="Times New Roman" w:hAnsi="Times New Roman" w:hint="default"/>
        </w:rPr>
      </w:pPr>
      <w:r w:rsidRPr="00FC41A5">
        <w:rPr>
          <w:rStyle w:val="FootnoteReference"/>
          <w:rFonts w:ascii="Times New Roman" w:hAnsi="Times New Roman" w:hint="default"/>
        </w:rPr>
        <w:footnoteRef/>
      </w:r>
      <w:r w:rsidRPr="00FC41A5">
        <w:rPr>
          <w:rFonts w:ascii="Times New Roman" w:hAnsi="Times New Roman" w:hint="default"/>
        </w:rPr>
        <w:t xml:space="preserve"> </w:t>
      </w:r>
      <w:r w:rsidRPr="00FC41A5">
        <w:rPr>
          <w:rFonts w:ascii="Times New Roman" w:hAnsi="Times New Roman" w:hint="default"/>
        </w:rPr>
        <w:fldChar w:fldCharType="begin" w:fldLock="1"/>
      </w:r>
      <w:r w:rsidRPr="00FC41A5">
        <w:rPr>
          <w:rFonts w:ascii="Times New Roman" w:hAnsi="Times New Roman" w:hint="default"/>
        </w:rPr>
        <w:instrText>ADDIN CSL_CITATION {"citationItems":[{"id":"ITEM-1","itemData":{"ISBN":"9781479978007","abstract":"This agreement sets out a mutual understanding and commitment by the Government of Tanzania and the Basket Financing Partners, for the FY 10/11, as reflected in the Memorandum of Understanding (MOU), clause 9, and sigI1cd by the Government of Tanzania and Development Partners, for the period from July 1,2008 to June 30, 2015","author":[{"dropping-particle":"","family":"Nur","given":"Dwi Marliana","non-dropping-particle":"","parse-names":false,"suffix":""}],"container-title":"Ekp","id":"ITEM-1","issue":"3","issued":{"date-parts":[["2015"]]},"page":"12","title":"Efektivitas Penggunaan Metode Practice Rehearsal Pairs Terhadap Hasil Belajar Mata Pelajaran IPA Materi Pokok Gerak Benda dan Energi Pada Siswa Kelas III di SD Islam Al Madina Semarang","type":"article-journal","volume":"13"},"uris":["http://www.mendeley.com/documents/?uuid=dc9aaf98-18b5-4107-b297-19ec93037c39"]}],"mendeley":{"formattedCitation":"Dwi Marliana Nur, ‘Efektivitas Penggunaan Metode Practice Rehearsal Pairs Terhadap Hasil Belajar Mata Pelajaran IPA Materi Pokok Gerak Benda Dan Energi Pada Siswa Kelas III Di SD Islam Al Madina Semarang’, &lt;i&gt;Ekp&lt;/i&gt;, 13.3 (2015), 12.","plainTextFormattedCitation":"Dwi Marliana Nur, ‘Efektivitas Penggunaan Metode Practice Rehearsal Pairs Terhadap Hasil Belajar Mata Pelajaran IPA Materi Pokok Gerak Benda Dan Energi Pada Siswa Kelas III Di SD Islam Al Madina Semarang’, Ekp, 13.3 (2015), 12.","previouslyFormattedCitation":"Dwi Marliana Nur, ‘Efektivitas Penggunaan Metode Practice Rehearsal Pairs Terhadap Hasil Belajar Mata Pelajaran IPA Materi Pokok Gerak Benda Dan Energi Pada Siswa Kelas III Di SD Islam Al Madina Semarang’, &lt;i&gt;Ekp&lt;/i&gt;, 13.3 (2015), 12."},"properties":{"noteIndex":6},"schema":"https://github.com/citation-style-language/schema/raw/master/csl-citation.json"}</w:instrText>
      </w:r>
      <w:r w:rsidRPr="00FC41A5">
        <w:rPr>
          <w:rFonts w:ascii="Times New Roman" w:hAnsi="Times New Roman" w:hint="default"/>
        </w:rPr>
        <w:fldChar w:fldCharType="separate"/>
      </w:r>
      <w:r w:rsidRPr="00FC41A5">
        <w:rPr>
          <w:rFonts w:ascii="Times New Roman" w:hAnsi="Times New Roman" w:hint="default"/>
          <w:noProof/>
        </w:rPr>
        <w:t xml:space="preserve">Dwi Marliana Nur, ‘Efektivitas Penggunaan Metode Practice Rehearsal Pairs Terhadap Hasil Belajar Mata Pelajaran IPA Materi Pokok Gerak Benda Dan Energi Pada Siswa Kelas III Di SD Islam Al Madina Semarang’, </w:t>
      </w:r>
      <w:r w:rsidRPr="00FC41A5">
        <w:rPr>
          <w:rFonts w:ascii="Times New Roman" w:hAnsi="Times New Roman" w:hint="default"/>
          <w:i/>
          <w:noProof/>
        </w:rPr>
        <w:t>Ekp</w:t>
      </w:r>
      <w:r w:rsidRPr="00FC41A5">
        <w:rPr>
          <w:rFonts w:ascii="Times New Roman" w:hAnsi="Times New Roman" w:hint="default"/>
          <w:noProof/>
        </w:rPr>
        <w:t>, 13.3 (2015), 12.</w:t>
      </w:r>
      <w:r w:rsidRPr="00FC41A5">
        <w:rPr>
          <w:rFonts w:ascii="Times New Roman" w:hAnsi="Times New Roman" w:hint="default"/>
        </w:rPr>
        <w:fldChar w:fldCharType="end"/>
      </w:r>
    </w:p>
  </w:footnote>
  <w:footnote w:id="7">
    <w:p w:rsidR="004465F8" w:rsidRPr="00FC41A5" w:rsidRDefault="004465F8" w:rsidP="000A03C5">
      <w:pPr>
        <w:pStyle w:val="FootnoteText"/>
        <w:jc w:val="both"/>
        <w:rPr>
          <w:rFonts w:ascii="Times New Roman" w:hAnsi="Times New Roman" w:hint="default"/>
        </w:rPr>
      </w:pPr>
      <w:r w:rsidRPr="00FC41A5">
        <w:rPr>
          <w:rStyle w:val="FootnoteReference"/>
          <w:rFonts w:ascii="Times New Roman" w:hAnsi="Times New Roman" w:hint="default"/>
        </w:rPr>
        <w:footnoteRef/>
      </w:r>
      <w:r w:rsidRPr="00FC41A5">
        <w:rPr>
          <w:rFonts w:ascii="Times New Roman" w:hAnsi="Times New Roman" w:hint="default"/>
        </w:rPr>
        <w:t xml:space="preserve"> </w:t>
      </w:r>
      <w:r w:rsidRPr="00FC41A5">
        <w:rPr>
          <w:rFonts w:ascii="Times New Roman" w:hAnsi="Times New Roman" w:hint="default"/>
        </w:rPr>
        <w:fldChar w:fldCharType="begin" w:fldLock="1"/>
      </w:r>
      <w:r w:rsidRPr="00FC41A5">
        <w:rPr>
          <w:rFonts w:ascii="Times New Roman" w:hAnsi="Times New Roman" w:hint="default"/>
        </w:rPr>
        <w:instrText>ADDIN CSL_CITATION {"citationItems":[{"id":"ITEM-1","itemData":{"ISBN":"979-97086-0-5","author":[{"dropping-particle":"","family":"Zaini","given":"Hisyam. dkk","non-dropping-particle":"","parse-names":false,"suffix":""}],"edition":"Revisi","id":"ITEM-1","issued":{"date-parts":[["2016"]]},"number-of-pages":"84","publisher":"CTSD","publisher-place":"Yogyakarta","title":"Strategi Pembelajaran Aktif","type":"book"},"uris":["http://www.mendeley.com/documents/?uuid=8424f3cf-54f5-4bcc-897a-72ccb3cc1a6c"]}],"mendeley":{"formattedCitation":"Hisyam. dkk Zaini, &lt;i&gt;Strategi Pembelajaran Aktif&lt;/i&gt;, Revisi (Yogyakarta: CTSD, 2016).","plainTextFormattedCitation":"Hisyam. dkk Zaini, Strategi Pembelajaran Aktif, Revisi (Yogyakarta: CTSD, 2016).","previouslyFormattedCitation":"Hisyam. dkk Zaini, &lt;i&gt;Strategi Pembelajaran Aktif&lt;/i&gt;, Revisi (Yogyakarta: CTSD, 2016)."},"properties":{"noteIndex":7},"schema":"https://github.com/citation-style-language/schema/raw/master/csl-citation.json"}</w:instrText>
      </w:r>
      <w:r w:rsidRPr="00FC41A5">
        <w:rPr>
          <w:rFonts w:ascii="Times New Roman" w:hAnsi="Times New Roman" w:hint="default"/>
        </w:rPr>
        <w:fldChar w:fldCharType="separate"/>
      </w:r>
      <w:r w:rsidRPr="00FC41A5">
        <w:rPr>
          <w:rFonts w:ascii="Times New Roman" w:hAnsi="Times New Roman" w:hint="default"/>
          <w:noProof/>
        </w:rPr>
        <w:t xml:space="preserve">Hisyam. dkk Zaini, </w:t>
      </w:r>
      <w:r w:rsidRPr="00FC41A5">
        <w:rPr>
          <w:rFonts w:ascii="Times New Roman" w:hAnsi="Times New Roman" w:hint="default"/>
          <w:i/>
          <w:noProof/>
        </w:rPr>
        <w:t>Strategi Pembelajaran Aktif</w:t>
      </w:r>
      <w:r w:rsidRPr="00FC41A5">
        <w:rPr>
          <w:rFonts w:ascii="Times New Roman" w:hAnsi="Times New Roman" w:hint="default"/>
          <w:noProof/>
        </w:rPr>
        <w:t>, Revisi (Yogyakarta: CTSD, 2016).</w:t>
      </w:r>
      <w:r w:rsidRPr="00FC41A5">
        <w:rPr>
          <w:rFonts w:ascii="Times New Roman" w:hAnsi="Times New Roman" w:hint="default"/>
        </w:rPr>
        <w:fldChar w:fldCharType="end"/>
      </w:r>
    </w:p>
  </w:footnote>
  <w:footnote w:id="8">
    <w:p w:rsidR="004465F8" w:rsidRPr="00FC41A5" w:rsidRDefault="004465F8" w:rsidP="000A03C5">
      <w:pPr>
        <w:pStyle w:val="FootnoteText"/>
        <w:jc w:val="both"/>
        <w:rPr>
          <w:rFonts w:hint="default"/>
          <w:sz w:val="18"/>
        </w:rPr>
      </w:pPr>
      <w:r w:rsidRPr="00FC41A5">
        <w:rPr>
          <w:rStyle w:val="FootnoteReference"/>
          <w:rFonts w:ascii="Times New Roman" w:hAnsi="Times New Roman" w:hint="default"/>
        </w:rPr>
        <w:footnoteRef/>
      </w:r>
      <w:r w:rsidRPr="00FC41A5">
        <w:rPr>
          <w:rFonts w:ascii="Times New Roman" w:hAnsi="Times New Roman" w:hint="default"/>
        </w:rPr>
        <w:t xml:space="preserve"> </w:t>
      </w:r>
      <w:r w:rsidRPr="00FC41A5">
        <w:rPr>
          <w:rFonts w:ascii="Times New Roman" w:hAnsi="Times New Roman" w:hint="default"/>
        </w:rPr>
        <w:fldChar w:fldCharType="begin" w:fldLock="1"/>
      </w:r>
      <w:r w:rsidRPr="00FC41A5">
        <w:rPr>
          <w:rFonts w:ascii="Times New Roman" w:hAnsi="Times New Roman" w:hint="default"/>
        </w:rPr>
        <w:instrText>ADDIN CSL_CITATION {"citationItems":[{"id":"ITEM-1","itemData":{"ISBN":"978-979-026-044-3","author":[{"dropping-particle":"","family":"Silberman","given":"Melvin L","non-dropping-particle":"","parse-names":false,"suffix":""}],"edition":"Ke-enam","id":"ITEM-1","issued":{"date-parts":[["2009"]]},"number-of-pages":"228","publisher":"YAPPENDIS","publisher-place":"Yogyakarta","title":"Active Learning (101 Strategi Pembelajaran Aktif)","type":"book"},"uris":["http://www.mendeley.com/documents/?uuid=e1bc9a17-29f0-4256-8000-5fd54e74356f"]}],"mendeley":{"formattedCitation":"Melvin L Silberman, &lt;i&gt;Active Learning (101 Strategi Pembelajaran Aktif)&lt;/i&gt;, Ke-enam (Yogyakarta: YAPPENDIS, 2009).","plainTextFormattedCitation":"Melvin L Silberman, Active Learning (101 Strategi Pembelajaran Aktif), Ke-enam (Yogyakarta: YAPPENDIS, 2009).","previouslyFormattedCitation":"Melvin L Silberman, &lt;i&gt;Active Learning (101 Strategi Pembelajaran Aktif)&lt;/i&gt;, Ke-enam (Yogyakarta: YAPPENDIS, 2009)."},"properties":{"noteIndex":8},"schema":"https://github.com/citation-style-language/schema/raw/master/csl-citation.json"}</w:instrText>
      </w:r>
      <w:r w:rsidRPr="00FC41A5">
        <w:rPr>
          <w:rFonts w:ascii="Times New Roman" w:hAnsi="Times New Roman" w:hint="default"/>
        </w:rPr>
        <w:fldChar w:fldCharType="separate"/>
      </w:r>
      <w:r w:rsidRPr="00FC41A5">
        <w:rPr>
          <w:rFonts w:ascii="Times New Roman" w:hAnsi="Times New Roman" w:hint="default"/>
          <w:noProof/>
        </w:rPr>
        <w:t xml:space="preserve">Melvin L Silberman, </w:t>
      </w:r>
      <w:r w:rsidRPr="00FC41A5">
        <w:rPr>
          <w:rFonts w:ascii="Times New Roman" w:hAnsi="Times New Roman" w:hint="default"/>
          <w:i/>
          <w:noProof/>
        </w:rPr>
        <w:t>Active Learning (101 Strategi Pembelajaran Aktif)</w:t>
      </w:r>
      <w:r w:rsidRPr="00FC41A5">
        <w:rPr>
          <w:rFonts w:ascii="Times New Roman" w:hAnsi="Times New Roman" w:hint="default"/>
          <w:noProof/>
        </w:rPr>
        <w:t>, Ke-enam (Yogyakarta: YAPPENDIS, 2009).</w:t>
      </w:r>
      <w:r w:rsidRPr="00FC41A5">
        <w:rPr>
          <w:rFonts w:ascii="Times New Roman" w:hAnsi="Times New Roman" w:hint="default"/>
        </w:rPr>
        <w:fldChar w:fldCharType="end"/>
      </w:r>
    </w:p>
  </w:footnote>
  <w:footnote w:id="9">
    <w:p w:rsidR="004465F8" w:rsidRPr="00FC41A5" w:rsidRDefault="004465F8" w:rsidP="000A03C5">
      <w:pPr>
        <w:pStyle w:val="FootnoteText"/>
        <w:jc w:val="both"/>
        <w:rPr>
          <w:rFonts w:ascii="Times New Roman" w:hAnsi="Times New Roman" w:hint="default"/>
        </w:rPr>
      </w:pPr>
      <w:r w:rsidRPr="00FC41A5">
        <w:rPr>
          <w:rStyle w:val="FootnoteReference"/>
          <w:rFonts w:ascii="Times New Roman" w:hAnsi="Times New Roman" w:hint="default"/>
        </w:rPr>
        <w:footnoteRef/>
      </w:r>
      <w:r w:rsidRPr="00FC41A5">
        <w:rPr>
          <w:rFonts w:ascii="Times New Roman" w:hAnsi="Times New Roman" w:hint="default"/>
        </w:rPr>
        <w:t xml:space="preserve"> </w:t>
      </w:r>
      <w:r w:rsidRPr="00FC41A5">
        <w:rPr>
          <w:rFonts w:ascii="Times New Roman" w:hAnsi="Times New Roman" w:hint="default"/>
        </w:rPr>
        <w:fldChar w:fldCharType="begin" w:fldLock="1"/>
      </w:r>
      <w:r w:rsidRPr="00FC41A5">
        <w:rPr>
          <w:rFonts w:ascii="Times New Roman" w:hAnsi="Times New Roman" w:hint="default"/>
        </w:rPr>
        <w:instrText>ADDIN CSL_CITATION {"citationItems":[{"id":"ITEM-1","itemData":{"ISBN":"979-97086-0-5","author":[{"dropping-particle":"","family":"Zaini","given":"Hisyam. dkk","non-dropping-particle":"","parse-names":false,"suffix":""}],"edition":"Revisi","id":"ITEM-1","issued":{"date-parts":[["2016"]]},"number-of-pages":"84","publisher":"CTSD","publisher-place":"Yogyakarta","title":"Strategi Pembelajaran Aktif","type":"book"},"uris":["http://www.mendeley.com/documents/?uuid=8424f3cf-54f5-4bcc-897a-72ccb3cc1a6c"]}],"mendeley":{"formattedCitation":"Zaini.","plainTextFormattedCitation":"Zaini.","previouslyFormattedCitation":"Zaini."},"properties":{"noteIndex":9},"schema":"https://github.com/citation-style-language/schema/raw/master/csl-citation.json"}</w:instrText>
      </w:r>
      <w:r w:rsidRPr="00FC41A5">
        <w:rPr>
          <w:rFonts w:ascii="Times New Roman" w:hAnsi="Times New Roman" w:hint="default"/>
        </w:rPr>
        <w:fldChar w:fldCharType="separate"/>
      </w:r>
      <w:r w:rsidRPr="00FC41A5">
        <w:rPr>
          <w:rFonts w:ascii="Times New Roman" w:hAnsi="Times New Roman" w:hint="default"/>
          <w:noProof/>
        </w:rPr>
        <w:t>Zaini.</w:t>
      </w:r>
      <w:r w:rsidRPr="00FC41A5">
        <w:rPr>
          <w:rFonts w:ascii="Times New Roman" w:hAnsi="Times New Roman" w:hint="default"/>
        </w:rPr>
        <w:fldChar w:fldCharType="end"/>
      </w:r>
    </w:p>
  </w:footnote>
  <w:footnote w:id="10">
    <w:p w:rsidR="004465F8" w:rsidRPr="00FC41A5" w:rsidRDefault="004465F8" w:rsidP="000A03C5">
      <w:pPr>
        <w:pStyle w:val="FootnoteText"/>
        <w:jc w:val="both"/>
        <w:rPr>
          <w:rFonts w:ascii="Times New Roman" w:hAnsi="Times New Roman" w:hint="default"/>
        </w:rPr>
      </w:pPr>
      <w:r w:rsidRPr="00FC41A5">
        <w:rPr>
          <w:rStyle w:val="FootnoteReference"/>
          <w:rFonts w:ascii="Times New Roman" w:hAnsi="Times New Roman" w:hint="default"/>
        </w:rPr>
        <w:footnoteRef/>
      </w:r>
      <w:r w:rsidRPr="00FC41A5">
        <w:rPr>
          <w:rFonts w:ascii="Times New Roman" w:hAnsi="Times New Roman" w:hint="default"/>
        </w:rPr>
        <w:t xml:space="preserve"> </w:t>
      </w:r>
      <w:r w:rsidRPr="00FC41A5">
        <w:rPr>
          <w:rFonts w:ascii="Times New Roman" w:hAnsi="Times New Roman" w:hint="default"/>
        </w:rPr>
        <w:fldChar w:fldCharType="begin" w:fldLock="1"/>
      </w:r>
      <w:r w:rsidRPr="00FC41A5">
        <w:rPr>
          <w:rFonts w:ascii="Times New Roman" w:hAnsi="Times New Roman" w:hint="default"/>
        </w:rPr>
        <w:instrText>ADDIN CSL_CITATION {"citationItems":[{"id":"ITEM-1","itemData":{"ISBN":"978-979-026-044-3","author":[{"dropping-particle":"","family":"Silberman","given":"Melvin L","non-dropping-particle":"","parse-names":false,"suffix":""}],"edition":"Ke-enam","id":"ITEM-1","issued":{"date-parts":[["2009"]]},"number-of-pages":"228","publisher":"YAPPENDIS","publisher-place":"Yogyakarta","title":"Active Learning (101 Strategi Pembelajaran Aktif)","type":"book"},"uris":["http://www.mendeley.com/documents/?uuid=e1bc9a17-29f0-4256-8000-5fd54e74356f"]}],"mendeley":{"formattedCitation":"Silberman.","plainTextFormattedCitation":"Silberman.","previouslyFormattedCitation":"Silberman."},"properties":{"noteIndex":10},"schema":"https://github.com/citation-style-language/schema/raw/master/csl-citation.json"}</w:instrText>
      </w:r>
      <w:r w:rsidRPr="00FC41A5">
        <w:rPr>
          <w:rFonts w:ascii="Times New Roman" w:hAnsi="Times New Roman" w:hint="default"/>
        </w:rPr>
        <w:fldChar w:fldCharType="separate"/>
      </w:r>
      <w:r w:rsidRPr="00FC41A5">
        <w:rPr>
          <w:rFonts w:ascii="Times New Roman" w:hAnsi="Times New Roman" w:hint="default"/>
          <w:noProof/>
        </w:rPr>
        <w:t>Silberman.</w:t>
      </w:r>
      <w:r w:rsidRPr="00FC41A5">
        <w:rPr>
          <w:rFonts w:ascii="Times New Roman" w:hAnsi="Times New Roman" w:hint="default"/>
        </w:rPr>
        <w:fldChar w:fldCharType="end"/>
      </w:r>
    </w:p>
  </w:footnote>
  <w:footnote w:id="11">
    <w:p w:rsidR="004465F8" w:rsidRPr="00FC41A5" w:rsidRDefault="004465F8" w:rsidP="000A03C5">
      <w:pPr>
        <w:pStyle w:val="FootnoteText"/>
        <w:jc w:val="both"/>
        <w:rPr>
          <w:rFonts w:ascii="Times New Roman" w:hAnsi="Times New Roman" w:hint="default"/>
        </w:rPr>
      </w:pPr>
      <w:r w:rsidRPr="00FC41A5">
        <w:rPr>
          <w:rStyle w:val="FootnoteReference"/>
          <w:rFonts w:ascii="Times New Roman" w:hAnsi="Times New Roman" w:hint="default"/>
        </w:rPr>
        <w:footnoteRef/>
      </w:r>
      <w:r w:rsidRPr="00FC41A5">
        <w:rPr>
          <w:rFonts w:ascii="Times New Roman" w:hAnsi="Times New Roman" w:hint="default"/>
        </w:rPr>
        <w:t xml:space="preserve"> </w:t>
      </w:r>
      <w:r w:rsidRPr="00FC41A5">
        <w:rPr>
          <w:rFonts w:ascii="Times New Roman" w:hAnsi="Times New Roman" w:hint="default"/>
        </w:rPr>
        <w:fldChar w:fldCharType="begin" w:fldLock="1"/>
      </w:r>
      <w:r w:rsidRPr="00FC41A5">
        <w:rPr>
          <w:rFonts w:ascii="Times New Roman" w:hAnsi="Times New Roman" w:hint="default"/>
        </w:rPr>
        <w:instrText>ADDIN CSL_CITATION {"citationItems":[{"id":"ITEM-1","itemData":{"abstract":"Penelitian ini bertujuan untuk meningkatkan kemampuan hafalan bacaan shalat fardhu melalui metode Practice Rehearsal Pairs siswa kelas X SMK Muhammadiyah 1 Sleman yang termasuk dalam penelitian tindakan kelas. Siswa kelas X (sepuluh) SMK Muhammadiyah 1 Sleman menjadi subjek penelitian. Metode yang digunakan untuk mengumpulkan data berupa observasi, tes, dokumentasi. Teknik analisis data menggunakan statistik deskriptif. Hasil penelitian menunjukkan dari hasil observasi memperlihatkan bahwa terjadi peningkatan aktivitas siswa pada siklus I rata-rata 63,64% menjadi 79,55% pada siklus II dan menjadi 93,18% pada siklus III. Peningkatan rata-rata nilai ulangan harian siklus tiga 77 dari 70 (nilai harian ulangan I), sebelum menggunakan pembelajaran model PRP menjadi 74 (ulangan harian II) sesudah menggunakan model PRP. Naik 0.3. Kata kunci: Bacaan Shalat, Hafalan, dan Practice Rehearsal Pairs","author":[{"dropping-particle":"","family":"Kasyadi","given":"","non-dropping-particle":"","parse-names":false,"suffix":""}],"container-title":"Tajdidukasi","id":"ITEM-1","issue":"1","issued":{"date-parts":[["2017"]]},"page":"55","title":"Menghafal Bacaan Shalat Melalui Metode Practice Rehearsal Pairs, 2018","type":"article-journal","volume":"7"},"uris":["http://www.mendeley.com/documents/?uuid=8e954038-abb9-47c2-bf36-efa10c99e340"]}],"mendeley":{"formattedCitation":"Kasyadi, ‘Menghafal Bacaan Shalat Melalui Metode Practice Rehearsal Pairs, 2018’, &lt;i&gt;Tajdidukasi&lt;/i&gt;, 7.1 (2017), 55.","plainTextFormattedCitation":"Kasyadi, ‘Menghafal Bacaan Shalat Melalui Metode Practice Rehearsal Pairs, 2018’, Tajdidukasi, 7.1 (2017), 55.","previouslyFormattedCitation":"Kasyadi, ‘Menghafal Bacaan Shalat Melalui Metode Practice Rehearsal Pairs, 2018’, &lt;i&gt;Tajdidukasi&lt;/i&gt;, 7.1 (2017), 55."},"properties":{"noteIndex":11},"schema":"https://github.com/citation-style-language/schema/raw/master/csl-citation.json"}</w:instrText>
      </w:r>
      <w:r w:rsidRPr="00FC41A5">
        <w:rPr>
          <w:rFonts w:ascii="Times New Roman" w:hAnsi="Times New Roman" w:hint="default"/>
        </w:rPr>
        <w:fldChar w:fldCharType="separate"/>
      </w:r>
      <w:r w:rsidRPr="00FC41A5">
        <w:rPr>
          <w:rFonts w:ascii="Times New Roman" w:hAnsi="Times New Roman" w:hint="default"/>
          <w:noProof/>
        </w:rPr>
        <w:t xml:space="preserve">Kasyadi, ‘Menghafal Bacaan Shalat Melalui Metode Practice Rehearsal Pairs, 2018’, </w:t>
      </w:r>
      <w:r w:rsidRPr="00FC41A5">
        <w:rPr>
          <w:rFonts w:ascii="Times New Roman" w:hAnsi="Times New Roman" w:hint="default"/>
          <w:i/>
          <w:noProof/>
        </w:rPr>
        <w:t>Tajdidukasi</w:t>
      </w:r>
      <w:r w:rsidRPr="00FC41A5">
        <w:rPr>
          <w:rFonts w:ascii="Times New Roman" w:hAnsi="Times New Roman" w:hint="default"/>
          <w:noProof/>
        </w:rPr>
        <w:t>, 7.1 (2017), 55.</w:t>
      </w:r>
      <w:r w:rsidRPr="00FC41A5">
        <w:rPr>
          <w:rFonts w:ascii="Times New Roman" w:hAnsi="Times New Roman" w:hint="default"/>
        </w:rPr>
        <w:fldChar w:fldCharType="end"/>
      </w:r>
    </w:p>
  </w:footnote>
  <w:footnote w:id="12">
    <w:p w:rsidR="004465F8" w:rsidRPr="00FC41A5" w:rsidRDefault="004465F8" w:rsidP="000A03C5">
      <w:pPr>
        <w:pStyle w:val="FootnoteText"/>
        <w:jc w:val="both"/>
        <w:rPr>
          <w:rFonts w:hint="default"/>
          <w:sz w:val="18"/>
        </w:rPr>
      </w:pPr>
      <w:r w:rsidRPr="00FC41A5">
        <w:rPr>
          <w:rStyle w:val="FootnoteReference"/>
          <w:rFonts w:ascii="Times New Roman" w:hAnsi="Times New Roman" w:hint="default"/>
        </w:rPr>
        <w:footnoteRef/>
      </w:r>
      <w:r w:rsidRPr="00FC41A5">
        <w:rPr>
          <w:rFonts w:ascii="Times New Roman" w:hAnsi="Times New Roman" w:hint="default"/>
        </w:rPr>
        <w:t xml:space="preserve"> </w:t>
      </w:r>
      <w:r w:rsidRPr="00FC41A5">
        <w:rPr>
          <w:rFonts w:ascii="Times New Roman" w:hAnsi="Times New Roman" w:hint="default"/>
        </w:rPr>
        <w:fldChar w:fldCharType="begin" w:fldLock="1"/>
      </w:r>
      <w:r w:rsidRPr="00FC41A5">
        <w:rPr>
          <w:rFonts w:ascii="Times New Roman" w:hAnsi="Times New Roman" w:hint="default"/>
        </w:rPr>
        <w:instrText>ADDIN CSL_CITATION {"citationItems":[{"id":"ITEM-1","itemData":{"ISBN":"9781479978007","abstract":"This agreement sets out a mutual understanding and commitment by the Government of Tanzania and the Basket Financing Partners, for the FY 10/11, as reflected in the Memorandum of Understanding (MOU), clause 9, and sigI1cd by the Government of Tanzania and Development Partners, for the period from July 1,2008 to June 30, 2015","author":[{"dropping-particle":"","family":"Nur","given":"Dwi Marliana","non-dropping-particle":"","parse-names":false,"suffix":""}],"container-title":"Ekp","id":"ITEM-1","issue":"3","issued":{"date-parts":[["2015"]]},"page":"12","title":"Efektivitas Penggunaan Metode Practice Rehearsal Pairs Terhadap Hasil Belajar Mata Pelajaran IPA Materi Pokok Gerak Benda dan Energi Pada Siswa Kelas III di SD Islam Al Madina Semarang","type":"article-journal","volume":"13"},"uris":["http://www.mendeley.com/documents/?uuid=dc9aaf98-18b5-4107-b297-19ec93037c39"]}],"mendeley":{"formattedCitation":"Nur.","plainTextFormattedCitation":"Nur.","previouslyFormattedCitation":"Nur."},"properties":{"noteIndex":12},"schema":"https://github.com/citation-style-language/schema/raw/master/csl-citation.json"}</w:instrText>
      </w:r>
      <w:r w:rsidRPr="00FC41A5">
        <w:rPr>
          <w:rFonts w:ascii="Times New Roman" w:hAnsi="Times New Roman" w:hint="default"/>
        </w:rPr>
        <w:fldChar w:fldCharType="separate"/>
      </w:r>
      <w:r w:rsidRPr="00FC41A5">
        <w:rPr>
          <w:rFonts w:ascii="Times New Roman" w:hAnsi="Times New Roman" w:hint="default"/>
          <w:noProof/>
        </w:rPr>
        <w:t>Nur.</w:t>
      </w:r>
      <w:r w:rsidRPr="00FC41A5">
        <w:rPr>
          <w:rFonts w:ascii="Times New Roman" w:hAnsi="Times New Roman" w:hint="default"/>
        </w:rPr>
        <w:fldChar w:fldCharType="end"/>
      </w:r>
    </w:p>
  </w:footnote>
  <w:footnote w:id="13">
    <w:p w:rsidR="004465F8" w:rsidRPr="00FC41A5" w:rsidRDefault="004465F8" w:rsidP="000A03C5">
      <w:pPr>
        <w:pStyle w:val="FootnoteText"/>
        <w:jc w:val="both"/>
        <w:rPr>
          <w:rFonts w:ascii="Times New Roman" w:hAnsi="Times New Roman" w:hint="default"/>
        </w:rPr>
      </w:pPr>
      <w:r w:rsidRPr="00FC41A5">
        <w:rPr>
          <w:rStyle w:val="FootnoteReference"/>
          <w:rFonts w:ascii="Times New Roman" w:hAnsi="Times New Roman" w:hint="default"/>
        </w:rPr>
        <w:footnoteRef/>
      </w:r>
      <w:r w:rsidRPr="00FC41A5">
        <w:rPr>
          <w:rFonts w:ascii="Times New Roman" w:hAnsi="Times New Roman" w:hint="default"/>
        </w:rPr>
        <w:t xml:space="preserve"> </w:t>
      </w:r>
      <w:r w:rsidRPr="00FC41A5">
        <w:rPr>
          <w:rFonts w:ascii="Times New Roman" w:hAnsi="Times New Roman" w:hint="default"/>
        </w:rPr>
        <w:fldChar w:fldCharType="begin" w:fldLock="1"/>
      </w:r>
      <w:r w:rsidRPr="00FC41A5">
        <w:rPr>
          <w:rFonts w:ascii="Times New Roman" w:hAnsi="Times New Roman" w:hint="default"/>
        </w:rPr>
        <w:instrText>ADDIN CSL_CITATION {"citationItems":[{"id":"ITEM-1","itemData":{"ISBN":"979-97086-0-5","author":[{"dropping-particle":"","family":"Zaini","given":"Hisyam. dkk","non-dropping-particle":"","parse-names":false,"suffix":""}],"edition":"Revisi","id":"ITEM-1","issued":{"date-parts":[["2016"]]},"number-of-pages":"84","publisher":"CTSD","publisher-place":"Yogyakarta","title":"Strategi Pembelajaran Aktif","type":"book"},"uris":["http://www.mendeley.com/documents/?uuid=8424f3cf-54f5-4bcc-897a-72ccb3cc1a6c"]}],"mendeley":{"formattedCitation":"Zaini.","plainTextFormattedCitation":"Zaini.","previouslyFormattedCitation":"Zaini."},"properties":{"noteIndex":13},"schema":"https://github.com/citation-style-language/schema/raw/master/csl-citation.json"}</w:instrText>
      </w:r>
      <w:r w:rsidRPr="00FC41A5">
        <w:rPr>
          <w:rFonts w:ascii="Times New Roman" w:hAnsi="Times New Roman" w:hint="default"/>
        </w:rPr>
        <w:fldChar w:fldCharType="separate"/>
      </w:r>
      <w:r w:rsidRPr="00FC41A5">
        <w:rPr>
          <w:rFonts w:ascii="Times New Roman" w:hAnsi="Times New Roman" w:hint="default"/>
          <w:noProof/>
        </w:rPr>
        <w:t>Zaini.</w:t>
      </w:r>
      <w:r w:rsidRPr="00FC41A5">
        <w:rPr>
          <w:rFonts w:ascii="Times New Roman" w:hAnsi="Times New Roman" w:hint="default"/>
        </w:rPr>
        <w:fldChar w:fldCharType="end"/>
      </w:r>
    </w:p>
  </w:footnote>
  <w:footnote w:id="14">
    <w:p w:rsidR="004465F8" w:rsidRPr="00FC41A5" w:rsidRDefault="004465F8" w:rsidP="000A03C5">
      <w:pPr>
        <w:pStyle w:val="FootnoteText"/>
        <w:jc w:val="both"/>
        <w:rPr>
          <w:rFonts w:hint="default"/>
          <w:sz w:val="18"/>
        </w:rPr>
      </w:pPr>
      <w:r w:rsidRPr="00FC41A5">
        <w:rPr>
          <w:rStyle w:val="FootnoteReference"/>
          <w:rFonts w:ascii="Times New Roman" w:hAnsi="Times New Roman" w:hint="default"/>
        </w:rPr>
        <w:footnoteRef/>
      </w:r>
      <w:r w:rsidRPr="00FC41A5">
        <w:rPr>
          <w:rFonts w:ascii="Times New Roman" w:hAnsi="Times New Roman" w:hint="default"/>
        </w:rPr>
        <w:t xml:space="preserve"> </w:t>
      </w:r>
      <w:r w:rsidRPr="00FC41A5">
        <w:rPr>
          <w:rFonts w:ascii="Times New Roman" w:hAnsi="Times New Roman" w:hint="default"/>
        </w:rPr>
        <w:fldChar w:fldCharType="begin" w:fldLock="1"/>
      </w:r>
      <w:r w:rsidRPr="00FC41A5">
        <w:rPr>
          <w:rFonts w:ascii="Times New Roman" w:hAnsi="Times New Roman" w:hint="default"/>
        </w:rPr>
        <w:instrText>ADDIN CSL_CITATION {"citationItems":[{"id":"ITEM-1","itemData":{"abstract":"Penelitian ini bertujuan untuk mengetahui tingkat hubungan antara kepercayaan diri dengan perilaku prososial anak usia 5-6 tahun di TK Negeri Pembina 2 Kota Pekanbaru. Adapun sampel dalam penelitian ini adalah anak usia 5-6 tahun di TK Negeri Pembina 2 Kota Pekanbaru yang berjumlah 80 orang anak. Metode yang digunakan dalam penelitian ini yaitu korelasi kuantitatif. Teknik pengumpulan datanya dengan observasi. Teknik analisa data menggunakan uji korelasi Person Product Momen dengan program IBM SPSS for Windows Ver. 23. Hasil penelitian diketahui tingkat kepercayaan diri berada dalam kategori sedang (56,58%) dan tingkat perilaku prososial anak berada dalam kategori sedang (57,75%). Berdasarkan hasil uji hipotesis yang diperoleh terdapat hubungan yang positif dan signifikan antara kepercayaan diri dengan perilaku prososial anak usia 5-6 tahun di TK Negeri Pembina 2 Kota Pekanbaru dengan nilai koefisien korelasi sebesar rxy = 0,690 dan nilai koefisien determinan yang dihasilkan sebesar 47,61%, memiliki makna bahwa kepercayaan diri memberi pengaruh sebesar 47% terhadap perilaku prososial.","author":[{"dropping-particle":"","family":"Wulandari","given":"Amanda","non-dropping-particle":"","parse-names":false,"suffix":""},{"dropping-particle":"","family":"Chairilsyah","given":"Daviq","non-dropping-particle":"","parse-names":false,"suffix":""},{"dropping-particle":"","family":"Solfiah","given":"Yani","non-dropping-particle":"","parse-names":false,"suffix":""}],"container-title":"Jurnal Pendidikan Islam Anak Usia Dini","id":"ITEM-1","issue":"2","issued":{"date-parts":[["2019"]]},"page":"100","title":"Hubungan Kepercayaan Diri Dengan Perilaku Prososial Anak Usia 5-6 Tahun","type":"article-journal","volume":"2"},"uris":["http://www.mendeley.com/documents/?uuid=b971abd9-119c-41e2-adf3-117802e9b5db"]}],"mendeley":{"formattedCitation":"Amanda Wulandari, Daviq Chairilsyah, and Yani Solfiah, ‘Hubungan Kepercayaan Diri Dengan Perilaku Prososial Anak Usia 5-6 Tahun’, &lt;i&gt;Jurnal Pendidikan Islam Anak Usia Dini&lt;/i&gt;, 2.2 (2019), 100.","plainTextFormattedCitation":"Amanda Wulandari, Daviq Chairilsyah, and Yani Solfiah, ‘Hubungan Kepercayaan Diri Dengan Perilaku Prososial Anak Usia 5-6 Tahun’, Jurnal Pendidikan Islam Anak Usia Dini, 2.2 (2019), 100.","previouslyFormattedCitation":"Amanda Wulandari, Daviq Chairilsyah, and Yani Solfiah, ‘Hubungan Kepercayaan Diri Dengan Perilaku Prososial Anak Usia 5-6 Tahun’, &lt;i&gt;Jurnal Pendidikan Islam Anak Usia Dini&lt;/i&gt;, 2.2 (2019), 100."},"properties":{"noteIndex":14},"schema":"https://github.com/citation-style-language/schema/raw/master/csl-citation.json"}</w:instrText>
      </w:r>
      <w:r w:rsidRPr="00FC41A5">
        <w:rPr>
          <w:rFonts w:ascii="Times New Roman" w:hAnsi="Times New Roman" w:hint="default"/>
        </w:rPr>
        <w:fldChar w:fldCharType="separate"/>
      </w:r>
      <w:r w:rsidRPr="00FC41A5">
        <w:rPr>
          <w:rFonts w:ascii="Times New Roman" w:hAnsi="Times New Roman" w:hint="default"/>
          <w:noProof/>
        </w:rPr>
        <w:t xml:space="preserve">Amanda Wulandari, Daviq Chairilsyah, and Yani Solfiah, ‘Hubungan Kepercayaan Diri Dengan Perilaku Prososial Anak Usia 5-6 Tahun’, </w:t>
      </w:r>
      <w:r w:rsidRPr="00FC41A5">
        <w:rPr>
          <w:rFonts w:ascii="Times New Roman" w:hAnsi="Times New Roman" w:hint="default"/>
          <w:i/>
          <w:noProof/>
        </w:rPr>
        <w:t>Jurnal Pendidikan Islam Anak Usia Dini</w:t>
      </w:r>
      <w:r w:rsidRPr="00FC41A5">
        <w:rPr>
          <w:rFonts w:ascii="Times New Roman" w:hAnsi="Times New Roman" w:hint="default"/>
          <w:noProof/>
        </w:rPr>
        <w:t>, 2.2 (2019), 100.</w:t>
      </w:r>
      <w:r w:rsidRPr="00FC41A5">
        <w:rPr>
          <w:rFonts w:ascii="Times New Roman" w:hAnsi="Times New Roman" w:hint="default"/>
        </w:rPr>
        <w:fldChar w:fldCharType="end"/>
      </w:r>
    </w:p>
  </w:footnote>
  <w:footnote w:id="15">
    <w:p w:rsidR="004465F8" w:rsidRPr="00FC41A5" w:rsidRDefault="004465F8" w:rsidP="000A03C5">
      <w:pPr>
        <w:pStyle w:val="FootnoteText"/>
        <w:jc w:val="both"/>
        <w:rPr>
          <w:rFonts w:ascii="Times New Roman" w:hAnsi="Times New Roman" w:hint="default"/>
        </w:rPr>
      </w:pPr>
      <w:r w:rsidRPr="00FC41A5">
        <w:rPr>
          <w:rStyle w:val="FootnoteReference"/>
          <w:rFonts w:ascii="Times New Roman" w:hAnsi="Times New Roman" w:hint="default"/>
        </w:rPr>
        <w:footnoteRef/>
      </w:r>
      <w:r w:rsidRPr="00FC41A5">
        <w:rPr>
          <w:rFonts w:ascii="Times New Roman" w:hAnsi="Times New Roman" w:hint="default"/>
        </w:rPr>
        <w:t xml:space="preserve"> </w:t>
      </w:r>
      <w:r w:rsidRPr="00FC41A5">
        <w:rPr>
          <w:rFonts w:ascii="Times New Roman" w:hAnsi="Times New Roman" w:hint="default"/>
        </w:rPr>
        <w:fldChar w:fldCharType="begin" w:fldLock="1"/>
      </w:r>
      <w:r w:rsidRPr="00FC41A5">
        <w:rPr>
          <w:rFonts w:ascii="Times New Roman" w:hAnsi="Times New Roman" w:hint="default"/>
        </w:rPr>
        <w:instrText>ADDIN CSL_CITATION {"citationItems":[{"id":"ITEM-1","itemData":{"abstract":"The purpose of writing this article is to find out the relationship between playing in the traffic park with prosocial behavior of young children in Taman Ceria Surabaya Kindergarten. The method used in writing this article is the iliterature review method. From the results of the literature study which were strengthened through several national and international journals, a discussion was found that there was a relationship between playing traffic parks with prosocial behavior of young children in Taman Ceria Surabaya Kindergarten. Outdoor play is an outdoor play or outdoor activity. There are so many kinds of outdoor play activities that can be played by children, of course, with the support of various kinds of outdoor games such as swings, nets, bowls, tunnels, balance beams, surfboards, and water play areas. Outdoor play involves children in playing with friends, and there are several kinds of outdoor games that are played cooperatively with children, namely leaky pipes, relay balls, leaky glass, pole vaults, and outbound fun relay activities. At Taman Ceria Surabaya Kindergarten there is one outdoor activity called the traffic park. Outdoor play activities carried out by young children can be used as a means of improving and developing aspects of child development as a whole, one of which is the aspect of social\u0002emotional development. In the aspect of social-emotional development of children consists of several parts of the scope of development, one of which is prosocial behavior of early childhood that can be raised and developed by children when playing outdoor with friends, such as helping friends who are in a difficult situation, sharing with friends in need, mutual entertaining, and so on.","author":[{"dropping-particle":"","family":"Widyayekti","given":"Dita Tegar","non-dropping-particle":"","parse-names":false,"suffix":""},{"dropping-particle":"","family":"Pendidikan","given":"Fakultas Ilmu","non-dropping-particle":"","parse-names":false,"suffix":""},{"dropping-particle":"","family":"Surabaya","given":"Universitas Negeri","non-dropping-particle":"","parse-names":false,"suffix":""},{"dropping-particle":"","family":"Hasibuan","given":"Rachma","non-dropping-particle":"","parse-names":false,"suffix":""},{"dropping-particle":"","family":"Pendidikan","given":"Fakultas Ilmu","non-dropping-particle":"","parse-names":false,"suffix":""},{"dropping-particle":"","family":"Surabaya","given":"Universitas Negeri","non-dropping-particle":"","parse-names":false,"suffix":""}],"container-title":"PAUD Teratai","id":"ITEM-1","issue":"1","issued":{"date-parts":[["2020"]]},"page":"3","title":"Hubungan Bermaina Taman Lalu Lintas Dengan Perilaku Prososiak Anak Usia Dini Di TK Taman Ceria Surabaya","type":"article-journal","volume":"9"},"uris":["http://www.mendeley.com/documents/?uuid=fb832433-4490-417d-b8f0-71b6de712eb4"]}],"mendeley":{"formattedCitation":"Widyayekti and others.","plainTextFormattedCitation":"Widyayekti and others.","previouslyFormattedCitation":"Widyayekti and others."},"properties":{"noteIndex":15},"schema":"https://github.com/citation-style-language/schema/raw/master/csl-citation.json"}</w:instrText>
      </w:r>
      <w:r w:rsidRPr="00FC41A5">
        <w:rPr>
          <w:rFonts w:ascii="Times New Roman" w:hAnsi="Times New Roman" w:hint="default"/>
        </w:rPr>
        <w:fldChar w:fldCharType="separate"/>
      </w:r>
      <w:r w:rsidRPr="00FC41A5">
        <w:rPr>
          <w:rFonts w:ascii="Times New Roman" w:hAnsi="Times New Roman" w:hint="default"/>
          <w:noProof/>
        </w:rPr>
        <w:t>Widyayekti and others.</w:t>
      </w:r>
      <w:r w:rsidRPr="00FC41A5">
        <w:rPr>
          <w:rFonts w:ascii="Times New Roman" w:hAnsi="Times New Roman" w:hint="default"/>
        </w:rPr>
        <w:fldChar w:fldCharType="end"/>
      </w:r>
    </w:p>
  </w:footnote>
  <w:footnote w:id="16">
    <w:p w:rsidR="004465F8" w:rsidRPr="00FC41A5" w:rsidRDefault="004465F8" w:rsidP="000A03C5">
      <w:pPr>
        <w:pStyle w:val="FootnoteText"/>
        <w:jc w:val="both"/>
        <w:rPr>
          <w:rFonts w:ascii="Times New Roman" w:hAnsi="Times New Roman" w:hint="default"/>
        </w:rPr>
      </w:pPr>
      <w:r w:rsidRPr="00FC41A5">
        <w:rPr>
          <w:rStyle w:val="FootnoteReference"/>
          <w:rFonts w:ascii="Times New Roman" w:hAnsi="Times New Roman" w:hint="default"/>
        </w:rPr>
        <w:footnoteRef/>
      </w:r>
      <w:r w:rsidRPr="00FC41A5">
        <w:rPr>
          <w:rFonts w:ascii="Times New Roman" w:hAnsi="Times New Roman" w:hint="default"/>
        </w:rPr>
        <w:t xml:space="preserve"> </w:t>
      </w:r>
      <w:r w:rsidRPr="00FC41A5">
        <w:rPr>
          <w:rFonts w:ascii="Times New Roman" w:hAnsi="Times New Roman" w:hint="default"/>
        </w:rPr>
        <w:fldChar w:fldCharType="begin" w:fldLock="1"/>
      </w:r>
      <w:r w:rsidRPr="00FC41A5">
        <w:rPr>
          <w:rFonts w:ascii="Times New Roman" w:hAnsi="Times New Roman" w:hint="default"/>
        </w:rPr>
        <w:instrText>ADDIN CSL_CITATION {"citationItems":[{"id":"ITEM-1","itemData":{"author":[{"dropping-particle":"","family":"Sarwono","given":"Sarlito Wirawan","non-dropping-particle":"","parse-names":false,"suffix":""}],"id":"ITEM-1","issued":{"date-parts":[["2002"]]},"number-of-pages":"328","publisher":"Balai Pustaka","publisher-place":"Jakarta","title":"Psikologi Sosial, Individu dan Teori-teori Psikologi Sosial","type":"book"},"uris":["http://www.mendeley.com/documents/?uuid=c5d2a757-a099-4af5-8073-88a0a582e19b"]}],"mendeley":{"formattedCitation":"Sarlito Wirawan Sarwono, &lt;i&gt;Psikologi Sosial, Individu Dan Teori-Teori Psikologi Sosial&lt;/i&gt; (Jakarta: Balai Pustaka, 2002).","plainTextFormattedCitation":"Sarlito Wirawan Sarwono, Psikologi Sosial, Individu Dan Teori-Teori Psikologi Sosial (Jakarta: Balai Pustaka, 2002).","previouslyFormattedCitation":"Sarlito Wirawan Sarwono, &lt;i&gt;Psikologi Sosial, Individu Dan Teori-Teori Psikologi Sosial&lt;/i&gt; (Jakarta: Balai Pustaka, 2002)."},"properties":{"noteIndex":16},"schema":"https://github.com/citation-style-language/schema/raw/master/csl-citation.json"}</w:instrText>
      </w:r>
      <w:r w:rsidRPr="00FC41A5">
        <w:rPr>
          <w:rFonts w:ascii="Times New Roman" w:hAnsi="Times New Roman" w:hint="default"/>
        </w:rPr>
        <w:fldChar w:fldCharType="separate"/>
      </w:r>
      <w:r w:rsidRPr="00FC41A5">
        <w:rPr>
          <w:rFonts w:ascii="Times New Roman" w:hAnsi="Times New Roman" w:hint="default"/>
          <w:noProof/>
        </w:rPr>
        <w:t xml:space="preserve">Sarlito Wirawan Sarwono, </w:t>
      </w:r>
      <w:r w:rsidRPr="00FC41A5">
        <w:rPr>
          <w:rFonts w:ascii="Times New Roman" w:hAnsi="Times New Roman" w:hint="default"/>
          <w:i/>
          <w:noProof/>
        </w:rPr>
        <w:t>Psikologi Sosial, Individu Dan Teori-Teori Psikologi Sosial</w:t>
      </w:r>
      <w:r w:rsidRPr="00FC41A5">
        <w:rPr>
          <w:rFonts w:ascii="Times New Roman" w:hAnsi="Times New Roman" w:hint="default"/>
          <w:noProof/>
        </w:rPr>
        <w:t xml:space="preserve"> (Jakarta: Balai Pustaka, 2002).</w:t>
      </w:r>
      <w:r w:rsidRPr="00FC41A5">
        <w:rPr>
          <w:rFonts w:ascii="Times New Roman" w:hAnsi="Times New Roman" w:hint="default"/>
        </w:rPr>
        <w:fldChar w:fldCharType="end"/>
      </w:r>
    </w:p>
  </w:footnote>
  <w:footnote w:id="17">
    <w:p w:rsidR="004465F8" w:rsidRPr="00FC41A5" w:rsidRDefault="004465F8" w:rsidP="000A03C5">
      <w:pPr>
        <w:pStyle w:val="FootnoteText"/>
        <w:jc w:val="both"/>
        <w:rPr>
          <w:rFonts w:ascii="Times New Roman" w:hAnsi="Times New Roman" w:hint="default"/>
        </w:rPr>
      </w:pPr>
      <w:r w:rsidRPr="00FC41A5">
        <w:rPr>
          <w:rStyle w:val="FootnoteReference"/>
          <w:rFonts w:ascii="Times New Roman" w:hAnsi="Times New Roman" w:hint="default"/>
        </w:rPr>
        <w:footnoteRef/>
      </w:r>
      <w:r w:rsidRPr="00FC41A5">
        <w:rPr>
          <w:rFonts w:ascii="Times New Roman" w:hAnsi="Times New Roman" w:hint="default"/>
        </w:rPr>
        <w:t xml:space="preserve"> </w:t>
      </w:r>
      <w:r w:rsidRPr="00FC41A5">
        <w:rPr>
          <w:rFonts w:ascii="Times New Roman" w:hAnsi="Times New Roman" w:hint="default"/>
        </w:rPr>
        <w:fldChar w:fldCharType="begin" w:fldLock="1"/>
      </w:r>
      <w:r w:rsidRPr="00FC41A5">
        <w:rPr>
          <w:rFonts w:ascii="Times New Roman" w:hAnsi="Times New Roman" w:hint="default"/>
        </w:rPr>
        <w:instrText>ADDIN CSL_CITATION {"citationItems":[{"id":"ITEM-1","itemData":{"ISBN":"978-623-209-629-5","author":[{"dropping-particle":"","family":"Dahlah","given":"Malik. dkk","non-dropping-particle":"","parse-names":false,"suffix":""}],"edition":"Pertama","id":"ITEM-1","issued":{"date-parts":[["2019"]]},"number-of-pages":"79-80","publisher":"Penerbit Deepublish","publisher-place":"Yogyakarta","title":"Perkembangan Sosial Emosional Anak Usia Dini","type":"book"},"uris":["http://www.mendeley.com/documents/?uuid=501ee785-0bc2-4ed7-b2a6-7116cca8ef36"]}],"mendeley":{"formattedCitation":"Malik. dkk Dahlah, &lt;i&gt;Perkembangan Sosial Emosional Anak Usia Dini&lt;/i&gt;, Pertama (Yogyakarta: Penerbit Deepublish, 2019).","plainTextFormattedCitation":"Malik. dkk Dahlah, Perkembangan Sosial Emosional Anak Usia Dini, Pertama (Yogyakarta: Penerbit Deepublish, 2019).","previouslyFormattedCitation":"Malik. dkk Dahlah, &lt;i&gt;Perkembangan Sosial Emosional Anak Usia Dini&lt;/i&gt;, Pertama (Yogyakarta: Penerbit Deepublish, 2019)."},"properties":{"noteIndex":17},"schema":"https://github.com/citation-style-language/schema/raw/master/csl-citation.json"}</w:instrText>
      </w:r>
      <w:r w:rsidRPr="00FC41A5">
        <w:rPr>
          <w:rFonts w:ascii="Times New Roman" w:hAnsi="Times New Roman" w:hint="default"/>
        </w:rPr>
        <w:fldChar w:fldCharType="separate"/>
      </w:r>
      <w:r w:rsidRPr="00FC41A5">
        <w:rPr>
          <w:rFonts w:ascii="Times New Roman" w:hAnsi="Times New Roman" w:hint="default"/>
          <w:noProof/>
        </w:rPr>
        <w:t xml:space="preserve">Malik. dkk Dahlah, </w:t>
      </w:r>
      <w:r w:rsidRPr="00FC41A5">
        <w:rPr>
          <w:rFonts w:ascii="Times New Roman" w:hAnsi="Times New Roman" w:hint="default"/>
          <w:i/>
          <w:noProof/>
        </w:rPr>
        <w:t>Perkembangan Sosial Emosional Anak Usia Dini</w:t>
      </w:r>
      <w:r w:rsidRPr="00FC41A5">
        <w:rPr>
          <w:rFonts w:ascii="Times New Roman" w:hAnsi="Times New Roman" w:hint="default"/>
          <w:noProof/>
        </w:rPr>
        <w:t>, Pertama (Yogyakarta: Penerbit Deepublish, 2019).</w:t>
      </w:r>
      <w:r w:rsidRPr="00FC41A5">
        <w:rPr>
          <w:rFonts w:ascii="Times New Roman" w:hAnsi="Times New Roman" w:hint="default"/>
        </w:rPr>
        <w:fldChar w:fldCharType="end"/>
      </w:r>
    </w:p>
  </w:footnote>
  <w:footnote w:id="18">
    <w:p w:rsidR="004465F8" w:rsidRPr="00FC41A5" w:rsidRDefault="004465F8" w:rsidP="000A03C5">
      <w:pPr>
        <w:pStyle w:val="FootnoteText"/>
        <w:jc w:val="both"/>
        <w:rPr>
          <w:rFonts w:hint="default"/>
          <w:sz w:val="18"/>
        </w:rPr>
      </w:pPr>
      <w:r w:rsidRPr="00FC41A5">
        <w:rPr>
          <w:rStyle w:val="FootnoteReference"/>
          <w:rFonts w:ascii="Times New Roman" w:hAnsi="Times New Roman" w:hint="default"/>
        </w:rPr>
        <w:footnoteRef/>
      </w:r>
      <w:r w:rsidRPr="00FC41A5">
        <w:rPr>
          <w:rFonts w:ascii="Times New Roman" w:hAnsi="Times New Roman" w:hint="default"/>
        </w:rPr>
        <w:t xml:space="preserve"> </w:t>
      </w:r>
      <w:r w:rsidRPr="00FC41A5">
        <w:rPr>
          <w:rFonts w:ascii="Times New Roman" w:hAnsi="Times New Roman" w:hint="default"/>
        </w:rPr>
        <w:fldChar w:fldCharType="begin" w:fldLock="1"/>
      </w:r>
      <w:r w:rsidRPr="00FC41A5">
        <w:rPr>
          <w:rFonts w:ascii="Times New Roman" w:hAnsi="Times New Roman" w:hint="default"/>
        </w:rPr>
        <w:instrText>ADDIN CSL_CITATION {"citationItems":[{"id":"ITEM-1","itemData":{"ISBN":"978-979-011-746-4","author":[{"dropping-particle":"","family":"Nugraha, Ali. Rachmawati","given":"Yeni","non-dropping-particle":"","parse-names":false,"suffix":""}],"edition":"Kedua","id":"ITEM-1","issued":{"date-parts":[["2014"]]},"number-of-pages":"8.12-8.18","publisher":"Universitas Terbuka","publisher-place":"Tangerang Selatan","title":"Metode Pengembangan Sosial Emosional","type":"book"},"uris":["http://www.mendeley.com/documents/?uuid=ec5e0421-3abb-413e-839d-e61daff92b4c"]}],"mendeley":{"formattedCitation":"Yeni Nugraha, Ali. Rachmawati, &lt;i&gt;Metode Pengembangan Sosial Emosional&lt;/i&gt;, Kedua (Tangerang Selatan: Universitas Terbuka, 2014).","plainTextFormattedCitation":"Yeni Nugraha, Ali. Rachmawati, Metode Pengembangan Sosial Emosional, Kedua (Tangerang Selatan: Universitas Terbuka, 2014).","previouslyFormattedCitation":"Yeni Nugraha, Ali. Rachmawati, &lt;i&gt;Metode Pengembangan Sosial Emosional&lt;/i&gt;, Kedua (Tangerang Selatan: Universitas Terbuka, 2014)."},"properties":{"noteIndex":18},"schema":"https://github.com/citation-style-language/schema/raw/master/csl-citation.json"}</w:instrText>
      </w:r>
      <w:r w:rsidRPr="00FC41A5">
        <w:rPr>
          <w:rFonts w:ascii="Times New Roman" w:hAnsi="Times New Roman" w:hint="default"/>
        </w:rPr>
        <w:fldChar w:fldCharType="separate"/>
      </w:r>
      <w:r w:rsidRPr="00FC41A5">
        <w:rPr>
          <w:rFonts w:ascii="Times New Roman" w:hAnsi="Times New Roman" w:hint="default"/>
          <w:noProof/>
        </w:rPr>
        <w:t xml:space="preserve">Yeni Nugraha, Ali. Rachmawati, </w:t>
      </w:r>
      <w:r w:rsidRPr="00FC41A5">
        <w:rPr>
          <w:rFonts w:ascii="Times New Roman" w:hAnsi="Times New Roman" w:hint="default"/>
          <w:i/>
          <w:noProof/>
        </w:rPr>
        <w:t>Metode Pengembangan Sosial Emosional</w:t>
      </w:r>
      <w:r w:rsidRPr="00FC41A5">
        <w:rPr>
          <w:rFonts w:ascii="Times New Roman" w:hAnsi="Times New Roman" w:hint="default"/>
          <w:noProof/>
        </w:rPr>
        <w:t>, Kedua (Tangerang Selatan: Universitas Terbuka, 2014).</w:t>
      </w:r>
      <w:r w:rsidRPr="00FC41A5">
        <w:rPr>
          <w:rFonts w:ascii="Times New Roman" w:hAnsi="Times New Roman" w:hint="default"/>
        </w:rPr>
        <w:fldChar w:fldCharType="end"/>
      </w:r>
    </w:p>
  </w:footnote>
  <w:footnote w:id="19">
    <w:p w:rsidR="004465F8" w:rsidRPr="00FC41A5" w:rsidRDefault="004465F8" w:rsidP="000A03C5">
      <w:pPr>
        <w:pStyle w:val="FootnoteText"/>
        <w:jc w:val="both"/>
        <w:rPr>
          <w:rFonts w:ascii="Times New Roman" w:hAnsi="Times New Roman" w:hint="default"/>
        </w:rPr>
      </w:pPr>
      <w:r w:rsidRPr="00FC41A5">
        <w:rPr>
          <w:rStyle w:val="FootnoteReference"/>
          <w:rFonts w:ascii="Times New Roman" w:hAnsi="Times New Roman" w:hint="default"/>
        </w:rPr>
        <w:footnoteRef/>
      </w:r>
      <w:r w:rsidRPr="00FC41A5">
        <w:rPr>
          <w:rFonts w:ascii="Times New Roman" w:hAnsi="Times New Roman" w:hint="default"/>
        </w:rPr>
        <w:t xml:space="preserve"> </w:t>
      </w:r>
      <w:r w:rsidRPr="00FC41A5">
        <w:rPr>
          <w:rFonts w:ascii="Times New Roman" w:hAnsi="Times New Roman" w:hint="default"/>
        </w:rPr>
        <w:fldChar w:fldCharType="begin" w:fldLock="1"/>
      </w:r>
      <w:r w:rsidRPr="00FC41A5">
        <w:rPr>
          <w:rFonts w:ascii="Times New Roman" w:hAnsi="Times New Roman" w:hint="default"/>
        </w:rPr>
        <w:instrText>ADDIN CSL_CITATION {"citationItems":[{"id":"ITEM-1","itemData":{"ISBN":"979-8433-64-0","author":[{"dropping-particle":"","family":"Sugiyono","given":"","non-dropping-particle":"","parse-names":false,"suffix":""}],"edition":"Ke 23","id":"ITEM-1","issued":{"date-parts":[["2016"]]},"number-of-pages":"9","publisher":"Penerbit Alfabeta","publisher-place":"Bandung","title":"Metode Penelitian Kuantitatif, Kualitatif dan RND","type":"book"},"uris":["http://www.mendeley.com/documents/?uuid=b928476d-bbcf-4b04-94f5-0ddef1a2e49c"]}],"mendeley":{"formattedCitation":"Sugiyono, &lt;i&gt;Metode Penelitian Kuantitatif, Kualitatif Dan RND&lt;/i&gt;, Ke 23 (Bandung: Penerbit Alfabeta, 2016).","plainTextFormattedCitation":"Sugiyono, Metode Penelitian Kuantitatif, Kualitatif Dan RND, Ke 23 (Bandung: Penerbit Alfabeta, 2016).","previouslyFormattedCitation":"Sugiyono, &lt;i&gt;Metode Penelitian Kuantitatif, Kualitatif Dan RND&lt;/i&gt;, Ke 23 (Bandung: Penerbit Alfabeta, 2016)."},"properties":{"noteIndex":19},"schema":"https://github.com/citation-style-language/schema/raw/master/csl-citation.json"}</w:instrText>
      </w:r>
      <w:r w:rsidRPr="00FC41A5">
        <w:rPr>
          <w:rFonts w:ascii="Times New Roman" w:hAnsi="Times New Roman" w:hint="default"/>
        </w:rPr>
        <w:fldChar w:fldCharType="separate"/>
      </w:r>
      <w:r w:rsidRPr="00FC41A5">
        <w:rPr>
          <w:rFonts w:ascii="Times New Roman" w:hAnsi="Times New Roman" w:hint="default"/>
          <w:noProof/>
        </w:rPr>
        <w:t xml:space="preserve">Sugiyono, </w:t>
      </w:r>
      <w:r w:rsidRPr="00FC41A5">
        <w:rPr>
          <w:rFonts w:ascii="Times New Roman" w:hAnsi="Times New Roman" w:hint="default"/>
          <w:i/>
          <w:noProof/>
        </w:rPr>
        <w:t>Metode Penelitian Kuantitatif, Kualitatif Dan RND</w:t>
      </w:r>
      <w:r w:rsidRPr="00FC41A5">
        <w:rPr>
          <w:rFonts w:ascii="Times New Roman" w:hAnsi="Times New Roman" w:hint="default"/>
          <w:noProof/>
        </w:rPr>
        <w:t>, Ke 23 (Bandung: Penerbit Alfabeta, 2016).</w:t>
      </w:r>
      <w:r w:rsidRPr="00FC41A5">
        <w:rPr>
          <w:rFonts w:ascii="Times New Roman" w:hAnsi="Times New Roman" w:hint="default"/>
        </w:rPr>
        <w:fldChar w:fldCharType="end"/>
      </w:r>
    </w:p>
  </w:footnote>
  <w:footnote w:id="20">
    <w:p w:rsidR="004465F8" w:rsidRPr="00FC41A5" w:rsidRDefault="004465F8" w:rsidP="000A03C5">
      <w:pPr>
        <w:pStyle w:val="FootnoteText"/>
        <w:jc w:val="both"/>
        <w:rPr>
          <w:rFonts w:ascii="Times New Roman" w:hAnsi="Times New Roman" w:hint="default"/>
        </w:rPr>
      </w:pPr>
      <w:r w:rsidRPr="00FC41A5">
        <w:rPr>
          <w:rStyle w:val="FootnoteReference"/>
          <w:rFonts w:ascii="Times New Roman" w:hAnsi="Times New Roman" w:hint="default"/>
        </w:rPr>
        <w:footnoteRef/>
      </w:r>
      <w:r w:rsidRPr="00FC41A5">
        <w:rPr>
          <w:rFonts w:ascii="Times New Roman" w:hAnsi="Times New Roman" w:hint="default"/>
        </w:rPr>
        <w:t xml:space="preserve"> </w:t>
      </w:r>
      <w:r w:rsidRPr="00FC41A5">
        <w:rPr>
          <w:rFonts w:ascii="Times New Roman" w:hAnsi="Times New Roman" w:hint="default"/>
        </w:rPr>
        <w:fldChar w:fldCharType="begin" w:fldLock="1"/>
      </w:r>
      <w:r w:rsidRPr="00FC41A5">
        <w:rPr>
          <w:rFonts w:ascii="Times New Roman" w:hAnsi="Times New Roman" w:hint="default"/>
        </w:rPr>
        <w:instrText>ADDIN CSL_CITATION {"citationItems":[{"id":"ITEM-1","itemData":{"ISBN":"979-8433-64-0","author":[{"dropping-particle":"","family":"Sugiyono","given":"","non-dropping-particle":"","parse-names":false,"suffix":""}],"edition":"Ke 23","id":"ITEM-1","issued":{"date-parts":[["2016"]]},"number-of-pages":"16","publisher":"Penerbit Alfabeta","publisher-place":"Bandung","title":"Metode Penelitian Kuantitatif, Kualitatif, dan RND","type":"book"},"uris":["http://www.mendeley.com/documents/?uuid=8da2f749-deef-48a4-98ef-8f5d0b10157b"]}],"mendeley":{"formattedCitation":"Sugiyono, &lt;i&gt;Metode Penelitian Kuantitatif, Kualitatif, Dan RND&lt;/i&gt;, Ke 23 (Bandung: Penerbit Alfabeta, 2016).","plainTextFormattedCitation":"Sugiyono, Metode Penelitian Kuantitatif, Kualitatif, Dan RND, Ke 23 (Bandung: Penerbit Alfabeta, 2016).","previouslyFormattedCitation":"Sugiyono, &lt;i&gt;Metode Penelitian Kuantitatif, Kualitatif, Dan RND&lt;/i&gt;, Ke 23 (Bandung: Penerbit Alfabeta, 2016)."},"properties":{"noteIndex":20},"schema":"https://github.com/citation-style-language/schema/raw/master/csl-citation.json"}</w:instrText>
      </w:r>
      <w:r w:rsidRPr="00FC41A5">
        <w:rPr>
          <w:rFonts w:ascii="Times New Roman" w:hAnsi="Times New Roman" w:hint="default"/>
        </w:rPr>
        <w:fldChar w:fldCharType="separate"/>
      </w:r>
      <w:r w:rsidRPr="00FC41A5">
        <w:rPr>
          <w:rFonts w:ascii="Times New Roman" w:hAnsi="Times New Roman" w:hint="default"/>
          <w:noProof/>
        </w:rPr>
        <w:t xml:space="preserve">Sugiyono, </w:t>
      </w:r>
      <w:r w:rsidRPr="00FC41A5">
        <w:rPr>
          <w:rFonts w:ascii="Times New Roman" w:hAnsi="Times New Roman" w:hint="default"/>
          <w:i/>
          <w:noProof/>
        </w:rPr>
        <w:t>Metode Penelitian Kuantitatif, Kualitatif, Dan RND</w:t>
      </w:r>
      <w:r w:rsidRPr="00FC41A5">
        <w:rPr>
          <w:rFonts w:ascii="Times New Roman" w:hAnsi="Times New Roman" w:hint="default"/>
          <w:noProof/>
        </w:rPr>
        <w:t>, Ke 23 (Bandung: Penerbit Alfabeta, 2016).</w:t>
      </w:r>
      <w:r w:rsidRPr="00FC41A5">
        <w:rPr>
          <w:rFonts w:ascii="Times New Roman" w:hAnsi="Times New Roman" w:hint="default"/>
        </w:rPr>
        <w:fldChar w:fldCharType="end"/>
      </w:r>
    </w:p>
  </w:footnote>
  <w:footnote w:id="21">
    <w:p w:rsidR="004465F8" w:rsidRPr="00FC41A5" w:rsidRDefault="004465F8" w:rsidP="000A03C5">
      <w:pPr>
        <w:pStyle w:val="FootnoteText"/>
        <w:jc w:val="both"/>
        <w:rPr>
          <w:rFonts w:ascii="Times New Roman" w:hAnsi="Times New Roman" w:hint="default"/>
        </w:rPr>
      </w:pPr>
      <w:r w:rsidRPr="00FC41A5">
        <w:rPr>
          <w:rStyle w:val="FootnoteReference"/>
          <w:rFonts w:ascii="Times New Roman" w:hAnsi="Times New Roman" w:hint="default"/>
        </w:rPr>
        <w:footnoteRef/>
      </w:r>
      <w:r w:rsidRPr="00FC41A5">
        <w:rPr>
          <w:rFonts w:ascii="Times New Roman" w:hAnsi="Times New Roman" w:hint="default"/>
        </w:rPr>
        <w:t xml:space="preserve"> </w:t>
      </w:r>
      <w:r w:rsidRPr="00FC41A5">
        <w:rPr>
          <w:rFonts w:ascii="Times New Roman" w:hAnsi="Times New Roman" w:hint="default"/>
        </w:rPr>
        <w:fldChar w:fldCharType="begin" w:fldLock="1"/>
      </w:r>
      <w:r w:rsidRPr="00FC41A5">
        <w:rPr>
          <w:rFonts w:ascii="Times New Roman" w:hAnsi="Times New Roman" w:hint="default"/>
        </w:rPr>
        <w:instrText>ADDIN CSL_CITATION {"citationItems":[{"id":"ITEM-1","itemData":{"ISBN":"979-8433-64-0","author":[{"dropping-particle":"","family":"Sugiyono","given":"","non-dropping-particle":"","parse-names":false,"suffix":""}],"edition":"Ke 23","id":"ITEM-1","issued":{"date-parts":[["2016"]]},"number-of-pages":"137","publisher":"Penerbit Alfabeta","publisher-place":"Bandung","title":"Metode Penelitian Kuantitatif, Kualitatif dan RND","type":"book"},"uris":["http://www.mendeley.com/documents/?uuid=74ed0d14-fdff-48e9-a726-cf86d5849a45"]}],"mendeley":{"formattedCitation":"Sugiyono, &lt;i&gt;Metode Penelitian Kuantitatif, Kualitatif Dan RND&lt;/i&gt;, Ke 23 (Bandung: Penerbit Alfabeta, 2016).","plainTextFormattedCitation":"Sugiyono, Metode Penelitian Kuantitatif, Kualitatif Dan RND, Ke 23 (Bandung: Penerbit Alfabeta, 2016).","previouslyFormattedCitation":"Sugiyono, &lt;i&gt;Metode Penelitian Kuantitatif, Kualitatif Dan RND&lt;/i&gt;, Ke 23 (Bandung: Penerbit Alfabeta, 2016)."},"properties":{"noteIndex":21},"schema":"https://github.com/citation-style-language/schema/raw/master/csl-citation.json"}</w:instrText>
      </w:r>
      <w:r w:rsidRPr="00FC41A5">
        <w:rPr>
          <w:rFonts w:ascii="Times New Roman" w:hAnsi="Times New Roman" w:hint="default"/>
        </w:rPr>
        <w:fldChar w:fldCharType="separate"/>
      </w:r>
      <w:r w:rsidRPr="00FC41A5">
        <w:rPr>
          <w:rFonts w:ascii="Times New Roman" w:hAnsi="Times New Roman" w:hint="default"/>
          <w:noProof/>
        </w:rPr>
        <w:t xml:space="preserve">Sugiyono, </w:t>
      </w:r>
      <w:r w:rsidRPr="00FC41A5">
        <w:rPr>
          <w:rFonts w:ascii="Times New Roman" w:hAnsi="Times New Roman" w:hint="default"/>
          <w:i/>
          <w:noProof/>
        </w:rPr>
        <w:t>Metode Penelitian Kuantitatif, Kualitatif Dan RND</w:t>
      </w:r>
      <w:r w:rsidRPr="00FC41A5">
        <w:rPr>
          <w:rFonts w:ascii="Times New Roman" w:hAnsi="Times New Roman" w:hint="default"/>
          <w:noProof/>
        </w:rPr>
        <w:t>, Ke 23 (Bandung: Penerbit Alfabeta, 2016).</w:t>
      </w:r>
      <w:r w:rsidRPr="00FC41A5">
        <w:rPr>
          <w:rFonts w:ascii="Times New Roman" w:hAnsi="Times New Roman" w:hint="default"/>
        </w:rPr>
        <w:fldChar w:fldCharType="end"/>
      </w:r>
    </w:p>
  </w:footnote>
  <w:footnote w:id="22">
    <w:p w:rsidR="004465F8" w:rsidRPr="00FC41A5" w:rsidRDefault="004465F8" w:rsidP="000A03C5">
      <w:pPr>
        <w:pStyle w:val="FootnoteText"/>
        <w:jc w:val="both"/>
        <w:rPr>
          <w:rFonts w:hint="default"/>
          <w:sz w:val="18"/>
        </w:rPr>
      </w:pPr>
      <w:r w:rsidRPr="00FC41A5">
        <w:rPr>
          <w:rStyle w:val="FootnoteReference"/>
          <w:rFonts w:ascii="Times New Roman" w:hAnsi="Times New Roman" w:hint="default"/>
        </w:rPr>
        <w:footnoteRef/>
      </w:r>
      <w:r w:rsidRPr="00FC41A5">
        <w:rPr>
          <w:rFonts w:ascii="Times New Roman" w:hAnsi="Times New Roman" w:hint="default"/>
        </w:rPr>
        <w:t xml:space="preserve"> </w:t>
      </w:r>
      <w:r w:rsidRPr="00FC41A5">
        <w:rPr>
          <w:rFonts w:ascii="Times New Roman" w:hAnsi="Times New Roman" w:hint="default"/>
        </w:rPr>
        <w:fldChar w:fldCharType="begin" w:fldLock="1"/>
      </w:r>
      <w:r w:rsidRPr="00FC41A5">
        <w:rPr>
          <w:rFonts w:ascii="Times New Roman" w:hAnsi="Times New Roman" w:hint="default"/>
        </w:rPr>
        <w:instrText>ADDIN CSL_CITATION {"citationItems":[{"id":"ITEM-1","itemData":{"ISBN":"979-8433-64-0","author":[{"dropping-particle":"","family":"Sugiyono","given":"","non-dropping-particle":"","parse-names":false,"suffix":""}],"edition":"Ke 23","id":"ITEM-1","issued":{"date-parts":[["2016"]]},"number-of-pages":"137","publisher":"Penerbit Alfabeta","publisher-place":"Bandung","title":"Metode Penelitian Kuantitatif, Kualitatif dan RND","type":"book"},"uris":["http://www.mendeley.com/documents/?uuid=74ed0d14-fdff-48e9-a726-cf86d5849a45"]}],"mendeley":{"formattedCitation":"Sugiyono, &lt;i&gt;Metode Penelitian Kuantitatif, Kualitatif Dan RND&lt;/i&gt;.","plainTextFormattedCitation":"Sugiyono, Metode Penelitian Kuantitatif, Kualitatif Dan RND.","previouslyFormattedCitation":"Sugiyono, &lt;i&gt;Metode Penelitian Kuantitatif, Kualitatif Dan RND&lt;/i&gt;."},"properties":{"noteIndex":22},"schema":"https://github.com/citation-style-language/schema/raw/master/csl-citation.json"}</w:instrText>
      </w:r>
      <w:r w:rsidRPr="00FC41A5">
        <w:rPr>
          <w:rFonts w:ascii="Times New Roman" w:hAnsi="Times New Roman" w:hint="default"/>
        </w:rPr>
        <w:fldChar w:fldCharType="separate"/>
      </w:r>
      <w:r w:rsidRPr="00FC41A5">
        <w:rPr>
          <w:rFonts w:ascii="Times New Roman" w:hAnsi="Times New Roman" w:hint="default"/>
          <w:noProof/>
        </w:rPr>
        <w:t xml:space="preserve">Sugiyono, </w:t>
      </w:r>
      <w:r w:rsidRPr="00FC41A5">
        <w:rPr>
          <w:rFonts w:ascii="Times New Roman" w:hAnsi="Times New Roman" w:hint="default"/>
          <w:i/>
          <w:noProof/>
        </w:rPr>
        <w:t>Metode Penelitian Kuantitatif, Kualitatif Dan RND</w:t>
      </w:r>
      <w:r w:rsidRPr="00FC41A5">
        <w:rPr>
          <w:rFonts w:ascii="Times New Roman" w:hAnsi="Times New Roman" w:hint="default"/>
          <w:noProof/>
        </w:rPr>
        <w:t>.</w:t>
      </w:r>
      <w:r w:rsidRPr="00FC41A5">
        <w:rPr>
          <w:rFonts w:ascii="Times New Roman" w:hAnsi="Times New Roman" w:hint="default"/>
        </w:rPr>
        <w:fldChar w:fldCharType="end"/>
      </w:r>
    </w:p>
  </w:footnote>
  <w:footnote w:id="23">
    <w:p w:rsidR="004465F8" w:rsidRPr="00FC41A5" w:rsidRDefault="004465F8" w:rsidP="000A03C5">
      <w:pPr>
        <w:pStyle w:val="FootnoteText"/>
        <w:jc w:val="both"/>
        <w:rPr>
          <w:rFonts w:ascii="Times New Roman" w:hAnsi="Times New Roman" w:hint="default"/>
        </w:rPr>
      </w:pPr>
      <w:r w:rsidRPr="00FC41A5">
        <w:rPr>
          <w:rStyle w:val="FootnoteReference"/>
          <w:rFonts w:ascii="Times New Roman" w:hAnsi="Times New Roman" w:hint="default"/>
        </w:rPr>
        <w:footnoteRef/>
      </w:r>
      <w:r w:rsidRPr="00FC41A5">
        <w:rPr>
          <w:rFonts w:ascii="Times New Roman" w:hAnsi="Times New Roman" w:hint="default"/>
        </w:rPr>
        <w:t xml:space="preserve"> </w:t>
      </w:r>
      <w:r w:rsidRPr="00FC41A5">
        <w:rPr>
          <w:rFonts w:ascii="Times New Roman" w:hAnsi="Times New Roman" w:hint="default"/>
        </w:rPr>
        <w:fldChar w:fldCharType="begin" w:fldLock="1"/>
      </w:r>
      <w:r w:rsidRPr="00FC41A5">
        <w:rPr>
          <w:rFonts w:ascii="Times New Roman" w:hAnsi="Times New Roman" w:hint="default"/>
        </w:rPr>
        <w:instrText>ADDIN CSL_CITATION {"citationItems":[{"id":"ITEM-1","itemData":{"ISBN":"978-623-7619-04-8","abstract":"Perilaku prososial menjadi bahan kajian di penelitian psikologi. Beberapa ahli psikologi sosial memberikan definisi Perilaku prososial merupakan perilaku untuk membantu orang lain yang ditandai dengan kepedulian terhadap hak, perasaan, dan kesejahteraan orang lain. Perilaku ini mencakup perasaan empati dan kepedulian berprilaku dengan cara membantu atau memberi manfaat kepada orang lain.","author":[{"dropping-particle":"","family":"Agung","given":"Rahmat","non-dropping-particle":"","parse-names":false,"suffix":""}],"container-title":"Perilaku Prososial dan Pengembangan Keterampilan Sosial Siswa","id":"ITEM-1","issue":"May","issued":{"date-parts":[["2020"]]},"number-of-pages":"17-18","publisher":"Badan Penerbit Universitas Pancasakti","publisher-place":"Tegal","title":"Perilaku Prososial dan Pengembangan Keterampilan Sosial Siswa","type":"book"},"uris":["http://www.mendeley.com/documents/?uuid=3fb3fdad-a7e0-4d6f-a7d7-59db24eec6a6"]}],"mendeley":{"formattedCitation":"Agung.","plainTextFormattedCitation":"Agung.","previouslyFormattedCitation":"Agung."},"properties":{"noteIndex":23},"schema":"https://github.com/citation-style-language/schema/raw/master/csl-citation.json"}</w:instrText>
      </w:r>
      <w:r w:rsidRPr="00FC41A5">
        <w:rPr>
          <w:rFonts w:ascii="Times New Roman" w:hAnsi="Times New Roman" w:hint="default"/>
        </w:rPr>
        <w:fldChar w:fldCharType="separate"/>
      </w:r>
      <w:r w:rsidRPr="00FC41A5">
        <w:rPr>
          <w:rFonts w:ascii="Times New Roman" w:hAnsi="Times New Roman" w:hint="default"/>
          <w:noProof/>
        </w:rPr>
        <w:t>Agung.</w:t>
      </w:r>
      <w:r w:rsidRPr="00FC41A5">
        <w:rPr>
          <w:rFonts w:ascii="Times New Roman" w:hAnsi="Times New Roman" w:hint="default"/>
        </w:rPr>
        <w:fldChar w:fldCharType="end"/>
      </w:r>
    </w:p>
  </w:footnote>
  <w:footnote w:id="24">
    <w:p w:rsidR="004465F8" w:rsidRPr="00FC41A5" w:rsidRDefault="004465F8" w:rsidP="000A03C5">
      <w:pPr>
        <w:pStyle w:val="FootnoteText"/>
        <w:jc w:val="both"/>
        <w:rPr>
          <w:rFonts w:hint="default"/>
          <w:sz w:val="18"/>
        </w:rPr>
      </w:pPr>
      <w:r w:rsidRPr="00FC41A5">
        <w:rPr>
          <w:rStyle w:val="FootnoteReference"/>
          <w:rFonts w:ascii="Times New Roman" w:hAnsi="Times New Roman" w:hint="default"/>
        </w:rPr>
        <w:footnoteRef/>
      </w:r>
      <w:r w:rsidRPr="00FC41A5">
        <w:rPr>
          <w:rFonts w:ascii="Times New Roman" w:hAnsi="Times New Roman" w:hint="default"/>
        </w:rPr>
        <w:t xml:space="preserve"> </w:t>
      </w:r>
      <w:r w:rsidRPr="00FC41A5">
        <w:rPr>
          <w:rFonts w:ascii="Times New Roman" w:hAnsi="Times New Roman" w:hint="default"/>
        </w:rPr>
        <w:fldChar w:fldCharType="begin" w:fldLock="1"/>
      </w:r>
      <w:r w:rsidRPr="00FC41A5">
        <w:rPr>
          <w:rFonts w:ascii="Times New Roman" w:hAnsi="Times New Roman" w:hint="default"/>
        </w:rPr>
        <w:instrText>ADDIN CSL_CITATION {"citationItems":[{"id":"ITEM-1","itemData":{"ISBN":"978-623-7619-04-8","abstract":"Perilaku prososial menjadi bahan kajian di penelitian psikologi. Beberapa ahli psikologi sosial memberikan definisi Perilaku prososial merupakan perilaku untuk membantu orang lain yang ditandai dengan kepedulian terhadap hak, perasaan, dan kesejahteraan orang lain. Perilaku ini mencakup perasaan empati dan kepedulian berprilaku dengan cara membantu atau memberi manfaat kepada orang lain.","author":[{"dropping-particle":"","family":"Agung","given":"Rahmat","non-dropping-particle":"","parse-names":false,"suffix":""}],"container-title":"Perilaku Prososial dan Pengembangan Keterampilan Sosial Siswa","id":"ITEM-1","issue":"May","issued":{"date-parts":[["2020"]]},"number-of-pages":"17-18","publisher":"Badan Penerbit Universitas Pancasakti","publisher-place":"Tegal","title":"Perilaku Prososial dan Pengembangan Keterampilan Sosial Siswa","type":"book"},"uris":["http://www.mendeley.com/documents/?uuid=3fb3fdad-a7e0-4d6f-a7d7-59db24eec6a6"]}],"mendeley":{"formattedCitation":"Agung.","plainTextFormattedCitation":"Agung."},"properties":{"noteIndex":24},"schema":"https://github.com/citation-style-language/schema/raw/master/csl-citation.json"}</w:instrText>
      </w:r>
      <w:r w:rsidRPr="00FC41A5">
        <w:rPr>
          <w:rFonts w:ascii="Times New Roman" w:hAnsi="Times New Roman" w:hint="default"/>
        </w:rPr>
        <w:fldChar w:fldCharType="separate"/>
      </w:r>
      <w:r w:rsidRPr="00FC41A5">
        <w:rPr>
          <w:rFonts w:ascii="Times New Roman" w:hAnsi="Times New Roman" w:hint="default"/>
          <w:noProof/>
        </w:rPr>
        <w:t>Agung.</w:t>
      </w:r>
      <w:r w:rsidRPr="00FC41A5">
        <w:rPr>
          <w:rFonts w:ascii="Times New Roman" w:hAnsi="Times New Roman" w:hint="default"/>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47DA83"/>
    <w:multiLevelType w:val="singleLevel"/>
    <w:tmpl w:val="C447DA83"/>
    <w:lvl w:ilvl="0">
      <w:start w:val="1"/>
      <w:numFmt w:val="decimal"/>
      <w:lvlText w:val="%1."/>
      <w:lvlJc w:val="left"/>
      <w:pPr>
        <w:tabs>
          <w:tab w:val="left" w:pos="425"/>
        </w:tabs>
        <w:ind w:left="425" w:hanging="425"/>
      </w:pPr>
      <w:rPr>
        <w:rFonts w:hint="default"/>
      </w:rPr>
    </w:lvl>
  </w:abstractNum>
  <w:abstractNum w:abstractNumId="1">
    <w:nsid w:val="ED87BE77"/>
    <w:multiLevelType w:val="singleLevel"/>
    <w:tmpl w:val="ED87BE77"/>
    <w:lvl w:ilvl="0">
      <w:start w:val="1"/>
      <w:numFmt w:val="decimal"/>
      <w:lvlText w:val="%1."/>
      <w:lvlJc w:val="left"/>
      <w:pPr>
        <w:tabs>
          <w:tab w:val="left" w:pos="425"/>
        </w:tabs>
        <w:ind w:left="425" w:hanging="425"/>
      </w:pPr>
      <w:rPr>
        <w:rFonts w:hint="default"/>
      </w:rPr>
    </w:lvl>
  </w:abstractNum>
  <w:abstractNum w:abstractNumId="2">
    <w:nsid w:val="01BB01F8"/>
    <w:multiLevelType w:val="hybridMultilevel"/>
    <w:tmpl w:val="2444AE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649B0F"/>
    <w:multiLevelType w:val="singleLevel"/>
    <w:tmpl w:val="47649B0F"/>
    <w:lvl w:ilvl="0">
      <w:start w:val="1"/>
      <w:numFmt w:val="upperLetter"/>
      <w:lvlText w:val="%1."/>
      <w:lvlJc w:val="left"/>
      <w:pPr>
        <w:tabs>
          <w:tab w:val="left" w:pos="425"/>
        </w:tabs>
        <w:ind w:left="425" w:hanging="425"/>
      </w:pPr>
      <w:rPr>
        <w:rFonts w:hint="default"/>
      </w:rPr>
    </w:lvl>
  </w:abstractNum>
  <w:abstractNum w:abstractNumId="4">
    <w:nsid w:val="513A6384"/>
    <w:multiLevelType w:val="multilevel"/>
    <w:tmpl w:val="61824C78"/>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
    <w:nsid w:val="58570D80"/>
    <w:multiLevelType w:val="singleLevel"/>
    <w:tmpl w:val="58570D80"/>
    <w:lvl w:ilvl="0">
      <w:start w:val="1"/>
      <w:numFmt w:val="decimal"/>
      <w:lvlText w:val="%1."/>
      <w:lvlJc w:val="left"/>
      <w:pPr>
        <w:tabs>
          <w:tab w:val="left" w:pos="425"/>
        </w:tabs>
        <w:ind w:left="425" w:hanging="425"/>
      </w:pPr>
      <w:rPr>
        <w:rFonts w:hint="default"/>
      </w:rPr>
    </w:lvl>
  </w:abstractNum>
  <w:abstractNum w:abstractNumId="6">
    <w:nsid w:val="748E2E44"/>
    <w:multiLevelType w:val="multilevel"/>
    <w:tmpl w:val="F2542E1A"/>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num w:numId="1">
    <w:abstractNumId w:val="3"/>
  </w:num>
  <w:num w:numId="2">
    <w:abstractNumId w:val="1"/>
  </w:num>
  <w:num w:numId="3">
    <w:abstractNumId w:val="5"/>
  </w:num>
  <w:num w:numId="4">
    <w:abstractNumId w:val="0"/>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defaultTabStop w:val="720"/>
  <w:drawingGridVerticalSpacing w:val="156"/>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507518"/>
    <w:rsid w:val="00056EDA"/>
    <w:rsid w:val="000A03C5"/>
    <w:rsid w:val="00111EBD"/>
    <w:rsid w:val="003A481D"/>
    <w:rsid w:val="004465F8"/>
    <w:rsid w:val="00513B57"/>
    <w:rsid w:val="006F0BCD"/>
    <w:rsid w:val="00797359"/>
    <w:rsid w:val="007C18FC"/>
    <w:rsid w:val="00883994"/>
    <w:rsid w:val="00991594"/>
    <w:rsid w:val="009E473A"/>
    <w:rsid w:val="00B94B10"/>
    <w:rsid w:val="00C10A21"/>
    <w:rsid w:val="00D02851"/>
    <w:rsid w:val="00D25589"/>
    <w:rsid w:val="00D71339"/>
    <w:rsid w:val="00E13757"/>
    <w:rsid w:val="00F81306"/>
    <w:rsid w:val="00FC41A5"/>
    <w:rsid w:val="09FB6D51"/>
    <w:rsid w:val="6A507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iPriority="35" w:unhideWhenUsed="1" w:qFormat="1"/>
    <w:lsdException w:name="footnote reference"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qFormat/>
    <w:rPr>
      <w:vertAlign w:val="superscript"/>
    </w:rPr>
  </w:style>
  <w:style w:type="paragraph" w:styleId="FootnoteText">
    <w:name w:val="footnote text"/>
    <w:link w:val="FootnoteTextChar"/>
    <w:qFormat/>
    <w:rPr>
      <w:rFonts w:eastAsia="SimSun" w:cs="Times New Roman" w:hint="eastAsia"/>
      <w:lang w:eastAsia="zh-CN"/>
    </w:rPr>
  </w:style>
  <w:style w:type="character" w:styleId="Hyperlink">
    <w:name w:val="Hyperlink"/>
    <w:basedOn w:val="DefaultParagraphFont"/>
    <w:rPr>
      <w:color w:val="0000FF"/>
      <w:u w:val="single"/>
    </w:rPr>
  </w:style>
  <w:style w:type="paragraph" w:styleId="NormalWeb">
    <w:name w:val="Normal (Web)"/>
    <w:pPr>
      <w:spacing w:beforeAutospacing="1" w:afterAutospacing="1"/>
    </w:pPr>
    <w:rPr>
      <w:rFonts w:cs="Times New Roman"/>
      <w:sz w:val="24"/>
      <w:szCs w:val="24"/>
      <w:lang w:eastAsia="zh-CN"/>
    </w:rPr>
  </w:style>
  <w:style w:type="character" w:customStyle="1" w:styleId="FootnoteTextChar">
    <w:name w:val="Footnote Text Char"/>
    <w:link w:val="FootnoteText"/>
    <w:rPr>
      <w:rFonts w:ascii="SimSun" w:eastAsia="SimSun" w:hAnsi="SimSun" w:cs="Times New Roman" w:hint="eastAsia"/>
      <w:lang w:eastAsia="zh-CN"/>
    </w:rPr>
  </w:style>
  <w:style w:type="paragraph" w:customStyle="1" w:styleId="msolistparagraph0">
    <w:name w:val="msolistparagraph"/>
    <w:qFormat/>
    <w:pPr>
      <w:ind w:left="720"/>
      <w:contextualSpacing/>
    </w:pPr>
    <w:rPr>
      <w:rFonts w:eastAsia="SimSun" w:cs="Times New Roman" w:hint="eastAsia"/>
      <w:lang w:eastAsia="zh-CN"/>
    </w:rPr>
  </w:style>
  <w:style w:type="paragraph" w:styleId="BalloonText">
    <w:name w:val="Balloon Text"/>
    <w:basedOn w:val="Normal"/>
    <w:link w:val="BalloonTextChar"/>
    <w:rsid w:val="00D25589"/>
    <w:rPr>
      <w:rFonts w:ascii="Tahoma" w:hAnsi="Tahoma" w:cs="Tahoma"/>
      <w:sz w:val="16"/>
      <w:szCs w:val="16"/>
    </w:rPr>
  </w:style>
  <w:style w:type="character" w:customStyle="1" w:styleId="BalloonTextChar">
    <w:name w:val="Balloon Text Char"/>
    <w:basedOn w:val="DefaultParagraphFont"/>
    <w:link w:val="BalloonText"/>
    <w:rsid w:val="00D25589"/>
    <w:rPr>
      <w:rFonts w:ascii="Tahoma" w:eastAsiaTheme="minorEastAsia" w:hAnsi="Tahoma" w:cs="Tahoma"/>
      <w:sz w:val="16"/>
      <w:szCs w:val="16"/>
      <w:lang w:eastAsia="zh-CN"/>
    </w:rPr>
  </w:style>
  <w:style w:type="paragraph" w:styleId="ListParagraph">
    <w:name w:val="List Paragraph"/>
    <w:basedOn w:val="Normal"/>
    <w:uiPriority w:val="99"/>
    <w:qFormat/>
    <w:rsid w:val="007C18FC"/>
    <w:pPr>
      <w:ind w:left="720"/>
      <w:contextualSpacing/>
    </w:pPr>
  </w:style>
  <w:style w:type="paragraph" w:styleId="Caption">
    <w:name w:val="caption"/>
    <w:basedOn w:val="Normal"/>
    <w:next w:val="Normal"/>
    <w:uiPriority w:val="35"/>
    <w:unhideWhenUsed/>
    <w:qFormat/>
    <w:rsid w:val="00111EBD"/>
    <w:pPr>
      <w:spacing w:after="200"/>
    </w:pPr>
    <w:rPr>
      <w:b/>
      <w:bCs/>
      <w:color w:val="5B9BD5" w:themeColor="accent1"/>
      <w:sz w:val="18"/>
      <w:szCs w:val="18"/>
    </w:rPr>
  </w:style>
  <w:style w:type="table" w:styleId="TableGrid">
    <w:name w:val="Table Grid"/>
    <w:rsid w:val="00111EBD"/>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iPriority="35" w:unhideWhenUsed="1" w:qFormat="1"/>
    <w:lsdException w:name="footnote reference"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qFormat/>
    <w:rPr>
      <w:vertAlign w:val="superscript"/>
    </w:rPr>
  </w:style>
  <w:style w:type="paragraph" w:styleId="FootnoteText">
    <w:name w:val="footnote text"/>
    <w:link w:val="FootnoteTextChar"/>
    <w:qFormat/>
    <w:rPr>
      <w:rFonts w:eastAsia="SimSun" w:cs="Times New Roman" w:hint="eastAsia"/>
      <w:lang w:eastAsia="zh-CN"/>
    </w:rPr>
  </w:style>
  <w:style w:type="character" w:styleId="Hyperlink">
    <w:name w:val="Hyperlink"/>
    <w:basedOn w:val="DefaultParagraphFont"/>
    <w:rPr>
      <w:color w:val="0000FF"/>
      <w:u w:val="single"/>
    </w:rPr>
  </w:style>
  <w:style w:type="paragraph" w:styleId="NormalWeb">
    <w:name w:val="Normal (Web)"/>
    <w:pPr>
      <w:spacing w:beforeAutospacing="1" w:afterAutospacing="1"/>
    </w:pPr>
    <w:rPr>
      <w:rFonts w:cs="Times New Roman"/>
      <w:sz w:val="24"/>
      <w:szCs w:val="24"/>
      <w:lang w:eastAsia="zh-CN"/>
    </w:rPr>
  </w:style>
  <w:style w:type="character" w:customStyle="1" w:styleId="FootnoteTextChar">
    <w:name w:val="Footnote Text Char"/>
    <w:link w:val="FootnoteText"/>
    <w:rPr>
      <w:rFonts w:ascii="SimSun" w:eastAsia="SimSun" w:hAnsi="SimSun" w:cs="Times New Roman" w:hint="eastAsia"/>
      <w:lang w:eastAsia="zh-CN"/>
    </w:rPr>
  </w:style>
  <w:style w:type="paragraph" w:customStyle="1" w:styleId="msolistparagraph0">
    <w:name w:val="msolistparagraph"/>
    <w:qFormat/>
    <w:pPr>
      <w:ind w:left="720"/>
      <w:contextualSpacing/>
    </w:pPr>
    <w:rPr>
      <w:rFonts w:eastAsia="SimSun" w:cs="Times New Roman" w:hint="eastAsia"/>
      <w:lang w:eastAsia="zh-CN"/>
    </w:rPr>
  </w:style>
  <w:style w:type="paragraph" w:styleId="BalloonText">
    <w:name w:val="Balloon Text"/>
    <w:basedOn w:val="Normal"/>
    <w:link w:val="BalloonTextChar"/>
    <w:rsid w:val="00D25589"/>
    <w:rPr>
      <w:rFonts w:ascii="Tahoma" w:hAnsi="Tahoma" w:cs="Tahoma"/>
      <w:sz w:val="16"/>
      <w:szCs w:val="16"/>
    </w:rPr>
  </w:style>
  <w:style w:type="character" w:customStyle="1" w:styleId="BalloonTextChar">
    <w:name w:val="Balloon Text Char"/>
    <w:basedOn w:val="DefaultParagraphFont"/>
    <w:link w:val="BalloonText"/>
    <w:rsid w:val="00D25589"/>
    <w:rPr>
      <w:rFonts w:ascii="Tahoma" w:eastAsiaTheme="minorEastAsia" w:hAnsi="Tahoma" w:cs="Tahoma"/>
      <w:sz w:val="16"/>
      <w:szCs w:val="16"/>
      <w:lang w:eastAsia="zh-CN"/>
    </w:rPr>
  </w:style>
  <w:style w:type="paragraph" w:styleId="ListParagraph">
    <w:name w:val="List Paragraph"/>
    <w:basedOn w:val="Normal"/>
    <w:uiPriority w:val="99"/>
    <w:qFormat/>
    <w:rsid w:val="007C18FC"/>
    <w:pPr>
      <w:ind w:left="720"/>
      <w:contextualSpacing/>
    </w:pPr>
  </w:style>
  <w:style w:type="paragraph" w:styleId="Caption">
    <w:name w:val="caption"/>
    <w:basedOn w:val="Normal"/>
    <w:next w:val="Normal"/>
    <w:uiPriority w:val="35"/>
    <w:unhideWhenUsed/>
    <w:qFormat/>
    <w:rsid w:val="00111EBD"/>
    <w:pPr>
      <w:spacing w:after="200"/>
    </w:pPr>
    <w:rPr>
      <w:b/>
      <w:bCs/>
      <w:color w:val="5B9BD5" w:themeColor="accent1"/>
      <w:sz w:val="18"/>
      <w:szCs w:val="18"/>
    </w:rPr>
  </w:style>
  <w:style w:type="table" w:styleId="TableGrid">
    <w:name w:val="Table Grid"/>
    <w:rsid w:val="00111EBD"/>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400480">
      <w:bodyDiv w:val="1"/>
      <w:marLeft w:val="0"/>
      <w:marRight w:val="0"/>
      <w:marTop w:val="0"/>
      <w:marBottom w:val="0"/>
      <w:divBdr>
        <w:top w:val="none" w:sz="0" w:space="0" w:color="auto"/>
        <w:left w:val="none" w:sz="0" w:space="0" w:color="auto"/>
        <w:bottom w:val="none" w:sz="0" w:space="0" w:color="auto"/>
        <w:right w:val="none" w:sz="0" w:space="0" w:color="auto"/>
      </w:divBdr>
    </w:div>
    <w:div w:id="2088065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tsaqibul@sunan-giri.ac.i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ikmah.syauqi@yahoo.com" TargetMode="External"/><Relationship Id="rId5" Type="http://schemas.microsoft.com/office/2007/relationships/stylesWithEffects" Target="stylesWithEffects.xml"/><Relationship Id="rId15" Type="http://schemas.openxmlformats.org/officeDocument/2006/relationships/image" Target="media/image3.jpeg"/><Relationship Id="rId10" Type="http://schemas.openxmlformats.org/officeDocument/2006/relationships/hyperlink" Target="mailto:afifaa277@gmail.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A0B16F-74CE-4FD4-A215-A262EA1DA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11</Pages>
  <Words>4247</Words>
  <Characters>24213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7</cp:revision>
  <cp:lastPrinted>2021-09-11T23:58:00Z</cp:lastPrinted>
  <dcterms:created xsi:type="dcterms:W3CDTF">2021-09-11T03:14:00Z</dcterms:created>
  <dcterms:modified xsi:type="dcterms:W3CDTF">2021-09-13T15:21:00Z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Citation Style_1">
    <vt:lpwstr>http://www.zotero.org/styles/modern-humanities-research-association</vt:lpwstr>
  </property>
  <property fmtid="{D5CDD505-2E9C-101B-9397-08002B2CF9AE}" pid="24" name="Mendeley Document_1">
    <vt:lpwstr>True</vt:lpwstr>
  </property>
  <property fmtid="{D5CDD505-2E9C-101B-9397-08002B2CF9AE}" pid="25" name="Mendeley Unique User Id_1">
    <vt:lpwstr>f9b46618-3dbf-365b-a9a4-f2d63c5c3087</vt:lpwstr>
  </property>
</Properties>
</file>