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38E" w:rsidRDefault="009B51F6" w:rsidP="009B51F6">
      <w:pPr>
        <w:jc w:val="center"/>
        <w:rPr>
          <w:rFonts w:ascii="Times New Roman" w:hAnsi="Times New Roman" w:cs="Times New Roman"/>
          <w:sz w:val="24"/>
          <w:szCs w:val="24"/>
        </w:rPr>
      </w:pPr>
      <w:r>
        <w:rPr>
          <w:rFonts w:ascii="Times New Roman" w:hAnsi="Times New Roman" w:cs="Times New Roman"/>
          <w:sz w:val="24"/>
          <w:szCs w:val="24"/>
        </w:rPr>
        <w:t>EFISIENSI PERBANKAN DAERAH DI INDONESIA</w:t>
      </w:r>
    </w:p>
    <w:p w:rsidR="009B51F6" w:rsidRDefault="009B51F6" w:rsidP="009B51F6">
      <w:pPr>
        <w:jc w:val="center"/>
        <w:rPr>
          <w:rFonts w:ascii="Times New Roman" w:hAnsi="Times New Roman" w:cs="Times New Roman"/>
          <w:sz w:val="24"/>
          <w:szCs w:val="24"/>
        </w:rPr>
      </w:pPr>
      <w:proofErr w:type="spellStart"/>
      <w:r>
        <w:rPr>
          <w:rFonts w:ascii="Times New Roman" w:hAnsi="Times New Roman" w:cs="Times New Roman"/>
          <w:sz w:val="24"/>
          <w:szCs w:val="24"/>
        </w:rPr>
        <w:t>Chitra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Laksmi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Rithmaya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Anggraeni</w:t>
      </w:r>
      <w:proofErr w:type="spellEnd"/>
    </w:p>
    <w:p w:rsidR="009B51F6" w:rsidRDefault="009B51F6" w:rsidP="009B51F6">
      <w:pPr>
        <w:jc w:val="center"/>
        <w:rPr>
          <w:rFonts w:ascii="Times New Roman" w:hAnsi="Times New Roman" w:cs="Times New Roman"/>
          <w:sz w:val="24"/>
          <w:szCs w:val="24"/>
        </w:rPr>
      </w:pPr>
    </w:p>
    <w:p w:rsidR="009B51F6" w:rsidRPr="00190058" w:rsidRDefault="009B51F6" w:rsidP="009B51F6">
      <w:pPr>
        <w:jc w:val="center"/>
        <w:rPr>
          <w:rFonts w:ascii="Times New Roman" w:hAnsi="Times New Roman" w:cs="Times New Roman"/>
          <w:b/>
          <w:sz w:val="24"/>
          <w:szCs w:val="24"/>
        </w:rPr>
      </w:pPr>
      <w:r w:rsidRPr="00190058">
        <w:rPr>
          <w:rFonts w:ascii="Times New Roman" w:hAnsi="Times New Roman" w:cs="Times New Roman"/>
          <w:b/>
          <w:sz w:val="24"/>
          <w:szCs w:val="24"/>
        </w:rPr>
        <w:t>Abstract</w:t>
      </w:r>
    </w:p>
    <w:p w:rsidR="00037569" w:rsidRPr="00037569" w:rsidRDefault="00037569" w:rsidP="00037569">
      <w:pPr>
        <w:jc w:val="both"/>
        <w:rPr>
          <w:rFonts w:ascii="Times New Roman" w:hAnsi="Times New Roman" w:cs="Times New Roman"/>
          <w:i/>
          <w:sz w:val="24"/>
          <w:szCs w:val="24"/>
        </w:rPr>
      </w:pPr>
      <w:r w:rsidRPr="00037569">
        <w:rPr>
          <w:rFonts w:ascii="Times New Roman" w:hAnsi="Times New Roman" w:cs="Times New Roman"/>
          <w:i/>
          <w:sz w:val="24"/>
          <w:szCs w:val="24"/>
        </w:rPr>
        <w:t>The development of banking industry in Indonesia could bring impact on the economic growth, especially in the face of the financial crisis. This study aims to examine scientifically the efficiency score of regional development banks. Furthermore, it also aims to understand further what factors influence the efficiency performance of regional development banks in Indonesia using the SFA (Stochastic Frontier Analysis) approach. The data used is from 25 Regional Development Banks (BPD) in Indonesia with the financial reporting period of 2011 to 2017. The results obtained are the level of efficiency of BPD in Indonesia does not reach 100%. The highest level of efficiency was at 97.80% in 2016. Then, the variable that affects bank efficiency is liquidity as measured by LDR, and credit risk as measured by NPL. Meanwhile, the variables of bank capital and profitability as well as the size of the bank and board of commissioners do not affect the efficiency of banks, especially Regional Development Banks in Indonesia in the period of 2011-2017.</w:t>
      </w:r>
    </w:p>
    <w:p w:rsidR="00037569" w:rsidRPr="00037569" w:rsidRDefault="00037569" w:rsidP="00037569">
      <w:pPr>
        <w:pStyle w:val="BAB"/>
        <w:spacing w:line="240" w:lineRule="auto"/>
        <w:jc w:val="both"/>
        <w:rPr>
          <w:b w:val="0"/>
          <w:i/>
        </w:rPr>
      </w:pPr>
    </w:p>
    <w:p w:rsidR="00037569" w:rsidRPr="00037569" w:rsidRDefault="0014603B" w:rsidP="00037569">
      <w:pPr>
        <w:jc w:val="both"/>
        <w:rPr>
          <w:rFonts w:ascii="Times New Roman" w:hAnsi="Times New Roman" w:cs="Times New Roman"/>
          <w:i/>
          <w:sz w:val="24"/>
          <w:szCs w:val="24"/>
        </w:rPr>
      </w:pPr>
      <w:r>
        <w:rPr>
          <w:rFonts w:ascii="Times New Roman" w:hAnsi="Times New Roman" w:cs="Times New Roman"/>
          <w:b/>
          <w:i/>
          <w:sz w:val="24"/>
          <w:szCs w:val="24"/>
        </w:rPr>
        <w:t>Keywords</w:t>
      </w:r>
      <w:r w:rsidR="00037569" w:rsidRPr="00190058">
        <w:rPr>
          <w:rFonts w:ascii="Times New Roman" w:hAnsi="Times New Roman" w:cs="Times New Roman"/>
          <w:b/>
          <w:i/>
          <w:sz w:val="24"/>
          <w:szCs w:val="24"/>
        </w:rPr>
        <w:t>:</w:t>
      </w:r>
      <w:r w:rsidR="00037569" w:rsidRPr="00037569">
        <w:rPr>
          <w:rFonts w:ascii="Times New Roman" w:hAnsi="Times New Roman" w:cs="Times New Roman"/>
          <w:i/>
          <w:sz w:val="24"/>
          <w:szCs w:val="24"/>
        </w:rPr>
        <w:t xml:space="preserve"> Bank efficiency, LDR, NPL, Stochastic Frontier Analysis.</w:t>
      </w:r>
    </w:p>
    <w:p w:rsidR="00037569" w:rsidRDefault="00037569" w:rsidP="00037569">
      <w:pPr>
        <w:jc w:val="both"/>
        <w:rPr>
          <w:rFonts w:ascii="Times New Roman" w:hAnsi="Times New Roman" w:cs="Times New Roman"/>
          <w:sz w:val="24"/>
          <w:szCs w:val="24"/>
        </w:rPr>
      </w:pPr>
    </w:p>
    <w:p w:rsidR="009B51F6" w:rsidRDefault="009B51F6" w:rsidP="009B51F6">
      <w:pPr>
        <w:jc w:val="center"/>
        <w:rPr>
          <w:rFonts w:ascii="Times New Roman" w:hAnsi="Times New Roman" w:cs="Times New Roman"/>
          <w:sz w:val="24"/>
          <w:szCs w:val="24"/>
        </w:rPr>
      </w:pPr>
      <w:proofErr w:type="spellStart"/>
      <w:r>
        <w:rPr>
          <w:rFonts w:ascii="Times New Roman" w:hAnsi="Times New Roman" w:cs="Times New Roman"/>
          <w:sz w:val="24"/>
          <w:szCs w:val="24"/>
        </w:rPr>
        <w:t>Abstrak</w:t>
      </w:r>
      <w:proofErr w:type="spellEnd"/>
    </w:p>
    <w:p w:rsidR="009B51F6" w:rsidRDefault="009B51F6" w:rsidP="009B51F6">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w:t>
      </w:r>
      <w:r w:rsidRPr="009340A4">
        <w:rPr>
          <w:rFonts w:ascii="Times New Roman" w:hAnsi="Times New Roman" w:cs="Times New Roman"/>
          <w:sz w:val="24"/>
          <w:szCs w:val="24"/>
          <w:lang w:val="id-ID"/>
        </w:rPr>
        <w:t>industri perbankan di Indonesia dapat memberikan dampak pada pertumbuhan ekonomi</w:t>
      </w:r>
      <w:r>
        <w:rPr>
          <w:rFonts w:ascii="Times New Roman" w:hAnsi="Times New Roman" w:cs="Times New Roman"/>
          <w:sz w:val="24"/>
          <w:szCs w:val="24"/>
        </w:rPr>
        <w:t xml:space="preserve"> </w:t>
      </w:r>
      <w:proofErr w:type="spellStart"/>
      <w:r>
        <w:rPr>
          <w:rFonts w:ascii="Times New Roman" w:hAnsi="Times New Roman" w:cs="Times New Roman"/>
          <w:sz w:val="24"/>
          <w:szCs w:val="24"/>
        </w:rPr>
        <w:t>terlebih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upaya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menghadapi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finansial</w:t>
      </w:r>
      <w:proofErr w:type="spellEnd"/>
      <w:r w:rsidRPr="009340A4">
        <w:rPr>
          <w:rFonts w:ascii="Times New Roman" w:hAnsi="Times New Roman" w:cs="Times New Roman"/>
          <w:sz w:val="24"/>
          <w:szCs w:val="24"/>
        </w:rPr>
        <w:t xml:space="preserve">. Penelitian </w:t>
      </w:r>
      <w:proofErr w:type="spellStart"/>
      <w:r w:rsidRPr="009340A4">
        <w:rPr>
          <w:rFonts w:ascii="Times New Roman" w:hAnsi="Times New Roman" w:cs="Times New Roman"/>
          <w:sz w:val="24"/>
          <w:szCs w:val="24"/>
        </w:rPr>
        <w:t>ini</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bertujuan</w:t>
      </w:r>
      <w:proofErr w:type="spellEnd"/>
      <w:r w:rsidRPr="009340A4">
        <w:rPr>
          <w:rFonts w:ascii="Times New Roman" w:hAnsi="Times New Roman" w:cs="Times New Roman"/>
          <w:sz w:val="24"/>
          <w:szCs w:val="24"/>
        </w:rPr>
        <w:t xml:space="preserve"> </w:t>
      </w:r>
      <w:r w:rsidRPr="009340A4">
        <w:rPr>
          <w:rFonts w:ascii="Times New Roman" w:hAnsi="Times New Roman" w:cs="Times New Roman"/>
          <w:sz w:val="24"/>
          <w:szCs w:val="24"/>
          <w:lang w:val="id-ID"/>
        </w:rPr>
        <w:t xml:space="preserve">untuk meneliti secara ilmiah mengenai </w:t>
      </w:r>
      <w:r w:rsidRPr="009340A4">
        <w:rPr>
          <w:rFonts w:ascii="Times New Roman" w:hAnsi="Times New Roman" w:cs="Times New Roman"/>
          <w:i/>
          <w:sz w:val="24"/>
          <w:szCs w:val="24"/>
          <w:lang w:val="id-ID"/>
        </w:rPr>
        <w:t>score</w:t>
      </w:r>
      <w:r w:rsidRPr="009340A4">
        <w:rPr>
          <w:rFonts w:ascii="Times New Roman" w:hAnsi="Times New Roman" w:cs="Times New Roman"/>
          <w:sz w:val="24"/>
          <w:szCs w:val="24"/>
          <w:lang w:val="id-ID"/>
        </w:rPr>
        <w:t xml:space="preserve"> efisiensi bank-bank pembangunan daerah. Serta ingin memahami lebih jauh faktor-faktor apa sajakah yang berpengaruh terhadap kinerja efisiensi bank-bank pembangunan daerah di Indonesia dengan pendekatan </w:t>
      </w:r>
      <w:r w:rsidRPr="009340A4">
        <w:rPr>
          <w:rFonts w:ascii="Times New Roman" w:hAnsi="Times New Roman" w:cs="Times New Roman"/>
          <w:sz w:val="24"/>
          <w:szCs w:val="24"/>
        </w:rPr>
        <w:t xml:space="preserve">SFA (Stochastic Frontier Analysis). Data yang </w:t>
      </w:r>
      <w:proofErr w:type="spellStart"/>
      <w:r w:rsidRPr="009340A4">
        <w:rPr>
          <w:rFonts w:ascii="Times New Roman" w:hAnsi="Times New Roman" w:cs="Times New Roman"/>
          <w:sz w:val="24"/>
          <w:szCs w:val="24"/>
        </w:rPr>
        <w:t>digunakan</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adalah</w:t>
      </w:r>
      <w:proofErr w:type="spellEnd"/>
      <w:r w:rsidRPr="009340A4">
        <w:rPr>
          <w:rFonts w:ascii="Times New Roman" w:hAnsi="Times New Roman" w:cs="Times New Roman"/>
          <w:sz w:val="24"/>
          <w:szCs w:val="24"/>
        </w:rPr>
        <w:t xml:space="preserve"> data 25 Bank Pembangunan Daerah (BPD) di Indonesia </w:t>
      </w:r>
      <w:proofErr w:type="spellStart"/>
      <w:r w:rsidRPr="009340A4">
        <w:rPr>
          <w:rFonts w:ascii="Times New Roman" w:hAnsi="Times New Roman" w:cs="Times New Roman"/>
          <w:sz w:val="24"/>
          <w:szCs w:val="24"/>
        </w:rPr>
        <w:t>dengan</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periode</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laporan</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keuangan</w:t>
      </w:r>
      <w:proofErr w:type="spellEnd"/>
      <w:r w:rsidRPr="009340A4">
        <w:rPr>
          <w:rFonts w:ascii="Times New Roman" w:hAnsi="Times New Roman" w:cs="Times New Roman"/>
          <w:sz w:val="24"/>
          <w:szCs w:val="24"/>
        </w:rPr>
        <w:t xml:space="preserve"> 2011 </w:t>
      </w:r>
      <w:proofErr w:type="spellStart"/>
      <w:r w:rsidRPr="009340A4">
        <w:rPr>
          <w:rFonts w:ascii="Times New Roman" w:hAnsi="Times New Roman" w:cs="Times New Roman"/>
          <w:sz w:val="24"/>
          <w:szCs w:val="24"/>
        </w:rPr>
        <w:t>hingga</w:t>
      </w:r>
      <w:proofErr w:type="spellEnd"/>
      <w:r w:rsidRPr="009340A4">
        <w:rPr>
          <w:rFonts w:ascii="Times New Roman" w:hAnsi="Times New Roman" w:cs="Times New Roman"/>
          <w:sz w:val="24"/>
          <w:szCs w:val="24"/>
        </w:rPr>
        <w:t xml:space="preserve"> 2017. </w:t>
      </w:r>
      <w:proofErr w:type="spellStart"/>
      <w:r w:rsidRPr="009340A4">
        <w:rPr>
          <w:rFonts w:ascii="Times New Roman" w:hAnsi="Times New Roman" w:cs="Times New Roman"/>
          <w:sz w:val="24"/>
          <w:szCs w:val="24"/>
        </w:rPr>
        <w:t>Hasil</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penelitian</w:t>
      </w:r>
      <w:proofErr w:type="spellEnd"/>
      <w:r w:rsidRPr="009340A4">
        <w:rPr>
          <w:rFonts w:ascii="Times New Roman" w:hAnsi="Times New Roman" w:cs="Times New Roman"/>
          <w:sz w:val="24"/>
          <w:szCs w:val="24"/>
        </w:rPr>
        <w:t xml:space="preserve"> yang </w:t>
      </w:r>
      <w:proofErr w:type="spellStart"/>
      <w:r w:rsidRPr="009340A4">
        <w:rPr>
          <w:rFonts w:ascii="Times New Roman" w:hAnsi="Times New Roman" w:cs="Times New Roman"/>
          <w:sz w:val="24"/>
          <w:szCs w:val="24"/>
        </w:rPr>
        <w:t>diperoleh</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adalah</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tingkat</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efisiensi</w:t>
      </w:r>
      <w:proofErr w:type="spellEnd"/>
      <w:r w:rsidRPr="009340A4">
        <w:rPr>
          <w:rFonts w:ascii="Times New Roman" w:hAnsi="Times New Roman" w:cs="Times New Roman"/>
          <w:sz w:val="24"/>
          <w:szCs w:val="24"/>
        </w:rPr>
        <w:t xml:space="preserve"> BPD di Indonesia </w:t>
      </w:r>
      <w:proofErr w:type="spellStart"/>
      <w:r w:rsidRPr="009340A4">
        <w:rPr>
          <w:rFonts w:ascii="Times New Roman" w:hAnsi="Times New Roman" w:cs="Times New Roman"/>
          <w:sz w:val="24"/>
          <w:szCs w:val="24"/>
        </w:rPr>
        <w:t>tidak</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mencapai</w:t>
      </w:r>
      <w:proofErr w:type="spellEnd"/>
      <w:r w:rsidRPr="009340A4">
        <w:rPr>
          <w:rFonts w:ascii="Times New Roman" w:hAnsi="Times New Roman" w:cs="Times New Roman"/>
          <w:sz w:val="24"/>
          <w:szCs w:val="24"/>
        </w:rPr>
        <w:t xml:space="preserve"> 100%. Tingkat </w:t>
      </w:r>
      <w:proofErr w:type="spellStart"/>
      <w:r w:rsidRPr="009340A4">
        <w:rPr>
          <w:rFonts w:ascii="Times New Roman" w:hAnsi="Times New Roman" w:cs="Times New Roman"/>
          <w:sz w:val="24"/>
          <w:szCs w:val="24"/>
        </w:rPr>
        <w:t>efisiensi</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tertinggi</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berada</w:t>
      </w:r>
      <w:proofErr w:type="spellEnd"/>
      <w:r w:rsidRPr="009340A4">
        <w:rPr>
          <w:rFonts w:ascii="Times New Roman" w:hAnsi="Times New Roman" w:cs="Times New Roman"/>
          <w:sz w:val="24"/>
          <w:szCs w:val="24"/>
        </w:rPr>
        <w:t xml:space="preserve"> di 97.80% di </w:t>
      </w:r>
      <w:proofErr w:type="spellStart"/>
      <w:r w:rsidRPr="009340A4">
        <w:rPr>
          <w:rFonts w:ascii="Times New Roman" w:hAnsi="Times New Roman" w:cs="Times New Roman"/>
          <w:sz w:val="24"/>
          <w:szCs w:val="24"/>
        </w:rPr>
        <w:t>tahun</w:t>
      </w:r>
      <w:proofErr w:type="spellEnd"/>
      <w:r w:rsidRPr="009340A4">
        <w:rPr>
          <w:rFonts w:ascii="Times New Roman" w:hAnsi="Times New Roman" w:cs="Times New Roman"/>
          <w:sz w:val="24"/>
          <w:szCs w:val="24"/>
        </w:rPr>
        <w:t xml:space="preserve"> 2016. </w:t>
      </w:r>
      <w:proofErr w:type="spellStart"/>
      <w:r w:rsidRPr="009340A4">
        <w:rPr>
          <w:rFonts w:ascii="Times New Roman" w:hAnsi="Times New Roman" w:cs="Times New Roman"/>
          <w:sz w:val="24"/>
          <w:szCs w:val="24"/>
        </w:rPr>
        <w:t>Kemudian</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variabel</w:t>
      </w:r>
      <w:proofErr w:type="spellEnd"/>
      <w:r w:rsidRPr="009340A4">
        <w:rPr>
          <w:rFonts w:ascii="Times New Roman" w:hAnsi="Times New Roman" w:cs="Times New Roman"/>
          <w:sz w:val="24"/>
          <w:szCs w:val="24"/>
        </w:rPr>
        <w:t xml:space="preserve"> yang </w:t>
      </w:r>
      <w:proofErr w:type="spellStart"/>
      <w:r w:rsidRPr="009340A4">
        <w:rPr>
          <w:rFonts w:ascii="Times New Roman" w:hAnsi="Times New Roman" w:cs="Times New Roman"/>
          <w:sz w:val="24"/>
          <w:szCs w:val="24"/>
        </w:rPr>
        <w:t>berpengaruh</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terhadap</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efisiensi</w:t>
      </w:r>
      <w:proofErr w:type="spellEnd"/>
      <w:r w:rsidRPr="009340A4">
        <w:rPr>
          <w:rFonts w:ascii="Times New Roman" w:hAnsi="Times New Roman" w:cs="Times New Roman"/>
          <w:sz w:val="24"/>
          <w:szCs w:val="24"/>
        </w:rPr>
        <w:t xml:space="preserve"> bank </w:t>
      </w:r>
      <w:proofErr w:type="spellStart"/>
      <w:r w:rsidRPr="009340A4">
        <w:rPr>
          <w:rFonts w:ascii="Times New Roman" w:hAnsi="Times New Roman" w:cs="Times New Roman"/>
          <w:sz w:val="24"/>
          <w:szCs w:val="24"/>
        </w:rPr>
        <w:t>adalah</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likuiditas</w:t>
      </w:r>
      <w:proofErr w:type="spellEnd"/>
      <w:r w:rsidRPr="009340A4">
        <w:rPr>
          <w:rFonts w:ascii="Times New Roman" w:hAnsi="Times New Roman" w:cs="Times New Roman"/>
          <w:sz w:val="24"/>
          <w:szCs w:val="24"/>
        </w:rPr>
        <w:t xml:space="preserve"> yang </w:t>
      </w:r>
      <w:proofErr w:type="spellStart"/>
      <w:r w:rsidRPr="009340A4">
        <w:rPr>
          <w:rFonts w:ascii="Times New Roman" w:hAnsi="Times New Roman" w:cs="Times New Roman"/>
          <w:sz w:val="24"/>
          <w:szCs w:val="24"/>
        </w:rPr>
        <w:t>diukur</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dengan</w:t>
      </w:r>
      <w:proofErr w:type="spellEnd"/>
      <w:r w:rsidRPr="009340A4">
        <w:rPr>
          <w:rFonts w:ascii="Times New Roman" w:hAnsi="Times New Roman" w:cs="Times New Roman"/>
          <w:sz w:val="24"/>
          <w:szCs w:val="24"/>
        </w:rPr>
        <w:t xml:space="preserve"> LDR, </w:t>
      </w:r>
      <w:proofErr w:type="spellStart"/>
      <w:r w:rsidRPr="009340A4">
        <w:rPr>
          <w:rFonts w:ascii="Times New Roman" w:hAnsi="Times New Roman" w:cs="Times New Roman"/>
          <w:sz w:val="24"/>
          <w:szCs w:val="24"/>
        </w:rPr>
        <w:t>risiko</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kredit</w:t>
      </w:r>
      <w:proofErr w:type="spellEnd"/>
      <w:r w:rsidRPr="009340A4">
        <w:rPr>
          <w:rFonts w:ascii="Times New Roman" w:hAnsi="Times New Roman" w:cs="Times New Roman"/>
          <w:sz w:val="24"/>
          <w:szCs w:val="24"/>
        </w:rPr>
        <w:t xml:space="preserve"> yang </w:t>
      </w:r>
      <w:proofErr w:type="spellStart"/>
      <w:r w:rsidRPr="009340A4">
        <w:rPr>
          <w:rFonts w:ascii="Times New Roman" w:hAnsi="Times New Roman" w:cs="Times New Roman"/>
          <w:sz w:val="24"/>
          <w:szCs w:val="24"/>
        </w:rPr>
        <w:t>diukur</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dengan</w:t>
      </w:r>
      <w:proofErr w:type="spellEnd"/>
      <w:r w:rsidRPr="009340A4">
        <w:rPr>
          <w:rFonts w:ascii="Times New Roman" w:hAnsi="Times New Roman" w:cs="Times New Roman"/>
          <w:sz w:val="24"/>
          <w:szCs w:val="24"/>
        </w:rPr>
        <w:t xml:space="preserve"> NPL</w:t>
      </w:r>
      <w:r w:rsidR="000B4382">
        <w:rPr>
          <w:rFonts w:ascii="Times New Roman" w:hAnsi="Times New Roman" w:cs="Times New Roman"/>
          <w:sz w:val="24"/>
          <w:szCs w:val="24"/>
        </w:rPr>
        <w:t>.</w:t>
      </w:r>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Sementara</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variabel</w:t>
      </w:r>
      <w:proofErr w:type="spellEnd"/>
      <w:r w:rsidRPr="009340A4">
        <w:rPr>
          <w:rFonts w:ascii="Times New Roman" w:hAnsi="Times New Roman" w:cs="Times New Roman"/>
          <w:sz w:val="24"/>
          <w:szCs w:val="24"/>
        </w:rPr>
        <w:t xml:space="preserve"> </w:t>
      </w:r>
      <w:r w:rsidR="000B4382">
        <w:rPr>
          <w:rFonts w:ascii="Times New Roman" w:hAnsi="Times New Roman" w:cs="Times New Roman"/>
          <w:sz w:val="24"/>
          <w:szCs w:val="24"/>
        </w:rPr>
        <w:t xml:space="preserve">modal bank, </w:t>
      </w:r>
      <w:proofErr w:type="spellStart"/>
      <w:r w:rsidR="000B4382">
        <w:rPr>
          <w:rFonts w:ascii="Times New Roman" w:hAnsi="Times New Roman" w:cs="Times New Roman"/>
          <w:sz w:val="24"/>
          <w:szCs w:val="24"/>
        </w:rPr>
        <w:t>dan</w:t>
      </w:r>
      <w:proofErr w:type="spellEnd"/>
      <w:r w:rsidR="000B4382">
        <w:rPr>
          <w:rFonts w:ascii="Times New Roman" w:hAnsi="Times New Roman" w:cs="Times New Roman"/>
          <w:sz w:val="24"/>
          <w:szCs w:val="24"/>
        </w:rPr>
        <w:t xml:space="preserve"> </w:t>
      </w:r>
      <w:proofErr w:type="spellStart"/>
      <w:r w:rsidR="000B4382">
        <w:rPr>
          <w:rFonts w:ascii="Times New Roman" w:hAnsi="Times New Roman" w:cs="Times New Roman"/>
          <w:sz w:val="24"/>
          <w:szCs w:val="24"/>
        </w:rPr>
        <w:t>profita</w:t>
      </w:r>
      <w:r w:rsidR="00113DE3">
        <w:rPr>
          <w:rFonts w:ascii="Times New Roman" w:hAnsi="Times New Roman" w:cs="Times New Roman"/>
          <w:sz w:val="24"/>
          <w:szCs w:val="24"/>
        </w:rPr>
        <w:t>bilitas</w:t>
      </w:r>
      <w:proofErr w:type="spellEnd"/>
      <w:r w:rsidR="00113DE3">
        <w:rPr>
          <w:rFonts w:ascii="Times New Roman" w:hAnsi="Times New Roman" w:cs="Times New Roman"/>
          <w:sz w:val="24"/>
          <w:szCs w:val="24"/>
        </w:rPr>
        <w:t xml:space="preserve"> </w:t>
      </w:r>
      <w:proofErr w:type="spellStart"/>
      <w:r w:rsidR="00113DE3">
        <w:rPr>
          <w:rFonts w:ascii="Times New Roman" w:hAnsi="Times New Roman" w:cs="Times New Roman"/>
          <w:sz w:val="24"/>
          <w:szCs w:val="24"/>
        </w:rPr>
        <w:t>serta</w:t>
      </w:r>
      <w:proofErr w:type="spellEnd"/>
      <w:r w:rsidR="00113DE3">
        <w:rPr>
          <w:rFonts w:ascii="Times New Roman" w:hAnsi="Times New Roman" w:cs="Times New Roman"/>
          <w:sz w:val="24"/>
          <w:szCs w:val="24"/>
        </w:rPr>
        <w:t xml:space="preserve"> </w:t>
      </w:r>
      <w:proofErr w:type="spellStart"/>
      <w:r w:rsidR="00113DE3">
        <w:rPr>
          <w:rFonts w:ascii="Times New Roman" w:hAnsi="Times New Roman" w:cs="Times New Roman"/>
          <w:sz w:val="24"/>
          <w:szCs w:val="24"/>
        </w:rPr>
        <w:t>ukuran</w:t>
      </w:r>
      <w:proofErr w:type="spellEnd"/>
      <w:r w:rsidR="00113DE3">
        <w:rPr>
          <w:rFonts w:ascii="Times New Roman" w:hAnsi="Times New Roman" w:cs="Times New Roman"/>
          <w:sz w:val="24"/>
          <w:szCs w:val="24"/>
        </w:rPr>
        <w:t xml:space="preserve"> bank </w:t>
      </w:r>
      <w:proofErr w:type="spellStart"/>
      <w:r w:rsidR="00113DE3">
        <w:rPr>
          <w:rFonts w:ascii="Times New Roman" w:hAnsi="Times New Roman" w:cs="Times New Roman"/>
          <w:sz w:val="24"/>
          <w:szCs w:val="24"/>
        </w:rPr>
        <w:t>dan</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dewan</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komisaris</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tidak</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berpengaruh</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terhadap</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efisiensi</w:t>
      </w:r>
      <w:proofErr w:type="spellEnd"/>
      <w:r w:rsidRPr="009340A4">
        <w:rPr>
          <w:rFonts w:ascii="Times New Roman" w:hAnsi="Times New Roman" w:cs="Times New Roman"/>
          <w:sz w:val="24"/>
          <w:szCs w:val="24"/>
        </w:rPr>
        <w:t xml:space="preserve"> bank </w:t>
      </w:r>
      <w:proofErr w:type="spellStart"/>
      <w:r w:rsidRPr="009340A4">
        <w:rPr>
          <w:rFonts w:ascii="Times New Roman" w:hAnsi="Times New Roman" w:cs="Times New Roman"/>
          <w:sz w:val="24"/>
          <w:szCs w:val="24"/>
        </w:rPr>
        <w:t>khusunya</w:t>
      </w:r>
      <w:proofErr w:type="spellEnd"/>
      <w:r w:rsidRPr="009340A4">
        <w:rPr>
          <w:rFonts w:ascii="Times New Roman" w:hAnsi="Times New Roman" w:cs="Times New Roman"/>
          <w:sz w:val="24"/>
          <w:szCs w:val="24"/>
        </w:rPr>
        <w:t xml:space="preserve"> Bank Pembangunan Daerah di Indonesia </w:t>
      </w:r>
      <w:proofErr w:type="spellStart"/>
      <w:r w:rsidRPr="009340A4">
        <w:rPr>
          <w:rFonts w:ascii="Times New Roman" w:hAnsi="Times New Roman" w:cs="Times New Roman"/>
          <w:sz w:val="24"/>
          <w:szCs w:val="24"/>
        </w:rPr>
        <w:t>pada</w:t>
      </w:r>
      <w:proofErr w:type="spellEnd"/>
      <w:r w:rsidRPr="009340A4">
        <w:rPr>
          <w:rFonts w:ascii="Times New Roman" w:hAnsi="Times New Roman" w:cs="Times New Roman"/>
          <w:sz w:val="24"/>
          <w:szCs w:val="24"/>
        </w:rPr>
        <w:t xml:space="preserve"> </w:t>
      </w:r>
      <w:proofErr w:type="spellStart"/>
      <w:r w:rsidRPr="009340A4">
        <w:rPr>
          <w:rFonts w:ascii="Times New Roman" w:hAnsi="Times New Roman" w:cs="Times New Roman"/>
          <w:sz w:val="24"/>
          <w:szCs w:val="24"/>
        </w:rPr>
        <w:t>periode</w:t>
      </w:r>
      <w:proofErr w:type="spellEnd"/>
      <w:r w:rsidRPr="009340A4">
        <w:rPr>
          <w:rFonts w:ascii="Times New Roman" w:hAnsi="Times New Roman" w:cs="Times New Roman"/>
          <w:sz w:val="24"/>
          <w:szCs w:val="24"/>
        </w:rPr>
        <w:t xml:space="preserve"> 2011-2017.</w:t>
      </w:r>
    </w:p>
    <w:p w:rsidR="009B51F6" w:rsidRDefault="009B51F6" w:rsidP="009B51F6">
      <w:pPr>
        <w:spacing w:line="240" w:lineRule="auto"/>
        <w:rPr>
          <w:rFonts w:ascii="Times New Roman" w:hAnsi="Times New Roman" w:cs="Times New Roman"/>
          <w:sz w:val="24"/>
          <w:szCs w:val="24"/>
        </w:rPr>
      </w:pPr>
      <w:r w:rsidRPr="007A25A3">
        <w:rPr>
          <w:rFonts w:ascii="Times New Roman" w:hAnsi="Times New Roman" w:cs="Times New Roman"/>
          <w:b/>
          <w:sz w:val="24"/>
          <w:szCs w:val="24"/>
        </w:rPr>
        <w:t xml:space="preserve">Kata </w:t>
      </w:r>
      <w:proofErr w:type="spellStart"/>
      <w:r w:rsidRPr="007A25A3">
        <w:rPr>
          <w:rFonts w:ascii="Times New Roman" w:hAnsi="Times New Roman" w:cs="Times New Roman"/>
          <w:b/>
          <w:sz w:val="24"/>
          <w:szCs w:val="24"/>
        </w:rPr>
        <w:t>kunci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Efisiensi</w:t>
      </w:r>
      <w:proofErr w:type="spellEnd"/>
      <w:r>
        <w:rPr>
          <w:rFonts w:ascii="Times New Roman" w:hAnsi="Times New Roman" w:cs="Times New Roman"/>
          <w:sz w:val="24"/>
          <w:szCs w:val="24"/>
        </w:rPr>
        <w:t xml:space="preserve"> bank, LDR, NPL, Stochastic Frontier Analysis.</w:t>
      </w:r>
    </w:p>
    <w:p w:rsidR="009B51F6" w:rsidRDefault="009B51F6" w:rsidP="009B51F6">
      <w:pPr>
        <w:spacing w:line="240" w:lineRule="auto"/>
        <w:rPr>
          <w:rFonts w:ascii="Times New Roman" w:hAnsi="Times New Roman" w:cs="Times New Roman"/>
          <w:sz w:val="24"/>
          <w:szCs w:val="24"/>
        </w:rPr>
      </w:pPr>
    </w:p>
    <w:p w:rsidR="009B51F6" w:rsidRDefault="009B51F6" w:rsidP="009B51F6">
      <w:pPr>
        <w:spacing w:line="240" w:lineRule="auto"/>
        <w:rPr>
          <w:rFonts w:ascii="Times New Roman" w:hAnsi="Times New Roman" w:cs="Times New Roman"/>
          <w:sz w:val="24"/>
          <w:szCs w:val="24"/>
        </w:rPr>
      </w:pPr>
    </w:p>
    <w:p w:rsidR="009B51F6" w:rsidRDefault="009B51F6">
      <w:pPr>
        <w:rPr>
          <w:rFonts w:ascii="Helvetica" w:eastAsia="Times New Roman" w:hAnsi="Helvetica" w:cs="Times New Roman"/>
          <w:color w:val="696969"/>
          <w:sz w:val="26"/>
          <w:szCs w:val="26"/>
        </w:rPr>
      </w:pPr>
      <w:r>
        <w:rPr>
          <w:rFonts w:ascii="Helvetica" w:eastAsia="Times New Roman" w:hAnsi="Helvetica" w:cs="Times New Roman"/>
          <w:color w:val="696969"/>
          <w:sz w:val="26"/>
          <w:szCs w:val="26"/>
        </w:rPr>
        <w:br w:type="page"/>
      </w:r>
    </w:p>
    <w:p w:rsidR="009B51F6" w:rsidRPr="00E52A94" w:rsidRDefault="0059750D" w:rsidP="009B51F6">
      <w:pPr>
        <w:shd w:val="clear" w:color="auto" w:fill="FFFFFF"/>
        <w:spacing w:before="225" w:after="225" w:line="504" w:lineRule="atLeast"/>
        <w:rPr>
          <w:rFonts w:ascii="Times New Roman" w:eastAsia="Times New Roman" w:hAnsi="Times New Roman" w:cs="Times New Roman"/>
          <w:b/>
          <w:sz w:val="24"/>
          <w:szCs w:val="26"/>
          <w:lang w:val="id-ID"/>
        </w:rPr>
      </w:pPr>
      <w:r w:rsidRPr="00E52A94">
        <w:rPr>
          <w:rFonts w:ascii="Times New Roman" w:eastAsia="Times New Roman" w:hAnsi="Times New Roman" w:cs="Times New Roman"/>
          <w:b/>
          <w:sz w:val="24"/>
          <w:szCs w:val="26"/>
          <w:lang w:val="id-ID"/>
        </w:rPr>
        <w:lastRenderedPageBreak/>
        <w:t>PENDAHULUAN</w:t>
      </w:r>
    </w:p>
    <w:p w:rsidR="00960226" w:rsidRPr="00E52A94" w:rsidRDefault="006E7DCE" w:rsidP="00920A71">
      <w:pPr>
        <w:shd w:val="clear" w:color="auto" w:fill="FFFFFF"/>
        <w:spacing w:after="0" w:line="240" w:lineRule="auto"/>
        <w:jc w:val="both"/>
        <w:rPr>
          <w:rFonts w:ascii="Times New Roman" w:hAnsi="Times New Roman" w:cs="Times New Roman"/>
          <w:sz w:val="24"/>
          <w:szCs w:val="24"/>
          <w:lang w:val="id-ID"/>
        </w:rPr>
      </w:pPr>
      <w:proofErr w:type="spellStart"/>
      <w:r>
        <w:rPr>
          <w:rFonts w:ascii="Times New Roman" w:hAnsi="Times New Roman" w:cs="Times New Roman"/>
          <w:sz w:val="24"/>
          <w:szCs w:val="24"/>
        </w:rPr>
        <w:t>Sektor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perbankan</w:t>
      </w:r>
      <w:proofErr w:type="spellEnd"/>
      <w:r>
        <w:rPr>
          <w:rFonts w:ascii="Times New Roman" w:hAnsi="Times New Roman" w:cs="Times New Roman"/>
          <w:sz w:val="24"/>
          <w:szCs w:val="24"/>
        </w:rPr>
        <w:t xml:space="preserve"> </w:t>
      </w:r>
      <w:proofErr w:type="spellStart"/>
      <w:r w:rsidR="00AC49C6">
        <w:rPr>
          <w:rFonts w:ascii="Times New Roman" w:hAnsi="Times New Roman" w:cs="Times New Roman"/>
          <w:sz w:val="24"/>
          <w:szCs w:val="24"/>
        </w:rPr>
        <w:t>selain</w:t>
      </w:r>
      <w:proofErr w:type="spellEnd"/>
      <w:r w:rsidR="00AC49C6">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penggerak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perekonomian</w:t>
      </w:r>
      <w:proofErr w:type="spellEnd"/>
      <w:r>
        <w:rPr>
          <w:rFonts w:ascii="Times New Roman" w:hAnsi="Times New Roman" w:cs="Times New Roman"/>
          <w:sz w:val="24"/>
          <w:szCs w:val="24"/>
        </w:rPr>
        <w:t xml:space="preserve"> Indonesia</w:t>
      </w:r>
      <w:r w:rsidR="00AC49C6">
        <w:rPr>
          <w:rFonts w:ascii="Times New Roman" w:hAnsi="Times New Roman" w:cs="Times New Roman"/>
          <w:sz w:val="24"/>
          <w:szCs w:val="24"/>
        </w:rPr>
        <w:t xml:space="preserve">, </w:t>
      </w:r>
      <w:proofErr w:type="spellStart"/>
      <w:r w:rsidR="00AC49C6">
        <w:rPr>
          <w:rFonts w:ascii="Times New Roman" w:hAnsi="Times New Roman" w:cs="Times New Roman"/>
          <w:sz w:val="24"/>
          <w:szCs w:val="24"/>
        </w:rPr>
        <w:t>juga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ketahanan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keberlanjutan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agen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r w:rsidR="007962D9">
        <w:rPr>
          <w:rFonts w:ascii="Times New Roman" w:hAnsi="Times New Roman" w:cs="Times New Roman"/>
          <w:sz w:val="24"/>
          <w:szCs w:val="24"/>
        </w:rPr>
        <w:t xml:space="preserve">yang optimal </w:t>
      </w:r>
      <w:proofErr w:type="spellStart"/>
      <w:r w:rsidR="007962D9">
        <w:rPr>
          <w:rFonts w:ascii="Times New Roman" w:hAnsi="Times New Roman" w:cs="Times New Roman"/>
          <w:sz w:val="24"/>
          <w:szCs w:val="24"/>
        </w:rPr>
        <w:t>dan</w:t>
      </w:r>
      <w:proofErr w:type="spellEnd"/>
      <w:r w:rsidR="007962D9">
        <w:rPr>
          <w:rFonts w:ascii="Times New Roman" w:hAnsi="Times New Roman" w:cs="Times New Roman"/>
          <w:sz w:val="24"/>
          <w:szCs w:val="24"/>
        </w:rPr>
        <w:t xml:space="preserve"> </w:t>
      </w:r>
      <w:proofErr w:type="spellStart"/>
      <w:r w:rsidR="007962D9">
        <w:rPr>
          <w:rFonts w:ascii="Times New Roman" w:hAnsi="Times New Roman" w:cs="Times New Roman"/>
          <w:sz w:val="24"/>
          <w:szCs w:val="24"/>
        </w:rPr>
        <w:t>efisien</w:t>
      </w:r>
      <w:proofErr w:type="spellEnd"/>
      <w:r w:rsidR="008E1FC1" w:rsidRPr="00E52A94">
        <w:rPr>
          <w:rFonts w:ascii="Times New Roman" w:hAnsi="Times New Roman" w:cs="Times New Roman"/>
          <w:sz w:val="24"/>
          <w:szCs w:val="24"/>
          <w:lang w:val="id-ID"/>
        </w:rPr>
        <w:t>.</w:t>
      </w:r>
      <w:r w:rsidR="00960226" w:rsidRPr="00E52A94">
        <w:rPr>
          <w:rFonts w:ascii="Times New Roman" w:hAnsi="Times New Roman" w:cs="Times New Roman"/>
          <w:sz w:val="24"/>
          <w:szCs w:val="24"/>
          <w:lang w:val="id-ID"/>
        </w:rPr>
        <w:t xml:space="preserve"> </w:t>
      </w:r>
    </w:p>
    <w:p w:rsidR="00CF3C09" w:rsidRPr="00E52A94" w:rsidRDefault="00221ADE" w:rsidP="00C41BF0">
      <w:pPr>
        <w:shd w:val="clear" w:color="auto" w:fill="FFFFFF"/>
        <w:spacing w:after="0" w:line="240" w:lineRule="auto"/>
        <w:jc w:val="both"/>
        <w:rPr>
          <w:rFonts w:ascii="Times New Roman" w:hAnsi="Times New Roman" w:cs="Times New Roman"/>
          <w:sz w:val="24"/>
          <w:szCs w:val="24"/>
          <w:lang w:val="id-ID"/>
        </w:rPr>
      </w:pPr>
      <w:r w:rsidRPr="00E52A94">
        <w:rPr>
          <w:rFonts w:ascii="Times New Roman" w:hAnsi="Times New Roman" w:cs="Times New Roman"/>
          <w:sz w:val="24"/>
          <w:szCs w:val="24"/>
          <w:lang w:val="id-ID"/>
        </w:rPr>
        <w:tab/>
      </w:r>
      <w:proofErr w:type="spellStart"/>
      <w:r w:rsidR="0039400C">
        <w:rPr>
          <w:rFonts w:ascii="Times New Roman" w:hAnsi="Times New Roman"/>
          <w:sz w:val="24"/>
          <w:szCs w:val="24"/>
        </w:rPr>
        <w:t>Krisis</w:t>
      </w:r>
      <w:proofErr w:type="spellEnd"/>
      <w:r w:rsidR="0039400C">
        <w:rPr>
          <w:rFonts w:ascii="Times New Roman" w:hAnsi="Times New Roman"/>
          <w:sz w:val="24"/>
          <w:szCs w:val="24"/>
        </w:rPr>
        <w:t xml:space="preserve"> </w:t>
      </w:r>
      <w:proofErr w:type="spellStart"/>
      <w:r w:rsidR="0039400C">
        <w:rPr>
          <w:rFonts w:ascii="Times New Roman" w:hAnsi="Times New Roman"/>
          <w:sz w:val="24"/>
          <w:szCs w:val="24"/>
        </w:rPr>
        <w:t>ekonomi</w:t>
      </w:r>
      <w:proofErr w:type="spellEnd"/>
      <w:r w:rsidR="0039400C">
        <w:rPr>
          <w:rFonts w:ascii="Times New Roman" w:hAnsi="Times New Roman"/>
          <w:sz w:val="24"/>
          <w:szCs w:val="24"/>
        </w:rPr>
        <w:t xml:space="preserve"> 1997 </w:t>
      </w:r>
      <w:proofErr w:type="spellStart"/>
      <w:r w:rsidR="0039400C">
        <w:rPr>
          <w:rFonts w:ascii="Times New Roman" w:hAnsi="Times New Roman"/>
          <w:sz w:val="24"/>
          <w:szCs w:val="24"/>
        </w:rPr>
        <w:t>telah</w:t>
      </w:r>
      <w:proofErr w:type="spellEnd"/>
      <w:r w:rsidR="0039400C">
        <w:rPr>
          <w:rFonts w:ascii="Times New Roman" w:hAnsi="Times New Roman"/>
          <w:sz w:val="24"/>
          <w:szCs w:val="24"/>
        </w:rPr>
        <w:t xml:space="preserve"> </w:t>
      </w:r>
      <w:proofErr w:type="spellStart"/>
      <w:r w:rsidR="0039400C">
        <w:rPr>
          <w:rFonts w:ascii="Times New Roman" w:hAnsi="Times New Roman"/>
          <w:sz w:val="24"/>
          <w:szCs w:val="24"/>
        </w:rPr>
        <w:t>membawa</w:t>
      </w:r>
      <w:proofErr w:type="spellEnd"/>
      <w:r w:rsidR="0039400C">
        <w:rPr>
          <w:rFonts w:ascii="Times New Roman" w:hAnsi="Times New Roman"/>
          <w:sz w:val="24"/>
          <w:szCs w:val="24"/>
        </w:rPr>
        <w:t xml:space="preserve"> </w:t>
      </w:r>
      <w:proofErr w:type="spellStart"/>
      <w:r w:rsidR="0039400C">
        <w:rPr>
          <w:rFonts w:ascii="Times New Roman" w:hAnsi="Times New Roman"/>
          <w:sz w:val="24"/>
          <w:szCs w:val="24"/>
        </w:rPr>
        <w:t>dampak</w:t>
      </w:r>
      <w:proofErr w:type="spellEnd"/>
      <w:r w:rsidR="0039400C">
        <w:rPr>
          <w:rFonts w:ascii="Times New Roman" w:hAnsi="Times New Roman"/>
          <w:sz w:val="24"/>
          <w:szCs w:val="24"/>
        </w:rPr>
        <w:t xml:space="preserve"> </w:t>
      </w:r>
      <w:proofErr w:type="spellStart"/>
      <w:r w:rsidR="0039400C">
        <w:rPr>
          <w:rFonts w:ascii="Times New Roman" w:hAnsi="Times New Roman"/>
          <w:sz w:val="24"/>
          <w:szCs w:val="24"/>
        </w:rPr>
        <w:t>bagi</w:t>
      </w:r>
      <w:proofErr w:type="spellEnd"/>
      <w:r w:rsidR="0039400C">
        <w:rPr>
          <w:rFonts w:ascii="Times New Roman" w:hAnsi="Times New Roman"/>
          <w:sz w:val="24"/>
          <w:szCs w:val="24"/>
        </w:rPr>
        <w:t xml:space="preserve"> </w:t>
      </w:r>
      <w:proofErr w:type="spellStart"/>
      <w:r w:rsidR="0039400C">
        <w:rPr>
          <w:rFonts w:ascii="Times New Roman" w:hAnsi="Times New Roman"/>
          <w:sz w:val="24"/>
          <w:szCs w:val="24"/>
        </w:rPr>
        <w:t>industr</w:t>
      </w:r>
      <w:r w:rsidR="005341C4">
        <w:rPr>
          <w:rFonts w:ascii="Times New Roman" w:hAnsi="Times New Roman"/>
          <w:sz w:val="24"/>
          <w:szCs w:val="24"/>
        </w:rPr>
        <w:t>i</w:t>
      </w:r>
      <w:proofErr w:type="spellEnd"/>
      <w:r w:rsidR="0039400C">
        <w:rPr>
          <w:rFonts w:ascii="Times New Roman" w:hAnsi="Times New Roman"/>
          <w:sz w:val="24"/>
          <w:szCs w:val="24"/>
        </w:rPr>
        <w:t xml:space="preserve"> </w:t>
      </w:r>
      <w:proofErr w:type="spellStart"/>
      <w:r w:rsidR="0039400C">
        <w:rPr>
          <w:rFonts w:ascii="Times New Roman" w:hAnsi="Times New Roman"/>
          <w:sz w:val="24"/>
          <w:szCs w:val="24"/>
        </w:rPr>
        <w:t>per</w:t>
      </w:r>
      <w:r w:rsidR="005341C4">
        <w:rPr>
          <w:rFonts w:ascii="Times New Roman" w:hAnsi="Times New Roman"/>
          <w:sz w:val="24"/>
          <w:szCs w:val="24"/>
        </w:rPr>
        <w:t>bankan</w:t>
      </w:r>
      <w:proofErr w:type="spellEnd"/>
      <w:r w:rsidR="005341C4">
        <w:rPr>
          <w:rFonts w:ascii="Times New Roman" w:hAnsi="Times New Roman"/>
          <w:sz w:val="24"/>
          <w:szCs w:val="24"/>
        </w:rPr>
        <w:t xml:space="preserve"> di</w:t>
      </w:r>
      <w:r w:rsidR="0039400C">
        <w:rPr>
          <w:rFonts w:ascii="Times New Roman" w:hAnsi="Times New Roman"/>
          <w:sz w:val="24"/>
          <w:szCs w:val="24"/>
        </w:rPr>
        <w:t xml:space="preserve"> Asia </w:t>
      </w:r>
      <w:proofErr w:type="spellStart"/>
      <w:r w:rsidR="005341C4">
        <w:rPr>
          <w:rFonts w:ascii="Times New Roman" w:hAnsi="Times New Roman"/>
          <w:sz w:val="24"/>
          <w:szCs w:val="24"/>
        </w:rPr>
        <w:t>terutama</w:t>
      </w:r>
      <w:proofErr w:type="spellEnd"/>
      <w:r w:rsidR="005341C4">
        <w:rPr>
          <w:rFonts w:ascii="Times New Roman" w:hAnsi="Times New Roman"/>
          <w:sz w:val="24"/>
          <w:szCs w:val="24"/>
        </w:rPr>
        <w:t xml:space="preserve"> </w:t>
      </w:r>
      <w:proofErr w:type="spellStart"/>
      <w:r w:rsidR="0039400C">
        <w:rPr>
          <w:rFonts w:ascii="Times New Roman" w:hAnsi="Times New Roman"/>
          <w:sz w:val="24"/>
          <w:szCs w:val="24"/>
        </w:rPr>
        <w:t>wilayah</w:t>
      </w:r>
      <w:proofErr w:type="spellEnd"/>
      <w:r w:rsidR="0039400C">
        <w:rPr>
          <w:rFonts w:ascii="Times New Roman" w:hAnsi="Times New Roman"/>
          <w:sz w:val="24"/>
          <w:szCs w:val="24"/>
        </w:rPr>
        <w:t xml:space="preserve"> </w:t>
      </w:r>
      <w:proofErr w:type="spellStart"/>
      <w:r w:rsidR="0039400C">
        <w:rPr>
          <w:rFonts w:ascii="Times New Roman" w:hAnsi="Times New Roman"/>
          <w:sz w:val="24"/>
          <w:szCs w:val="24"/>
        </w:rPr>
        <w:t>timur</w:t>
      </w:r>
      <w:proofErr w:type="spellEnd"/>
      <w:r w:rsidR="0039400C">
        <w:rPr>
          <w:rFonts w:ascii="Times New Roman" w:hAnsi="Times New Roman"/>
          <w:sz w:val="24"/>
          <w:szCs w:val="24"/>
        </w:rPr>
        <w:t xml:space="preserve"> </w:t>
      </w:r>
      <w:proofErr w:type="spellStart"/>
      <w:r w:rsidR="0039400C">
        <w:rPr>
          <w:rFonts w:ascii="Times New Roman" w:hAnsi="Times New Roman"/>
          <w:sz w:val="24"/>
          <w:szCs w:val="24"/>
        </w:rPr>
        <w:t>dan</w:t>
      </w:r>
      <w:proofErr w:type="spellEnd"/>
      <w:r w:rsidR="0039400C">
        <w:rPr>
          <w:rFonts w:ascii="Times New Roman" w:hAnsi="Times New Roman"/>
          <w:sz w:val="24"/>
          <w:szCs w:val="24"/>
        </w:rPr>
        <w:t xml:space="preserve"> </w:t>
      </w:r>
      <w:proofErr w:type="spellStart"/>
      <w:r w:rsidR="0039400C">
        <w:rPr>
          <w:rFonts w:ascii="Times New Roman" w:hAnsi="Times New Roman"/>
          <w:sz w:val="24"/>
          <w:szCs w:val="24"/>
        </w:rPr>
        <w:t>tenggara</w:t>
      </w:r>
      <w:proofErr w:type="spellEnd"/>
      <w:r w:rsidR="00D32E17" w:rsidRPr="00E52A94">
        <w:rPr>
          <w:rFonts w:ascii="Times New Roman" w:hAnsi="Times New Roman"/>
          <w:sz w:val="24"/>
          <w:szCs w:val="24"/>
          <w:lang w:val="id-ID"/>
        </w:rPr>
        <w:t xml:space="preserve">. </w:t>
      </w:r>
      <w:proofErr w:type="spellStart"/>
      <w:r w:rsidR="000D4B79">
        <w:rPr>
          <w:rFonts w:ascii="Times New Roman" w:hAnsi="Times New Roman" w:cs="Times New Roman"/>
          <w:sz w:val="24"/>
          <w:szCs w:val="24"/>
        </w:rPr>
        <w:t>Beberapa</w:t>
      </w:r>
      <w:proofErr w:type="spellEnd"/>
      <w:r w:rsidR="000D4B79">
        <w:rPr>
          <w:rFonts w:ascii="Times New Roman" w:hAnsi="Times New Roman" w:cs="Times New Roman"/>
          <w:sz w:val="24"/>
          <w:szCs w:val="24"/>
        </w:rPr>
        <w:t xml:space="preserve"> bank </w:t>
      </w:r>
      <w:proofErr w:type="spellStart"/>
      <w:r w:rsidR="000D4B79">
        <w:rPr>
          <w:rFonts w:ascii="Times New Roman" w:hAnsi="Times New Roman" w:cs="Times New Roman"/>
          <w:sz w:val="24"/>
          <w:szCs w:val="24"/>
        </w:rPr>
        <w:t>swasta</w:t>
      </w:r>
      <w:proofErr w:type="spellEnd"/>
      <w:r w:rsidR="000D4B79">
        <w:rPr>
          <w:rFonts w:ascii="Times New Roman" w:hAnsi="Times New Roman" w:cs="Times New Roman"/>
          <w:sz w:val="24"/>
          <w:szCs w:val="24"/>
        </w:rPr>
        <w:t xml:space="preserve"> </w:t>
      </w:r>
      <w:proofErr w:type="spellStart"/>
      <w:r w:rsidR="000D4B79">
        <w:rPr>
          <w:rFonts w:ascii="Times New Roman" w:hAnsi="Times New Roman" w:cs="Times New Roman"/>
          <w:sz w:val="24"/>
          <w:szCs w:val="24"/>
        </w:rPr>
        <w:t>nasional</w:t>
      </w:r>
      <w:proofErr w:type="spellEnd"/>
      <w:r w:rsidR="000D4B79">
        <w:rPr>
          <w:rFonts w:ascii="Times New Roman" w:hAnsi="Times New Roman" w:cs="Times New Roman"/>
          <w:sz w:val="24"/>
          <w:szCs w:val="24"/>
        </w:rPr>
        <w:t xml:space="preserve"> </w:t>
      </w:r>
      <w:proofErr w:type="spellStart"/>
      <w:r w:rsidR="000D4B79">
        <w:rPr>
          <w:rFonts w:ascii="Times New Roman" w:hAnsi="Times New Roman" w:cs="Times New Roman"/>
          <w:sz w:val="24"/>
          <w:szCs w:val="24"/>
        </w:rPr>
        <w:t>mengalami</w:t>
      </w:r>
      <w:proofErr w:type="spellEnd"/>
      <w:r w:rsidR="000D4B79">
        <w:rPr>
          <w:rFonts w:ascii="Times New Roman" w:hAnsi="Times New Roman" w:cs="Times New Roman"/>
          <w:sz w:val="24"/>
          <w:szCs w:val="24"/>
        </w:rPr>
        <w:t xml:space="preserve"> </w:t>
      </w:r>
      <w:proofErr w:type="spellStart"/>
      <w:r w:rsidR="000D4B79">
        <w:rPr>
          <w:rFonts w:ascii="Times New Roman" w:hAnsi="Times New Roman" w:cs="Times New Roman"/>
          <w:sz w:val="24"/>
          <w:szCs w:val="24"/>
        </w:rPr>
        <w:t>dampak</w:t>
      </w:r>
      <w:proofErr w:type="spellEnd"/>
      <w:r w:rsidR="000D4B79">
        <w:rPr>
          <w:rFonts w:ascii="Times New Roman" w:hAnsi="Times New Roman" w:cs="Times New Roman"/>
          <w:sz w:val="24"/>
          <w:szCs w:val="24"/>
        </w:rPr>
        <w:t xml:space="preserve"> </w:t>
      </w:r>
      <w:proofErr w:type="spellStart"/>
      <w:r w:rsidR="000D4B79">
        <w:rPr>
          <w:rFonts w:ascii="Times New Roman" w:hAnsi="Times New Roman" w:cs="Times New Roman"/>
          <w:sz w:val="24"/>
          <w:szCs w:val="24"/>
        </w:rPr>
        <w:t>dari</w:t>
      </w:r>
      <w:proofErr w:type="spellEnd"/>
      <w:r w:rsidR="000D4B79">
        <w:rPr>
          <w:rFonts w:ascii="Times New Roman" w:hAnsi="Times New Roman" w:cs="Times New Roman"/>
          <w:sz w:val="24"/>
          <w:szCs w:val="24"/>
        </w:rPr>
        <w:t xml:space="preserve"> </w:t>
      </w:r>
      <w:proofErr w:type="spellStart"/>
      <w:r w:rsidR="000D4B79">
        <w:rPr>
          <w:rFonts w:ascii="Times New Roman" w:hAnsi="Times New Roman" w:cs="Times New Roman"/>
          <w:sz w:val="24"/>
          <w:szCs w:val="24"/>
        </w:rPr>
        <w:t>krisis</w:t>
      </w:r>
      <w:proofErr w:type="spellEnd"/>
      <w:r w:rsidR="000D4B79">
        <w:rPr>
          <w:rFonts w:ascii="Times New Roman" w:hAnsi="Times New Roman" w:cs="Times New Roman"/>
          <w:sz w:val="24"/>
          <w:szCs w:val="24"/>
        </w:rPr>
        <w:t xml:space="preserve"> </w:t>
      </w:r>
      <w:proofErr w:type="spellStart"/>
      <w:r w:rsidR="000D4B79">
        <w:rPr>
          <w:rFonts w:ascii="Times New Roman" w:hAnsi="Times New Roman" w:cs="Times New Roman"/>
          <w:sz w:val="24"/>
          <w:szCs w:val="24"/>
        </w:rPr>
        <w:t>berupa</w:t>
      </w:r>
      <w:proofErr w:type="spellEnd"/>
      <w:r w:rsidR="000D4B79">
        <w:rPr>
          <w:rFonts w:ascii="Times New Roman" w:hAnsi="Times New Roman" w:cs="Times New Roman"/>
          <w:sz w:val="24"/>
          <w:szCs w:val="24"/>
        </w:rPr>
        <w:t xml:space="preserve"> </w:t>
      </w:r>
      <w:proofErr w:type="spellStart"/>
      <w:r w:rsidR="000D4B79">
        <w:rPr>
          <w:rFonts w:ascii="Times New Roman" w:hAnsi="Times New Roman" w:cs="Times New Roman"/>
          <w:sz w:val="24"/>
          <w:szCs w:val="24"/>
        </w:rPr>
        <w:t>penutupan</w:t>
      </w:r>
      <w:proofErr w:type="spellEnd"/>
      <w:r w:rsidR="000D4B79">
        <w:rPr>
          <w:rFonts w:ascii="Times New Roman" w:hAnsi="Times New Roman" w:cs="Times New Roman"/>
          <w:sz w:val="24"/>
          <w:szCs w:val="24"/>
        </w:rPr>
        <w:t xml:space="preserve"> </w:t>
      </w:r>
      <w:proofErr w:type="spellStart"/>
      <w:r w:rsidR="000D4B79">
        <w:rPr>
          <w:rFonts w:ascii="Times New Roman" w:hAnsi="Times New Roman" w:cs="Times New Roman"/>
          <w:sz w:val="24"/>
          <w:szCs w:val="24"/>
        </w:rPr>
        <w:t>operasional</w:t>
      </w:r>
      <w:proofErr w:type="spellEnd"/>
      <w:r w:rsidR="000D4B79">
        <w:rPr>
          <w:rFonts w:ascii="Times New Roman" w:hAnsi="Times New Roman" w:cs="Times New Roman"/>
          <w:sz w:val="24"/>
          <w:szCs w:val="24"/>
        </w:rPr>
        <w:t xml:space="preserve">. Bank Indonesia </w:t>
      </w:r>
      <w:proofErr w:type="spellStart"/>
      <w:r w:rsidR="000D4B79">
        <w:rPr>
          <w:rFonts w:ascii="Times New Roman" w:hAnsi="Times New Roman" w:cs="Times New Roman"/>
          <w:sz w:val="24"/>
          <w:szCs w:val="24"/>
        </w:rPr>
        <w:t>sebagai</w:t>
      </w:r>
      <w:proofErr w:type="spellEnd"/>
      <w:r w:rsidR="000D4B79">
        <w:rPr>
          <w:rFonts w:ascii="Times New Roman" w:hAnsi="Times New Roman" w:cs="Times New Roman"/>
          <w:sz w:val="24"/>
          <w:szCs w:val="24"/>
        </w:rPr>
        <w:t xml:space="preserve"> </w:t>
      </w:r>
      <w:proofErr w:type="spellStart"/>
      <w:r w:rsidR="000D4B79">
        <w:rPr>
          <w:rFonts w:ascii="Times New Roman" w:hAnsi="Times New Roman" w:cs="Times New Roman"/>
          <w:sz w:val="24"/>
          <w:szCs w:val="24"/>
        </w:rPr>
        <w:t>penentu</w:t>
      </w:r>
      <w:proofErr w:type="spellEnd"/>
      <w:r w:rsidR="000D4B79">
        <w:rPr>
          <w:rFonts w:ascii="Times New Roman" w:hAnsi="Times New Roman" w:cs="Times New Roman"/>
          <w:sz w:val="24"/>
          <w:szCs w:val="24"/>
        </w:rPr>
        <w:t xml:space="preserve"> </w:t>
      </w:r>
      <w:proofErr w:type="spellStart"/>
      <w:r w:rsidR="000D4B79">
        <w:rPr>
          <w:rFonts w:ascii="Times New Roman" w:hAnsi="Times New Roman" w:cs="Times New Roman"/>
          <w:sz w:val="24"/>
          <w:szCs w:val="24"/>
        </w:rPr>
        <w:t>kebijakan</w:t>
      </w:r>
      <w:proofErr w:type="spellEnd"/>
      <w:r w:rsidR="000D4B79">
        <w:rPr>
          <w:rFonts w:ascii="Times New Roman" w:hAnsi="Times New Roman" w:cs="Times New Roman"/>
          <w:sz w:val="24"/>
          <w:szCs w:val="24"/>
        </w:rPr>
        <w:t xml:space="preserve"> </w:t>
      </w:r>
      <w:proofErr w:type="spellStart"/>
      <w:r w:rsidR="000D4B79">
        <w:rPr>
          <w:rFonts w:ascii="Times New Roman" w:hAnsi="Times New Roman" w:cs="Times New Roman"/>
          <w:sz w:val="24"/>
          <w:szCs w:val="24"/>
        </w:rPr>
        <w:t>perbankan</w:t>
      </w:r>
      <w:proofErr w:type="spellEnd"/>
      <w:r w:rsidR="000D4B79">
        <w:rPr>
          <w:rFonts w:ascii="Times New Roman" w:hAnsi="Times New Roman" w:cs="Times New Roman"/>
          <w:sz w:val="24"/>
          <w:szCs w:val="24"/>
        </w:rPr>
        <w:t xml:space="preserve"> </w:t>
      </w:r>
      <w:proofErr w:type="spellStart"/>
      <w:r w:rsidR="000D4B79">
        <w:rPr>
          <w:rFonts w:ascii="Times New Roman" w:hAnsi="Times New Roman" w:cs="Times New Roman"/>
          <w:sz w:val="24"/>
          <w:szCs w:val="24"/>
        </w:rPr>
        <w:t>menjadi</w:t>
      </w:r>
      <w:proofErr w:type="spellEnd"/>
      <w:r w:rsidR="000D4B79">
        <w:rPr>
          <w:rFonts w:ascii="Times New Roman" w:hAnsi="Times New Roman" w:cs="Times New Roman"/>
          <w:sz w:val="24"/>
          <w:szCs w:val="24"/>
        </w:rPr>
        <w:t xml:space="preserve"> </w:t>
      </w:r>
      <w:proofErr w:type="spellStart"/>
      <w:r w:rsidR="000D4B79">
        <w:rPr>
          <w:rFonts w:ascii="Times New Roman" w:hAnsi="Times New Roman" w:cs="Times New Roman"/>
          <w:sz w:val="24"/>
          <w:szCs w:val="24"/>
        </w:rPr>
        <w:t>penanggung</w:t>
      </w:r>
      <w:proofErr w:type="spellEnd"/>
      <w:r w:rsidR="000D4B79">
        <w:rPr>
          <w:rFonts w:ascii="Times New Roman" w:hAnsi="Times New Roman" w:cs="Times New Roman"/>
          <w:sz w:val="24"/>
          <w:szCs w:val="24"/>
        </w:rPr>
        <w:t xml:space="preserve"> </w:t>
      </w:r>
      <w:r w:rsidR="00A37FC9">
        <w:rPr>
          <w:rFonts w:ascii="Times New Roman" w:hAnsi="Times New Roman" w:cs="Times New Roman"/>
          <w:sz w:val="24"/>
          <w:szCs w:val="24"/>
        </w:rPr>
        <w:t xml:space="preserve">dana </w:t>
      </w:r>
      <w:proofErr w:type="spellStart"/>
      <w:r w:rsidR="00A37FC9">
        <w:rPr>
          <w:rFonts w:ascii="Times New Roman" w:hAnsi="Times New Roman" w:cs="Times New Roman"/>
          <w:sz w:val="24"/>
          <w:szCs w:val="24"/>
        </w:rPr>
        <w:t>bantuan</w:t>
      </w:r>
      <w:proofErr w:type="spellEnd"/>
      <w:r w:rsidR="00A37FC9">
        <w:rPr>
          <w:rFonts w:ascii="Times New Roman" w:hAnsi="Times New Roman" w:cs="Times New Roman"/>
          <w:sz w:val="24"/>
          <w:szCs w:val="24"/>
        </w:rPr>
        <w:t xml:space="preserve"> </w:t>
      </w:r>
      <w:proofErr w:type="spellStart"/>
      <w:r w:rsidR="00A37FC9">
        <w:rPr>
          <w:rFonts w:ascii="Times New Roman" w:hAnsi="Times New Roman" w:cs="Times New Roman"/>
          <w:sz w:val="24"/>
          <w:szCs w:val="24"/>
        </w:rPr>
        <w:t>likuiditas</w:t>
      </w:r>
      <w:proofErr w:type="spellEnd"/>
      <w:r w:rsidR="00A37FC9">
        <w:rPr>
          <w:rFonts w:ascii="Times New Roman" w:hAnsi="Times New Roman" w:cs="Times New Roman"/>
          <w:sz w:val="24"/>
          <w:szCs w:val="24"/>
        </w:rPr>
        <w:t xml:space="preserve">, </w:t>
      </w:r>
      <w:proofErr w:type="spellStart"/>
      <w:r w:rsidR="00A37FC9">
        <w:rPr>
          <w:rFonts w:ascii="Times New Roman" w:hAnsi="Times New Roman" w:cs="Times New Roman"/>
          <w:sz w:val="24"/>
          <w:szCs w:val="24"/>
        </w:rPr>
        <w:t>sehingga</w:t>
      </w:r>
      <w:proofErr w:type="spellEnd"/>
      <w:r w:rsidR="00A37FC9">
        <w:rPr>
          <w:rFonts w:ascii="Times New Roman" w:hAnsi="Times New Roman" w:cs="Times New Roman"/>
          <w:sz w:val="24"/>
          <w:szCs w:val="24"/>
        </w:rPr>
        <w:t xml:space="preserve"> </w:t>
      </w:r>
      <w:proofErr w:type="spellStart"/>
      <w:r w:rsidR="00A37FC9">
        <w:rPr>
          <w:rFonts w:ascii="Times New Roman" w:hAnsi="Times New Roman" w:cs="Times New Roman"/>
          <w:sz w:val="24"/>
          <w:szCs w:val="24"/>
        </w:rPr>
        <w:t>berd</w:t>
      </w:r>
      <w:proofErr w:type="spellEnd"/>
      <w:r w:rsidRPr="00E52A94">
        <w:rPr>
          <w:rFonts w:ascii="Times New Roman" w:hAnsi="Times New Roman" w:cs="Times New Roman"/>
          <w:sz w:val="24"/>
          <w:szCs w:val="24"/>
          <w:lang w:val="id-ID"/>
        </w:rPr>
        <w:t>a</w:t>
      </w:r>
      <w:r w:rsidRPr="00E52A94">
        <w:rPr>
          <w:rFonts w:ascii="Times New Roman" w:hAnsi="Times New Roman" w:cs="Times New Roman"/>
          <w:spacing w:val="-11"/>
          <w:sz w:val="24"/>
          <w:szCs w:val="24"/>
          <w:lang w:val="id-ID"/>
        </w:rPr>
        <w:t>m</w:t>
      </w:r>
      <w:r w:rsidRPr="00E52A94">
        <w:rPr>
          <w:rFonts w:ascii="Times New Roman" w:hAnsi="Times New Roman" w:cs="Times New Roman"/>
          <w:sz w:val="24"/>
          <w:szCs w:val="24"/>
          <w:lang w:val="id-ID"/>
        </w:rPr>
        <w:t>pak</w:t>
      </w:r>
      <w:r w:rsidRPr="00E52A94">
        <w:rPr>
          <w:rFonts w:ascii="Times New Roman" w:hAnsi="Times New Roman" w:cs="Times New Roman"/>
          <w:w w:val="99"/>
          <w:sz w:val="24"/>
          <w:szCs w:val="24"/>
          <w:lang w:val="id-ID"/>
        </w:rPr>
        <w:t xml:space="preserve"> </w:t>
      </w:r>
      <w:proofErr w:type="spellStart"/>
      <w:r w:rsidR="00A37FC9">
        <w:rPr>
          <w:rFonts w:ascii="Times New Roman" w:hAnsi="Times New Roman" w:cs="Times New Roman"/>
          <w:w w:val="99"/>
          <w:sz w:val="24"/>
          <w:szCs w:val="24"/>
        </w:rPr>
        <w:t>pada</w:t>
      </w:r>
      <w:proofErr w:type="spellEnd"/>
      <w:r w:rsidR="00A37FC9">
        <w:rPr>
          <w:rFonts w:ascii="Times New Roman" w:hAnsi="Times New Roman" w:cs="Times New Roman"/>
          <w:w w:val="99"/>
          <w:sz w:val="24"/>
          <w:szCs w:val="24"/>
        </w:rPr>
        <w:t xml:space="preserve"> </w:t>
      </w:r>
      <w:r w:rsidRPr="00E52A94">
        <w:rPr>
          <w:rFonts w:ascii="Times New Roman" w:hAnsi="Times New Roman" w:cs="Times New Roman"/>
          <w:spacing w:val="-11"/>
          <w:sz w:val="24"/>
          <w:szCs w:val="24"/>
          <w:lang w:val="id-ID"/>
        </w:rPr>
        <w:t>A</w:t>
      </w:r>
      <w:r w:rsidRPr="00E52A94">
        <w:rPr>
          <w:rFonts w:ascii="Times New Roman" w:hAnsi="Times New Roman" w:cs="Times New Roman"/>
          <w:sz w:val="24"/>
          <w:szCs w:val="24"/>
          <w:lang w:val="id-ID"/>
        </w:rPr>
        <w:t>nggar</w:t>
      </w:r>
      <w:r w:rsidRPr="00E52A94">
        <w:rPr>
          <w:rFonts w:ascii="Times New Roman" w:hAnsi="Times New Roman" w:cs="Times New Roman"/>
          <w:spacing w:val="-11"/>
          <w:sz w:val="24"/>
          <w:szCs w:val="24"/>
          <w:lang w:val="id-ID"/>
        </w:rPr>
        <w:t>a</w:t>
      </w:r>
      <w:r w:rsidRPr="00E52A94">
        <w:rPr>
          <w:rFonts w:ascii="Times New Roman" w:hAnsi="Times New Roman" w:cs="Times New Roman"/>
          <w:sz w:val="24"/>
          <w:szCs w:val="24"/>
          <w:lang w:val="id-ID"/>
        </w:rPr>
        <w:t>n</w:t>
      </w:r>
      <w:r w:rsidRPr="00E52A94">
        <w:rPr>
          <w:rFonts w:ascii="Times New Roman" w:hAnsi="Times New Roman" w:cs="Times New Roman"/>
          <w:w w:val="99"/>
          <w:sz w:val="24"/>
          <w:szCs w:val="24"/>
          <w:lang w:val="id-ID"/>
        </w:rPr>
        <w:t xml:space="preserve"> </w:t>
      </w:r>
      <w:r w:rsidRPr="00E52A94">
        <w:rPr>
          <w:rFonts w:ascii="Times New Roman" w:hAnsi="Times New Roman" w:cs="Times New Roman"/>
          <w:sz w:val="24"/>
          <w:szCs w:val="24"/>
          <w:lang w:val="id-ID"/>
        </w:rPr>
        <w:t>P</w:t>
      </w:r>
      <w:r w:rsidRPr="00E52A94">
        <w:rPr>
          <w:rFonts w:ascii="Times New Roman" w:hAnsi="Times New Roman" w:cs="Times New Roman"/>
          <w:spacing w:val="-7"/>
          <w:sz w:val="24"/>
          <w:szCs w:val="24"/>
          <w:lang w:val="id-ID"/>
        </w:rPr>
        <w:t>e</w:t>
      </w:r>
      <w:r w:rsidRPr="00E52A94">
        <w:rPr>
          <w:rFonts w:ascii="Times New Roman" w:hAnsi="Times New Roman" w:cs="Times New Roman"/>
          <w:sz w:val="24"/>
          <w:szCs w:val="24"/>
          <w:lang w:val="id-ID"/>
        </w:rPr>
        <w:t>nd</w:t>
      </w:r>
      <w:r w:rsidRPr="00E52A94">
        <w:rPr>
          <w:rFonts w:ascii="Times New Roman" w:hAnsi="Times New Roman" w:cs="Times New Roman"/>
          <w:spacing w:val="-12"/>
          <w:sz w:val="24"/>
          <w:szCs w:val="24"/>
          <w:lang w:val="id-ID"/>
        </w:rPr>
        <w:t>a</w:t>
      </w:r>
      <w:r w:rsidRPr="00E52A94">
        <w:rPr>
          <w:rFonts w:ascii="Times New Roman" w:hAnsi="Times New Roman" w:cs="Times New Roman"/>
          <w:sz w:val="24"/>
          <w:szCs w:val="24"/>
          <w:lang w:val="id-ID"/>
        </w:rPr>
        <w:t>patan</w:t>
      </w:r>
      <w:r w:rsidRPr="00E52A94">
        <w:rPr>
          <w:rFonts w:ascii="Times New Roman" w:hAnsi="Times New Roman" w:cs="Times New Roman"/>
          <w:spacing w:val="21"/>
          <w:sz w:val="24"/>
          <w:szCs w:val="24"/>
          <w:lang w:val="id-ID"/>
        </w:rPr>
        <w:t xml:space="preserve"> </w:t>
      </w:r>
      <w:r w:rsidRPr="00E52A94">
        <w:rPr>
          <w:rFonts w:ascii="Times New Roman" w:hAnsi="Times New Roman" w:cs="Times New Roman"/>
          <w:sz w:val="24"/>
          <w:szCs w:val="24"/>
          <w:lang w:val="id-ID"/>
        </w:rPr>
        <w:t>B</w:t>
      </w:r>
      <w:r w:rsidRPr="00E52A94">
        <w:rPr>
          <w:rFonts w:ascii="Times New Roman" w:hAnsi="Times New Roman" w:cs="Times New Roman"/>
          <w:spacing w:val="-7"/>
          <w:sz w:val="24"/>
          <w:szCs w:val="24"/>
          <w:lang w:val="id-ID"/>
        </w:rPr>
        <w:t>e</w:t>
      </w:r>
      <w:r w:rsidRPr="00E52A94">
        <w:rPr>
          <w:rFonts w:ascii="Times New Roman" w:hAnsi="Times New Roman" w:cs="Times New Roman"/>
          <w:sz w:val="24"/>
          <w:szCs w:val="24"/>
          <w:lang w:val="id-ID"/>
        </w:rPr>
        <w:t>l</w:t>
      </w:r>
      <w:r w:rsidRPr="00E52A94">
        <w:rPr>
          <w:rFonts w:ascii="Times New Roman" w:hAnsi="Times New Roman" w:cs="Times New Roman"/>
          <w:spacing w:val="-11"/>
          <w:sz w:val="24"/>
          <w:szCs w:val="24"/>
          <w:lang w:val="id-ID"/>
        </w:rPr>
        <w:t>a</w:t>
      </w:r>
      <w:r w:rsidRPr="00E52A94">
        <w:rPr>
          <w:rFonts w:ascii="Times New Roman" w:hAnsi="Times New Roman" w:cs="Times New Roman"/>
          <w:sz w:val="24"/>
          <w:szCs w:val="24"/>
          <w:lang w:val="id-ID"/>
        </w:rPr>
        <w:t>nja</w:t>
      </w:r>
      <w:r w:rsidRPr="00E52A94">
        <w:rPr>
          <w:rFonts w:ascii="Times New Roman" w:hAnsi="Times New Roman" w:cs="Times New Roman"/>
          <w:spacing w:val="21"/>
          <w:sz w:val="24"/>
          <w:szCs w:val="24"/>
          <w:lang w:val="id-ID"/>
        </w:rPr>
        <w:t xml:space="preserve"> </w:t>
      </w:r>
      <w:r w:rsidRPr="00E52A94">
        <w:rPr>
          <w:rFonts w:ascii="Times New Roman" w:hAnsi="Times New Roman" w:cs="Times New Roman"/>
          <w:sz w:val="24"/>
          <w:szCs w:val="24"/>
          <w:lang w:val="id-ID"/>
        </w:rPr>
        <w:t>Nega</w:t>
      </w:r>
      <w:r w:rsidRPr="00E52A94">
        <w:rPr>
          <w:rFonts w:ascii="Times New Roman" w:hAnsi="Times New Roman" w:cs="Times New Roman"/>
          <w:spacing w:val="-11"/>
          <w:sz w:val="24"/>
          <w:szCs w:val="24"/>
          <w:lang w:val="id-ID"/>
        </w:rPr>
        <w:t>r</w:t>
      </w:r>
      <w:r w:rsidRPr="00E52A94">
        <w:rPr>
          <w:rFonts w:ascii="Times New Roman" w:hAnsi="Times New Roman" w:cs="Times New Roman"/>
          <w:sz w:val="24"/>
          <w:szCs w:val="24"/>
          <w:lang w:val="id-ID"/>
        </w:rPr>
        <w:t>a</w:t>
      </w:r>
      <w:r w:rsidRPr="00E52A94">
        <w:rPr>
          <w:rFonts w:ascii="Times New Roman" w:hAnsi="Times New Roman" w:cs="Times New Roman"/>
          <w:spacing w:val="21"/>
          <w:sz w:val="24"/>
          <w:szCs w:val="24"/>
          <w:lang w:val="id-ID"/>
        </w:rPr>
        <w:t xml:space="preserve"> </w:t>
      </w:r>
      <w:r w:rsidRPr="00E52A94">
        <w:rPr>
          <w:rFonts w:ascii="Times New Roman" w:hAnsi="Times New Roman" w:cs="Times New Roman"/>
          <w:sz w:val="24"/>
          <w:szCs w:val="24"/>
          <w:lang w:val="id-ID"/>
        </w:rPr>
        <w:t>(APBN)</w:t>
      </w:r>
      <w:r w:rsidRPr="00E52A94">
        <w:rPr>
          <w:rFonts w:ascii="Times New Roman" w:hAnsi="Times New Roman" w:cs="Times New Roman"/>
          <w:spacing w:val="22"/>
          <w:sz w:val="24"/>
          <w:szCs w:val="24"/>
          <w:lang w:val="id-ID"/>
        </w:rPr>
        <w:t xml:space="preserve"> </w:t>
      </w:r>
      <w:r w:rsidRPr="00E52A94">
        <w:rPr>
          <w:rFonts w:ascii="Times New Roman" w:hAnsi="Times New Roman" w:cs="Times New Roman"/>
          <w:sz w:val="24"/>
          <w:szCs w:val="24"/>
          <w:lang w:val="id-ID"/>
        </w:rPr>
        <w:t>P</w:t>
      </w:r>
      <w:r w:rsidRPr="00E52A94">
        <w:rPr>
          <w:rFonts w:ascii="Times New Roman" w:hAnsi="Times New Roman" w:cs="Times New Roman"/>
          <w:spacing w:val="-7"/>
          <w:sz w:val="24"/>
          <w:szCs w:val="24"/>
          <w:lang w:val="id-ID"/>
        </w:rPr>
        <w:t>e</w:t>
      </w:r>
      <w:r w:rsidRPr="00E52A94">
        <w:rPr>
          <w:rFonts w:ascii="Times New Roman" w:hAnsi="Times New Roman" w:cs="Times New Roman"/>
          <w:spacing w:val="-11"/>
          <w:sz w:val="24"/>
          <w:szCs w:val="24"/>
          <w:lang w:val="id-ID"/>
        </w:rPr>
        <w:t>m</w:t>
      </w:r>
      <w:r w:rsidRPr="00E52A94">
        <w:rPr>
          <w:rFonts w:ascii="Times New Roman" w:hAnsi="Times New Roman" w:cs="Times New Roman"/>
          <w:spacing w:val="-7"/>
          <w:sz w:val="24"/>
          <w:szCs w:val="24"/>
          <w:lang w:val="id-ID"/>
        </w:rPr>
        <w:t>e</w:t>
      </w:r>
      <w:r w:rsidRPr="00E52A94">
        <w:rPr>
          <w:rFonts w:ascii="Times New Roman" w:hAnsi="Times New Roman" w:cs="Times New Roman"/>
          <w:sz w:val="24"/>
          <w:szCs w:val="24"/>
          <w:lang w:val="id-ID"/>
        </w:rPr>
        <w:t>r</w:t>
      </w:r>
      <w:r w:rsidRPr="00E52A94">
        <w:rPr>
          <w:rFonts w:ascii="Times New Roman" w:hAnsi="Times New Roman" w:cs="Times New Roman"/>
          <w:spacing w:val="-11"/>
          <w:sz w:val="24"/>
          <w:szCs w:val="24"/>
          <w:lang w:val="id-ID"/>
        </w:rPr>
        <w:t>i</w:t>
      </w:r>
      <w:r w:rsidRPr="00E52A94">
        <w:rPr>
          <w:rFonts w:ascii="Times New Roman" w:hAnsi="Times New Roman" w:cs="Times New Roman"/>
          <w:sz w:val="24"/>
          <w:szCs w:val="24"/>
          <w:lang w:val="id-ID"/>
        </w:rPr>
        <w:t xml:space="preserve">ntah.  </w:t>
      </w:r>
      <w:proofErr w:type="spellStart"/>
      <w:r w:rsidR="00093134">
        <w:rPr>
          <w:rFonts w:ascii="Times New Roman" w:hAnsi="Times New Roman" w:cs="Times New Roman"/>
          <w:sz w:val="24"/>
          <w:szCs w:val="24"/>
        </w:rPr>
        <w:t>Disamping</w:t>
      </w:r>
      <w:proofErr w:type="spellEnd"/>
      <w:r w:rsidR="00093134">
        <w:rPr>
          <w:rFonts w:ascii="Times New Roman" w:hAnsi="Times New Roman" w:cs="Times New Roman"/>
          <w:sz w:val="24"/>
          <w:szCs w:val="24"/>
        </w:rPr>
        <w:t xml:space="preserve"> </w:t>
      </w:r>
      <w:proofErr w:type="spellStart"/>
      <w:r w:rsidR="00093134">
        <w:rPr>
          <w:rFonts w:ascii="Times New Roman" w:hAnsi="Times New Roman" w:cs="Times New Roman"/>
          <w:sz w:val="24"/>
          <w:szCs w:val="24"/>
        </w:rPr>
        <w:t>krisis</w:t>
      </w:r>
      <w:proofErr w:type="spellEnd"/>
      <w:r w:rsidR="00093134">
        <w:rPr>
          <w:rFonts w:ascii="Times New Roman" w:hAnsi="Times New Roman" w:cs="Times New Roman"/>
          <w:sz w:val="24"/>
          <w:szCs w:val="24"/>
        </w:rPr>
        <w:t xml:space="preserve"> yang </w:t>
      </w:r>
      <w:proofErr w:type="spellStart"/>
      <w:r w:rsidR="00093134">
        <w:rPr>
          <w:rFonts w:ascii="Times New Roman" w:hAnsi="Times New Roman" w:cs="Times New Roman"/>
          <w:sz w:val="24"/>
          <w:szCs w:val="24"/>
        </w:rPr>
        <w:t>menerpa</w:t>
      </w:r>
      <w:proofErr w:type="spellEnd"/>
      <w:r w:rsidR="00093134">
        <w:rPr>
          <w:rFonts w:ascii="Times New Roman" w:hAnsi="Times New Roman" w:cs="Times New Roman"/>
          <w:sz w:val="24"/>
          <w:szCs w:val="24"/>
        </w:rPr>
        <w:t xml:space="preserve">, </w:t>
      </w:r>
      <w:r w:rsidR="00093134">
        <w:rPr>
          <w:rFonts w:ascii="Times New Roman" w:hAnsi="Times New Roman" w:cs="Times New Roman"/>
          <w:sz w:val="24"/>
          <w:szCs w:val="24"/>
          <w:lang w:val="id-ID"/>
        </w:rPr>
        <w:t xml:space="preserve">penurunan laba operasional serta turunnya dana yang berasal </w:t>
      </w:r>
      <w:proofErr w:type="spellStart"/>
      <w:r w:rsidR="00093134">
        <w:rPr>
          <w:rFonts w:ascii="Times New Roman" w:hAnsi="Times New Roman" w:cs="Times New Roman"/>
          <w:sz w:val="24"/>
          <w:szCs w:val="24"/>
        </w:rPr>
        <w:t>dari</w:t>
      </w:r>
      <w:proofErr w:type="spellEnd"/>
      <w:r w:rsidR="00093134">
        <w:rPr>
          <w:rFonts w:ascii="Times New Roman" w:hAnsi="Times New Roman" w:cs="Times New Roman"/>
          <w:sz w:val="24"/>
          <w:szCs w:val="24"/>
        </w:rPr>
        <w:t xml:space="preserve"> </w:t>
      </w:r>
      <w:r w:rsidRPr="00E52A94">
        <w:rPr>
          <w:rFonts w:ascii="Times New Roman" w:hAnsi="Times New Roman" w:cs="Times New Roman"/>
          <w:sz w:val="24"/>
          <w:szCs w:val="24"/>
          <w:lang w:val="id-ID"/>
        </w:rPr>
        <w:t xml:space="preserve">pihak ketiga dan </w:t>
      </w:r>
      <w:proofErr w:type="spellStart"/>
      <w:r w:rsidR="00093134">
        <w:rPr>
          <w:rFonts w:ascii="Times New Roman" w:hAnsi="Times New Roman" w:cs="Times New Roman"/>
          <w:sz w:val="24"/>
          <w:szCs w:val="24"/>
        </w:rPr>
        <w:t>dan</w:t>
      </w:r>
      <w:proofErr w:type="spellEnd"/>
      <w:r w:rsidR="00093134">
        <w:rPr>
          <w:rFonts w:ascii="Times New Roman" w:hAnsi="Times New Roman" w:cs="Times New Roman"/>
          <w:sz w:val="24"/>
          <w:szCs w:val="24"/>
        </w:rPr>
        <w:t xml:space="preserve"> </w:t>
      </w:r>
      <w:proofErr w:type="spellStart"/>
      <w:r w:rsidR="00093134">
        <w:rPr>
          <w:rFonts w:ascii="Times New Roman" w:hAnsi="Times New Roman" w:cs="Times New Roman"/>
          <w:sz w:val="24"/>
          <w:szCs w:val="24"/>
        </w:rPr>
        <w:t>didukung</w:t>
      </w:r>
      <w:proofErr w:type="spellEnd"/>
      <w:r w:rsidR="00093134">
        <w:rPr>
          <w:rFonts w:ascii="Times New Roman" w:hAnsi="Times New Roman" w:cs="Times New Roman"/>
          <w:sz w:val="24"/>
          <w:szCs w:val="24"/>
        </w:rPr>
        <w:t xml:space="preserve"> </w:t>
      </w:r>
      <w:r w:rsidRPr="00E52A94">
        <w:rPr>
          <w:rFonts w:ascii="Times New Roman" w:hAnsi="Times New Roman" w:cs="Times New Roman"/>
          <w:sz w:val="24"/>
          <w:szCs w:val="24"/>
          <w:lang w:val="id-ID"/>
        </w:rPr>
        <w:t>tingginya kredit yang disalurkan</w:t>
      </w:r>
      <w:r w:rsidR="00644A87">
        <w:rPr>
          <w:rFonts w:ascii="Times New Roman" w:hAnsi="Times New Roman" w:cs="Times New Roman"/>
          <w:sz w:val="24"/>
          <w:szCs w:val="24"/>
        </w:rPr>
        <w:t xml:space="preserve"> </w:t>
      </w:r>
      <w:proofErr w:type="spellStart"/>
      <w:r w:rsidR="00644A87">
        <w:rPr>
          <w:rFonts w:ascii="Times New Roman" w:hAnsi="Times New Roman" w:cs="Times New Roman"/>
          <w:sz w:val="24"/>
          <w:szCs w:val="24"/>
        </w:rPr>
        <w:t>menjadi</w:t>
      </w:r>
      <w:proofErr w:type="spellEnd"/>
      <w:r w:rsidR="00644A87">
        <w:rPr>
          <w:rFonts w:ascii="Times New Roman" w:hAnsi="Times New Roman" w:cs="Times New Roman"/>
          <w:sz w:val="24"/>
          <w:szCs w:val="24"/>
        </w:rPr>
        <w:t xml:space="preserve"> </w:t>
      </w:r>
      <w:proofErr w:type="spellStart"/>
      <w:r w:rsidR="00644A87">
        <w:rPr>
          <w:rFonts w:ascii="Times New Roman" w:hAnsi="Times New Roman" w:cs="Times New Roman"/>
          <w:sz w:val="24"/>
          <w:szCs w:val="24"/>
        </w:rPr>
        <w:t>kondisi</w:t>
      </w:r>
      <w:proofErr w:type="spellEnd"/>
      <w:r w:rsidR="00644A87">
        <w:rPr>
          <w:rFonts w:ascii="Times New Roman" w:hAnsi="Times New Roman" w:cs="Times New Roman"/>
          <w:sz w:val="24"/>
          <w:szCs w:val="24"/>
        </w:rPr>
        <w:t xml:space="preserve"> yang </w:t>
      </w:r>
      <w:proofErr w:type="spellStart"/>
      <w:r w:rsidR="00644A87">
        <w:rPr>
          <w:rFonts w:ascii="Times New Roman" w:hAnsi="Times New Roman" w:cs="Times New Roman"/>
          <w:sz w:val="24"/>
          <w:szCs w:val="24"/>
        </w:rPr>
        <w:t>menambah</w:t>
      </w:r>
      <w:proofErr w:type="spellEnd"/>
      <w:r w:rsidR="00644A87">
        <w:rPr>
          <w:rFonts w:ascii="Times New Roman" w:hAnsi="Times New Roman" w:cs="Times New Roman"/>
          <w:sz w:val="24"/>
          <w:szCs w:val="24"/>
        </w:rPr>
        <w:t xml:space="preserve"> </w:t>
      </w:r>
      <w:proofErr w:type="spellStart"/>
      <w:r w:rsidR="00644A87">
        <w:rPr>
          <w:rFonts w:ascii="Times New Roman" w:hAnsi="Times New Roman" w:cs="Times New Roman"/>
          <w:sz w:val="24"/>
          <w:szCs w:val="24"/>
        </w:rPr>
        <w:t>terpuruknya</w:t>
      </w:r>
      <w:proofErr w:type="spellEnd"/>
      <w:r w:rsidR="00644A87">
        <w:rPr>
          <w:rFonts w:ascii="Times New Roman" w:hAnsi="Times New Roman" w:cs="Times New Roman"/>
          <w:sz w:val="24"/>
          <w:szCs w:val="24"/>
        </w:rPr>
        <w:t xml:space="preserve"> </w:t>
      </w:r>
      <w:proofErr w:type="spellStart"/>
      <w:r w:rsidR="00644A87">
        <w:rPr>
          <w:rFonts w:ascii="Times New Roman" w:hAnsi="Times New Roman" w:cs="Times New Roman"/>
          <w:sz w:val="24"/>
          <w:szCs w:val="24"/>
        </w:rPr>
        <w:t>perbankan</w:t>
      </w:r>
      <w:proofErr w:type="spellEnd"/>
      <w:r w:rsidRPr="00E52A94">
        <w:rPr>
          <w:rFonts w:ascii="Times New Roman" w:hAnsi="Times New Roman" w:cs="Times New Roman"/>
          <w:sz w:val="24"/>
          <w:szCs w:val="24"/>
          <w:lang w:val="id-ID"/>
        </w:rPr>
        <w:t xml:space="preserve"> </w:t>
      </w:r>
      <w:r w:rsidR="003E6272">
        <w:rPr>
          <w:rFonts w:ascii="Times New Roman" w:hAnsi="Times New Roman" w:cs="Times New Roman"/>
          <w:sz w:val="24"/>
          <w:szCs w:val="24"/>
        </w:rPr>
        <w:fldChar w:fldCharType="begin" w:fldLock="1"/>
      </w:r>
      <w:r w:rsidR="005D22D0">
        <w:rPr>
          <w:rFonts w:ascii="Times New Roman" w:hAnsi="Times New Roman" w:cs="Times New Roman"/>
          <w:sz w:val="24"/>
          <w:szCs w:val="24"/>
        </w:rPr>
        <w:instrText>ADDIN CSL_CITATION {"citationItems":[{"id":"ITEM-1","itemData":{"abstract":"Penelitian ini bertujuan untuk mengetahui variabel-variabel manakah yang paling mempengaruhi profitabilitas sepuluh bank dengan predikat aset tertinggi periode 2009-2014 di Indonesiadan apakah variabel- variabel tersebut secara serentak mempengaruhi profitabilitas sepuluh bank dengan predikat aset tertinggi periode 2009-2014 di Indonesia Variabel-variabel yang digunakan dalam penelitian ini adalah profitabilitas yaitu Return On Assets (ROA) sebagai variabel dependen, dan CAR (Capital Adquacy Ratio) sebagai indikator permodalan, Beban Operasional terhadap pendapatan perasional (BOPO) sebagai indikator efisiensi operasional, Non Performing Loan (NPL) sebagai proksi tingkat kredit macet, Cash Ratio (CR) sebagai indikator likuiditas, dan Net Interest Margin (NIM) sebagai indikator resiko pasar. Untuk mencari jawab atas rumusan masalah yang dibuat alat analisis yang sesuai ialah metode kuantitatif dengan model data paneldan uji asumsi klasiksebagai uji keabsahan data. Sehingga didapatkan hasil penelitian yakni resiko pasardengan mempunyai pengaruh yang paling tinggi dan positif diantara variabel lain yang dianalisis terhadap profitabilitas bank pada sepuluh bank dengan tingkat aset tertinggi periode pengamatan tahun 2009 sampai dengan tahun 2014 di Indonesia.Efisiensi operasional yang mempunyai pengaruh yang paling tinggi dan negatif diantara variabel lain yang dianalisis terhadap profitabilitas bank pada sepuluh bank dengan tingkat aset tertinggi periode pengamatan tahun 2009 sampai dengan tahun 2014 di Indonesia. Resiko kredit macet mempunyai pengaruh negatif signifikan terhadap profitabilitas bank pada sepuluh bank dengan tingkat aset tertinggi periode pengamatan tahun 2009 sampai dengan tahun 2014 di Indonesia. Likuiditas dan permodalan tidak berpengaruh signifikan terhadap sepuluh bank dengan tingkat aset tertinggi periode pengamatan tahun 2009 sampai dengan tahun 2014 di Indonesia.Secara bersama-sama variabel efisiensi operasional (BOPO), resiko kredit atau non performing loan (NPL), likuiditas (CR) dan resiko pasar atau net interest margin (NIM) secara statistik signifikan mempengaruhi tingkat profitabilitas pada sepuluh bak degan predikat aset tertinggi periode pengamatan tahun 2009 sampai dengan tahun 2014 di Indonesia. Kata","author":[{"dropping-particle":"","family":"Chaidir","given":"Lya","non-dropping-particle":"","parse-names":false,"suffix":""}],"container-title":"Universitas Brawijaya","id":"ITEM-1","issued":{"date-parts":[["2015"]]},"title":"Pengaruh Kondisi Permodalan, Efisiensi Operasional, Likuiditas, Resiko Kredit Dan Resiko Pasar Terhadap Tingkat Profitabilitas Bank (Studi Kasus Sepuluh Bank Dengan Aset Tertinggi di Indonesia Periode 2009-2014)","type":"article-journal"},"uris":["http://www.mendeley.com/documents/?uuid=7e510b70-b05b-4df8-8bd3-63166b81415a"]}],"mendeley":{"formattedCitation":"(Chaidir, 2015)","plainTextFormattedCitation":"(Chaidir, 2015)","previouslyFormattedCitation":"(Chaidir, 2015)"},"properties":{"noteIndex":0},"schema":"https://github.com/citation-style-language/schema/raw/master/csl-citation.json"}</w:instrText>
      </w:r>
      <w:r w:rsidR="003E6272">
        <w:rPr>
          <w:rFonts w:ascii="Times New Roman" w:hAnsi="Times New Roman" w:cs="Times New Roman"/>
          <w:sz w:val="24"/>
          <w:szCs w:val="24"/>
        </w:rPr>
        <w:fldChar w:fldCharType="separate"/>
      </w:r>
      <w:r w:rsidR="00CF5CE2" w:rsidRPr="00CF5CE2">
        <w:rPr>
          <w:rFonts w:ascii="Times New Roman" w:hAnsi="Times New Roman" w:cs="Times New Roman"/>
          <w:noProof/>
          <w:sz w:val="24"/>
          <w:szCs w:val="24"/>
        </w:rPr>
        <w:t>(Chaidir, 2015)</w:t>
      </w:r>
      <w:r w:rsidR="003E6272">
        <w:rPr>
          <w:rFonts w:ascii="Times New Roman" w:hAnsi="Times New Roman" w:cs="Times New Roman"/>
          <w:sz w:val="24"/>
          <w:szCs w:val="24"/>
        </w:rPr>
        <w:fldChar w:fldCharType="end"/>
      </w:r>
      <w:r w:rsidR="00644A87">
        <w:rPr>
          <w:rFonts w:ascii="Times New Roman" w:hAnsi="Times New Roman" w:cs="Times New Roman"/>
          <w:sz w:val="24"/>
          <w:szCs w:val="24"/>
        </w:rPr>
        <w:t xml:space="preserve">, </w:t>
      </w:r>
      <w:proofErr w:type="spellStart"/>
      <w:r w:rsidR="00644A87">
        <w:rPr>
          <w:rFonts w:ascii="Times New Roman" w:hAnsi="Times New Roman" w:cs="Times New Roman"/>
          <w:sz w:val="24"/>
          <w:szCs w:val="24"/>
        </w:rPr>
        <w:t>sehingga</w:t>
      </w:r>
      <w:proofErr w:type="spellEnd"/>
      <w:r w:rsidR="00644A87">
        <w:rPr>
          <w:rFonts w:ascii="Times New Roman" w:hAnsi="Times New Roman" w:cs="Times New Roman"/>
          <w:sz w:val="24"/>
          <w:szCs w:val="24"/>
        </w:rPr>
        <w:t xml:space="preserve"> </w:t>
      </w:r>
      <w:r w:rsidRPr="00E52A94">
        <w:rPr>
          <w:rFonts w:ascii="Times New Roman" w:hAnsi="Times New Roman"/>
          <w:sz w:val="24"/>
          <w:szCs w:val="24"/>
          <w:lang w:val="id-ID"/>
        </w:rPr>
        <w:t xml:space="preserve">kolaps </w:t>
      </w:r>
      <w:proofErr w:type="spellStart"/>
      <w:r w:rsidR="00D531F7">
        <w:rPr>
          <w:rFonts w:ascii="Times New Roman" w:hAnsi="Times New Roman"/>
          <w:sz w:val="24"/>
          <w:szCs w:val="24"/>
        </w:rPr>
        <w:t>karena</w:t>
      </w:r>
      <w:proofErr w:type="spellEnd"/>
      <w:r w:rsidR="00D531F7">
        <w:rPr>
          <w:rFonts w:ascii="Times New Roman" w:hAnsi="Times New Roman"/>
          <w:sz w:val="24"/>
          <w:szCs w:val="24"/>
        </w:rPr>
        <w:t xml:space="preserve"> </w:t>
      </w:r>
      <w:r w:rsidRPr="00E52A94">
        <w:rPr>
          <w:rFonts w:ascii="Times New Roman" w:hAnsi="Times New Roman"/>
          <w:sz w:val="24"/>
          <w:szCs w:val="24"/>
          <w:lang w:val="id-ID"/>
        </w:rPr>
        <w:t xml:space="preserve">krisis </w:t>
      </w:r>
      <w:r w:rsidR="005D22D0">
        <w:rPr>
          <w:rFonts w:ascii="Times New Roman" w:hAnsi="Times New Roman"/>
          <w:sz w:val="24"/>
          <w:szCs w:val="24"/>
          <w:lang w:val="id-ID"/>
        </w:rPr>
        <w:fldChar w:fldCharType="begin" w:fldLock="1"/>
      </w:r>
      <w:r w:rsidR="00B72F01">
        <w:rPr>
          <w:rFonts w:ascii="Times New Roman" w:hAnsi="Times New Roman"/>
          <w:sz w:val="24"/>
          <w:szCs w:val="24"/>
          <w:lang w:val="id-ID"/>
        </w:rPr>
        <w:instrText>ADDIN CSL_CITATION {"citationItems":[{"id":"ITEM-1","itemData":{"abstract":"Penelitian ini bertujuan untuk mengetahui secara empiris pengaruh Kecukupan Modal, Risiko Kredit, Efisiensi Operasional, dan Likuiditas terhadap Profitabilitas bank umum konvensional yang terdaftar di Bursa Efek Indonesia. Periode penelitian yang digunakan adalah tahun 2014-2016. Penelitian ini menggunakan teknik analisis Regresi Linier Berganda dengan metode Ordinary Least Square. Hasil penelitian ini menunjukkan bahwa Kecukupan Modal dan Likuiditas pada tahun 2014- 2016 tidak berpengaruh terhadap Profitabilitas bank konvensional, sedangkan Risiko Kredit dan Efisiensi Operasional berpengaruh negatif dan signifikan terhadap Profitabilitas bank umum konvensional. Hasil uji F menunjukkan bahwa Kecukupan Modal, Risiko Kredit, Efisiensi Operasional, dan Likuiditas berpengaruh terhadap Profitabilitas, hal ini ditunjukkan dengan nilai signifikansi sebesar 0,000. Hasil uji adjusted R2 menunjukkan bahwa Profitabilitas dipengaruhi oleh Kecukupan Modal, Risiko Kredit, Efisiensi Operasional, dan Likuiditas sebesar 48,1%, sedangkan sisanya sebesar 51,9% dipengaruhi oleh faktor lain. Kata","author":[{"dropping-particle":"","family":"Andrayani","given":"Eirene Adhistya","non-dropping-particle":"","parse-names":false,"suffix":""}],"container-title":"Jurnal Manajemen Bisnis Indonesia","id":"ITEM-1","issued":{"date-parts":[["2018"]]},"title":"Pengaruh Kecukupan Modal, Risiko Kredit, Efisiensi Operasional, dan Likuiditas Terhadap Profitabilitas Perusahaan Perbankan Di Indonesia","type":"article-journal"},"uris":["http://www.mendeley.com/documents/?uuid=eb26b5c0-ad5b-4da3-843e-53c7738d4158"]}],"mendeley":{"formattedCitation":"(Andrayani, 2018)","plainTextFormattedCitation":"(Andrayani, 2018)","previouslyFormattedCitation":"(Andrayani, 2018)"},"properties":{"noteIndex":0},"schema":"https://github.com/citation-style-language/schema/raw/master/csl-citation.json"}</w:instrText>
      </w:r>
      <w:r w:rsidR="005D22D0">
        <w:rPr>
          <w:rFonts w:ascii="Times New Roman" w:hAnsi="Times New Roman"/>
          <w:sz w:val="24"/>
          <w:szCs w:val="24"/>
          <w:lang w:val="id-ID"/>
        </w:rPr>
        <w:fldChar w:fldCharType="separate"/>
      </w:r>
      <w:r w:rsidR="005D22D0" w:rsidRPr="005D22D0">
        <w:rPr>
          <w:rFonts w:ascii="Times New Roman" w:hAnsi="Times New Roman"/>
          <w:noProof/>
          <w:sz w:val="24"/>
          <w:szCs w:val="24"/>
          <w:lang w:val="id-ID"/>
        </w:rPr>
        <w:t>(Andrayani, 2018)</w:t>
      </w:r>
      <w:r w:rsidR="005D22D0">
        <w:rPr>
          <w:rFonts w:ascii="Times New Roman" w:hAnsi="Times New Roman"/>
          <w:sz w:val="24"/>
          <w:szCs w:val="24"/>
          <w:lang w:val="id-ID"/>
        </w:rPr>
        <w:fldChar w:fldCharType="end"/>
      </w:r>
      <w:r w:rsidRPr="00E52A94">
        <w:rPr>
          <w:rFonts w:ascii="Times New Roman" w:hAnsi="Times New Roman"/>
          <w:sz w:val="24"/>
          <w:szCs w:val="24"/>
          <w:lang w:val="id-ID"/>
        </w:rPr>
        <w:t xml:space="preserve">. </w:t>
      </w:r>
    </w:p>
    <w:p w:rsidR="00F74236" w:rsidRPr="00EB1DED" w:rsidRDefault="00B72F01" w:rsidP="00F74236">
      <w:pPr>
        <w:spacing w:after="0" w:line="240" w:lineRule="auto"/>
        <w:ind w:firstLine="720"/>
        <w:jc w:val="both"/>
        <w:rPr>
          <w:rFonts w:ascii="Times New Roman" w:hAnsi="Times New Roman" w:cs="Times New Roman"/>
          <w:sz w:val="24"/>
          <w:szCs w:val="24"/>
          <w:lang w:val="id-ID"/>
        </w:rPr>
      </w:pPr>
      <w:r w:rsidRPr="00EB1DED">
        <w:rPr>
          <w:rFonts w:ascii="Times New Roman" w:hAnsi="Times New Roman" w:cs="Times New Roman"/>
          <w:sz w:val="24"/>
          <w:szCs w:val="24"/>
        </w:rPr>
        <w:t>E</w:t>
      </w:r>
      <w:r w:rsidR="00F74236" w:rsidRPr="00EB1DED">
        <w:rPr>
          <w:rFonts w:ascii="Times New Roman" w:hAnsi="Times New Roman" w:cs="Times New Roman"/>
          <w:sz w:val="24"/>
          <w:szCs w:val="24"/>
          <w:lang w:val="id-ID"/>
        </w:rPr>
        <w:t>fisiensi</w:t>
      </w:r>
      <w:r w:rsidR="00F74236" w:rsidRPr="00EB1DED">
        <w:rPr>
          <w:rFonts w:ascii="Times New Roman" w:hAnsi="Times New Roman" w:cs="Times New Roman"/>
          <w:spacing w:val="-6"/>
          <w:sz w:val="24"/>
          <w:szCs w:val="24"/>
          <w:lang w:val="id-ID"/>
        </w:rPr>
        <w:t xml:space="preserve"> </w:t>
      </w:r>
      <w:r w:rsidR="00F74236" w:rsidRPr="00EB1DED">
        <w:rPr>
          <w:rFonts w:ascii="Times New Roman" w:hAnsi="Times New Roman" w:cs="Times New Roman"/>
          <w:spacing w:val="-11"/>
          <w:sz w:val="24"/>
          <w:szCs w:val="24"/>
          <w:lang w:val="id-ID"/>
        </w:rPr>
        <w:t>m</w:t>
      </w:r>
      <w:r w:rsidR="00F74236" w:rsidRPr="00EB1DED">
        <w:rPr>
          <w:rFonts w:ascii="Times New Roman" w:hAnsi="Times New Roman" w:cs="Times New Roman"/>
          <w:spacing w:val="-7"/>
          <w:sz w:val="24"/>
          <w:szCs w:val="24"/>
          <w:lang w:val="id-ID"/>
        </w:rPr>
        <w:t>e</w:t>
      </w:r>
      <w:r w:rsidR="00F74236" w:rsidRPr="00EB1DED">
        <w:rPr>
          <w:rFonts w:ascii="Times New Roman" w:hAnsi="Times New Roman" w:cs="Times New Roman"/>
          <w:spacing w:val="-11"/>
          <w:sz w:val="24"/>
          <w:szCs w:val="24"/>
          <w:lang w:val="id-ID"/>
        </w:rPr>
        <w:t>r</w:t>
      </w:r>
      <w:r w:rsidR="00F74236" w:rsidRPr="00EB1DED">
        <w:rPr>
          <w:rFonts w:ascii="Times New Roman" w:hAnsi="Times New Roman" w:cs="Times New Roman"/>
          <w:spacing w:val="-8"/>
          <w:sz w:val="24"/>
          <w:szCs w:val="24"/>
          <w:lang w:val="id-ID"/>
        </w:rPr>
        <w:t>up</w:t>
      </w:r>
      <w:r w:rsidR="00F74236" w:rsidRPr="00EB1DED">
        <w:rPr>
          <w:rFonts w:ascii="Times New Roman" w:hAnsi="Times New Roman" w:cs="Times New Roman"/>
          <w:sz w:val="24"/>
          <w:szCs w:val="24"/>
          <w:lang w:val="id-ID"/>
        </w:rPr>
        <w:t>a</w:t>
      </w:r>
      <w:r w:rsidR="00F74236" w:rsidRPr="00EB1DED">
        <w:rPr>
          <w:rFonts w:ascii="Times New Roman" w:hAnsi="Times New Roman" w:cs="Times New Roman"/>
          <w:spacing w:val="-9"/>
          <w:sz w:val="24"/>
          <w:szCs w:val="24"/>
          <w:lang w:val="id-ID"/>
        </w:rPr>
        <w:t>ka</w:t>
      </w:r>
      <w:r w:rsidR="00F74236" w:rsidRPr="00EB1DED">
        <w:rPr>
          <w:rFonts w:ascii="Times New Roman" w:hAnsi="Times New Roman" w:cs="Times New Roman"/>
          <w:sz w:val="24"/>
          <w:szCs w:val="24"/>
          <w:lang w:val="id-ID"/>
        </w:rPr>
        <w:t>n</w:t>
      </w:r>
      <w:r w:rsidR="00F74236" w:rsidRPr="00EB1DED">
        <w:rPr>
          <w:rFonts w:ascii="Times New Roman" w:hAnsi="Times New Roman" w:cs="Times New Roman"/>
          <w:spacing w:val="2"/>
          <w:sz w:val="24"/>
          <w:szCs w:val="24"/>
          <w:lang w:val="id-ID"/>
        </w:rPr>
        <w:t xml:space="preserve"> </w:t>
      </w:r>
      <w:r w:rsidR="00F74236" w:rsidRPr="00EB1DED">
        <w:rPr>
          <w:rFonts w:ascii="Times New Roman" w:hAnsi="Times New Roman" w:cs="Times New Roman"/>
          <w:sz w:val="24"/>
          <w:szCs w:val="24"/>
          <w:lang w:val="id-ID"/>
        </w:rPr>
        <w:t>s</w:t>
      </w:r>
      <w:r w:rsidR="00F74236" w:rsidRPr="00EB1DED">
        <w:rPr>
          <w:rFonts w:ascii="Times New Roman" w:hAnsi="Times New Roman" w:cs="Times New Roman"/>
          <w:spacing w:val="-9"/>
          <w:sz w:val="24"/>
          <w:szCs w:val="24"/>
          <w:lang w:val="id-ID"/>
        </w:rPr>
        <w:t>ala</w:t>
      </w:r>
      <w:r w:rsidR="00F74236" w:rsidRPr="00EB1DED">
        <w:rPr>
          <w:rFonts w:ascii="Times New Roman" w:hAnsi="Times New Roman" w:cs="Times New Roman"/>
          <w:sz w:val="24"/>
          <w:szCs w:val="24"/>
          <w:lang w:val="id-ID"/>
        </w:rPr>
        <w:t>h</w:t>
      </w:r>
      <w:r w:rsidR="00F74236" w:rsidRPr="00EB1DED">
        <w:rPr>
          <w:rFonts w:ascii="Times New Roman" w:hAnsi="Times New Roman" w:cs="Times New Roman"/>
          <w:spacing w:val="3"/>
          <w:sz w:val="24"/>
          <w:szCs w:val="24"/>
          <w:lang w:val="id-ID"/>
        </w:rPr>
        <w:t xml:space="preserve"> </w:t>
      </w:r>
      <w:r w:rsidR="00F74236" w:rsidRPr="00EB1DED">
        <w:rPr>
          <w:rFonts w:ascii="Times New Roman" w:hAnsi="Times New Roman" w:cs="Times New Roman"/>
          <w:sz w:val="24"/>
          <w:szCs w:val="24"/>
          <w:lang w:val="id-ID"/>
        </w:rPr>
        <w:t>s</w:t>
      </w:r>
      <w:r w:rsidR="00F74236" w:rsidRPr="00EB1DED">
        <w:rPr>
          <w:rFonts w:ascii="Times New Roman" w:hAnsi="Times New Roman" w:cs="Times New Roman"/>
          <w:spacing w:val="-9"/>
          <w:sz w:val="24"/>
          <w:szCs w:val="24"/>
          <w:lang w:val="id-ID"/>
        </w:rPr>
        <w:t>a</w:t>
      </w:r>
      <w:r w:rsidR="00F74236" w:rsidRPr="00EB1DED">
        <w:rPr>
          <w:rFonts w:ascii="Times New Roman" w:hAnsi="Times New Roman" w:cs="Times New Roman"/>
          <w:sz w:val="24"/>
          <w:szCs w:val="24"/>
          <w:lang w:val="id-ID"/>
        </w:rPr>
        <w:t>tu</w:t>
      </w:r>
      <w:r w:rsidR="00F74236" w:rsidRPr="00EB1DED">
        <w:rPr>
          <w:rFonts w:ascii="Times New Roman" w:hAnsi="Times New Roman" w:cs="Times New Roman"/>
          <w:spacing w:val="3"/>
          <w:sz w:val="24"/>
          <w:szCs w:val="24"/>
          <w:lang w:val="id-ID"/>
        </w:rPr>
        <w:t xml:space="preserve"> </w:t>
      </w:r>
      <w:r w:rsidR="00F74236" w:rsidRPr="00EB1DED">
        <w:rPr>
          <w:rFonts w:ascii="Times New Roman" w:hAnsi="Times New Roman" w:cs="Times New Roman"/>
          <w:spacing w:val="-8"/>
          <w:sz w:val="24"/>
          <w:szCs w:val="24"/>
          <w:lang w:val="id-ID"/>
        </w:rPr>
        <w:t>p</w:t>
      </w:r>
      <w:r w:rsidR="00F74236" w:rsidRPr="00EB1DED">
        <w:rPr>
          <w:rFonts w:ascii="Times New Roman" w:hAnsi="Times New Roman" w:cs="Times New Roman"/>
          <w:spacing w:val="-9"/>
          <w:sz w:val="24"/>
          <w:szCs w:val="24"/>
          <w:lang w:val="id-ID"/>
        </w:rPr>
        <w:t>a</w:t>
      </w:r>
      <w:r w:rsidR="00F74236" w:rsidRPr="00EB1DED">
        <w:rPr>
          <w:rFonts w:ascii="Times New Roman" w:hAnsi="Times New Roman" w:cs="Times New Roman"/>
          <w:spacing w:val="-8"/>
          <w:sz w:val="24"/>
          <w:szCs w:val="24"/>
          <w:lang w:val="id-ID"/>
        </w:rPr>
        <w:t>r</w:t>
      </w:r>
      <w:r w:rsidR="00F74236" w:rsidRPr="00EB1DED">
        <w:rPr>
          <w:rFonts w:ascii="Times New Roman" w:hAnsi="Times New Roman" w:cs="Times New Roman"/>
          <w:spacing w:val="-9"/>
          <w:sz w:val="24"/>
          <w:szCs w:val="24"/>
          <w:lang w:val="id-ID"/>
        </w:rPr>
        <w:t>a</w:t>
      </w:r>
      <w:r w:rsidR="00F74236" w:rsidRPr="00EB1DED">
        <w:rPr>
          <w:rFonts w:ascii="Times New Roman" w:hAnsi="Times New Roman" w:cs="Times New Roman"/>
          <w:spacing w:val="-8"/>
          <w:sz w:val="24"/>
          <w:szCs w:val="24"/>
          <w:lang w:val="id-ID"/>
        </w:rPr>
        <w:t>m</w:t>
      </w:r>
      <w:r w:rsidR="00F74236" w:rsidRPr="00EB1DED">
        <w:rPr>
          <w:rFonts w:ascii="Times New Roman" w:hAnsi="Times New Roman" w:cs="Times New Roman"/>
          <w:spacing w:val="-7"/>
          <w:sz w:val="24"/>
          <w:szCs w:val="24"/>
          <w:lang w:val="id-ID"/>
        </w:rPr>
        <w:t>e</w:t>
      </w:r>
      <w:r w:rsidR="00F74236" w:rsidRPr="00EB1DED">
        <w:rPr>
          <w:rFonts w:ascii="Times New Roman" w:hAnsi="Times New Roman" w:cs="Times New Roman"/>
          <w:spacing w:val="-12"/>
          <w:sz w:val="24"/>
          <w:szCs w:val="24"/>
          <w:lang w:val="id-ID"/>
        </w:rPr>
        <w:t>t</w:t>
      </w:r>
      <w:r w:rsidR="00F74236" w:rsidRPr="00EB1DED">
        <w:rPr>
          <w:rFonts w:ascii="Times New Roman" w:hAnsi="Times New Roman" w:cs="Times New Roman"/>
          <w:spacing w:val="-7"/>
          <w:sz w:val="24"/>
          <w:szCs w:val="24"/>
          <w:lang w:val="id-ID"/>
        </w:rPr>
        <w:t>e</w:t>
      </w:r>
      <w:r w:rsidR="00F74236" w:rsidRPr="00EB1DED">
        <w:rPr>
          <w:rFonts w:ascii="Times New Roman" w:hAnsi="Times New Roman" w:cs="Times New Roman"/>
          <w:sz w:val="24"/>
          <w:szCs w:val="24"/>
          <w:lang w:val="id-ID"/>
        </w:rPr>
        <w:t>r</w:t>
      </w:r>
      <w:r w:rsidR="00F74236" w:rsidRPr="00EB1DED">
        <w:rPr>
          <w:rFonts w:ascii="Times New Roman" w:hAnsi="Times New Roman" w:cs="Times New Roman"/>
          <w:spacing w:val="55"/>
          <w:sz w:val="24"/>
          <w:szCs w:val="24"/>
          <w:lang w:val="id-ID"/>
        </w:rPr>
        <w:t xml:space="preserve"> </w:t>
      </w:r>
      <w:r w:rsidR="00F74236" w:rsidRPr="00EB1DED">
        <w:rPr>
          <w:rFonts w:ascii="Times New Roman" w:hAnsi="Times New Roman" w:cs="Times New Roman"/>
          <w:spacing w:val="-9"/>
          <w:sz w:val="24"/>
          <w:szCs w:val="24"/>
          <w:lang w:val="id-ID"/>
        </w:rPr>
        <w:t>ki</w:t>
      </w:r>
      <w:r w:rsidR="00F74236" w:rsidRPr="00EB1DED">
        <w:rPr>
          <w:rFonts w:ascii="Times New Roman" w:hAnsi="Times New Roman" w:cs="Times New Roman"/>
          <w:spacing w:val="-8"/>
          <w:sz w:val="24"/>
          <w:szCs w:val="24"/>
          <w:lang w:val="id-ID"/>
        </w:rPr>
        <w:t>n</w:t>
      </w:r>
      <w:r w:rsidR="00F74236" w:rsidRPr="00EB1DED">
        <w:rPr>
          <w:rFonts w:ascii="Times New Roman" w:hAnsi="Times New Roman" w:cs="Times New Roman"/>
          <w:spacing w:val="-7"/>
          <w:sz w:val="24"/>
          <w:szCs w:val="24"/>
          <w:lang w:val="id-ID"/>
        </w:rPr>
        <w:t>e</w:t>
      </w:r>
      <w:r w:rsidR="00F74236" w:rsidRPr="00EB1DED">
        <w:rPr>
          <w:rFonts w:ascii="Times New Roman" w:hAnsi="Times New Roman" w:cs="Times New Roman"/>
          <w:spacing w:val="-11"/>
          <w:sz w:val="24"/>
          <w:szCs w:val="24"/>
          <w:lang w:val="id-ID"/>
        </w:rPr>
        <w:t>r</w:t>
      </w:r>
      <w:r w:rsidR="00F74236" w:rsidRPr="00EB1DED">
        <w:rPr>
          <w:rFonts w:ascii="Times New Roman" w:hAnsi="Times New Roman" w:cs="Times New Roman"/>
          <w:spacing w:val="-8"/>
          <w:sz w:val="24"/>
          <w:szCs w:val="24"/>
          <w:lang w:val="id-ID"/>
        </w:rPr>
        <w:t>j</w:t>
      </w:r>
      <w:r w:rsidR="00F74236" w:rsidRPr="00EB1DED">
        <w:rPr>
          <w:rFonts w:ascii="Times New Roman" w:hAnsi="Times New Roman" w:cs="Times New Roman"/>
          <w:sz w:val="24"/>
          <w:szCs w:val="24"/>
          <w:lang w:val="id-ID"/>
        </w:rPr>
        <w:t>a</w:t>
      </w:r>
      <w:r w:rsidR="00F74236" w:rsidRPr="00EB1DED">
        <w:rPr>
          <w:rFonts w:ascii="Times New Roman" w:hAnsi="Times New Roman" w:cs="Times New Roman"/>
          <w:spacing w:val="2"/>
          <w:sz w:val="24"/>
          <w:szCs w:val="24"/>
          <w:lang w:val="id-ID"/>
        </w:rPr>
        <w:t xml:space="preserve"> </w:t>
      </w:r>
      <w:r w:rsidR="00F74236" w:rsidRPr="00EB1DED">
        <w:rPr>
          <w:rFonts w:ascii="Times New Roman" w:hAnsi="Times New Roman" w:cs="Times New Roman"/>
          <w:spacing w:val="-8"/>
          <w:sz w:val="24"/>
          <w:szCs w:val="24"/>
          <w:lang w:val="id-ID"/>
        </w:rPr>
        <w:t>y</w:t>
      </w:r>
      <w:r w:rsidR="00F74236" w:rsidRPr="00EB1DED">
        <w:rPr>
          <w:rFonts w:ascii="Times New Roman" w:hAnsi="Times New Roman" w:cs="Times New Roman"/>
          <w:spacing w:val="-9"/>
          <w:sz w:val="24"/>
          <w:szCs w:val="24"/>
          <w:lang w:val="id-ID"/>
        </w:rPr>
        <w:t>a</w:t>
      </w:r>
      <w:r w:rsidR="00F74236" w:rsidRPr="00EB1DED">
        <w:rPr>
          <w:rFonts w:ascii="Times New Roman" w:hAnsi="Times New Roman" w:cs="Times New Roman"/>
          <w:sz w:val="24"/>
          <w:szCs w:val="24"/>
          <w:lang w:val="id-ID"/>
        </w:rPr>
        <w:t>ng</w:t>
      </w:r>
      <w:r w:rsidR="00F74236" w:rsidRPr="00EB1DED">
        <w:rPr>
          <w:rFonts w:ascii="Times New Roman" w:hAnsi="Times New Roman" w:cs="Times New Roman"/>
          <w:spacing w:val="2"/>
          <w:sz w:val="24"/>
          <w:szCs w:val="24"/>
          <w:lang w:val="id-ID"/>
        </w:rPr>
        <w:t xml:space="preserve"> </w:t>
      </w:r>
      <w:r w:rsidR="00F74236" w:rsidRPr="00EB1DED">
        <w:rPr>
          <w:rFonts w:ascii="Times New Roman" w:hAnsi="Times New Roman" w:cs="Times New Roman"/>
          <w:spacing w:val="-8"/>
          <w:sz w:val="24"/>
          <w:szCs w:val="24"/>
          <w:lang w:val="id-ID"/>
        </w:rPr>
        <w:t>m</w:t>
      </w:r>
      <w:r w:rsidR="00F74236" w:rsidRPr="00EB1DED">
        <w:rPr>
          <w:rFonts w:ascii="Times New Roman" w:hAnsi="Times New Roman" w:cs="Times New Roman"/>
          <w:sz w:val="24"/>
          <w:szCs w:val="24"/>
          <w:lang w:val="id-ID"/>
        </w:rPr>
        <w:t>e</w:t>
      </w:r>
      <w:r w:rsidR="00F74236" w:rsidRPr="00EB1DED">
        <w:rPr>
          <w:rFonts w:ascii="Times New Roman" w:hAnsi="Times New Roman" w:cs="Times New Roman"/>
          <w:spacing w:val="-8"/>
          <w:sz w:val="24"/>
          <w:szCs w:val="24"/>
          <w:lang w:val="id-ID"/>
        </w:rPr>
        <w:t>nd</w:t>
      </w:r>
      <w:r w:rsidR="00F74236" w:rsidRPr="00EB1DED">
        <w:rPr>
          <w:rFonts w:ascii="Times New Roman" w:hAnsi="Times New Roman" w:cs="Times New Roman"/>
          <w:spacing w:val="-9"/>
          <w:sz w:val="24"/>
          <w:szCs w:val="24"/>
          <w:lang w:val="id-ID"/>
        </w:rPr>
        <w:t>a</w:t>
      </w:r>
      <w:r w:rsidR="00F74236" w:rsidRPr="00EB1DED">
        <w:rPr>
          <w:rFonts w:ascii="Times New Roman" w:hAnsi="Times New Roman" w:cs="Times New Roman"/>
          <w:sz w:val="24"/>
          <w:szCs w:val="24"/>
          <w:lang w:val="id-ID"/>
        </w:rPr>
        <w:t>s</w:t>
      </w:r>
      <w:r w:rsidR="00F74236" w:rsidRPr="00EB1DED">
        <w:rPr>
          <w:rFonts w:ascii="Times New Roman" w:hAnsi="Times New Roman" w:cs="Times New Roman"/>
          <w:spacing w:val="-9"/>
          <w:sz w:val="24"/>
          <w:szCs w:val="24"/>
          <w:lang w:val="id-ID"/>
        </w:rPr>
        <w:t>a</w:t>
      </w:r>
      <w:r w:rsidR="00F74236" w:rsidRPr="00EB1DED">
        <w:rPr>
          <w:rFonts w:ascii="Times New Roman" w:hAnsi="Times New Roman" w:cs="Times New Roman"/>
          <w:spacing w:val="-8"/>
          <w:sz w:val="24"/>
          <w:szCs w:val="24"/>
          <w:lang w:val="id-ID"/>
        </w:rPr>
        <w:t>r</w:t>
      </w:r>
      <w:r w:rsidR="00F74236" w:rsidRPr="00EB1DED">
        <w:rPr>
          <w:rFonts w:ascii="Times New Roman" w:hAnsi="Times New Roman" w:cs="Times New Roman"/>
          <w:sz w:val="24"/>
          <w:szCs w:val="24"/>
          <w:lang w:val="id-ID"/>
        </w:rPr>
        <w:t>i</w:t>
      </w:r>
      <w:r w:rsidR="00057755" w:rsidRPr="00EB1DED">
        <w:rPr>
          <w:rFonts w:ascii="Times New Roman" w:hAnsi="Times New Roman" w:cs="Times New Roman"/>
          <w:sz w:val="24"/>
          <w:szCs w:val="24"/>
        </w:rPr>
        <w:t xml:space="preserve"> </w:t>
      </w:r>
      <w:proofErr w:type="spellStart"/>
      <w:r w:rsidR="00057755" w:rsidRPr="00EB1DED">
        <w:rPr>
          <w:rFonts w:ascii="Times New Roman" w:hAnsi="Times New Roman" w:cs="Times New Roman"/>
          <w:sz w:val="24"/>
          <w:szCs w:val="24"/>
        </w:rPr>
        <w:t>ukuran</w:t>
      </w:r>
      <w:proofErr w:type="spellEnd"/>
      <w:r w:rsidR="00F74236" w:rsidRPr="00EB1DED">
        <w:rPr>
          <w:rFonts w:ascii="Times New Roman" w:hAnsi="Times New Roman" w:cs="Times New Roman"/>
          <w:spacing w:val="38"/>
          <w:sz w:val="24"/>
          <w:szCs w:val="24"/>
          <w:lang w:val="id-ID"/>
        </w:rPr>
        <w:t xml:space="preserve"> </w:t>
      </w:r>
      <w:r w:rsidR="00F74236" w:rsidRPr="00EB1DED">
        <w:rPr>
          <w:rFonts w:ascii="Times New Roman" w:hAnsi="Times New Roman" w:cs="Times New Roman"/>
          <w:sz w:val="24"/>
          <w:szCs w:val="24"/>
          <w:lang w:val="id-ID"/>
        </w:rPr>
        <w:t>s</w:t>
      </w:r>
      <w:r w:rsidR="00F74236" w:rsidRPr="00EB1DED">
        <w:rPr>
          <w:rFonts w:ascii="Times New Roman" w:hAnsi="Times New Roman" w:cs="Times New Roman"/>
          <w:spacing w:val="-7"/>
          <w:sz w:val="24"/>
          <w:szCs w:val="24"/>
          <w:lang w:val="id-ID"/>
        </w:rPr>
        <w:t>e</w:t>
      </w:r>
      <w:r w:rsidR="00F74236" w:rsidRPr="00EB1DED">
        <w:rPr>
          <w:rFonts w:ascii="Times New Roman" w:hAnsi="Times New Roman" w:cs="Times New Roman"/>
          <w:spacing w:val="-11"/>
          <w:sz w:val="24"/>
          <w:szCs w:val="24"/>
          <w:lang w:val="id-ID"/>
        </w:rPr>
        <w:t>l</w:t>
      </w:r>
      <w:r w:rsidR="00F74236" w:rsidRPr="00EB1DED">
        <w:rPr>
          <w:rFonts w:ascii="Times New Roman" w:hAnsi="Times New Roman" w:cs="Times New Roman"/>
          <w:spacing w:val="-8"/>
          <w:sz w:val="24"/>
          <w:szCs w:val="24"/>
          <w:lang w:val="id-ID"/>
        </w:rPr>
        <w:t>ur</w:t>
      </w:r>
      <w:r w:rsidR="00F74236" w:rsidRPr="00EB1DED">
        <w:rPr>
          <w:rFonts w:ascii="Times New Roman" w:hAnsi="Times New Roman" w:cs="Times New Roman"/>
          <w:sz w:val="24"/>
          <w:szCs w:val="24"/>
          <w:lang w:val="id-ID"/>
        </w:rPr>
        <w:t>uh</w:t>
      </w:r>
      <w:r w:rsidR="00F74236" w:rsidRPr="00EB1DED">
        <w:rPr>
          <w:rFonts w:ascii="Times New Roman" w:hAnsi="Times New Roman" w:cs="Times New Roman"/>
          <w:spacing w:val="36"/>
          <w:sz w:val="24"/>
          <w:szCs w:val="24"/>
          <w:lang w:val="id-ID"/>
        </w:rPr>
        <w:t xml:space="preserve"> </w:t>
      </w:r>
      <w:r w:rsidR="00F74236" w:rsidRPr="00EB1DED">
        <w:rPr>
          <w:rFonts w:ascii="Times New Roman" w:hAnsi="Times New Roman" w:cs="Times New Roman"/>
          <w:spacing w:val="-9"/>
          <w:sz w:val="24"/>
          <w:szCs w:val="24"/>
          <w:lang w:val="id-ID"/>
        </w:rPr>
        <w:t>ki</w:t>
      </w:r>
      <w:r w:rsidR="00F74236" w:rsidRPr="00EB1DED">
        <w:rPr>
          <w:rFonts w:ascii="Times New Roman" w:hAnsi="Times New Roman" w:cs="Times New Roman"/>
          <w:spacing w:val="-8"/>
          <w:sz w:val="24"/>
          <w:szCs w:val="24"/>
          <w:lang w:val="id-ID"/>
        </w:rPr>
        <w:t>n</w:t>
      </w:r>
      <w:r w:rsidR="00F74236" w:rsidRPr="00EB1DED">
        <w:rPr>
          <w:rFonts w:ascii="Times New Roman" w:hAnsi="Times New Roman" w:cs="Times New Roman"/>
          <w:spacing w:val="-7"/>
          <w:sz w:val="24"/>
          <w:szCs w:val="24"/>
          <w:lang w:val="id-ID"/>
        </w:rPr>
        <w:t>e</w:t>
      </w:r>
      <w:r w:rsidR="00F74236" w:rsidRPr="00EB1DED">
        <w:rPr>
          <w:rFonts w:ascii="Times New Roman" w:hAnsi="Times New Roman" w:cs="Times New Roman"/>
          <w:spacing w:val="-11"/>
          <w:sz w:val="24"/>
          <w:szCs w:val="24"/>
          <w:lang w:val="id-ID"/>
        </w:rPr>
        <w:t>r</w:t>
      </w:r>
      <w:r w:rsidR="00F74236" w:rsidRPr="00EB1DED">
        <w:rPr>
          <w:rFonts w:ascii="Times New Roman" w:hAnsi="Times New Roman" w:cs="Times New Roman"/>
          <w:spacing w:val="-8"/>
          <w:sz w:val="24"/>
          <w:szCs w:val="24"/>
          <w:lang w:val="id-ID"/>
        </w:rPr>
        <w:t>j</w:t>
      </w:r>
      <w:r w:rsidR="00F74236" w:rsidRPr="00EB1DED">
        <w:rPr>
          <w:rFonts w:ascii="Times New Roman" w:hAnsi="Times New Roman" w:cs="Times New Roman"/>
          <w:sz w:val="24"/>
          <w:szCs w:val="24"/>
          <w:lang w:val="id-ID"/>
        </w:rPr>
        <w:t>a</w:t>
      </w:r>
      <w:r w:rsidR="00F74236" w:rsidRPr="00EB1DED">
        <w:rPr>
          <w:rFonts w:ascii="Times New Roman" w:hAnsi="Times New Roman" w:cs="Times New Roman"/>
          <w:spacing w:val="38"/>
          <w:sz w:val="24"/>
          <w:szCs w:val="24"/>
          <w:lang w:val="id-ID"/>
        </w:rPr>
        <w:t xml:space="preserve"> </w:t>
      </w:r>
      <w:r w:rsidR="00F74236" w:rsidRPr="00EB1DED">
        <w:rPr>
          <w:rFonts w:ascii="Times New Roman" w:hAnsi="Times New Roman" w:cs="Times New Roman"/>
          <w:spacing w:val="-7"/>
          <w:sz w:val="24"/>
          <w:szCs w:val="24"/>
          <w:lang w:val="id-ID"/>
        </w:rPr>
        <w:t>o</w:t>
      </w:r>
      <w:r w:rsidR="00F74236" w:rsidRPr="00EB1DED">
        <w:rPr>
          <w:rFonts w:ascii="Times New Roman" w:hAnsi="Times New Roman" w:cs="Times New Roman"/>
          <w:spacing w:val="-11"/>
          <w:sz w:val="24"/>
          <w:szCs w:val="24"/>
          <w:lang w:val="id-ID"/>
        </w:rPr>
        <w:t>r</w:t>
      </w:r>
      <w:r w:rsidR="00F74236" w:rsidRPr="00EB1DED">
        <w:rPr>
          <w:rFonts w:ascii="Times New Roman" w:hAnsi="Times New Roman" w:cs="Times New Roman"/>
          <w:spacing w:val="-8"/>
          <w:sz w:val="24"/>
          <w:szCs w:val="24"/>
          <w:lang w:val="id-ID"/>
        </w:rPr>
        <w:t>g</w:t>
      </w:r>
      <w:r w:rsidR="00F74236" w:rsidRPr="00EB1DED">
        <w:rPr>
          <w:rFonts w:ascii="Times New Roman" w:hAnsi="Times New Roman" w:cs="Times New Roman"/>
          <w:spacing w:val="-9"/>
          <w:sz w:val="24"/>
          <w:szCs w:val="24"/>
          <w:lang w:val="id-ID"/>
        </w:rPr>
        <w:t>a</w:t>
      </w:r>
      <w:r w:rsidR="00F74236" w:rsidRPr="00EB1DED">
        <w:rPr>
          <w:rFonts w:ascii="Times New Roman" w:hAnsi="Times New Roman" w:cs="Times New Roman"/>
          <w:spacing w:val="-8"/>
          <w:sz w:val="24"/>
          <w:szCs w:val="24"/>
          <w:lang w:val="id-ID"/>
        </w:rPr>
        <w:t>n</w:t>
      </w:r>
      <w:r w:rsidR="00F74236" w:rsidRPr="00EB1DED">
        <w:rPr>
          <w:rFonts w:ascii="Times New Roman" w:hAnsi="Times New Roman" w:cs="Times New Roman"/>
          <w:spacing w:val="-9"/>
          <w:sz w:val="24"/>
          <w:szCs w:val="24"/>
          <w:lang w:val="id-ID"/>
        </w:rPr>
        <w:t>i</w:t>
      </w:r>
      <w:r w:rsidR="00F74236" w:rsidRPr="00EB1DED">
        <w:rPr>
          <w:rFonts w:ascii="Times New Roman" w:hAnsi="Times New Roman" w:cs="Times New Roman"/>
          <w:sz w:val="24"/>
          <w:szCs w:val="24"/>
          <w:lang w:val="id-ID"/>
        </w:rPr>
        <w:t>s</w:t>
      </w:r>
      <w:r w:rsidR="00F74236" w:rsidRPr="00EB1DED">
        <w:rPr>
          <w:rFonts w:ascii="Times New Roman" w:hAnsi="Times New Roman" w:cs="Times New Roman"/>
          <w:spacing w:val="-9"/>
          <w:sz w:val="24"/>
          <w:szCs w:val="24"/>
          <w:lang w:val="id-ID"/>
        </w:rPr>
        <w:t>a</w:t>
      </w:r>
      <w:r w:rsidR="00F74236" w:rsidRPr="00EB1DED">
        <w:rPr>
          <w:rFonts w:ascii="Times New Roman" w:hAnsi="Times New Roman" w:cs="Times New Roman"/>
          <w:sz w:val="24"/>
          <w:szCs w:val="24"/>
          <w:lang w:val="id-ID"/>
        </w:rPr>
        <w:t>s</w:t>
      </w:r>
      <w:r w:rsidR="00F74236" w:rsidRPr="00EB1DED">
        <w:rPr>
          <w:rFonts w:ascii="Times New Roman" w:hAnsi="Times New Roman" w:cs="Times New Roman"/>
          <w:spacing w:val="-9"/>
          <w:sz w:val="24"/>
          <w:szCs w:val="24"/>
          <w:lang w:val="id-ID"/>
        </w:rPr>
        <w:t>i</w:t>
      </w:r>
      <w:r w:rsidR="00057755" w:rsidRPr="00EB1DED">
        <w:rPr>
          <w:rFonts w:ascii="Times New Roman" w:hAnsi="Times New Roman" w:cs="Times New Roman"/>
          <w:spacing w:val="-9"/>
          <w:sz w:val="24"/>
          <w:szCs w:val="24"/>
        </w:rPr>
        <w:t xml:space="preserve"> </w:t>
      </w:r>
      <w:r w:rsidR="00057755" w:rsidRPr="00EB1DED">
        <w:rPr>
          <w:rFonts w:ascii="Times New Roman" w:hAnsi="Times New Roman" w:cs="Times New Roman"/>
          <w:spacing w:val="-9"/>
          <w:sz w:val="24"/>
          <w:szCs w:val="24"/>
        </w:rPr>
        <w:fldChar w:fldCharType="begin" w:fldLock="1"/>
      </w:r>
      <w:r w:rsidR="005026EB" w:rsidRPr="00EB1DED">
        <w:rPr>
          <w:rFonts w:ascii="Times New Roman" w:hAnsi="Times New Roman" w:cs="Times New Roman"/>
          <w:spacing w:val="-9"/>
          <w:sz w:val="24"/>
          <w:szCs w:val="24"/>
        </w:rPr>
        <w:instrText>ADDIN CSL_CITATION {"citationItems":[{"id":"ITEM-1","itemData":{"DOI":"10.1007/s11156-010-0192-1","ISSN":"0924865X","abstract":"The main purpose of this paper is to examine the monthly profit-based technical efficiency and productivity of listed Indonesian banks and their market performance. We examined the banks through the prism of two modelling techniques, efficiency and super-efficiency, over the period January 2003 to end-July 2007. Within this research strategy we employed Tone's (2001) non-parametric, Slacks-Based Model (SBM) and Tone's (2002) super-efficiency SBM to estimate the bank efficiencies. They were then combined with recent bootstrapping techniques, namely the non-parametric truncated regression analysis suggested by Simar and Wilson (2007), to identify the determinants of the efficiency scores. With respect to the latter, in the case of the SBM efficiency scores, the Simar and Wilson methodology was adapted to two truncations, whereas in the super-efficiency framework the original technique was utilised. The first part of the analysis reveals that listed banks' average efficiencies varied widely over the sample period, from a low of 34% to a high of 97%, with only one bank having a score in excess of unity under the super-efficiency framework. The two most efficient banks were domestically owned. With respect to the truncated regression analysis, we found that the banks' efficiency scores were positively correlated with share prices and return on equity in all models, and with the log of total assets in the super-efficiency analysis. Moreover, it was found that the JCI index of the Indonesian Stock Exchange is positively related to bank efficiency in all models. Another interesting finding is that the coefficient for the share of foreign ownership is negative and statistically significant in the super-efficiency modelling. This suggests that Indonesian banks with foreign ownership tend to be less efficient than their domestic counterparts. Finally, Malmquist productivity results suggest that, over the study's horizon, the sample banks displayed volatile productivity patterns in their profit-generating operations. © 2010 Springer Science+Business Media, LLC.","author":[{"dropping-particle":"","family":"Hadad","given":"Muliaman D.","non-dropping-particle":"","parse-names":false,"suffix":""},{"dropping-particle":"","family":"Hall","given":"Maximilian J.B.","non-dropping-particle":"","parse-names":false,"suffix":""},{"dropping-particle":"","family":"Kenjegalieva","given":"Karligash A.","non-dropping-particle":"","parse-names":false,"suffix":""},{"dropping-particle":"","family":"Santoso","given":"Wimboh","non-dropping-particle":"","parse-names":false,"suffix":""},{"dropping-particle":"","family":"Simper","given":"Richard","non-dropping-particle":"","parse-names":false,"suffix":""}],"container-title":"Review of Quantitative Finance and Accounting","id":"ITEM-1","issued":{"date-parts":[["2011"]]},"title":"Banking efficiency and stock market performance:an analysis of listed Indonesian banks","type":"article-journal"},"uris":["http://www.mendeley.com/documents/?uuid=2ad3fae7-0f8c-4fd3-a961-54c7875f83a5"]}],"mendeley":{"formattedCitation":"(Hadad et al., 2011)","plainTextFormattedCitation":"(Hadad et al., 2011)","previouslyFormattedCitation":"(Hadad et al., 2011)"},"properties":{"noteIndex":0},"schema":"https://github.com/citation-style-language/schema/raw/master/csl-citation.json"}</w:instrText>
      </w:r>
      <w:r w:rsidR="00057755" w:rsidRPr="00EB1DED">
        <w:rPr>
          <w:rFonts w:ascii="Times New Roman" w:hAnsi="Times New Roman" w:cs="Times New Roman"/>
          <w:spacing w:val="-9"/>
          <w:sz w:val="24"/>
          <w:szCs w:val="24"/>
        </w:rPr>
        <w:fldChar w:fldCharType="separate"/>
      </w:r>
      <w:r w:rsidR="00057755" w:rsidRPr="00EB1DED">
        <w:rPr>
          <w:rFonts w:ascii="Times New Roman" w:hAnsi="Times New Roman" w:cs="Times New Roman"/>
          <w:noProof/>
          <w:spacing w:val="-9"/>
          <w:sz w:val="24"/>
          <w:szCs w:val="24"/>
        </w:rPr>
        <w:t>(Hadad et al., 2011)</w:t>
      </w:r>
      <w:r w:rsidR="00057755" w:rsidRPr="00EB1DED">
        <w:rPr>
          <w:rFonts w:ascii="Times New Roman" w:hAnsi="Times New Roman" w:cs="Times New Roman"/>
          <w:spacing w:val="-9"/>
          <w:sz w:val="24"/>
          <w:szCs w:val="24"/>
        </w:rPr>
        <w:fldChar w:fldCharType="end"/>
      </w:r>
      <w:r w:rsidR="00F74236" w:rsidRPr="00EB1DED">
        <w:rPr>
          <w:rFonts w:ascii="Times New Roman" w:hAnsi="Times New Roman" w:cs="Times New Roman"/>
          <w:spacing w:val="-9"/>
          <w:sz w:val="24"/>
          <w:szCs w:val="24"/>
          <w:lang w:val="id-ID"/>
        </w:rPr>
        <w:t>.</w:t>
      </w:r>
      <w:r w:rsidR="00F74236" w:rsidRPr="00EB1DED">
        <w:rPr>
          <w:rFonts w:ascii="Times New Roman" w:hAnsi="Times New Roman" w:cs="Times New Roman"/>
          <w:spacing w:val="-8"/>
          <w:w w:val="99"/>
          <w:sz w:val="24"/>
          <w:szCs w:val="24"/>
          <w:lang w:val="id-ID"/>
        </w:rPr>
        <w:t xml:space="preserve"> </w:t>
      </w:r>
      <w:r w:rsidR="00F74236" w:rsidRPr="00EB1DED">
        <w:rPr>
          <w:rFonts w:ascii="Times New Roman" w:hAnsi="Times New Roman" w:cs="Times New Roman"/>
          <w:spacing w:val="-8"/>
          <w:sz w:val="24"/>
          <w:szCs w:val="24"/>
          <w:lang w:val="id-ID"/>
        </w:rPr>
        <w:t>Ef</w:t>
      </w:r>
      <w:r w:rsidR="00F74236" w:rsidRPr="00EB1DED">
        <w:rPr>
          <w:rFonts w:ascii="Times New Roman" w:hAnsi="Times New Roman" w:cs="Times New Roman"/>
          <w:spacing w:val="-9"/>
          <w:sz w:val="24"/>
          <w:szCs w:val="24"/>
          <w:lang w:val="id-ID"/>
        </w:rPr>
        <w:t>i</w:t>
      </w:r>
      <w:r w:rsidR="00F74236" w:rsidRPr="00EB1DED">
        <w:rPr>
          <w:rFonts w:ascii="Times New Roman" w:hAnsi="Times New Roman" w:cs="Times New Roman"/>
          <w:sz w:val="24"/>
          <w:szCs w:val="24"/>
          <w:lang w:val="id-ID"/>
        </w:rPr>
        <w:t>s</w:t>
      </w:r>
      <w:r w:rsidR="00F74236" w:rsidRPr="00EB1DED">
        <w:rPr>
          <w:rFonts w:ascii="Times New Roman" w:hAnsi="Times New Roman" w:cs="Times New Roman"/>
          <w:spacing w:val="-9"/>
          <w:sz w:val="24"/>
          <w:szCs w:val="24"/>
          <w:lang w:val="id-ID"/>
        </w:rPr>
        <w:t>i</w:t>
      </w:r>
      <w:r w:rsidR="00F74236" w:rsidRPr="00EB1DED">
        <w:rPr>
          <w:rFonts w:ascii="Times New Roman" w:hAnsi="Times New Roman" w:cs="Times New Roman"/>
          <w:sz w:val="24"/>
          <w:szCs w:val="24"/>
          <w:lang w:val="id-ID"/>
        </w:rPr>
        <w:t>e</w:t>
      </w:r>
      <w:r w:rsidR="00F74236" w:rsidRPr="00EB1DED">
        <w:rPr>
          <w:rFonts w:ascii="Times New Roman" w:hAnsi="Times New Roman" w:cs="Times New Roman"/>
          <w:spacing w:val="-8"/>
          <w:sz w:val="24"/>
          <w:szCs w:val="24"/>
          <w:lang w:val="id-ID"/>
        </w:rPr>
        <w:t>n</w:t>
      </w:r>
      <w:r w:rsidR="00F74236" w:rsidRPr="00EB1DED">
        <w:rPr>
          <w:rFonts w:ascii="Times New Roman" w:hAnsi="Times New Roman" w:cs="Times New Roman"/>
          <w:sz w:val="24"/>
          <w:szCs w:val="24"/>
          <w:lang w:val="id-ID"/>
        </w:rPr>
        <w:t>si</w:t>
      </w:r>
      <w:r w:rsidR="00F74236" w:rsidRPr="00EB1DED">
        <w:rPr>
          <w:rFonts w:ascii="Times New Roman" w:hAnsi="Times New Roman" w:cs="Times New Roman"/>
          <w:spacing w:val="47"/>
          <w:sz w:val="24"/>
          <w:szCs w:val="24"/>
          <w:lang w:val="id-ID"/>
        </w:rPr>
        <w:t xml:space="preserve"> </w:t>
      </w:r>
      <w:r w:rsidR="00F74236" w:rsidRPr="00EB1DED">
        <w:rPr>
          <w:rFonts w:ascii="Times New Roman" w:hAnsi="Times New Roman" w:cs="Times New Roman"/>
          <w:spacing w:val="-8"/>
          <w:sz w:val="24"/>
          <w:szCs w:val="24"/>
          <w:lang w:val="id-ID"/>
        </w:rPr>
        <w:t>m</w:t>
      </w:r>
      <w:r w:rsidR="00F74236" w:rsidRPr="00EB1DED">
        <w:rPr>
          <w:rFonts w:ascii="Times New Roman" w:hAnsi="Times New Roman" w:cs="Times New Roman"/>
          <w:sz w:val="24"/>
          <w:szCs w:val="24"/>
          <w:lang w:val="id-ID"/>
        </w:rPr>
        <w:t>e</w:t>
      </w:r>
      <w:r w:rsidR="00F74236" w:rsidRPr="00EB1DED">
        <w:rPr>
          <w:rFonts w:ascii="Times New Roman" w:hAnsi="Times New Roman" w:cs="Times New Roman"/>
          <w:spacing w:val="-8"/>
          <w:sz w:val="24"/>
          <w:szCs w:val="24"/>
          <w:lang w:val="id-ID"/>
        </w:rPr>
        <w:t>r</w:t>
      </w:r>
      <w:r w:rsidR="00F74236" w:rsidRPr="00EB1DED">
        <w:rPr>
          <w:rFonts w:ascii="Times New Roman" w:hAnsi="Times New Roman" w:cs="Times New Roman"/>
          <w:sz w:val="24"/>
          <w:szCs w:val="24"/>
          <w:lang w:val="id-ID"/>
        </w:rPr>
        <w:t>u</w:t>
      </w:r>
      <w:r w:rsidR="00F74236" w:rsidRPr="00EB1DED">
        <w:rPr>
          <w:rFonts w:ascii="Times New Roman" w:hAnsi="Times New Roman" w:cs="Times New Roman"/>
          <w:spacing w:val="-8"/>
          <w:sz w:val="24"/>
          <w:szCs w:val="24"/>
          <w:lang w:val="id-ID"/>
        </w:rPr>
        <w:t>p</w:t>
      </w:r>
      <w:r w:rsidR="00F74236" w:rsidRPr="00EB1DED">
        <w:rPr>
          <w:rFonts w:ascii="Times New Roman" w:hAnsi="Times New Roman" w:cs="Times New Roman"/>
          <w:spacing w:val="-9"/>
          <w:sz w:val="24"/>
          <w:szCs w:val="24"/>
          <w:lang w:val="id-ID"/>
        </w:rPr>
        <w:t>akan</w:t>
      </w:r>
      <w:r w:rsidR="00F74236" w:rsidRPr="00EB1DED">
        <w:rPr>
          <w:rFonts w:ascii="Times New Roman" w:hAnsi="Times New Roman" w:cs="Times New Roman"/>
          <w:spacing w:val="-8"/>
          <w:w w:val="99"/>
          <w:sz w:val="24"/>
          <w:szCs w:val="24"/>
          <w:lang w:val="id-ID"/>
        </w:rPr>
        <w:t xml:space="preserve"> </w:t>
      </w:r>
      <w:r w:rsidR="00F74236" w:rsidRPr="00EB1DED">
        <w:rPr>
          <w:rFonts w:ascii="Times New Roman" w:hAnsi="Times New Roman" w:cs="Times New Roman"/>
          <w:sz w:val="24"/>
          <w:szCs w:val="24"/>
          <w:lang w:val="id-ID"/>
        </w:rPr>
        <w:t>s</w:t>
      </w:r>
      <w:r w:rsidR="00F74236" w:rsidRPr="00EB1DED">
        <w:rPr>
          <w:rFonts w:ascii="Times New Roman" w:hAnsi="Times New Roman" w:cs="Times New Roman"/>
          <w:spacing w:val="-9"/>
          <w:sz w:val="24"/>
          <w:szCs w:val="24"/>
          <w:lang w:val="id-ID"/>
        </w:rPr>
        <w:t>ala</w:t>
      </w:r>
      <w:r w:rsidR="00F74236" w:rsidRPr="00EB1DED">
        <w:rPr>
          <w:rFonts w:ascii="Times New Roman" w:hAnsi="Times New Roman" w:cs="Times New Roman"/>
          <w:sz w:val="24"/>
          <w:szCs w:val="24"/>
          <w:lang w:val="id-ID"/>
        </w:rPr>
        <w:t>h</w:t>
      </w:r>
      <w:r w:rsidR="00F74236" w:rsidRPr="00EB1DED">
        <w:rPr>
          <w:rFonts w:ascii="Times New Roman" w:hAnsi="Times New Roman" w:cs="Times New Roman"/>
          <w:spacing w:val="7"/>
          <w:sz w:val="24"/>
          <w:szCs w:val="24"/>
          <w:lang w:val="id-ID"/>
        </w:rPr>
        <w:t xml:space="preserve"> </w:t>
      </w:r>
      <w:r w:rsidR="00F74236" w:rsidRPr="00EB1DED">
        <w:rPr>
          <w:rFonts w:ascii="Times New Roman" w:hAnsi="Times New Roman" w:cs="Times New Roman"/>
          <w:sz w:val="24"/>
          <w:szCs w:val="24"/>
          <w:lang w:val="id-ID"/>
        </w:rPr>
        <w:t>s</w:t>
      </w:r>
      <w:r w:rsidR="00F74236" w:rsidRPr="00EB1DED">
        <w:rPr>
          <w:rFonts w:ascii="Times New Roman" w:hAnsi="Times New Roman" w:cs="Times New Roman"/>
          <w:spacing w:val="-9"/>
          <w:sz w:val="24"/>
          <w:szCs w:val="24"/>
          <w:lang w:val="id-ID"/>
        </w:rPr>
        <w:t>a</w:t>
      </w:r>
      <w:r w:rsidR="00F74236" w:rsidRPr="00EB1DED">
        <w:rPr>
          <w:rFonts w:ascii="Times New Roman" w:hAnsi="Times New Roman" w:cs="Times New Roman"/>
          <w:sz w:val="24"/>
          <w:szCs w:val="24"/>
          <w:lang w:val="id-ID"/>
        </w:rPr>
        <w:t>tu</w:t>
      </w:r>
      <w:r w:rsidR="00F74236" w:rsidRPr="00EB1DED">
        <w:rPr>
          <w:rFonts w:ascii="Times New Roman" w:hAnsi="Times New Roman" w:cs="Times New Roman"/>
          <w:spacing w:val="6"/>
          <w:sz w:val="24"/>
          <w:szCs w:val="24"/>
          <w:lang w:val="id-ID"/>
        </w:rPr>
        <w:t xml:space="preserve"> </w:t>
      </w:r>
      <w:r w:rsidR="00F74236" w:rsidRPr="00EB1DED">
        <w:rPr>
          <w:rFonts w:ascii="Times New Roman" w:hAnsi="Times New Roman" w:cs="Times New Roman"/>
          <w:spacing w:val="-8"/>
          <w:sz w:val="24"/>
          <w:szCs w:val="24"/>
          <w:lang w:val="id-ID"/>
        </w:rPr>
        <w:t>p</w:t>
      </w:r>
      <w:r w:rsidR="00F74236" w:rsidRPr="00EB1DED">
        <w:rPr>
          <w:rFonts w:ascii="Times New Roman" w:hAnsi="Times New Roman" w:cs="Times New Roman"/>
          <w:spacing w:val="-9"/>
          <w:sz w:val="24"/>
          <w:szCs w:val="24"/>
          <w:lang w:val="id-ID"/>
        </w:rPr>
        <w:t>a</w:t>
      </w:r>
      <w:r w:rsidR="00F74236" w:rsidRPr="00EB1DED">
        <w:rPr>
          <w:rFonts w:ascii="Times New Roman" w:hAnsi="Times New Roman" w:cs="Times New Roman"/>
          <w:spacing w:val="-8"/>
          <w:sz w:val="24"/>
          <w:szCs w:val="24"/>
          <w:lang w:val="id-ID"/>
        </w:rPr>
        <w:t>r</w:t>
      </w:r>
      <w:r w:rsidR="00F74236" w:rsidRPr="00EB1DED">
        <w:rPr>
          <w:rFonts w:ascii="Times New Roman" w:hAnsi="Times New Roman" w:cs="Times New Roman"/>
          <w:spacing w:val="-9"/>
          <w:sz w:val="24"/>
          <w:szCs w:val="24"/>
          <w:lang w:val="id-ID"/>
        </w:rPr>
        <w:t>a</w:t>
      </w:r>
      <w:r w:rsidR="00F74236" w:rsidRPr="00EB1DED">
        <w:rPr>
          <w:rFonts w:ascii="Times New Roman" w:hAnsi="Times New Roman" w:cs="Times New Roman"/>
          <w:spacing w:val="-11"/>
          <w:sz w:val="24"/>
          <w:szCs w:val="24"/>
          <w:lang w:val="id-ID"/>
        </w:rPr>
        <w:t>m</w:t>
      </w:r>
      <w:r w:rsidR="00F74236" w:rsidRPr="00EB1DED">
        <w:rPr>
          <w:rFonts w:ascii="Times New Roman" w:hAnsi="Times New Roman" w:cs="Times New Roman"/>
          <w:spacing w:val="-7"/>
          <w:sz w:val="24"/>
          <w:szCs w:val="24"/>
          <w:lang w:val="id-ID"/>
        </w:rPr>
        <w:t>e</w:t>
      </w:r>
      <w:r w:rsidR="00F74236" w:rsidRPr="00EB1DED">
        <w:rPr>
          <w:rFonts w:ascii="Times New Roman" w:hAnsi="Times New Roman" w:cs="Times New Roman"/>
          <w:spacing w:val="-9"/>
          <w:sz w:val="24"/>
          <w:szCs w:val="24"/>
          <w:lang w:val="id-ID"/>
        </w:rPr>
        <w:t>t</w:t>
      </w:r>
      <w:r w:rsidR="00F74236" w:rsidRPr="00EB1DED">
        <w:rPr>
          <w:rFonts w:ascii="Times New Roman" w:hAnsi="Times New Roman" w:cs="Times New Roman"/>
          <w:sz w:val="24"/>
          <w:szCs w:val="24"/>
          <w:lang w:val="id-ID"/>
        </w:rPr>
        <w:t>er</w:t>
      </w:r>
      <w:r w:rsidR="00F74236" w:rsidRPr="00EB1DED">
        <w:rPr>
          <w:rFonts w:ascii="Times New Roman" w:hAnsi="Times New Roman" w:cs="Times New Roman"/>
          <w:spacing w:val="8"/>
          <w:sz w:val="24"/>
          <w:szCs w:val="24"/>
          <w:lang w:val="id-ID"/>
        </w:rPr>
        <w:t xml:space="preserve"> </w:t>
      </w:r>
      <w:r w:rsidR="00F74236" w:rsidRPr="00EB1DED">
        <w:rPr>
          <w:rFonts w:ascii="Times New Roman" w:hAnsi="Times New Roman" w:cs="Times New Roman"/>
          <w:spacing w:val="-9"/>
          <w:sz w:val="24"/>
          <w:szCs w:val="24"/>
          <w:lang w:val="id-ID"/>
        </w:rPr>
        <w:t>k</w:t>
      </w:r>
      <w:r w:rsidR="00F74236" w:rsidRPr="00EB1DED">
        <w:rPr>
          <w:rFonts w:ascii="Times New Roman" w:hAnsi="Times New Roman" w:cs="Times New Roman"/>
          <w:spacing w:val="-11"/>
          <w:sz w:val="24"/>
          <w:szCs w:val="24"/>
          <w:lang w:val="id-ID"/>
        </w:rPr>
        <w:t>i</w:t>
      </w:r>
      <w:r w:rsidR="00F74236" w:rsidRPr="00EB1DED">
        <w:rPr>
          <w:rFonts w:ascii="Times New Roman" w:hAnsi="Times New Roman" w:cs="Times New Roman"/>
          <w:spacing w:val="-8"/>
          <w:sz w:val="24"/>
          <w:szCs w:val="24"/>
          <w:lang w:val="id-ID"/>
        </w:rPr>
        <w:t>n</w:t>
      </w:r>
      <w:r w:rsidR="00F74236" w:rsidRPr="00EB1DED">
        <w:rPr>
          <w:rFonts w:ascii="Times New Roman" w:hAnsi="Times New Roman" w:cs="Times New Roman"/>
          <w:sz w:val="24"/>
          <w:szCs w:val="24"/>
          <w:lang w:val="id-ID"/>
        </w:rPr>
        <w:t>e</w:t>
      </w:r>
      <w:r w:rsidR="00F74236" w:rsidRPr="00EB1DED">
        <w:rPr>
          <w:rFonts w:ascii="Times New Roman" w:hAnsi="Times New Roman" w:cs="Times New Roman"/>
          <w:spacing w:val="-8"/>
          <w:sz w:val="24"/>
          <w:szCs w:val="24"/>
          <w:lang w:val="id-ID"/>
        </w:rPr>
        <w:t>r</w:t>
      </w:r>
      <w:r w:rsidR="00F74236" w:rsidRPr="00EB1DED">
        <w:rPr>
          <w:rFonts w:ascii="Times New Roman" w:hAnsi="Times New Roman" w:cs="Times New Roman"/>
          <w:sz w:val="24"/>
          <w:szCs w:val="24"/>
          <w:lang w:val="id-ID"/>
        </w:rPr>
        <w:t>ja</w:t>
      </w:r>
      <w:r w:rsidR="00F74236" w:rsidRPr="00EB1DED">
        <w:rPr>
          <w:rFonts w:ascii="Times New Roman" w:hAnsi="Times New Roman" w:cs="Times New Roman"/>
          <w:spacing w:val="7"/>
          <w:sz w:val="24"/>
          <w:szCs w:val="24"/>
          <w:lang w:val="id-ID"/>
        </w:rPr>
        <w:t xml:space="preserve"> </w:t>
      </w:r>
      <w:proofErr w:type="spellStart"/>
      <w:r w:rsidR="00D91B33" w:rsidRPr="00EB1DED">
        <w:rPr>
          <w:rFonts w:ascii="Times New Roman" w:hAnsi="Times New Roman" w:cs="Times New Roman"/>
          <w:spacing w:val="7"/>
          <w:sz w:val="24"/>
          <w:szCs w:val="24"/>
        </w:rPr>
        <w:t>perbankan</w:t>
      </w:r>
      <w:proofErr w:type="spellEnd"/>
      <w:r w:rsidR="00D91B33" w:rsidRPr="00EB1DED">
        <w:rPr>
          <w:rFonts w:ascii="Times New Roman" w:hAnsi="Times New Roman" w:cs="Times New Roman"/>
          <w:spacing w:val="7"/>
          <w:sz w:val="24"/>
          <w:szCs w:val="24"/>
        </w:rPr>
        <w:t xml:space="preserve"> </w:t>
      </w:r>
      <w:r w:rsidR="00F74236" w:rsidRPr="00EB1DED">
        <w:rPr>
          <w:rFonts w:ascii="Times New Roman" w:hAnsi="Times New Roman" w:cs="Times New Roman"/>
          <w:spacing w:val="-8"/>
          <w:sz w:val="24"/>
          <w:szCs w:val="24"/>
          <w:lang w:val="id-ID"/>
        </w:rPr>
        <w:t>y</w:t>
      </w:r>
      <w:r w:rsidR="00F74236" w:rsidRPr="00EB1DED">
        <w:rPr>
          <w:rFonts w:ascii="Times New Roman" w:hAnsi="Times New Roman" w:cs="Times New Roman"/>
          <w:spacing w:val="-9"/>
          <w:sz w:val="24"/>
          <w:szCs w:val="24"/>
          <w:lang w:val="id-ID"/>
        </w:rPr>
        <w:t>a</w:t>
      </w:r>
      <w:r w:rsidR="00F74236" w:rsidRPr="00EB1DED">
        <w:rPr>
          <w:rFonts w:ascii="Times New Roman" w:hAnsi="Times New Roman" w:cs="Times New Roman"/>
          <w:sz w:val="24"/>
          <w:szCs w:val="24"/>
          <w:lang w:val="id-ID"/>
        </w:rPr>
        <w:t>ng</w:t>
      </w:r>
      <w:r w:rsidR="00F74236" w:rsidRPr="00EB1DED">
        <w:rPr>
          <w:rFonts w:ascii="Times New Roman" w:hAnsi="Times New Roman" w:cs="Times New Roman"/>
          <w:spacing w:val="6"/>
          <w:sz w:val="24"/>
          <w:szCs w:val="24"/>
          <w:lang w:val="id-ID"/>
        </w:rPr>
        <w:t xml:space="preserve"> </w:t>
      </w:r>
      <w:proofErr w:type="spellStart"/>
      <w:r w:rsidR="00D91B33" w:rsidRPr="00EB1DED">
        <w:rPr>
          <w:rFonts w:ascii="Times New Roman" w:hAnsi="Times New Roman" w:cs="Times New Roman"/>
          <w:spacing w:val="-8"/>
          <w:sz w:val="24"/>
          <w:szCs w:val="24"/>
        </w:rPr>
        <w:t>umum</w:t>
      </w:r>
      <w:proofErr w:type="spellEnd"/>
      <w:r w:rsidR="00D91B33" w:rsidRPr="00EB1DED">
        <w:rPr>
          <w:rFonts w:ascii="Times New Roman" w:hAnsi="Times New Roman" w:cs="Times New Roman"/>
          <w:spacing w:val="-8"/>
          <w:sz w:val="24"/>
          <w:szCs w:val="24"/>
        </w:rPr>
        <w:t xml:space="preserve"> </w:t>
      </w:r>
      <w:r w:rsidR="00F74236" w:rsidRPr="00EB1DED">
        <w:rPr>
          <w:rFonts w:ascii="Times New Roman" w:hAnsi="Times New Roman" w:cs="Times New Roman"/>
          <w:spacing w:val="-8"/>
          <w:sz w:val="24"/>
          <w:szCs w:val="24"/>
          <w:lang w:val="id-ID"/>
        </w:rPr>
        <w:t>d</w:t>
      </w:r>
      <w:r w:rsidR="00F74236" w:rsidRPr="00EB1DED">
        <w:rPr>
          <w:rFonts w:ascii="Times New Roman" w:hAnsi="Times New Roman" w:cs="Times New Roman"/>
          <w:spacing w:val="-11"/>
          <w:sz w:val="24"/>
          <w:szCs w:val="24"/>
          <w:lang w:val="id-ID"/>
        </w:rPr>
        <w:t>i</w:t>
      </w:r>
      <w:r w:rsidR="00F74236" w:rsidRPr="00EB1DED">
        <w:rPr>
          <w:rFonts w:ascii="Times New Roman" w:hAnsi="Times New Roman" w:cs="Times New Roman"/>
          <w:spacing w:val="-8"/>
          <w:sz w:val="24"/>
          <w:szCs w:val="24"/>
          <w:lang w:val="id-ID"/>
        </w:rPr>
        <w:t>g</w:t>
      </w:r>
      <w:r w:rsidR="00F74236" w:rsidRPr="00EB1DED">
        <w:rPr>
          <w:rFonts w:ascii="Times New Roman" w:hAnsi="Times New Roman" w:cs="Times New Roman"/>
          <w:sz w:val="24"/>
          <w:szCs w:val="24"/>
          <w:lang w:val="id-ID"/>
        </w:rPr>
        <w:t>u</w:t>
      </w:r>
      <w:r w:rsidR="00F74236" w:rsidRPr="00EB1DED">
        <w:rPr>
          <w:rFonts w:ascii="Times New Roman" w:hAnsi="Times New Roman" w:cs="Times New Roman"/>
          <w:spacing w:val="-8"/>
          <w:sz w:val="24"/>
          <w:szCs w:val="24"/>
          <w:lang w:val="id-ID"/>
        </w:rPr>
        <w:t>n</w:t>
      </w:r>
      <w:r w:rsidR="00F74236" w:rsidRPr="00EB1DED">
        <w:rPr>
          <w:rFonts w:ascii="Times New Roman" w:hAnsi="Times New Roman" w:cs="Times New Roman"/>
          <w:spacing w:val="-9"/>
          <w:sz w:val="24"/>
          <w:szCs w:val="24"/>
          <w:lang w:val="id-ID"/>
        </w:rPr>
        <w:t>aka</w:t>
      </w:r>
      <w:r w:rsidR="00F74236" w:rsidRPr="00EB1DED">
        <w:rPr>
          <w:rFonts w:ascii="Times New Roman" w:hAnsi="Times New Roman" w:cs="Times New Roman"/>
          <w:sz w:val="24"/>
          <w:szCs w:val="24"/>
          <w:lang w:val="id-ID"/>
        </w:rPr>
        <w:t>n</w:t>
      </w:r>
      <w:r w:rsidR="00F74236" w:rsidRPr="00EB1DED">
        <w:rPr>
          <w:rFonts w:ascii="Times New Roman" w:hAnsi="Times New Roman" w:cs="Times New Roman"/>
          <w:spacing w:val="-4"/>
          <w:sz w:val="24"/>
          <w:szCs w:val="24"/>
          <w:lang w:val="id-ID"/>
        </w:rPr>
        <w:t xml:space="preserve"> </w:t>
      </w:r>
      <w:r w:rsidR="00F74236" w:rsidRPr="00EB1DED">
        <w:rPr>
          <w:rFonts w:ascii="Times New Roman" w:hAnsi="Times New Roman" w:cs="Times New Roman"/>
          <w:spacing w:val="-12"/>
          <w:sz w:val="24"/>
          <w:szCs w:val="24"/>
          <w:lang w:val="id-ID"/>
        </w:rPr>
        <w:t>k</w:t>
      </w:r>
      <w:r w:rsidR="00F74236" w:rsidRPr="00EB1DED">
        <w:rPr>
          <w:rFonts w:ascii="Times New Roman" w:hAnsi="Times New Roman" w:cs="Times New Roman"/>
          <w:spacing w:val="-9"/>
          <w:sz w:val="24"/>
          <w:szCs w:val="24"/>
          <w:lang w:val="id-ID"/>
        </w:rPr>
        <w:t>a</w:t>
      </w:r>
      <w:r w:rsidR="00F74236" w:rsidRPr="00EB1DED">
        <w:rPr>
          <w:rFonts w:ascii="Times New Roman" w:hAnsi="Times New Roman" w:cs="Times New Roman"/>
          <w:spacing w:val="-8"/>
          <w:sz w:val="24"/>
          <w:szCs w:val="24"/>
          <w:lang w:val="id-ID"/>
        </w:rPr>
        <w:t>r</w:t>
      </w:r>
      <w:r w:rsidR="00F74236" w:rsidRPr="00EB1DED">
        <w:rPr>
          <w:rFonts w:ascii="Times New Roman" w:hAnsi="Times New Roman" w:cs="Times New Roman"/>
          <w:spacing w:val="-7"/>
          <w:sz w:val="24"/>
          <w:szCs w:val="24"/>
          <w:lang w:val="id-ID"/>
        </w:rPr>
        <w:t>e</w:t>
      </w:r>
      <w:r w:rsidR="00F74236" w:rsidRPr="00EB1DED">
        <w:rPr>
          <w:rFonts w:ascii="Times New Roman" w:hAnsi="Times New Roman" w:cs="Times New Roman"/>
          <w:spacing w:val="-8"/>
          <w:sz w:val="24"/>
          <w:szCs w:val="24"/>
          <w:lang w:val="id-ID"/>
        </w:rPr>
        <w:t>n</w:t>
      </w:r>
      <w:r w:rsidR="00F74236" w:rsidRPr="00EB1DED">
        <w:rPr>
          <w:rFonts w:ascii="Times New Roman" w:hAnsi="Times New Roman" w:cs="Times New Roman"/>
          <w:sz w:val="24"/>
          <w:szCs w:val="24"/>
          <w:lang w:val="id-ID"/>
        </w:rPr>
        <w:t>a</w:t>
      </w:r>
      <w:r w:rsidR="00F74236" w:rsidRPr="00EB1DED">
        <w:rPr>
          <w:rFonts w:ascii="Times New Roman" w:hAnsi="Times New Roman" w:cs="Times New Roman"/>
          <w:spacing w:val="-8"/>
          <w:sz w:val="24"/>
          <w:szCs w:val="24"/>
          <w:lang w:val="id-ID"/>
        </w:rPr>
        <w:t xml:space="preserve"> </w:t>
      </w:r>
      <w:proofErr w:type="spellStart"/>
      <w:r w:rsidR="00D91B33" w:rsidRPr="00EB1DED">
        <w:rPr>
          <w:rFonts w:ascii="Times New Roman" w:hAnsi="Times New Roman" w:cs="Times New Roman"/>
          <w:spacing w:val="-8"/>
          <w:sz w:val="24"/>
          <w:szCs w:val="24"/>
        </w:rPr>
        <w:t>mampu</w:t>
      </w:r>
      <w:proofErr w:type="spellEnd"/>
      <w:r w:rsidR="00D91B33" w:rsidRPr="00EB1DED">
        <w:rPr>
          <w:rFonts w:ascii="Times New Roman" w:hAnsi="Times New Roman" w:cs="Times New Roman"/>
          <w:spacing w:val="-8"/>
          <w:sz w:val="24"/>
          <w:szCs w:val="24"/>
        </w:rPr>
        <w:t xml:space="preserve"> </w:t>
      </w:r>
      <w:proofErr w:type="spellStart"/>
      <w:r w:rsidR="00293CB9" w:rsidRPr="00EB1DED">
        <w:rPr>
          <w:rFonts w:ascii="Times New Roman" w:hAnsi="Times New Roman" w:cs="Times New Roman"/>
          <w:spacing w:val="-11"/>
          <w:sz w:val="24"/>
          <w:szCs w:val="24"/>
        </w:rPr>
        <w:t>menampilkan</w:t>
      </w:r>
      <w:proofErr w:type="spellEnd"/>
      <w:r w:rsidR="00293CB9" w:rsidRPr="00EB1DED">
        <w:rPr>
          <w:rFonts w:ascii="Times New Roman" w:hAnsi="Times New Roman" w:cs="Times New Roman"/>
          <w:spacing w:val="-11"/>
          <w:sz w:val="24"/>
          <w:szCs w:val="24"/>
        </w:rPr>
        <w:t xml:space="preserve"> </w:t>
      </w:r>
      <w:proofErr w:type="spellStart"/>
      <w:r w:rsidR="00293CB9" w:rsidRPr="00EB1DED">
        <w:rPr>
          <w:rFonts w:ascii="Times New Roman" w:hAnsi="Times New Roman" w:cs="Times New Roman"/>
          <w:spacing w:val="-11"/>
          <w:sz w:val="24"/>
          <w:szCs w:val="24"/>
        </w:rPr>
        <w:t>kondisi</w:t>
      </w:r>
      <w:proofErr w:type="spellEnd"/>
      <w:r w:rsidR="00293CB9" w:rsidRPr="00EB1DED">
        <w:rPr>
          <w:rFonts w:ascii="Times New Roman" w:hAnsi="Times New Roman" w:cs="Times New Roman"/>
          <w:spacing w:val="-11"/>
          <w:sz w:val="24"/>
          <w:szCs w:val="24"/>
        </w:rPr>
        <w:t xml:space="preserve"> bank </w:t>
      </w:r>
      <w:proofErr w:type="spellStart"/>
      <w:r w:rsidR="00293CB9" w:rsidRPr="00EB1DED">
        <w:rPr>
          <w:rFonts w:ascii="Times New Roman" w:hAnsi="Times New Roman" w:cs="Times New Roman"/>
          <w:spacing w:val="-11"/>
          <w:sz w:val="24"/>
          <w:szCs w:val="24"/>
        </w:rPr>
        <w:t>secara</w:t>
      </w:r>
      <w:proofErr w:type="spellEnd"/>
      <w:r w:rsidR="00293CB9" w:rsidRPr="00EB1DED">
        <w:rPr>
          <w:rFonts w:ascii="Times New Roman" w:hAnsi="Times New Roman" w:cs="Times New Roman"/>
          <w:spacing w:val="-11"/>
          <w:sz w:val="24"/>
          <w:szCs w:val="24"/>
        </w:rPr>
        <w:t xml:space="preserve"> </w:t>
      </w:r>
      <w:proofErr w:type="spellStart"/>
      <w:r w:rsidR="00293CB9" w:rsidRPr="00EB1DED">
        <w:rPr>
          <w:rFonts w:ascii="Times New Roman" w:hAnsi="Times New Roman" w:cs="Times New Roman"/>
          <w:spacing w:val="-11"/>
          <w:sz w:val="24"/>
          <w:szCs w:val="24"/>
        </w:rPr>
        <w:t>keseluruhan</w:t>
      </w:r>
      <w:proofErr w:type="spellEnd"/>
      <w:r w:rsidR="00D105E0" w:rsidRPr="00EB1DED">
        <w:rPr>
          <w:rFonts w:ascii="Times New Roman" w:hAnsi="Times New Roman" w:cs="Times New Roman"/>
          <w:spacing w:val="-11"/>
          <w:sz w:val="24"/>
          <w:szCs w:val="24"/>
        </w:rPr>
        <w:t xml:space="preserve">, </w:t>
      </w:r>
      <w:proofErr w:type="spellStart"/>
      <w:r w:rsidR="00D105E0" w:rsidRPr="00EB1DED">
        <w:rPr>
          <w:rFonts w:ascii="Times New Roman" w:hAnsi="Times New Roman" w:cs="Times New Roman"/>
          <w:spacing w:val="-11"/>
          <w:sz w:val="24"/>
          <w:szCs w:val="24"/>
        </w:rPr>
        <w:t>sehingga</w:t>
      </w:r>
      <w:proofErr w:type="spellEnd"/>
      <w:r w:rsidR="00D105E0" w:rsidRPr="00EB1DED">
        <w:rPr>
          <w:rFonts w:ascii="Times New Roman" w:hAnsi="Times New Roman" w:cs="Times New Roman"/>
          <w:spacing w:val="-11"/>
          <w:sz w:val="24"/>
          <w:szCs w:val="24"/>
        </w:rPr>
        <w:t xml:space="preserve"> </w:t>
      </w:r>
      <w:proofErr w:type="spellStart"/>
      <w:r w:rsidR="00D105E0" w:rsidRPr="00EB1DED">
        <w:rPr>
          <w:rFonts w:ascii="Times New Roman" w:hAnsi="Times New Roman" w:cs="Times New Roman"/>
          <w:spacing w:val="-11"/>
          <w:sz w:val="24"/>
          <w:szCs w:val="24"/>
        </w:rPr>
        <w:t>efisiensi</w:t>
      </w:r>
      <w:proofErr w:type="spellEnd"/>
      <w:r w:rsidR="00D105E0" w:rsidRPr="00EB1DED">
        <w:rPr>
          <w:rFonts w:ascii="Times New Roman" w:hAnsi="Times New Roman" w:cs="Times New Roman"/>
          <w:spacing w:val="-11"/>
          <w:sz w:val="24"/>
          <w:szCs w:val="24"/>
        </w:rPr>
        <w:t xml:space="preserve"> </w:t>
      </w:r>
      <w:proofErr w:type="spellStart"/>
      <w:r w:rsidR="00D105E0" w:rsidRPr="00EB1DED">
        <w:rPr>
          <w:rFonts w:ascii="Times New Roman" w:hAnsi="Times New Roman" w:cs="Times New Roman"/>
          <w:spacing w:val="-11"/>
          <w:sz w:val="24"/>
          <w:szCs w:val="24"/>
        </w:rPr>
        <w:t>dapat</w:t>
      </w:r>
      <w:proofErr w:type="spellEnd"/>
      <w:r w:rsidR="00D105E0" w:rsidRPr="00EB1DED">
        <w:rPr>
          <w:rFonts w:ascii="Times New Roman" w:hAnsi="Times New Roman" w:cs="Times New Roman"/>
          <w:spacing w:val="-11"/>
          <w:sz w:val="24"/>
          <w:szCs w:val="24"/>
        </w:rPr>
        <w:t xml:space="preserve"> </w:t>
      </w:r>
      <w:proofErr w:type="spellStart"/>
      <w:r w:rsidR="00D105E0" w:rsidRPr="00EB1DED">
        <w:rPr>
          <w:rFonts w:ascii="Times New Roman" w:hAnsi="Times New Roman" w:cs="Times New Roman"/>
          <w:spacing w:val="-11"/>
          <w:sz w:val="24"/>
          <w:szCs w:val="24"/>
        </w:rPr>
        <w:t>menjadi</w:t>
      </w:r>
      <w:proofErr w:type="spellEnd"/>
      <w:r w:rsidR="00D105E0" w:rsidRPr="00EB1DED">
        <w:rPr>
          <w:rFonts w:ascii="Times New Roman" w:hAnsi="Times New Roman" w:cs="Times New Roman"/>
          <w:spacing w:val="-11"/>
          <w:sz w:val="24"/>
          <w:szCs w:val="24"/>
        </w:rPr>
        <w:t xml:space="preserve"> </w:t>
      </w:r>
      <w:proofErr w:type="spellStart"/>
      <w:r w:rsidR="00D105E0" w:rsidRPr="00EB1DED">
        <w:rPr>
          <w:rFonts w:ascii="Times New Roman" w:hAnsi="Times New Roman" w:cs="Times New Roman"/>
          <w:spacing w:val="-11"/>
          <w:sz w:val="24"/>
          <w:szCs w:val="24"/>
        </w:rPr>
        <w:t>gambaran</w:t>
      </w:r>
      <w:proofErr w:type="spellEnd"/>
      <w:r w:rsidR="00D105E0" w:rsidRPr="00EB1DED">
        <w:rPr>
          <w:rFonts w:ascii="Times New Roman" w:hAnsi="Times New Roman" w:cs="Times New Roman"/>
          <w:spacing w:val="-11"/>
          <w:sz w:val="24"/>
          <w:szCs w:val="24"/>
        </w:rPr>
        <w:t xml:space="preserve"> </w:t>
      </w:r>
      <w:proofErr w:type="spellStart"/>
      <w:r w:rsidR="00D105E0" w:rsidRPr="00EB1DED">
        <w:rPr>
          <w:rFonts w:ascii="Times New Roman" w:hAnsi="Times New Roman" w:cs="Times New Roman"/>
          <w:spacing w:val="-11"/>
          <w:sz w:val="24"/>
          <w:szCs w:val="24"/>
        </w:rPr>
        <w:t>tingkat</w:t>
      </w:r>
      <w:proofErr w:type="spellEnd"/>
      <w:r w:rsidR="00D105E0" w:rsidRPr="00EB1DED">
        <w:rPr>
          <w:rFonts w:ascii="Times New Roman" w:hAnsi="Times New Roman" w:cs="Times New Roman"/>
          <w:spacing w:val="-11"/>
          <w:sz w:val="24"/>
          <w:szCs w:val="24"/>
        </w:rPr>
        <w:t xml:space="preserve"> </w:t>
      </w:r>
      <w:proofErr w:type="spellStart"/>
      <w:r w:rsidR="004E430E" w:rsidRPr="00EB1DED">
        <w:rPr>
          <w:rFonts w:ascii="Times New Roman" w:hAnsi="Times New Roman" w:cs="Times New Roman"/>
          <w:spacing w:val="-11"/>
          <w:sz w:val="24"/>
          <w:szCs w:val="24"/>
        </w:rPr>
        <w:t>penurunan</w:t>
      </w:r>
      <w:proofErr w:type="spellEnd"/>
      <w:r w:rsidR="004E430E" w:rsidRPr="00EB1DED">
        <w:rPr>
          <w:rFonts w:ascii="Times New Roman" w:hAnsi="Times New Roman" w:cs="Times New Roman"/>
          <w:spacing w:val="-11"/>
          <w:sz w:val="24"/>
          <w:szCs w:val="24"/>
        </w:rPr>
        <w:t xml:space="preserve"> </w:t>
      </w:r>
      <w:proofErr w:type="spellStart"/>
      <w:r w:rsidR="004E430E" w:rsidRPr="00EB1DED">
        <w:rPr>
          <w:rFonts w:ascii="Times New Roman" w:hAnsi="Times New Roman" w:cs="Times New Roman"/>
          <w:spacing w:val="-11"/>
          <w:sz w:val="24"/>
          <w:szCs w:val="24"/>
        </w:rPr>
        <w:t>atau</w:t>
      </w:r>
      <w:proofErr w:type="spellEnd"/>
      <w:r w:rsidR="004E430E" w:rsidRPr="00EB1DED">
        <w:rPr>
          <w:rFonts w:ascii="Times New Roman" w:hAnsi="Times New Roman" w:cs="Times New Roman"/>
          <w:spacing w:val="-11"/>
          <w:sz w:val="24"/>
          <w:szCs w:val="24"/>
        </w:rPr>
        <w:t xml:space="preserve"> </w:t>
      </w:r>
      <w:proofErr w:type="spellStart"/>
      <w:r w:rsidR="004E430E" w:rsidRPr="00EB1DED">
        <w:rPr>
          <w:rFonts w:ascii="Times New Roman" w:hAnsi="Times New Roman" w:cs="Times New Roman"/>
          <w:spacing w:val="-11"/>
          <w:sz w:val="24"/>
          <w:szCs w:val="24"/>
        </w:rPr>
        <w:t>kenaikan</w:t>
      </w:r>
      <w:proofErr w:type="spellEnd"/>
      <w:r w:rsidR="004E430E" w:rsidRPr="00EB1DED">
        <w:rPr>
          <w:rFonts w:ascii="Times New Roman" w:hAnsi="Times New Roman" w:cs="Times New Roman"/>
          <w:spacing w:val="-11"/>
          <w:sz w:val="24"/>
          <w:szCs w:val="24"/>
        </w:rPr>
        <w:t xml:space="preserve"> </w:t>
      </w:r>
      <w:proofErr w:type="spellStart"/>
      <w:r w:rsidR="004E430E" w:rsidRPr="00EB1DED">
        <w:rPr>
          <w:rFonts w:ascii="Times New Roman" w:hAnsi="Times New Roman" w:cs="Times New Roman"/>
          <w:spacing w:val="-11"/>
          <w:sz w:val="24"/>
          <w:szCs w:val="24"/>
        </w:rPr>
        <w:t>kinerja</w:t>
      </w:r>
      <w:proofErr w:type="spellEnd"/>
      <w:r w:rsidR="004E430E" w:rsidRPr="00EB1DED">
        <w:rPr>
          <w:rFonts w:ascii="Times New Roman" w:hAnsi="Times New Roman" w:cs="Times New Roman"/>
          <w:spacing w:val="-11"/>
          <w:sz w:val="24"/>
          <w:szCs w:val="24"/>
        </w:rPr>
        <w:t xml:space="preserve"> yang </w:t>
      </w:r>
      <w:proofErr w:type="spellStart"/>
      <w:r w:rsidR="004E430E" w:rsidRPr="00EB1DED">
        <w:rPr>
          <w:rFonts w:ascii="Times New Roman" w:hAnsi="Times New Roman" w:cs="Times New Roman"/>
          <w:spacing w:val="-11"/>
          <w:sz w:val="24"/>
          <w:szCs w:val="24"/>
        </w:rPr>
        <w:t>dapat</w:t>
      </w:r>
      <w:proofErr w:type="spellEnd"/>
      <w:r w:rsidR="004E430E" w:rsidRPr="00EB1DED">
        <w:rPr>
          <w:rFonts w:ascii="Times New Roman" w:hAnsi="Times New Roman" w:cs="Times New Roman"/>
          <w:spacing w:val="-11"/>
          <w:sz w:val="24"/>
          <w:szCs w:val="24"/>
        </w:rPr>
        <w:t xml:space="preserve"> </w:t>
      </w:r>
      <w:proofErr w:type="spellStart"/>
      <w:r w:rsidR="004E430E" w:rsidRPr="00EB1DED">
        <w:rPr>
          <w:rFonts w:ascii="Times New Roman" w:hAnsi="Times New Roman" w:cs="Times New Roman"/>
          <w:spacing w:val="-11"/>
          <w:sz w:val="24"/>
          <w:szCs w:val="24"/>
        </w:rPr>
        <w:t>memicu</w:t>
      </w:r>
      <w:proofErr w:type="spellEnd"/>
      <w:r w:rsidR="004E430E" w:rsidRPr="00EB1DED">
        <w:rPr>
          <w:rFonts w:ascii="Times New Roman" w:hAnsi="Times New Roman" w:cs="Times New Roman"/>
          <w:spacing w:val="-11"/>
          <w:sz w:val="24"/>
          <w:szCs w:val="24"/>
        </w:rPr>
        <w:t xml:space="preserve"> </w:t>
      </w:r>
      <w:proofErr w:type="spellStart"/>
      <w:r w:rsidR="004E430E" w:rsidRPr="00EB1DED">
        <w:rPr>
          <w:rFonts w:ascii="Times New Roman" w:hAnsi="Times New Roman" w:cs="Times New Roman"/>
          <w:spacing w:val="-11"/>
          <w:sz w:val="24"/>
          <w:szCs w:val="24"/>
        </w:rPr>
        <w:t>kebangkrutan</w:t>
      </w:r>
      <w:proofErr w:type="spellEnd"/>
      <w:r w:rsidR="00F74236" w:rsidRPr="00EB1DED">
        <w:rPr>
          <w:rFonts w:ascii="Times New Roman" w:hAnsi="Times New Roman" w:cs="Times New Roman"/>
          <w:sz w:val="24"/>
          <w:szCs w:val="24"/>
          <w:lang w:val="id-ID"/>
        </w:rPr>
        <w:t xml:space="preserve"> </w:t>
      </w:r>
      <w:r w:rsidR="005026EB" w:rsidRPr="00EB1DED">
        <w:rPr>
          <w:rFonts w:ascii="Times New Roman" w:hAnsi="Times New Roman" w:cs="Times New Roman"/>
          <w:sz w:val="24"/>
          <w:szCs w:val="24"/>
          <w:lang w:val="id-ID"/>
        </w:rPr>
        <w:fldChar w:fldCharType="begin" w:fldLock="1"/>
      </w:r>
      <w:r w:rsidR="00B17D8D">
        <w:rPr>
          <w:rFonts w:ascii="Times New Roman" w:hAnsi="Times New Roman" w:cs="Times New Roman"/>
          <w:sz w:val="24"/>
          <w:szCs w:val="24"/>
          <w:lang w:val="id-ID"/>
        </w:rPr>
        <w:instrText>ADDIN CSL_CITATION {"citationItems":[{"id":"ITEM-1","itemData":{"abstract":"This study aims to examine the bank's liquidity risk and evaluate its effect on bank profitability; analyze the revenue increase would raise bank deposits; analyze cash reserves hike will reduce bank earnings; analyze gaps increase bank liquidity led to a decline in income, as well as analyze the high NPLs provisions will cause a decrease in earnings bank. Design/ methodology/ approach of research using data drawn from company financial statements from banks (balance sheet, profit/ loss, cash flow, and capital changes) the financial statements and notes of the 26 banks listed on the Indonesia Stock Exchange during 2006-2011. Samples were taken by using purposive sampling and sample selection criteria. Multiple regression is used to assess the impact of liquidity risk on bank profitability. The results showed that the liquidity risk affect bank profitability significantly, with the liquidity gap and NPLs as two factors exacerbating liquidity risk. Each has a negative relationship with profitability. There is a positive relationship between cash and profitability of the banking system, while the factor of bank deposits will grow, it will help the bank to increase their profits. Keywords: Risk of liquidity, profitability of banks, banking performance Abstrak Penelitian ini bertujuan untuk menguji risiko likuiditas bank dan mengevaluasi pengaruhnya terhadap profitabilitas bank; menganalisis peningkatan deposito akan menaikkan pendapatan bank; menganalisis kenaikan cadangan kas akan menurunkan pendapatan bank; menganalisis peningkatan kesenjangan likuiditas menyebabkan penurunan pendapatan bank; serta menganalisis tingginya ketentuan NPLs akan menyebabkan penurunan laba bank. Desain/ metodologi/ pendekatan penelitian menggunakan data yang diambil dari laporan keuangan perusahaan perbankan (berupa neraca, laporan laba/rugi, arus kas, dan perubahan modal) dan catatan laporan keuangan dari 26 bank yang terdaftar di Bursa Efek Indonesia selama 2006-2011. Sampel diambil dengan menggunakan purposive sampling dan memenuhi kriteria pemilihan sampel. Regresi berganda digunakan untuk menilai dampak dari risiko likuiditas terhadap profitabilitas bank.","author":[{"dropping-particle":"","family":"Anam","given":"A Khoirul","non-dropping-particle":"","parse-names":false,"suffix":""}],"container-title":"Jurnal Dinamika Ekonomi dan Bisnis","id":"ITEM-1","issued":{"date-parts":[["2013"]]},"title":"Risiko Likuiditas Dan Dampaknya Terhadap Kinerja Perbankan Di Indonesia","type":"article-journal"},"uris":["http://www.mendeley.com/documents/?uuid=1c3b4426-e86c-4091-9fbe-14a68c775e6a"]}],"mendeley":{"formattedCitation":"(Anam, 2013)","plainTextFormattedCitation":"(Anam, 2013)","previouslyFormattedCitation":"(Anam, 2013)"},"properties":{"noteIndex":0},"schema":"https://github.com/citation-style-language/schema/raw/master/csl-citation.json"}</w:instrText>
      </w:r>
      <w:r w:rsidR="005026EB" w:rsidRPr="00EB1DED">
        <w:rPr>
          <w:rFonts w:ascii="Times New Roman" w:hAnsi="Times New Roman" w:cs="Times New Roman"/>
          <w:sz w:val="24"/>
          <w:szCs w:val="24"/>
          <w:lang w:val="id-ID"/>
        </w:rPr>
        <w:fldChar w:fldCharType="separate"/>
      </w:r>
      <w:r w:rsidR="005026EB" w:rsidRPr="00EB1DED">
        <w:rPr>
          <w:rFonts w:ascii="Times New Roman" w:hAnsi="Times New Roman" w:cs="Times New Roman"/>
          <w:noProof/>
          <w:sz w:val="24"/>
          <w:szCs w:val="24"/>
          <w:lang w:val="id-ID"/>
        </w:rPr>
        <w:t>(Anam, 2013)</w:t>
      </w:r>
      <w:r w:rsidR="005026EB" w:rsidRPr="00EB1DED">
        <w:rPr>
          <w:rFonts w:ascii="Times New Roman" w:hAnsi="Times New Roman" w:cs="Times New Roman"/>
          <w:sz w:val="24"/>
          <w:szCs w:val="24"/>
          <w:lang w:val="id-ID"/>
        </w:rPr>
        <w:fldChar w:fldCharType="end"/>
      </w:r>
      <w:r w:rsidR="00D32E17" w:rsidRPr="00EB1DED">
        <w:rPr>
          <w:rFonts w:ascii="Times New Roman" w:hAnsi="Times New Roman" w:cs="Times New Roman"/>
          <w:sz w:val="24"/>
          <w:szCs w:val="24"/>
          <w:lang w:val="id-ID"/>
        </w:rPr>
        <w:t>.</w:t>
      </w:r>
    </w:p>
    <w:p w:rsidR="002316C9" w:rsidRPr="00E52A94" w:rsidRDefault="002316C9" w:rsidP="003A2962">
      <w:pPr>
        <w:spacing w:after="0"/>
        <w:ind w:firstLine="720"/>
        <w:jc w:val="both"/>
        <w:rPr>
          <w:rFonts w:ascii="Times New Roman" w:hAnsi="Times New Roman" w:cs="Times New Roman"/>
          <w:lang w:val="id-ID"/>
        </w:rPr>
      </w:pPr>
      <w:r w:rsidRPr="00EB1DED">
        <w:rPr>
          <w:rFonts w:ascii="Times New Roman" w:hAnsi="Times New Roman" w:cs="Times New Roman"/>
          <w:sz w:val="24"/>
          <w:szCs w:val="24"/>
          <w:lang w:val="id-ID"/>
        </w:rPr>
        <w:t>Berdasarkan gambar 1 dapat dilihat bahwa pada periode 2011-2017 dengan metode SFA menunjukkan tidak ada Bank Pembangunan Daerah di Indonesia yang</w:t>
      </w:r>
      <w:r w:rsidR="00D00018" w:rsidRPr="00EB1DED">
        <w:rPr>
          <w:rFonts w:ascii="Times New Roman" w:hAnsi="Times New Roman" w:cs="Times New Roman"/>
          <w:sz w:val="24"/>
          <w:szCs w:val="24"/>
          <w:lang w:val="id-ID"/>
        </w:rPr>
        <w:t xml:space="preserve"> mencapai tingkat efisiensi 100 persen</w:t>
      </w:r>
      <w:r w:rsidRPr="00EB1DED">
        <w:rPr>
          <w:rFonts w:ascii="Times New Roman" w:hAnsi="Times New Roman" w:cs="Times New Roman"/>
          <w:sz w:val="24"/>
          <w:szCs w:val="24"/>
          <w:lang w:val="id-ID"/>
        </w:rPr>
        <w:t>. Tingkat efisiensi tertinggi setiap tahunnya berada d</w:t>
      </w:r>
      <w:r w:rsidR="00D00018" w:rsidRPr="00EB1DED">
        <w:rPr>
          <w:rFonts w:ascii="Times New Roman" w:hAnsi="Times New Roman" w:cs="Times New Roman"/>
          <w:sz w:val="24"/>
          <w:szCs w:val="24"/>
          <w:lang w:val="id-ID"/>
        </w:rPr>
        <w:t>i interval 93.40 persen hingga 97.8 perse</w:t>
      </w:r>
      <w:r w:rsidRPr="00EB1DED">
        <w:rPr>
          <w:rFonts w:ascii="Times New Roman" w:hAnsi="Times New Roman" w:cs="Times New Roman"/>
          <w:sz w:val="24"/>
          <w:szCs w:val="24"/>
          <w:lang w:val="id-ID"/>
        </w:rPr>
        <w:t>, sedangkan tingkat efisiensi terendah</w:t>
      </w:r>
      <w:r w:rsidRPr="00576442">
        <w:rPr>
          <w:rFonts w:ascii="Times New Roman" w:hAnsi="Times New Roman" w:cs="Times New Roman"/>
          <w:sz w:val="24"/>
          <w:lang w:val="id-ID"/>
        </w:rPr>
        <w:t xml:space="preserve"> secara rat</w:t>
      </w:r>
      <w:r w:rsidR="00D00018" w:rsidRPr="00576442">
        <w:rPr>
          <w:rFonts w:ascii="Times New Roman" w:hAnsi="Times New Roman" w:cs="Times New Roman"/>
          <w:sz w:val="24"/>
          <w:lang w:val="id-ID"/>
        </w:rPr>
        <w:t>a-rata per tahun sebesar 84.30 persen</w:t>
      </w:r>
      <w:r w:rsidR="00545B3F" w:rsidRPr="00576442">
        <w:rPr>
          <w:rFonts w:ascii="Times New Roman" w:hAnsi="Times New Roman" w:cs="Times New Roman"/>
          <w:sz w:val="24"/>
          <w:lang w:val="id-ID"/>
        </w:rPr>
        <w:t xml:space="preserve">. Hal ini menunjukkan bahwa masih rendahnya tingkat efisensi pada Bank Pembangunan Daerah. Studi yang dilakukan oleh </w:t>
      </w:r>
      <w:r w:rsidR="002D4FE1">
        <w:rPr>
          <w:rFonts w:ascii="Times New Roman" w:hAnsi="Times New Roman" w:cs="Times New Roman"/>
          <w:sz w:val="24"/>
          <w:lang w:val="id-ID"/>
        </w:rPr>
        <w:fldChar w:fldCharType="begin" w:fldLock="1"/>
      </w:r>
      <w:r w:rsidR="002D4FE1">
        <w:rPr>
          <w:rFonts w:ascii="Times New Roman" w:hAnsi="Times New Roman" w:cs="Times New Roman"/>
          <w:sz w:val="24"/>
          <w:lang w:val="id-ID"/>
        </w:rPr>
        <w:instrText>ADDIN CSL_CITATION {"citationItems":[{"id":"ITEM-1","itemData":{"ISSN":"19935250","abstract":"Despite as the fastest growing financial institution in Indonesia, Islamic banking is still at infancy stage and the infrastructure to support them is relative left behind. This study focus on Islamic Rural Banking (IRB). IRB is a specific financial institution mainly operating in the rural or suburb area and 100% of its revenue comes from financing activities. It means credit risk taking is a key for its survival. We apply ARIMAX model to investigate the determinant of risk taking. The results indicate that risk taking are determined positively by NPF, BI-Rate and negatively by ROA. Leverage, Asset Management, CAR. For Arima, AR (1) and MA (1) are both significant. The future of Islamic rural banks will depend to a large extent on how well they manage its risk taking behaviour.","author":[{"dropping-particle":"","family":"Anggraeni","given":"","non-dropping-particle":"","parse-names":false,"suffix":""}],"container-title":"International Business Management","id":"ITEM-1","issue":"13","issued":{"date-parts":[["2016"]]},"page":"2541 – 2546","title":"The determinant of Indonesia's islamic rural banking risk taking","type":"article-journal","volume":"10"},"uris":["http://www.mendeley.com/documents/?uuid=cd89bc85-e2e9-4332-a1d2-029d8640f50f"]}],"mendeley":{"formattedCitation":"(Anggraeni, 2016)","manualFormatting":"Anggraeni (2016)","plainTextFormattedCitation":"(Anggraeni, 2016)"},"properties":{"noteIndex":0},"schema":"https://github.com/citation-style-language/schema/raw/master/csl-citation.json"}</w:instrText>
      </w:r>
      <w:r w:rsidR="002D4FE1">
        <w:rPr>
          <w:rFonts w:ascii="Times New Roman" w:hAnsi="Times New Roman" w:cs="Times New Roman"/>
          <w:sz w:val="24"/>
          <w:lang w:val="id-ID"/>
        </w:rPr>
        <w:fldChar w:fldCharType="separate"/>
      </w:r>
      <w:r w:rsidR="002D4FE1" w:rsidRPr="002D4FE1">
        <w:rPr>
          <w:rFonts w:ascii="Times New Roman" w:hAnsi="Times New Roman" w:cs="Times New Roman"/>
          <w:noProof/>
          <w:sz w:val="24"/>
          <w:lang w:val="id-ID"/>
        </w:rPr>
        <w:t xml:space="preserve">Anggraeni </w:t>
      </w:r>
      <w:r w:rsidR="002D4FE1">
        <w:rPr>
          <w:rFonts w:ascii="Times New Roman" w:hAnsi="Times New Roman" w:cs="Times New Roman"/>
          <w:noProof/>
          <w:sz w:val="24"/>
        </w:rPr>
        <w:t>(</w:t>
      </w:r>
      <w:r w:rsidR="002D4FE1" w:rsidRPr="002D4FE1">
        <w:rPr>
          <w:rFonts w:ascii="Times New Roman" w:hAnsi="Times New Roman" w:cs="Times New Roman"/>
          <w:noProof/>
          <w:sz w:val="24"/>
          <w:lang w:val="id-ID"/>
        </w:rPr>
        <w:t>2016)</w:t>
      </w:r>
      <w:r w:rsidR="002D4FE1">
        <w:rPr>
          <w:rFonts w:ascii="Times New Roman" w:hAnsi="Times New Roman" w:cs="Times New Roman"/>
          <w:sz w:val="24"/>
          <w:lang w:val="id-ID"/>
        </w:rPr>
        <w:fldChar w:fldCharType="end"/>
      </w:r>
      <w:r w:rsidR="00545B3F" w:rsidRPr="00576442">
        <w:rPr>
          <w:rFonts w:ascii="Times New Roman" w:hAnsi="Times New Roman" w:cs="Times New Roman"/>
          <w:sz w:val="24"/>
          <w:lang w:val="id-ID"/>
        </w:rPr>
        <w:t xml:space="preserve"> terhadap BPRS di Jawa Timur j</w:t>
      </w:r>
      <w:r w:rsidR="0014601B" w:rsidRPr="00576442">
        <w:rPr>
          <w:rFonts w:ascii="Times New Roman" w:hAnsi="Times New Roman" w:cs="Times New Roman"/>
          <w:sz w:val="24"/>
          <w:lang w:val="id-ID"/>
        </w:rPr>
        <w:t>uga menunjukkan efisiensi dibawah 100 persen</w:t>
      </w:r>
      <w:r w:rsidR="0014601B" w:rsidRPr="00E52A94">
        <w:rPr>
          <w:rFonts w:ascii="Times New Roman" w:hAnsi="Times New Roman" w:cs="Times New Roman"/>
          <w:lang w:val="id-ID"/>
        </w:rPr>
        <w:t>.</w:t>
      </w:r>
      <w:r w:rsidR="00545B3F" w:rsidRPr="00E52A94">
        <w:rPr>
          <w:rFonts w:ascii="Times New Roman" w:hAnsi="Times New Roman" w:cs="Times New Roman"/>
          <w:lang w:val="id-ID"/>
        </w:rPr>
        <w:t xml:space="preserve"> </w:t>
      </w:r>
    </w:p>
    <w:p w:rsidR="002316C9" w:rsidRPr="00E52A94" w:rsidRDefault="00545B3F" w:rsidP="003A2962">
      <w:pPr>
        <w:spacing w:after="0" w:line="240" w:lineRule="auto"/>
        <w:ind w:right="4" w:firstLine="720"/>
        <w:jc w:val="both"/>
        <w:rPr>
          <w:rFonts w:ascii="Times New Roman" w:hAnsi="Times New Roman"/>
          <w:sz w:val="24"/>
          <w:szCs w:val="24"/>
          <w:lang w:val="id-ID"/>
        </w:rPr>
      </w:pPr>
      <w:r w:rsidRPr="00E52A94">
        <w:rPr>
          <w:rFonts w:ascii="Times New Roman" w:hAnsi="Times New Roman" w:cs="Times New Roman"/>
          <w:sz w:val="24"/>
          <w:szCs w:val="24"/>
          <w:lang w:val="id-ID"/>
        </w:rPr>
        <w:t>P</w:t>
      </w:r>
      <w:r w:rsidR="002316C9" w:rsidRPr="00E52A94">
        <w:rPr>
          <w:rFonts w:ascii="Times New Roman" w:hAnsi="Times New Roman" w:cs="Times New Roman"/>
          <w:sz w:val="24"/>
          <w:szCs w:val="24"/>
          <w:lang w:val="id-ID"/>
        </w:rPr>
        <w:t>engukuran  kinerja bank</w:t>
      </w:r>
      <w:r w:rsidRPr="00E52A94">
        <w:rPr>
          <w:rFonts w:ascii="Times New Roman" w:hAnsi="Times New Roman" w:cs="Times New Roman"/>
          <w:sz w:val="24"/>
          <w:szCs w:val="24"/>
          <w:lang w:val="id-ID"/>
        </w:rPr>
        <w:t xml:space="preserve"> </w:t>
      </w:r>
      <w:r w:rsidR="002316C9" w:rsidRPr="00E52A94">
        <w:rPr>
          <w:rFonts w:ascii="Times New Roman" w:hAnsi="Times New Roman" w:cs="Times New Roman"/>
          <w:sz w:val="24"/>
          <w:szCs w:val="24"/>
          <w:lang w:val="id-ID"/>
        </w:rPr>
        <w:t xml:space="preserve"> </w:t>
      </w:r>
      <w:r w:rsidRPr="00E52A94">
        <w:rPr>
          <w:rFonts w:ascii="Times New Roman" w:hAnsi="Times New Roman" w:cs="Times New Roman"/>
          <w:sz w:val="24"/>
          <w:szCs w:val="24"/>
          <w:lang w:val="id-ID"/>
        </w:rPr>
        <w:t>bisa</w:t>
      </w:r>
      <w:r w:rsidR="002316C9" w:rsidRPr="00E52A94">
        <w:rPr>
          <w:rFonts w:ascii="Times New Roman" w:hAnsi="Times New Roman" w:cs="Times New Roman"/>
          <w:sz w:val="24"/>
          <w:szCs w:val="24"/>
          <w:lang w:val="id-ID"/>
        </w:rPr>
        <w:t xml:space="preserve"> menggunakan </w:t>
      </w:r>
      <w:r w:rsidRPr="00E52A94">
        <w:rPr>
          <w:rFonts w:ascii="Times New Roman" w:hAnsi="Times New Roman" w:cs="Times New Roman"/>
          <w:sz w:val="24"/>
          <w:szCs w:val="24"/>
          <w:lang w:val="id-ID"/>
        </w:rPr>
        <w:t xml:space="preserve">beberapa pendekatan, yang sering digunakan </w:t>
      </w:r>
      <w:proofErr w:type="spellStart"/>
      <w:r w:rsidR="007D6446">
        <w:rPr>
          <w:rFonts w:ascii="Times New Roman" w:hAnsi="Times New Roman" w:cs="Times New Roman"/>
          <w:sz w:val="24"/>
          <w:szCs w:val="24"/>
        </w:rPr>
        <w:t>salah</w:t>
      </w:r>
      <w:proofErr w:type="spellEnd"/>
      <w:r w:rsidR="007D6446">
        <w:rPr>
          <w:rFonts w:ascii="Times New Roman" w:hAnsi="Times New Roman" w:cs="Times New Roman"/>
          <w:sz w:val="24"/>
          <w:szCs w:val="24"/>
        </w:rPr>
        <w:t xml:space="preserve"> </w:t>
      </w:r>
      <w:proofErr w:type="spellStart"/>
      <w:r w:rsidR="007D6446">
        <w:rPr>
          <w:rFonts w:ascii="Times New Roman" w:hAnsi="Times New Roman" w:cs="Times New Roman"/>
          <w:sz w:val="24"/>
          <w:szCs w:val="24"/>
        </w:rPr>
        <w:t>satunya</w:t>
      </w:r>
      <w:proofErr w:type="spellEnd"/>
      <w:r w:rsidR="007D6446">
        <w:rPr>
          <w:rFonts w:ascii="Times New Roman" w:hAnsi="Times New Roman" w:cs="Times New Roman"/>
          <w:sz w:val="24"/>
          <w:szCs w:val="24"/>
        </w:rPr>
        <w:t xml:space="preserve"> </w:t>
      </w:r>
      <w:r w:rsidR="002316C9" w:rsidRPr="00E52A94">
        <w:rPr>
          <w:rFonts w:ascii="Times New Roman" w:hAnsi="Times New Roman" w:cs="Times New Roman"/>
          <w:i/>
          <w:sz w:val="24"/>
          <w:szCs w:val="24"/>
          <w:lang w:val="id-ID"/>
        </w:rPr>
        <w:t>earning.</w:t>
      </w:r>
      <w:r w:rsidR="002316C9" w:rsidRPr="00E52A94">
        <w:rPr>
          <w:rFonts w:ascii="Times New Roman" w:hAnsi="Times New Roman" w:cs="Times New Roman"/>
          <w:sz w:val="24"/>
          <w:szCs w:val="24"/>
          <w:lang w:val="id-ID"/>
        </w:rPr>
        <w:t xml:space="preserve"> </w:t>
      </w:r>
      <w:r w:rsidR="002316C9" w:rsidRPr="007D6446">
        <w:rPr>
          <w:rFonts w:ascii="Times New Roman" w:hAnsi="Times New Roman" w:cs="Times New Roman"/>
          <w:i/>
          <w:sz w:val="24"/>
          <w:szCs w:val="24"/>
          <w:lang w:val="id-ID"/>
        </w:rPr>
        <w:t>Earning</w:t>
      </w:r>
      <w:r w:rsidR="002316C9" w:rsidRPr="00E52A94">
        <w:rPr>
          <w:rFonts w:ascii="Times New Roman" w:hAnsi="Times New Roman" w:cs="Times New Roman"/>
          <w:sz w:val="24"/>
          <w:szCs w:val="24"/>
          <w:lang w:val="id-ID"/>
        </w:rPr>
        <w:t xml:space="preserve"> </w:t>
      </w:r>
      <w:proofErr w:type="spellStart"/>
      <w:r w:rsidR="007D6446">
        <w:rPr>
          <w:rFonts w:ascii="Times New Roman" w:hAnsi="Times New Roman" w:cs="Times New Roman"/>
          <w:sz w:val="24"/>
          <w:szCs w:val="24"/>
        </w:rPr>
        <w:t>dapat</w:t>
      </w:r>
      <w:proofErr w:type="spellEnd"/>
      <w:r w:rsidR="007D6446">
        <w:rPr>
          <w:rFonts w:ascii="Times New Roman" w:hAnsi="Times New Roman" w:cs="Times New Roman"/>
          <w:sz w:val="24"/>
          <w:szCs w:val="24"/>
        </w:rPr>
        <w:t xml:space="preserve"> </w:t>
      </w:r>
      <w:proofErr w:type="spellStart"/>
      <w:r w:rsidR="007D6446">
        <w:rPr>
          <w:rFonts w:ascii="Times New Roman" w:hAnsi="Times New Roman" w:cs="Times New Roman"/>
          <w:sz w:val="24"/>
          <w:szCs w:val="24"/>
        </w:rPr>
        <w:t>digunakan</w:t>
      </w:r>
      <w:proofErr w:type="spellEnd"/>
      <w:r w:rsidR="007D6446">
        <w:rPr>
          <w:rFonts w:ascii="Times New Roman" w:hAnsi="Times New Roman" w:cs="Times New Roman"/>
          <w:sz w:val="24"/>
          <w:szCs w:val="24"/>
        </w:rPr>
        <w:t xml:space="preserve"> </w:t>
      </w:r>
      <w:proofErr w:type="spellStart"/>
      <w:r w:rsidR="007D6446">
        <w:rPr>
          <w:rFonts w:ascii="Times New Roman" w:hAnsi="Times New Roman" w:cs="Times New Roman"/>
          <w:sz w:val="24"/>
          <w:szCs w:val="24"/>
        </w:rPr>
        <w:t>untuk</w:t>
      </w:r>
      <w:proofErr w:type="spellEnd"/>
      <w:r w:rsidR="007D6446">
        <w:rPr>
          <w:rFonts w:ascii="Times New Roman" w:hAnsi="Times New Roman" w:cs="Times New Roman"/>
          <w:sz w:val="24"/>
          <w:szCs w:val="24"/>
        </w:rPr>
        <w:t xml:space="preserve"> </w:t>
      </w:r>
      <w:proofErr w:type="spellStart"/>
      <w:r w:rsidR="007D6446">
        <w:rPr>
          <w:rFonts w:ascii="Times New Roman" w:hAnsi="Times New Roman" w:cs="Times New Roman"/>
          <w:sz w:val="24"/>
          <w:szCs w:val="24"/>
        </w:rPr>
        <w:t>menentukan</w:t>
      </w:r>
      <w:proofErr w:type="spellEnd"/>
      <w:r w:rsidR="007D6446">
        <w:rPr>
          <w:rFonts w:ascii="Times New Roman" w:hAnsi="Times New Roman" w:cs="Times New Roman"/>
          <w:sz w:val="24"/>
          <w:szCs w:val="24"/>
        </w:rPr>
        <w:t xml:space="preserve"> </w:t>
      </w:r>
      <w:r w:rsidR="002316C9" w:rsidRPr="00E52A94">
        <w:rPr>
          <w:rFonts w:ascii="Times New Roman" w:hAnsi="Times New Roman" w:cs="Times New Roman"/>
          <w:sz w:val="24"/>
          <w:szCs w:val="24"/>
          <w:lang w:val="id-ID"/>
        </w:rPr>
        <w:t xml:space="preserve">efisiensi dan kualitas pendapatan </w:t>
      </w:r>
      <w:proofErr w:type="spellStart"/>
      <w:r w:rsidR="00106B41">
        <w:rPr>
          <w:rFonts w:ascii="Times New Roman" w:hAnsi="Times New Roman" w:cs="Times New Roman"/>
          <w:sz w:val="24"/>
          <w:szCs w:val="24"/>
        </w:rPr>
        <w:t>serta</w:t>
      </w:r>
      <w:proofErr w:type="spellEnd"/>
      <w:r w:rsidR="00106B41">
        <w:rPr>
          <w:rFonts w:ascii="Times New Roman" w:hAnsi="Times New Roman" w:cs="Times New Roman"/>
          <w:sz w:val="24"/>
          <w:szCs w:val="24"/>
        </w:rPr>
        <w:t xml:space="preserve"> </w:t>
      </w:r>
      <w:proofErr w:type="spellStart"/>
      <w:r w:rsidR="00106B41">
        <w:rPr>
          <w:rFonts w:ascii="Times New Roman" w:hAnsi="Times New Roman" w:cs="Times New Roman"/>
          <w:sz w:val="24"/>
          <w:szCs w:val="24"/>
        </w:rPr>
        <w:t>menilai</w:t>
      </w:r>
      <w:proofErr w:type="spellEnd"/>
      <w:r w:rsidR="002316C9" w:rsidRPr="00E52A94">
        <w:rPr>
          <w:rFonts w:ascii="Times New Roman" w:hAnsi="Times New Roman" w:cs="Times New Roman"/>
          <w:sz w:val="24"/>
          <w:szCs w:val="24"/>
          <w:lang w:val="id-ID"/>
        </w:rPr>
        <w:t xml:space="preserve"> kondisi </w:t>
      </w:r>
      <w:proofErr w:type="spellStart"/>
      <w:r w:rsidR="00106B41">
        <w:rPr>
          <w:rFonts w:ascii="Times New Roman" w:hAnsi="Times New Roman" w:cs="Times New Roman"/>
          <w:sz w:val="24"/>
          <w:szCs w:val="24"/>
        </w:rPr>
        <w:t>maupun</w:t>
      </w:r>
      <w:proofErr w:type="spellEnd"/>
      <w:r w:rsidR="00106B41">
        <w:rPr>
          <w:rFonts w:ascii="Times New Roman" w:hAnsi="Times New Roman" w:cs="Times New Roman"/>
          <w:sz w:val="24"/>
          <w:szCs w:val="24"/>
        </w:rPr>
        <w:t xml:space="preserve"> </w:t>
      </w:r>
      <w:r w:rsidR="002316C9" w:rsidRPr="00E52A94">
        <w:rPr>
          <w:rFonts w:ascii="Times New Roman" w:hAnsi="Times New Roman" w:cs="Times New Roman"/>
          <w:sz w:val="24"/>
          <w:szCs w:val="24"/>
          <w:lang w:val="id-ID"/>
        </w:rPr>
        <w:t xml:space="preserve">rentabilitas bank </w:t>
      </w:r>
      <w:proofErr w:type="spellStart"/>
      <w:r w:rsidR="00106B41">
        <w:rPr>
          <w:rFonts w:ascii="Times New Roman" w:hAnsi="Times New Roman" w:cs="Times New Roman"/>
          <w:sz w:val="24"/>
          <w:szCs w:val="24"/>
        </w:rPr>
        <w:t>dalam</w:t>
      </w:r>
      <w:proofErr w:type="spellEnd"/>
      <w:r w:rsidR="00106B41">
        <w:rPr>
          <w:rFonts w:ascii="Times New Roman" w:hAnsi="Times New Roman" w:cs="Times New Roman"/>
          <w:sz w:val="24"/>
          <w:szCs w:val="24"/>
        </w:rPr>
        <w:t xml:space="preserve"> </w:t>
      </w:r>
      <w:r w:rsidR="002316C9" w:rsidRPr="00E52A94">
        <w:rPr>
          <w:rFonts w:ascii="Times New Roman" w:hAnsi="Times New Roman" w:cs="Times New Roman"/>
          <w:sz w:val="24"/>
          <w:szCs w:val="24"/>
          <w:lang w:val="id-ID"/>
        </w:rPr>
        <w:t xml:space="preserve">kegiatan </w:t>
      </w:r>
      <w:proofErr w:type="spellStart"/>
      <w:r w:rsidR="00106B41">
        <w:rPr>
          <w:rFonts w:ascii="Times New Roman" w:hAnsi="Times New Roman" w:cs="Times New Roman"/>
          <w:sz w:val="24"/>
          <w:szCs w:val="24"/>
        </w:rPr>
        <w:t>permodalan</w:t>
      </w:r>
      <w:proofErr w:type="spellEnd"/>
      <w:r w:rsidR="00106B41">
        <w:rPr>
          <w:rFonts w:ascii="Times New Roman" w:hAnsi="Times New Roman" w:cs="Times New Roman"/>
          <w:sz w:val="24"/>
          <w:szCs w:val="24"/>
        </w:rPr>
        <w:t xml:space="preserve"> </w:t>
      </w:r>
      <w:proofErr w:type="spellStart"/>
      <w:r w:rsidR="00106B41">
        <w:rPr>
          <w:rFonts w:ascii="Times New Roman" w:hAnsi="Times New Roman" w:cs="Times New Roman"/>
          <w:sz w:val="24"/>
          <w:szCs w:val="24"/>
        </w:rPr>
        <w:t>dan</w:t>
      </w:r>
      <w:proofErr w:type="spellEnd"/>
      <w:r w:rsidR="00106B41">
        <w:rPr>
          <w:rFonts w:ascii="Times New Roman" w:hAnsi="Times New Roman" w:cs="Times New Roman"/>
          <w:sz w:val="24"/>
          <w:szCs w:val="24"/>
        </w:rPr>
        <w:t xml:space="preserve"> </w:t>
      </w:r>
      <w:proofErr w:type="spellStart"/>
      <w:r w:rsidR="00E37C5A">
        <w:rPr>
          <w:rFonts w:ascii="Times New Roman" w:hAnsi="Times New Roman" w:cs="Times New Roman"/>
          <w:sz w:val="24"/>
          <w:szCs w:val="24"/>
        </w:rPr>
        <w:t>operasional</w:t>
      </w:r>
      <w:proofErr w:type="spellEnd"/>
      <w:r w:rsidR="002316C9" w:rsidRPr="00E52A94">
        <w:rPr>
          <w:rFonts w:ascii="Times New Roman" w:hAnsi="Times New Roman" w:cs="Times New Roman"/>
          <w:sz w:val="24"/>
          <w:szCs w:val="24"/>
          <w:lang w:val="id-ID"/>
        </w:rPr>
        <w:t xml:space="preserve">. </w:t>
      </w:r>
      <w:r w:rsidR="00E37C5A">
        <w:rPr>
          <w:rFonts w:ascii="Times New Roman" w:hAnsi="Times New Roman" w:cs="Times New Roman"/>
          <w:sz w:val="24"/>
          <w:szCs w:val="24"/>
        </w:rPr>
        <w:t>R</w:t>
      </w:r>
      <w:r w:rsidR="002316C9" w:rsidRPr="00E52A94">
        <w:rPr>
          <w:rFonts w:ascii="Times New Roman" w:hAnsi="Times New Roman" w:cs="Times New Roman"/>
          <w:sz w:val="24"/>
          <w:szCs w:val="24"/>
          <w:lang w:val="id-ID"/>
        </w:rPr>
        <w:t xml:space="preserve">entabilitas perbankan </w:t>
      </w:r>
      <w:proofErr w:type="spellStart"/>
      <w:r w:rsidR="00E37C5A">
        <w:rPr>
          <w:rFonts w:ascii="Times New Roman" w:hAnsi="Times New Roman" w:cs="Times New Roman"/>
          <w:sz w:val="24"/>
          <w:szCs w:val="24"/>
        </w:rPr>
        <w:t>dapat</w:t>
      </w:r>
      <w:proofErr w:type="spellEnd"/>
      <w:r w:rsidR="00E37C5A">
        <w:rPr>
          <w:rFonts w:ascii="Times New Roman" w:hAnsi="Times New Roman" w:cs="Times New Roman"/>
          <w:sz w:val="24"/>
          <w:szCs w:val="24"/>
        </w:rPr>
        <w:t xml:space="preserve"> </w:t>
      </w:r>
      <w:r w:rsidR="002316C9" w:rsidRPr="00E52A94">
        <w:rPr>
          <w:rFonts w:ascii="Times New Roman" w:hAnsi="Times New Roman" w:cs="Times New Roman"/>
          <w:sz w:val="24"/>
          <w:szCs w:val="24"/>
          <w:lang w:val="id-ID"/>
        </w:rPr>
        <w:t xml:space="preserve">menggunakan ROA </w:t>
      </w:r>
      <w:r w:rsidR="002316C9" w:rsidRPr="00E52A94">
        <w:rPr>
          <w:rFonts w:ascii="Times New Roman" w:hAnsi="Times New Roman" w:cs="Times New Roman"/>
          <w:i/>
          <w:sz w:val="24"/>
          <w:szCs w:val="24"/>
          <w:lang w:val="id-ID"/>
        </w:rPr>
        <w:t>(Return On Asset)</w:t>
      </w:r>
      <w:r w:rsidR="002316C9" w:rsidRPr="00E52A94">
        <w:rPr>
          <w:rFonts w:ascii="Times New Roman" w:hAnsi="Times New Roman" w:cs="Times New Roman"/>
          <w:sz w:val="24"/>
          <w:szCs w:val="24"/>
          <w:lang w:val="id-ID"/>
        </w:rPr>
        <w:t xml:space="preserve"> </w:t>
      </w:r>
      <w:proofErr w:type="spellStart"/>
      <w:r w:rsidR="00E37C5A">
        <w:rPr>
          <w:rFonts w:ascii="Times New Roman" w:hAnsi="Times New Roman" w:cs="Times New Roman"/>
          <w:sz w:val="24"/>
          <w:szCs w:val="24"/>
        </w:rPr>
        <w:t>atau</w:t>
      </w:r>
      <w:proofErr w:type="spellEnd"/>
      <w:r w:rsidR="00E37C5A">
        <w:rPr>
          <w:rFonts w:ascii="Times New Roman" w:hAnsi="Times New Roman" w:cs="Times New Roman"/>
          <w:sz w:val="24"/>
          <w:szCs w:val="24"/>
        </w:rPr>
        <w:t xml:space="preserve"> </w:t>
      </w:r>
      <w:r w:rsidR="002316C9" w:rsidRPr="00E52A94">
        <w:rPr>
          <w:rFonts w:ascii="Times New Roman" w:hAnsi="Times New Roman" w:cs="Times New Roman"/>
          <w:sz w:val="24"/>
          <w:szCs w:val="24"/>
          <w:lang w:val="id-ID"/>
        </w:rPr>
        <w:t xml:space="preserve">ROE </w:t>
      </w:r>
      <w:r w:rsidR="002316C9" w:rsidRPr="00E52A94">
        <w:rPr>
          <w:rFonts w:ascii="Times New Roman" w:hAnsi="Times New Roman" w:cs="Times New Roman"/>
          <w:i/>
          <w:sz w:val="24"/>
          <w:szCs w:val="24"/>
          <w:lang w:val="id-ID"/>
        </w:rPr>
        <w:t xml:space="preserve">(Return On Equity) </w:t>
      </w:r>
      <w:r w:rsidR="002316C9" w:rsidRPr="00E52A94">
        <w:rPr>
          <w:rFonts w:ascii="Times New Roman" w:hAnsi="Times New Roman" w:cs="Times New Roman"/>
          <w:sz w:val="24"/>
          <w:szCs w:val="24"/>
          <w:lang w:val="id-ID"/>
        </w:rPr>
        <w:t xml:space="preserve">maupun dengan menggunakan NIM </w:t>
      </w:r>
      <w:r w:rsidR="002316C9" w:rsidRPr="00E52A94">
        <w:rPr>
          <w:rFonts w:ascii="Times New Roman" w:hAnsi="Times New Roman" w:cs="Times New Roman"/>
          <w:i/>
          <w:sz w:val="24"/>
          <w:szCs w:val="24"/>
          <w:lang w:val="id-ID"/>
        </w:rPr>
        <w:t>(Net Interest Margin)</w:t>
      </w:r>
      <w:r w:rsidR="002316C9" w:rsidRPr="00E52A94">
        <w:rPr>
          <w:rFonts w:ascii="Times New Roman" w:hAnsi="Times New Roman" w:cs="Times New Roman"/>
          <w:sz w:val="24"/>
          <w:szCs w:val="24"/>
          <w:lang w:val="id-ID"/>
        </w:rPr>
        <w:t xml:space="preserve">. Namun </w:t>
      </w:r>
      <w:proofErr w:type="spellStart"/>
      <w:r w:rsidR="004A217F">
        <w:rPr>
          <w:rFonts w:ascii="Times New Roman" w:hAnsi="Times New Roman" w:cs="Times New Roman"/>
          <w:sz w:val="24"/>
          <w:szCs w:val="24"/>
        </w:rPr>
        <w:t>penelitian</w:t>
      </w:r>
      <w:proofErr w:type="spellEnd"/>
      <w:r w:rsidR="004A217F">
        <w:rPr>
          <w:rFonts w:ascii="Times New Roman" w:hAnsi="Times New Roman" w:cs="Times New Roman"/>
          <w:sz w:val="24"/>
          <w:szCs w:val="24"/>
        </w:rPr>
        <w:t xml:space="preserve"> </w:t>
      </w:r>
      <w:proofErr w:type="spellStart"/>
      <w:r w:rsidR="004A217F">
        <w:rPr>
          <w:rFonts w:ascii="Times New Roman" w:hAnsi="Times New Roman" w:cs="Times New Roman"/>
          <w:sz w:val="24"/>
          <w:szCs w:val="24"/>
        </w:rPr>
        <w:t>ini</w:t>
      </w:r>
      <w:proofErr w:type="spellEnd"/>
      <w:r w:rsidR="004A217F">
        <w:rPr>
          <w:rFonts w:ascii="Times New Roman" w:hAnsi="Times New Roman" w:cs="Times New Roman"/>
          <w:sz w:val="24"/>
          <w:szCs w:val="24"/>
        </w:rPr>
        <w:t xml:space="preserve"> </w:t>
      </w:r>
      <w:proofErr w:type="spellStart"/>
      <w:r w:rsidR="004A217F">
        <w:rPr>
          <w:rFonts w:ascii="Times New Roman" w:hAnsi="Times New Roman" w:cs="Times New Roman"/>
          <w:sz w:val="24"/>
          <w:szCs w:val="24"/>
        </w:rPr>
        <w:t>menggunakan</w:t>
      </w:r>
      <w:proofErr w:type="spellEnd"/>
      <w:r w:rsidR="004A217F">
        <w:rPr>
          <w:rFonts w:ascii="Times New Roman" w:hAnsi="Times New Roman" w:cs="Times New Roman"/>
          <w:sz w:val="24"/>
          <w:szCs w:val="24"/>
        </w:rPr>
        <w:t xml:space="preserve"> </w:t>
      </w:r>
      <w:r w:rsidR="002316C9" w:rsidRPr="00E52A94">
        <w:rPr>
          <w:rFonts w:ascii="Times New Roman" w:hAnsi="Times New Roman" w:cs="Times New Roman"/>
          <w:i/>
          <w:sz w:val="24"/>
          <w:szCs w:val="24"/>
          <w:lang w:val="id-ID"/>
        </w:rPr>
        <w:t>Stochastic Frontier Approach</w:t>
      </w:r>
      <w:r w:rsidR="002316C9" w:rsidRPr="00E52A94">
        <w:rPr>
          <w:rFonts w:ascii="Times New Roman" w:hAnsi="Times New Roman" w:cs="Times New Roman"/>
          <w:sz w:val="24"/>
          <w:szCs w:val="24"/>
          <w:lang w:val="id-ID"/>
        </w:rPr>
        <w:t xml:space="preserve"> (SFA)</w:t>
      </w:r>
      <w:r w:rsidR="000E5598">
        <w:rPr>
          <w:rFonts w:ascii="Times New Roman" w:hAnsi="Times New Roman" w:cs="Times New Roman"/>
          <w:sz w:val="24"/>
          <w:szCs w:val="24"/>
        </w:rPr>
        <w:t xml:space="preserve"> </w:t>
      </w:r>
      <w:proofErr w:type="spellStart"/>
      <w:r w:rsidR="000E5598">
        <w:rPr>
          <w:rFonts w:ascii="Times New Roman" w:hAnsi="Times New Roman" w:cs="Times New Roman"/>
          <w:sz w:val="24"/>
          <w:szCs w:val="24"/>
        </w:rPr>
        <w:t>untuk</w:t>
      </w:r>
      <w:proofErr w:type="spellEnd"/>
      <w:r w:rsidR="000E5598">
        <w:rPr>
          <w:rFonts w:ascii="Times New Roman" w:hAnsi="Times New Roman" w:cs="Times New Roman"/>
          <w:sz w:val="24"/>
          <w:szCs w:val="24"/>
        </w:rPr>
        <w:t xml:space="preserve"> </w:t>
      </w:r>
      <w:proofErr w:type="spellStart"/>
      <w:r w:rsidR="000E5598">
        <w:rPr>
          <w:rFonts w:ascii="Times New Roman" w:hAnsi="Times New Roman" w:cs="Times New Roman"/>
          <w:sz w:val="24"/>
          <w:szCs w:val="24"/>
        </w:rPr>
        <w:t>mengukur</w:t>
      </w:r>
      <w:proofErr w:type="spellEnd"/>
      <w:r w:rsidR="000E5598">
        <w:rPr>
          <w:rFonts w:ascii="Times New Roman" w:hAnsi="Times New Roman" w:cs="Times New Roman"/>
          <w:sz w:val="24"/>
          <w:szCs w:val="24"/>
        </w:rPr>
        <w:t xml:space="preserve"> </w:t>
      </w:r>
      <w:proofErr w:type="spellStart"/>
      <w:r w:rsidR="000E5598">
        <w:rPr>
          <w:rFonts w:ascii="Times New Roman" w:hAnsi="Times New Roman" w:cs="Times New Roman"/>
          <w:sz w:val="24"/>
          <w:szCs w:val="24"/>
        </w:rPr>
        <w:t>efisiensi</w:t>
      </w:r>
      <w:proofErr w:type="spellEnd"/>
      <w:r w:rsidR="000E5598">
        <w:rPr>
          <w:rFonts w:ascii="Times New Roman" w:hAnsi="Times New Roman" w:cs="Times New Roman"/>
          <w:sz w:val="24"/>
          <w:szCs w:val="24"/>
        </w:rPr>
        <w:t xml:space="preserve"> </w:t>
      </w:r>
      <w:proofErr w:type="spellStart"/>
      <w:r w:rsidR="000E5598">
        <w:rPr>
          <w:rFonts w:ascii="Times New Roman" w:hAnsi="Times New Roman" w:cs="Times New Roman"/>
          <w:sz w:val="24"/>
          <w:szCs w:val="24"/>
        </w:rPr>
        <w:t>kinerja</w:t>
      </w:r>
      <w:proofErr w:type="spellEnd"/>
      <w:r w:rsidR="000E5598">
        <w:rPr>
          <w:rFonts w:ascii="Times New Roman" w:hAnsi="Times New Roman" w:cs="Times New Roman"/>
          <w:sz w:val="24"/>
          <w:szCs w:val="24"/>
        </w:rPr>
        <w:t xml:space="preserve"> bank</w:t>
      </w:r>
      <w:r w:rsidR="002316C9" w:rsidRPr="00E52A94">
        <w:rPr>
          <w:rFonts w:ascii="Times New Roman" w:hAnsi="Times New Roman" w:cs="Times New Roman"/>
          <w:sz w:val="24"/>
          <w:szCs w:val="24"/>
          <w:lang w:val="id-ID"/>
        </w:rPr>
        <w:t>.</w:t>
      </w:r>
    </w:p>
    <w:p w:rsidR="002316C9" w:rsidRPr="00E52A94" w:rsidRDefault="00AC54C8" w:rsidP="002316C9">
      <w:pPr>
        <w:ind w:firstLine="720"/>
        <w:jc w:val="both"/>
        <w:rPr>
          <w:rFonts w:ascii="Times New Roman" w:hAnsi="Times New Roman" w:cs="Times New Roman"/>
          <w:lang w:val="id-ID"/>
        </w:rPr>
      </w:pPr>
      <w:proofErr w:type="spellStart"/>
      <w:r>
        <w:rPr>
          <w:rFonts w:ascii="Times New Roman" w:hAnsi="Times New Roman" w:cs="Times New Roman"/>
          <w:sz w:val="24"/>
          <w:szCs w:val="24"/>
        </w:rPr>
        <w:t>Resiko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f</w:t>
      </w:r>
      <w:r w:rsidR="00545B3F" w:rsidRPr="00E52A94">
        <w:rPr>
          <w:rFonts w:ascii="Times New Roman" w:hAnsi="Times New Roman" w:cs="Times New Roman"/>
          <w:sz w:val="24"/>
          <w:szCs w:val="24"/>
          <w:lang w:val="id-ID"/>
        </w:rPr>
        <w:t>aktor lain yang diduga</w:t>
      </w:r>
      <w:r w:rsidR="002316C9" w:rsidRPr="00E52A94">
        <w:rPr>
          <w:rFonts w:ascii="Times New Roman" w:hAnsi="Times New Roman" w:cs="Times New Roman"/>
          <w:sz w:val="24"/>
          <w:szCs w:val="24"/>
          <w:lang w:val="id-ID"/>
        </w:rPr>
        <w:t xml:space="preserve"> mempengaruhi efsiensi perbankan. </w:t>
      </w:r>
      <w:r>
        <w:rPr>
          <w:rFonts w:ascii="Times New Roman" w:hAnsi="Times New Roman" w:cs="Times New Roman"/>
          <w:sz w:val="24"/>
          <w:szCs w:val="24"/>
        </w:rPr>
        <w:t>P</w:t>
      </w:r>
      <w:r w:rsidR="002316C9" w:rsidRPr="00E52A94">
        <w:rPr>
          <w:rFonts w:ascii="Times New Roman" w:hAnsi="Times New Roman" w:cs="Times New Roman"/>
          <w:sz w:val="24"/>
          <w:szCs w:val="24"/>
          <w:lang w:val="id-ID"/>
        </w:rPr>
        <w:t xml:space="preserve">enelitian ini </w:t>
      </w:r>
      <w:proofErr w:type="spellStart"/>
      <w:r w:rsidR="008816DB">
        <w:rPr>
          <w:rFonts w:ascii="Times New Roman" w:hAnsi="Times New Roman" w:cs="Times New Roman"/>
          <w:sz w:val="24"/>
          <w:szCs w:val="24"/>
        </w:rPr>
        <w:t>menggunakan</w:t>
      </w:r>
      <w:proofErr w:type="spellEnd"/>
      <w:r w:rsidR="008816DB">
        <w:rPr>
          <w:rFonts w:ascii="Times New Roman" w:hAnsi="Times New Roman" w:cs="Times New Roman"/>
          <w:sz w:val="24"/>
          <w:szCs w:val="24"/>
        </w:rPr>
        <w:t xml:space="preserve"> </w:t>
      </w:r>
      <w:r w:rsidR="008816DB" w:rsidRPr="00E52A94">
        <w:rPr>
          <w:rFonts w:ascii="Times New Roman" w:hAnsi="Times New Roman" w:cs="Times New Roman"/>
          <w:i/>
          <w:sz w:val="24"/>
          <w:szCs w:val="24"/>
          <w:lang w:val="id-ID"/>
        </w:rPr>
        <w:t>Non Performing Loan</w:t>
      </w:r>
      <w:r w:rsidR="008816DB" w:rsidRPr="00E52A94">
        <w:rPr>
          <w:rFonts w:ascii="Times New Roman" w:hAnsi="Times New Roman" w:cs="Times New Roman"/>
          <w:sz w:val="24"/>
          <w:szCs w:val="24"/>
          <w:lang w:val="id-ID"/>
        </w:rPr>
        <w:t xml:space="preserve"> (NPL)</w:t>
      </w:r>
      <w:r w:rsidR="008816DB">
        <w:rPr>
          <w:rFonts w:ascii="Times New Roman" w:hAnsi="Times New Roman" w:cs="Times New Roman"/>
          <w:sz w:val="24"/>
          <w:szCs w:val="24"/>
        </w:rPr>
        <w:t xml:space="preserve"> </w:t>
      </w:r>
      <w:proofErr w:type="spellStart"/>
      <w:r w:rsidR="008816DB">
        <w:rPr>
          <w:rFonts w:ascii="Times New Roman" w:hAnsi="Times New Roman" w:cs="Times New Roman"/>
          <w:sz w:val="24"/>
          <w:szCs w:val="24"/>
        </w:rPr>
        <w:t>sebagai</w:t>
      </w:r>
      <w:proofErr w:type="spellEnd"/>
      <w:r w:rsidR="008816DB">
        <w:rPr>
          <w:rFonts w:ascii="Times New Roman" w:hAnsi="Times New Roman" w:cs="Times New Roman"/>
          <w:sz w:val="24"/>
          <w:szCs w:val="24"/>
        </w:rPr>
        <w:t xml:space="preserve"> </w:t>
      </w:r>
      <w:proofErr w:type="spellStart"/>
      <w:r w:rsidR="008816DB">
        <w:rPr>
          <w:rFonts w:ascii="Times New Roman" w:hAnsi="Times New Roman" w:cs="Times New Roman"/>
          <w:sz w:val="24"/>
          <w:szCs w:val="24"/>
        </w:rPr>
        <w:t>pendekatan</w:t>
      </w:r>
      <w:proofErr w:type="spellEnd"/>
      <w:r w:rsidR="008816DB">
        <w:rPr>
          <w:rFonts w:ascii="Times New Roman" w:hAnsi="Times New Roman" w:cs="Times New Roman"/>
          <w:sz w:val="24"/>
          <w:szCs w:val="24"/>
        </w:rPr>
        <w:t xml:space="preserve"> </w:t>
      </w:r>
      <w:r w:rsidR="002316C9" w:rsidRPr="00E52A94">
        <w:rPr>
          <w:rFonts w:ascii="Times New Roman" w:hAnsi="Times New Roman" w:cs="Times New Roman"/>
          <w:sz w:val="24"/>
          <w:szCs w:val="24"/>
          <w:lang w:val="id-ID"/>
        </w:rPr>
        <w:t xml:space="preserve">risiko kredit. </w:t>
      </w:r>
      <w:proofErr w:type="spellStart"/>
      <w:r w:rsidR="00A07187">
        <w:rPr>
          <w:rFonts w:ascii="Times New Roman" w:hAnsi="Times New Roman" w:cs="Times New Roman"/>
          <w:sz w:val="24"/>
          <w:szCs w:val="24"/>
        </w:rPr>
        <w:t>Pengelolaan</w:t>
      </w:r>
      <w:proofErr w:type="spellEnd"/>
      <w:r w:rsidR="00A07187">
        <w:rPr>
          <w:rFonts w:ascii="Times New Roman" w:hAnsi="Times New Roman" w:cs="Times New Roman"/>
          <w:sz w:val="24"/>
          <w:szCs w:val="24"/>
        </w:rPr>
        <w:t xml:space="preserve"> </w:t>
      </w:r>
      <w:r w:rsidR="002316C9" w:rsidRPr="00E52A94">
        <w:rPr>
          <w:rFonts w:ascii="Times New Roman" w:hAnsi="Times New Roman" w:cs="Times New Roman"/>
          <w:sz w:val="24"/>
          <w:szCs w:val="24"/>
          <w:lang w:val="id-ID"/>
        </w:rPr>
        <w:t xml:space="preserve">risiko kredit </w:t>
      </w:r>
      <w:proofErr w:type="spellStart"/>
      <w:r w:rsidR="00A07187">
        <w:rPr>
          <w:rFonts w:ascii="Times New Roman" w:hAnsi="Times New Roman" w:cs="Times New Roman"/>
          <w:sz w:val="24"/>
          <w:szCs w:val="24"/>
        </w:rPr>
        <w:t>menjadi</w:t>
      </w:r>
      <w:proofErr w:type="spellEnd"/>
      <w:r w:rsidR="00A07187">
        <w:rPr>
          <w:rFonts w:ascii="Times New Roman" w:hAnsi="Times New Roman" w:cs="Times New Roman"/>
          <w:sz w:val="24"/>
          <w:szCs w:val="24"/>
        </w:rPr>
        <w:t xml:space="preserve"> </w:t>
      </w:r>
      <w:proofErr w:type="spellStart"/>
      <w:r w:rsidR="00A07187">
        <w:rPr>
          <w:rFonts w:ascii="Times New Roman" w:hAnsi="Times New Roman" w:cs="Times New Roman"/>
          <w:sz w:val="24"/>
          <w:szCs w:val="24"/>
        </w:rPr>
        <w:t>hal</w:t>
      </w:r>
      <w:proofErr w:type="spellEnd"/>
      <w:r w:rsidR="00A07187">
        <w:rPr>
          <w:rFonts w:ascii="Times New Roman" w:hAnsi="Times New Roman" w:cs="Times New Roman"/>
          <w:sz w:val="24"/>
          <w:szCs w:val="24"/>
        </w:rPr>
        <w:t xml:space="preserve"> yang </w:t>
      </w:r>
      <w:proofErr w:type="spellStart"/>
      <w:r w:rsidR="00A07187">
        <w:rPr>
          <w:rFonts w:ascii="Times New Roman" w:hAnsi="Times New Roman" w:cs="Times New Roman"/>
          <w:sz w:val="24"/>
          <w:szCs w:val="24"/>
        </w:rPr>
        <w:t>penting</w:t>
      </w:r>
      <w:proofErr w:type="spellEnd"/>
      <w:r w:rsidR="00A07187">
        <w:rPr>
          <w:rFonts w:ascii="Times New Roman" w:hAnsi="Times New Roman" w:cs="Times New Roman"/>
          <w:sz w:val="24"/>
          <w:szCs w:val="24"/>
        </w:rPr>
        <w:t xml:space="preserve"> </w:t>
      </w:r>
      <w:proofErr w:type="spellStart"/>
      <w:r w:rsidR="00A07187">
        <w:rPr>
          <w:rFonts w:ascii="Times New Roman" w:hAnsi="Times New Roman" w:cs="Times New Roman"/>
          <w:sz w:val="24"/>
          <w:szCs w:val="24"/>
        </w:rPr>
        <w:t>bagi</w:t>
      </w:r>
      <w:proofErr w:type="spellEnd"/>
      <w:r w:rsidR="00A07187">
        <w:rPr>
          <w:rFonts w:ascii="Times New Roman" w:hAnsi="Times New Roman" w:cs="Times New Roman"/>
          <w:sz w:val="24"/>
          <w:szCs w:val="24"/>
        </w:rPr>
        <w:t xml:space="preserve"> </w:t>
      </w:r>
      <w:proofErr w:type="spellStart"/>
      <w:r w:rsidR="00A07187">
        <w:rPr>
          <w:rFonts w:ascii="Times New Roman" w:hAnsi="Times New Roman" w:cs="Times New Roman"/>
          <w:sz w:val="24"/>
          <w:szCs w:val="24"/>
        </w:rPr>
        <w:t>perbankan</w:t>
      </w:r>
      <w:proofErr w:type="spellEnd"/>
      <w:r w:rsidR="00166E53">
        <w:rPr>
          <w:rFonts w:ascii="Times New Roman" w:hAnsi="Times New Roman" w:cs="Times New Roman"/>
          <w:sz w:val="24"/>
          <w:szCs w:val="24"/>
        </w:rPr>
        <w:t xml:space="preserve"> </w:t>
      </w:r>
      <w:proofErr w:type="spellStart"/>
      <w:r w:rsidR="00166E53">
        <w:rPr>
          <w:rFonts w:ascii="Times New Roman" w:hAnsi="Times New Roman" w:cs="Times New Roman"/>
          <w:sz w:val="24"/>
          <w:szCs w:val="24"/>
        </w:rPr>
        <w:t>karena</w:t>
      </w:r>
      <w:proofErr w:type="spellEnd"/>
      <w:r w:rsidR="00166E53">
        <w:rPr>
          <w:rFonts w:ascii="Times New Roman" w:hAnsi="Times New Roman" w:cs="Times New Roman"/>
          <w:sz w:val="24"/>
          <w:szCs w:val="24"/>
        </w:rPr>
        <w:t xml:space="preserve"> bank </w:t>
      </w:r>
      <w:proofErr w:type="spellStart"/>
      <w:r w:rsidR="00166E53">
        <w:rPr>
          <w:rFonts w:ascii="Times New Roman" w:hAnsi="Times New Roman" w:cs="Times New Roman"/>
          <w:sz w:val="24"/>
          <w:szCs w:val="24"/>
        </w:rPr>
        <w:t>menjadi</w:t>
      </w:r>
      <w:proofErr w:type="spellEnd"/>
      <w:r w:rsidR="00166E53">
        <w:rPr>
          <w:rFonts w:ascii="Times New Roman" w:hAnsi="Times New Roman" w:cs="Times New Roman"/>
          <w:sz w:val="24"/>
          <w:szCs w:val="24"/>
        </w:rPr>
        <w:t xml:space="preserve"> </w:t>
      </w:r>
      <w:r w:rsidR="00576550">
        <w:rPr>
          <w:rFonts w:ascii="Times New Roman" w:hAnsi="Times New Roman" w:cs="Times New Roman"/>
          <w:sz w:val="24"/>
          <w:szCs w:val="24"/>
        </w:rPr>
        <w:t xml:space="preserve">yang </w:t>
      </w:r>
      <w:proofErr w:type="spellStart"/>
      <w:r w:rsidR="00576550">
        <w:rPr>
          <w:rFonts w:ascii="Times New Roman" w:hAnsi="Times New Roman" w:cs="Times New Roman"/>
          <w:sz w:val="24"/>
          <w:szCs w:val="24"/>
        </w:rPr>
        <w:t>berfungsi</w:t>
      </w:r>
      <w:proofErr w:type="spellEnd"/>
      <w:r w:rsidR="00576550">
        <w:rPr>
          <w:rFonts w:ascii="Times New Roman" w:hAnsi="Times New Roman" w:cs="Times New Roman"/>
          <w:sz w:val="24"/>
          <w:szCs w:val="24"/>
        </w:rPr>
        <w:t xml:space="preserve"> </w:t>
      </w:r>
      <w:proofErr w:type="spellStart"/>
      <w:r w:rsidR="00576550">
        <w:rPr>
          <w:rFonts w:ascii="Times New Roman" w:hAnsi="Times New Roman" w:cs="Times New Roman"/>
          <w:sz w:val="24"/>
          <w:szCs w:val="24"/>
        </w:rPr>
        <w:t>sebagai</w:t>
      </w:r>
      <w:proofErr w:type="spellEnd"/>
      <w:r w:rsidR="00576550">
        <w:rPr>
          <w:rFonts w:ascii="Times New Roman" w:hAnsi="Times New Roman" w:cs="Times New Roman"/>
          <w:sz w:val="24"/>
          <w:szCs w:val="24"/>
        </w:rPr>
        <w:t xml:space="preserve"> </w:t>
      </w:r>
      <w:r w:rsidR="002316C9" w:rsidRPr="00E52A94">
        <w:rPr>
          <w:rFonts w:ascii="Times New Roman" w:hAnsi="Times New Roman" w:cs="Times New Roman"/>
          <w:sz w:val="24"/>
          <w:szCs w:val="24"/>
          <w:lang w:val="id-ID"/>
        </w:rPr>
        <w:t xml:space="preserve">lembaga intermediasi. Perubahan dalam </w:t>
      </w:r>
      <w:proofErr w:type="spellStart"/>
      <w:r w:rsidR="00DD3D53">
        <w:rPr>
          <w:rFonts w:ascii="Times New Roman" w:hAnsi="Times New Roman" w:cs="Times New Roman"/>
          <w:sz w:val="24"/>
          <w:szCs w:val="24"/>
        </w:rPr>
        <w:t>pengelolaan</w:t>
      </w:r>
      <w:proofErr w:type="spellEnd"/>
      <w:r w:rsidR="00DD3D53">
        <w:rPr>
          <w:rFonts w:ascii="Times New Roman" w:hAnsi="Times New Roman" w:cs="Times New Roman"/>
          <w:sz w:val="24"/>
          <w:szCs w:val="24"/>
        </w:rPr>
        <w:t xml:space="preserve"> </w:t>
      </w:r>
      <w:r w:rsidR="002316C9" w:rsidRPr="00E52A94">
        <w:rPr>
          <w:rFonts w:ascii="Times New Roman" w:hAnsi="Times New Roman" w:cs="Times New Roman"/>
          <w:sz w:val="24"/>
          <w:szCs w:val="24"/>
          <w:lang w:val="id-ID"/>
        </w:rPr>
        <w:t xml:space="preserve">risiko kredit </w:t>
      </w:r>
      <w:proofErr w:type="spellStart"/>
      <w:r w:rsidR="001976D3">
        <w:rPr>
          <w:rFonts w:ascii="Times New Roman" w:hAnsi="Times New Roman" w:cs="Times New Roman"/>
          <w:sz w:val="24"/>
          <w:szCs w:val="24"/>
        </w:rPr>
        <w:t>mampu</w:t>
      </w:r>
      <w:proofErr w:type="spellEnd"/>
      <w:r w:rsidR="001976D3">
        <w:rPr>
          <w:rFonts w:ascii="Times New Roman" w:hAnsi="Times New Roman" w:cs="Times New Roman"/>
          <w:sz w:val="24"/>
          <w:szCs w:val="24"/>
        </w:rPr>
        <w:t xml:space="preserve"> </w:t>
      </w:r>
      <w:r w:rsidR="002316C9" w:rsidRPr="00E52A94">
        <w:rPr>
          <w:rFonts w:ascii="Times New Roman" w:hAnsi="Times New Roman" w:cs="Times New Roman"/>
          <w:sz w:val="24"/>
          <w:szCs w:val="24"/>
          <w:lang w:val="id-ID"/>
        </w:rPr>
        <w:t xml:space="preserve">mempengaruhi kinerja dari </w:t>
      </w:r>
      <w:r w:rsidR="001976D3">
        <w:rPr>
          <w:rFonts w:ascii="Times New Roman" w:hAnsi="Times New Roman" w:cs="Times New Roman"/>
          <w:sz w:val="24"/>
          <w:szCs w:val="24"/>
        </w:rPr>
        <w:t>b</w:t>
      </w:r>
      <w:r w:rsidR="002316C9" w:rsidRPr="00E52A94">
        <w:rPr>
          <w:rFonts w:ascii="Times New Roman" w:hAnsi="Times New Roman" w:cs="Times New Roman"/>
          <w:sz w:val="24"/>
          <w:szCs w:val="24"/>
          <w:lang w:val="id-ID"/>
        </w:rPr>
        <w:t>ank</w:t>
      </w:r>
      <w:r w:rsidR="001976D3">
        <w:rPr>
          <w:rFonts w:ascii="Times New Roman" w:hAnsi="Times New Roman" w:cs="Times New Roman"/>
          <w:sz w:val="24"/>
          <w:szCs w:val="24"/>
        </w:rPr>
        <w:t xml:space="preserve"> </w:t>
      </w:r>
      <w:proofErr w:type="spellStart"/>
      <w:r w:rsidR="001976D3">
        <w:rPr>
          <w:rFonts w:ascii="Times New Roman" w:hAnsi="Times New Roman" w:cs="Times New Roman"/>
          <w:sz w:val="24"/>
          <w:szCs w:val="24"/>
        </w:rPr>
        <w:t>tersebut</w:t>
      </w:r>
      <w:proofErr w:type="spellEnd"/>
      <w:r w:rsidR="002316C9" w:rsidRPr="00E52A94">
        <w:rPr>
          <w:rFonts w:ascii="Times New Roman" w:hAnsi="Times New Roman" w:cs="Times New Roman"/>
          <w:sz w:val="24"/>
          <w:szCs w:val="24"/>
          <w:lang w:val="id-ID"/>
        </w:rPr>
        <w:t xml:space="preserve"> </w:t>
      </w:r>
      <w:r w:rsidR="009C672C" w:rsidRPr="009C672C">
        <w:rPr>
          <w:rFonts w:ascii="Times New Roman" w:hAnsi="Times New Roman" w:cs="Times New Roman"/>
          <w:sz w:val="24"/>
          <w:szCs w:val="24"/>
          <w:lang w:val="id-ID"/>
        </w:rPr>
        <w:fldChar w:fldCharType="begin" w:fldLock="1"/>
      </w:r>
      <w:r w:rsidR="00043AEA">
        <w:rPr>
          <w:rFonts w:ascii="Times New Roman" w:hAnsi="Times New Roman" w:cs="Times New Roman"/>
          <w:sz w:val="24"/>
          <w:szCs w:val="24"/>
          <w:lang w:val="id-ID"/>
        </w:rPr>
        <w:instrText>ADDIN CSL_CITATION {"citationItems":[{"id":"ITEM-1","itemData":{"DOI":"10.1016/S0378-4266(01)00263-1","ISSN":"03784266","abstract":"In this paper, we examine the predictability of the cross-section of bank stock returns by taking advantage of the unique set of industry characteristics that prevail in the financial services sector. We examine predictability in the cross-section of bank stock returns using information contained in individual bank fundamental variables such as income from derivative usage, previous loan commitments, loan-loss reserves, earnings, and leverage. We find that variables related to non-interest income, loan-loss reserves, earnings, leverage, and standby letters of credit are all univariately important in forecasting the cross-section of bank stock returns. Surprisingly, neither book-to-market nor firm size is important in our sample. We examine whether this cross-sectional predictability is due to increased risk, or another explanation, such as investor under or overreaction. Our results suggest that this predictability is not due to increased risk, but rather is consistent with investor underreaction to changes in banks' fundamental variables. Furthermore, out-of-sample testing demonstrates this underreaction appears to be exploitable using simple cross-sectional trading strategies. © 2003 Elsevier Science B.V. All rights reserved.","author":[{"dropping-particle":"","family":"Cooper","given":"Michael J.","non-dropping-particle":"","parse-names":false,"suffix":""},{"dropping-particle":"","family":"Jackson","given":"William E.","non-dropping-particle":"","parse-names":false,"suffix":""},{"dropping-particle":"","family":"Patterson","given":"Gary A.","non-dropping-particle":"","parse-names":false,"suffix":""}],"container-title":"Journal of Banking and Finance","id":"ITEM-1","issued":{"date-parts":[["2003"]]},"title":"Evidence of predictability in the cross-section of bank stock returns","type":"article-journal"},"uris":["http://www.mendeley.com/documents/?uuid=986ccb62-64ae-4a82-9bf8-9586581c01f1"]}],"mendeley":{"formattedCitation":"(Cooper et al., 2003)","plainTextFormattedCitation":"(Cooper et al., 2003)","previouslyFormattedCitation":"(Cooper et al., 2003)"},"properties":{"noteIndex":0},"schema":"https://github.com/citation-style-language/schema/raw/master/csl-citation.json"}</w:instrText>
      </w:r>
      <w:r w:rsidR="009C672C" w:rsidRPr="009C672C">
        <w:rPr>
          <w:rFonts w:ascii="Times New Roman" w:hAnsi="Times New Roman" w:cs="Times New Roman"/>
          <w:sz w:val="24"/>
          <w:szCs w:val="24"/>
          <w:lang w:val="id-ID"/>
        </w:rPr>
        <w:fldChar w:fldCharType="separate"/>
      </w:r>
      <w:r w:rsidR="009C672C" w:rsidRPr="009C672C">
        <w:rPr>
          <w:rFonts w:ascii="Times New Roman" w:hAnsi="Times New Roman" w:cs="Times New Roman"/>
          <w:noProof/>
          <w:sz w:val="24"/>
          <w:szCs w:val="24"/>
          <w:lang w:val="id-ID"/>
        </w:rPr>
        <w:t>(Cooper et al., 2003)</w:t>
      </w:r>
      <w:r w:rsidR="009C672C" w:rsidRPr="009C672C">
        <w:rPr>
          <w:rFonts w:ascii="Times New Roman" w:hAnsi="Times New Roman" w:cs="Times New Roman"/>
          <w:sz w:val="24"/>
          <w:szCs w:val="24"/>
          <w:lang w:val="id-ID"/>
        </w:rPr>
        <w:fldChar w:fldCharType="end"/>
      </w:r>
      <w:r w:rsidR="002316C9" w:rsidRPr="00E52A94">
        <w:rPr>
          <w:rFonts w:ascii="Times New Roman" w:hAnsi="Times New Roman" w:cs="Times New Roman"/>
          <w:sz w:val="24"/>
          <w:szCs w:val="24"/>
          <w:lang w:val="id-ID"/>
        </w:rPr>
        <w:t xml:space="preserve">. </w:t>
      </w:r>
      <w:proofErr w:type="spellStart"/>
      <w:r w:rsidR="00611B36">
        <w:rPr>
          <w:rFonts w:ascii="Times New Roman" w:hAnsi="Times New Roman" w:cs="Times New Roman"/>
          <w:sz w:val="24"/>
          <w:szCs w:val="24"/>
        </w:rPr>
        <w:t>Beberapa</w:t>
      </w:r>
      <w:proofErr w:type="spellEnd"/>
      <w:r w:rsidR="00611B36">
        <w:rPr>
          <w:rFonts w:ascii="Times New Roman" w:hAnsi="Times New Roman" w:cs="Times New Roman"/>
          <w:sz w:val="24"/>
          <w:szCs w:val="24"/>
        </w:rPr>
        <w:t xml:space="preserve"> </w:t>
      </w:r>
      <w:proofErr w:type="spellStart"/>
      <w:r w:rsidR="00611B36">
        <w:rPr>
          <w:rFonts w:ascii="Times New Roman" w:hAnsi="Times New Roman" w:cs="Times New Roman"/>
          <w:sz w:val="24"/>
          <w:szCs w:val="24"/>
        </w:rPr>
        <w:t>penelitian</w:t>
      </w:r>
      <w:proofErr w:type="spellEnd"/>
      <w:r w:rsidR="00611B36">
        <w:rPr>
          <w:rFonts w:ascii="Times New Roman" w:hAnsi="Times New Roman" w:cs="Times New Roman"/>
          <w:sz w:val="24"/>
          <w:szCs w:val="24"/>
        </w:rPr>
        <w:t xml:space="preserve"> yang </w:t>
      </w:r>
      <w:proofErr w:type="spellStart"/>
      <w:r w:rsidR="00611B36">
        <w:rPr>
          <w:rFonts w:ascii="Times New Roman" w:hAnsi="Times New Roman" w:cs="Times New Roman"/>
          <w:sz w:val="24"/>
          <w:szCs w:val="24"/>
        </w:rPr>
        <w:t>meneliti</w:t>
      </w:r>
      <w:proofErr w:type="spellEnd"/>
      <w:r w:rsidR="00611B36">
        <w:rPr>
          <w:rFonts w:ascii="Times New Roman" w:hAnsi="Times New Roman" w:cs="Times New Roman"/>
          <w:sz w:val="24"/>
          <w:szCs w:val="24"/>
        </w:rPr>
        <w:t xml:space="preserve"> </w:t>
      </w:r>
      <w:proofErr w:type="spellStart"/>
      <w:r w:rsidR="00611B36">
        <w:rPr>
          <w:rFonts w:ascii="Times New Roman" w:hAnsi="Times New Roman" w:cs="Times New Roman"/>
          <w:sz w:val="24"/>
          <w:szCs w:val="24"/>
        </w:rPr>
        <w:t>mengenai</w:t>
      </w:r>
      <w:proofErr w:type="spellEnd"/>
      <w:r w:rsidR="00611B36">
        <w:rPr>
          <w:rFonts w:ascii="Times New Roman" w:hAnsi="Times New Roman" w:cs="Times New Roman"/>
          <w:sz w:val="24"/>
          <w:szCs w:val="24"/>
        </w:rPr>
        <w:t xml:space="preserve"> </w:t>
      </w:r>
      <w:proofErr w:type="spellStart"/>
      <w:r w:rsidR="00A46CD0">
        <w:rPr>
          <w:rFonts w:ascii="Times New Roman" w:hAnsi="Times New Roman" w:cs="Times New Roman"/>
          <w:sz w:val="24"/>
          <w:szCs w:val="24"/>
        </w:rPr>
        <w:t>pengelolaan</w:t>
      </w:r>
      <w:proofErr w:type="spellEnd"/>
      <w:r w:rsidR="00A46CD0">
        <w:rPr>
          <w:rFonts w:ascii="Times New Roman" w:hAnsi="Times New Roman" w:cs="Times New Roman"/>
          <w:sz w:val="24"/>
          <w:szCs w:val="24"/>
        </w:rPr>
        <w:t xml:space="preserve"> </w:t>
      </w:r>
      <w:proofErr w:type="spellStart"/>
      <w:r w:rsidR="00A46CD0">
        <w:rPr>
          <w:rFonts w:ascii="Times New Roman" w:hAnsi="Times New Roman" w:cs="Times New Roman"/>
          <w:sz w:val="24"/>
          <w:szCs w:val="24"/>
        </w:rPr>
        <w:t>resiko</w:t>
      </w:r>
      <w:proofErr w:type="spellEnd"/>
      <w:r w:rsidR="00A46CD0">
        <w:rPr>
          <w:rFonts w:ascii="Times New Roman" w:hAnsi="Times New Roman" w:cs="Times New Roman"/>
          <w:sz w:val="24"/>
          <w:szCs w:val="24"/>
        </w:rPr>
        <w:t xml:space="preserve"> </w:t>
      </w:r>
      <w:proofErr w:type="spellStart"/>
      <w:r w:rsidR="00A46CD0">
        <w:rPr>
          <w:rFonts w:ascii="Times New Roman" w:hAnsi="Times New Roman" w:cs="Times New Roman"/>
          <w:sz w:val="24"/>
          <w:szCs w:val="24"/>
        </w:rPr>
        <w:t>terhadap</w:t>
      </w:r>
      <w:proofErr w:type="spellEnd"/>
      <w:r w:rsidR="00A46CD0">
        <w:rPr>
          <w:rFonts w:ascii="Times New Roman" w:hAnsi="Times New Roman" w:cs="Times New Roman"/>
          <w:sz w:val="24"/>
          <w:szCs w:val="24"/>
        </w:rPr>
        <w:t xml:space="preserve"> </w:t>
      </w:r>
      <w:proofErr w:type="spellStart"/>
      <w:r w:rsidR="00A46CD0">
        <w:rPr>
          <w:rFonts w:ascii="Times New Roman" w:hAnsi="Times New Roman" w:cs="Times New Roman"/>
          <w:sz w:val="24"/>
          <w:szCs w:val="24"/>
        </w:rPr>
        <w:t>kinerja</w:t>
      </w:r>
      <w:proofErr w:type="spellEnd"/>
      <w:r w:rsidR="00A46CD0">
        <w:rPr>
          <w:rFonts w:ascii="Times New Roman" w:hAnsi="Times New Roman" w:cs="Times New Roman"/>
          <w:sz w:val="24"/>
          <w:szCs w:val="24"/>
        </w:rPr>
        <w:t xml:space="preserve"> bank </w:t>
      </w:r>
      <w:proofErr w:type="spellStart"/>
      <w:r w:rsidR="00283503">
        <w:rPr>
          <w:rFonts w:ascii="Times New Roman" w:hAnsi="Times New Roman" w:cs="Times New Roman"/>
          <w:sz w:val="24"/>
          <w:szCs w:val="24"/>
        </w:rPr>
        <w:t>antara</w:t>
      </w:r>
      <w:proofErr w:type="spellEnd"/>
      <w:r w:rsidR="00283503">
        <w:rPr>
          <w:rFonts w:ascii="Times New Roman" w:hAnsi="Times New Roman" w:cs="Times New Roman"/>
          <w:sz w:val="24"/>
          <w:szCs w:val="24"/>
        </w:rPr>
        <w:t xml:space="preserve"> lain</w:t>
      </w:r>
      <w:r w:rsidR="00A46CD0">
        <w:rPr>
          <w:rFonts w:ascii="Times New Roman" w:hAnsi="Times New Roman" w:cs="Times New Roman"/>
          <w:sz w:val="24"/>
          <w:szCs w:val="24"/>
        </w:rPr>
        <w:t xml:space="preserve"> </w:t>
      </w:r>
      <w:r w:rsidR="00C80D2B">
        <w:rPr>
          <w:rFonts w:ascii="Times New Roman" w:hAnsi="Times New Roman" w:cs="Times New Roman"/>
          <w:sz w:val="24"/>
          <w:szCs w:val="24"/>
          <w:lang w:val="id-ID"/>
        </w:rPr>
        <w:fldChar w:fldCharType="begin" w:fldLock="1"/>
      </w:r>
      <w:r w:rsidR="009C41A1">
        <w:rPr>
          <w:rFonts w:ascii="Times New Roman" w:hAnsi="Times New Roman" w:cs="Times New Roman"/>
          <w:sz w:val="24"/>
          <w:szCs w:val="24"/>
          <w:lang w:val="id-ID"/>
        </w:rPr>
        <w:instrText>ADDIN CSL_CITATION {"citationItems":[{"id":"ITEM-1","itemData":{"abstract":"The consolidation phenomenon in the Nigeria financial service industry is aimed at ensuring financial stability as the industry experienced severe loan problems and unexpected losses in the past with different loan severity due to divergent banks’ financial strategies. This study examined and evaluates banks asset quality and performance in Nigeria using secondary data obtained from the annual reports and accounts of the six largest banks listed on the Nigeria Stock Exchange based on market capitalization with a sample interval of fifteen-year period from 1999 to 2013. The study adopted the use of ratios as a measure of bank performance and asset quality since it is a verifiable means for gauging the firms’ level of activities while the data were analysed using the Pearson correlation and regression tool of the SPSS 17.0The findings revealed that asset quality had a statistically relationship and influence on bank performance. Based on the findings the study recommends policies that would encourage revenue diversification, minimize credit risk, and encourage banks to minimize their liquidity holdings. Further research on factors influencing the liquidity of commercials banks in the country could add value to the profitability of banks and academic literature. INTRODUCTION","author":[{"dropping-particle":"","family":"Abata","given":"Mathew Adeolu","non-dropping-particle":"","parse-names":false,"suffix":""}],"container-title":"Research Journal of Finance and Accounting","id":"ITEM-1","issue":"18","issued":{"date-parts":[["2014"]]},"title":"Asset Quality and Bank Performance : A Study of Commercial Banks in Nigeria","type":"article-journal","volume":"5"},"uris":["http://www.mendeley.com/documents/?uuid=7b5ff76a-769f-4836-8ed7-2bce2b172391"]}],"mendeley":{"formattedCitation":"(Abata, 2014)","manualFormatting":"Abata (2014)","plainTextFormattedCitation":"(Abata, 2014)","previouslyFormattedCitation":"(Abata, 2014)"},"properties":{"noteIndex":0},"schema":"https://github.com/citation-style-language/schema/raw/master/csl-citation.json"}</w:instrText>
      </w:r>
      <w:r w:rsidR="00C80D2B">
        <w:rPr>
          <w:rFonts w:ascii="Times New Roman" w:hAnsi="Times New Roman" w:cs="Times New Roman"/>
          <w:sz w:val="24"/>
          <w:szCs w:val="24"/>
          <w:lang w:val="id-ID"/>
        </w:rPr>
        <w:fldChar w:fldCharType="separate"/>
      </w:r>
      <w:r w:rsidR="00C80D2B" w:rsidRPr="00C80D2B">
        <w:rPr>
          <w:rFonts w:ascii="Times New Roman" w:hAnsi="Times New Roman" w:cs="Times New Roman"/>
          <w:noProof/>
          <w:sz w:val="24"/>
          <w:szCs w:val="24"/>
          <w:lang w:val="id-ID"/>
        </w:rPr>
        <w:t xml:space="preserve">Abata </w:t>
      </w:r>
      <w:r w:rsidR="009C41A1">
        <w:rPr>
          <w:rFonts w:ascii="Times New Roman" w:hAnsi="Times New Roman" w:cs="Times New Roman"/>
          <w:noProof/>
          <w:sz w:val="24"/>
          <w:szCs w:val="24"/>
        </w:rPr>
        <w:t>(</w:t>
      </w:r>
      <w:r w:rsidR="00C80D2B" w:rsidRPr="00C80D2B">
        <w:rPr>
          <w:rFonts w:ascii="Times New Roman" w:hAnsi="Times New Roman" w:cs="Times New Roman"/>
          <w:noProof/>
          <w:sz w:val="24"/>
          <w:szCs w:val="24"/>
          <w:lang w:val="id-ID"/>
        </w:rPr>
        <w:t>2014)</w:t>
      </w:r>
      <w:r w:rsidR="00C80D2B">
        <w:rPr>
          <w:rFonts w:ascii="Times New Roman" w:hAnsi="Times New Roman" w:cs="Times New Roman"/>
          <w:sz w:val="24"/>
          <w:szCs w:val="24"/>
          <w:lang w:val="id-ID"/>
        </w:rPr>
        <w:fldChar w:fldCharType="end"/>
      </w:r>
      <w:r w:rsidR="002316C9" w:rsidRPr="00E52A94">
        <w:rPr>
          <w:rFonts w:ascii="Times New Roman" w:hAnsi="Times New Roman" w:cs="Times New Roman"/>
          <w:sz w:val="24"/>
          <w:szCs w:val="24"/>
          <w:lang w:val="id-ID"/>
        </w:rPr>
        <w:t xml:space="preserve"> </w:t>
      </w:r>
      <w:r w:rsidR="00A46CD0">
        <w:rPr>
          <w:rFonts w:ascii="Times New Roman" w:hAnsi="Times New Roman" w:cs="Times New Roman"/>
          <w:sz w:val="24"/>
          <w:szCs w:val="24"/>
        </w:rPr>
        <w:t xml:space="preserve">yang </w:t>
      </w:r>
      <w:r w:rsidR="002316C9" w:rsidRPr="00E52A94">
        <w:rPr>
          <w:rFonts w:ascii="Times New Roman" w:hAnsi="Times New Roman" w:cs="Times New Roman"/>
          <w:sz w:val="24"/>
          <w:szCs w:val="24"/>
          <w:lang w:val="id-ID"/>
        </w:rPr>
        <w:t xml:space="preserve">menunjukkan bahwa </w:t>
      </w:r>
      <w:r w:rsidR="002316C9" w:rsidRPr="00E52A94">
        <w:rPr>
          <w:rFonts w:ascii="Times New Roman" w:hAnsi="Times New Roman" w:cs="Times New Roman"/>
          <w:i/>
          <w:sz w:val="24"/>
          <w:szCs w:val="24"/>
          <w:lang w:val="id-ID"/>
        </w:rPr>
        <w:t>Non Performing Loan</w:t>
      </w:r>
      <w:r w:rsidR="002316C9" w:rsidRPr="00E52A94">
        <w:rPr>
          <w:rFonts w:ascii="Times New Roman" w:hAnsi="Times New Roman" w:cs="Times New Roman"/>
          <w:sz w:val="24"/>
          <w:szCs w:val="24"/>
          <w:lang w:val="id-ID"/>
        </w:rPr>
        <w:t xml:space="preserve"> </w:t>
      </w:r>
      <w:proofErr w:type="spellStart"/>
      <w:r w:rsidR="00AD7FE0">
        <w:rPr>
          <w:rFonts w:ascii="Times New Roman" w:hAnsi="Times New Roman" w:cs="Times New Roman"/>
          <w:sz w:val="24"/>
          <w:szCs w:val="24"/>
        </w:rPr>
        <w:t>memiliki</w:t>
      </w:r>
      <w:proofErr w:type="spellEnd"/>
      <w:r w:rsidR="00AD7FE0">
        <w:rPr>
          <w:rFonts w:ascii="Times New Roman" w:hAnsi="Times New Roman" w:cs="Times New Roman"/>
          <w:sz w:val="24"/>
          <w:szCs w:val="24"/>
        </w:rPr>
        <w:t xml:space="preserve"> </w:t>
      </w:r>
      <w:proofErr w:type="spellStart"/>
      <w:r w:rsidR="00AD7FE0">
        <w:rPr>
          <w:rFonts w:ascii="Times New Roman" w:hAnsi="Times New Roman" w:cs="Times New Roman"/>
          <w:sz w:val="24"/>
          <w:szCs w:val="24"/>
        </w:rPr>
        <w:t>pengaruh</w:t>
      </w:r>
      <w:proofErr w:type="spellEnd"/>
      <w:r w:rsidR="00AD7FE0">
        <w:rPr>
          <w:rFonts w:ascii="Times New Roman" w:hAnsi="Times New Roman" w:cs="Times New Roman"/>
          <w:sz w:val="24"/>
          <w:szCs w:val="24"/>
        </w:rPr>
        <w:t xml:space="preserve"> </w:t>
      </w:r>
      <w:r w:rsidR="002316C9" w:rsidRPr="00E52A94">
        <w:rPr>
          <w:rFonts w:ascii="Times New Roman" w:hAnsi="Times New Roman" w:cs="Times New Roman"/>
          <w:sz w:val="24"/>
          <w:szCs w:val="24"/>
          <w:lang w:val="id-ID"/>
        </w:rPr>
        <w:t xml:space="preserve">signifikan terhadap </w:t>
      </w:r>
      <w:r w:rsidR="002316C9" w:rsidRPr="00E52A94">
        <w:rPr>
          <w:rFonts w:ascii="Times New Roman" w:hAnsi="Times New Roman" w:cs="Times New Roman"/>
          <w:i/>
          <w:sz w:val="24"/>
          <w:szCs w:val="24"/>
          <w:lang w:val="id-ID"/>
        </w:rPr>
        <w:t>Return On Asset</w:t>
      </w:r>
      <w:r w:rsidR="002316C9" w:rsidRPr="00E52A94">
        <w:rPr>
          <w:rFonts w:ascii="Times New Roman" w:hAnsi="Times New Roman" w:cs="Times New Roman"/>
          <w:sz w:val="24"/>
          <w:szCs w:val="24"/>
          <w:lang w:val="id-ID"/>
        </w:rPr>
        <w:t xml:space="preserve"> </w:t>
      </w:r>
      <w:r w:rsidR="004A0FCF">
        <w:rPr>
          <w:rFonts w:ascii="Times New Roman" w:hAnsi="Times New Roman" w:cs="Times New Roman"/>
          <w:sz w:val="24"/>
          <w:szCs w:val="24"/>
        </w:rPr>
        <w:t xml:space="preserve">yang </w:t>
      </w:r>
      <w:proofErr w:type="spellStart"/>
      <w:r w:rsidR="004A0FCF">
        <w:rPr>
          <w:rFonts w:ascii="Times New Roman" w:hAnsi="Times New Roman" w:cs="Times New Roman"/>
          <w:sz w:val="24"/>
          <w:szCs w:val="24"/>
        </w:rPr>
        <w:t>digunakan</w:t>
      </w:r>
      <w:proofErr w:type="spellEnd"/>
      <w:r w:rsidR="004A0FCF">
        <w:rPr>
          <w:rFonts w:ascii="Times New Roman" w:hAnsi="Times New Roman" w:cs="Times New Roman"/>
          <w:sz w:val="24"/>
          <w:szCs w:val="24"/>
        </w:rPr>
        <w:t xml:space="preserve"> </w:t>
      </w:r>
      <w:r w:rsidR="002316C9" w:rsidRPr="00E52A94">
        <w:rPr>
          <w:rFonts w:ascii="Times New Roman" w:hAnsi="Times New Roman" w:cs="Times New Roman"/>
          <w:sz w:val="24"/>
          <w:szCs w:val="24"/>
          <w:lang w:val="id-ID"/>
        </w:rPr>
        <w:t xml:space="preserve">sebagai </w:t>
      </w:r>
      <w:proofErr w:type="spellStart"/>
      <w:r w:rsidR="004A0FCF">
        <w:rPr>
          <w:rFonts w:ascii="Times New Roman" w:hAnsi="Times New Roman" w:cs="Times New Roman"/>
          <w:sz w:val="24"/>
          <w:szCs w:val="24"/>
        </w:rPr>
        <w:t>pengukuran</w:t>
      </w:r>
      <w:proofErr w:type="spellEnd"/>
      <w:r w:rsidR="004A0FCF">
        <w:rPr>
          <w:rFonts w:ascii="Times New Roman" w:hAnsi="Times New Roman" w:cs="Times New Roman"/>
          <w:sz w:val="24"/>
          <w:szCs w:val="24"/>
        </w:rPr>
        <w:t xml:space="preserve"> </w:t>
      </w:r>
      <w:r w:rsidR="004A0FCF">
        <w:rPr>
          <w:rFonts w:ascii="Times New Roman" w:hAnsi="Times New Roman" w:cs="Times New Roman"/>
          <w:sz w:val="24"/>
          <w:szCs w:val="24"/>
          <w:lang w:val="id-ID"/>
        </w:rPr>
        <w:t>kinerja b</w:t>
      </w:r>
      <w:r w:rsidR="002316C9" w:rsidRPr="00E52A94">
        <w:rPr>
          <w:rFonts w:ascii="Times New Roman" w:hAnsi="Times New Roman" w:cs="Times New Roman"/>
          <w:sz w:val="24"/>
          <w:szCs w:val="24"/>
          <w:lang w:val="id-ID"/>
        </w:rPr>
        <w:t xml:space="preserve">ank, sedangkan penelitian </w:t>
      </w:r>
      <w:r w:rsidR="00043AEA">
        <w:rPr>
          <w:rFonts w:ascii="Times New Roman" w:hAnsi="Times New Roman" w:cs="Times New Roman"/>
          <w:sz w:val="24"/>
          <w:szCs w:val="24"/>
          <w:lang w:val="id-ID"/>
        </w:rPr>
        <w:fldChar w:fldCharType="begin" w:fldLock="1"/>
      </w:r>
      <w:r w:rsidR="00587BA0">
        <w:rPr>
          <w:rFonts w:ascii="Times New Roman" w:hAnsi="Times New Roman" w:cs="Times New Roman"/>
          <w:sz w:val="24"/>
          <w:szCs w:val="24"/>
          <w:lang w:val="id-ID"/>
        </w:rPr>
        <w:instrText>ADDIN CSL_CITATION {"citationItems":[{"id":"ITEM-1","itemData":{"DOI":"10.20431/2349-0349.0407008","abstract":"The objective of this paper is to identify the bank specific variables that affect the profitability of commercial banks of Bangladesh. A total of 15 commercial banks were taken &amp; their financial reports were analyze from 2003-2013. The study used return on asset as the dependent variable &amp; bank specific variables like capital adequacy ratio, gearing ratio (risk), liquidity, non-performing loan ratio, operating expense ratio &amp; bank size as independent variables. Prais-Winsten correlated panels corrected standard errors (PCSEs) model was employed which removes any autocorrelation &amp; heteroskedasticity problem automatically for the panel data. The results indicated that size, operating expense, gearing ratio &amp; capital were found to be important variables that affect the bank profitability of Bangladesh. Other two variables were not important determinants for Bangladeshi commercial banks. Capital shows positive relation to bank profitability but other three statistically significant variables showed negative relation to performance. Empirical results suggests that adequate capital, low risk, efficient expense management &amp; rightsizing lead to greater performance and profitability for Bangladeshi bank industry.","author":[{"dropping-particle":"","family":"Mahmud","given":"Khaled","non-dropping-particle":"","parse-names":false,"suffix":""},{"dropping-particle":"","family":"Mallik","given":"Avijit","non-dropping-particle":"","parse-names":false,"suffix":""},{"dropping-particle":"","family":"Imtiaz","given":"Farhan","non-dropping-particle":"","parse-names":false,"suffix":""},{"dropping-particle":"","family":"Tabassum","given":"Nazia","non-dropping-particle":"","parse-names":false,"suffix":""}],"container-title":"International Journal of Managerial Studies and Research","id":"ITEM-1","issue":"7","issued":{"date-parts":[["2016"]]},"page":"67-74","title":"The Bank-Specific Factors Affecting the Profitability of Commercial Banks in Bangladesh: A Panel Data Analysis","type":"article-journal","volume":"4"},"uris":["http://www.mendeley.com/documents/?uuid=91c91028-87f9-45dc-b200-14f411878c83"]}],"mendeley":{"formattedCitation":"(Mahmud et al., 2016)","plainTextFormattedCitation":"(Mahmud et al., 2016)","previouslyFormattedCitation":"(Mahmud et al., 2016)"},"properties":{"noteIndex":0},"schema":"https://github.com/citation-style-language/schema/raw/master/csl-citation.json"}</w:instrText>
      </w:r>
      <w:r w:rsidR="00043AEA">
        <w:rPr>
          <w:rFonts w:ascii="Times New Roman" w:hAnsi="Times New Roman" w:cs="Times New Roman"/>
          <w:sz w:val="24"/>
          <w:szCs w:val="24"/>
          <w:lang w:val="id-ID"/>
        </w:rPr>
        <w:fldChar w:fldCharType="separate"/>
      </w:r>
      <w:r w:rsidR="00043AEA" w:rsidRPr="00043AEA">
        <w:rPr>
          <w:rFonts w:ascii="Times New Roman" w:hAnsi="Times New Roman" w:cs="Times New Roman"/>
          <w:noProof/>
          <w:sz w:val="24"/>
          <w:szCs w:val="24"/>
          <w:lang w:val="id-ID"/>
        </w:rPr>
        <w:t>(Mahmud et al., 2016)</w:t>
      </w:r>
      <w:r w:rsidR="00043AEA">
        <w:rPr>
          <w:rFonts w:ascii="Times New Roman" w:hAnsi="Times New Roman" w:cs="Times New Roman"/>
          <w:sz w:val="24"/>
          <w:szCs w:val="24"/>
          <w:lang w:val="id-ID"/>
        </w:rPr>
        <w:fldChar w:fldCharType="end"/>
      </w:r>
      <w:r w:rsidR="002316C9" w:rsidRPr="00E52A94">
        <w:rPr>
          <w:rFonts w:ascii="Times New Roman" w:hAnsi="Times New Roman" w:cs="Times New Roman"/>
          <w:sz w:val="24"/>
          <w:szCs w:val="24"/>
          <w:lang w:val="id-ID"/>
        </w:rPr>
        <w:t xml:space="preserve"> </w:t>
      </w:r>
      <w:proofErr w:type="spellStart"/>
      <w:r w:rsidR="004A0FCF">
        <w:rPr>
          <w:rFonts w:ascii="Times New Roman" w:hAnsi="Times New Roman" w:cs="Times New Roman"/>
          <w:sz w:val="24"/>
          <w:szCs w:val="24"/>
        </w:rPr>
        <w:t>menunjukkan</w:t>
      </w:r>
      <w:proofErr w:type="spellEnd"/>
      <w:r w:rsidR="004A0FCF">
        <w:rPr>
          <w:rFonts w:ascii="Times New Roman" w:hAnsi="Times New Roman" w:cs="Times New Roman"/>
          <w:sz w:val="24"/>
          <w:szCs w:val="24"/>
        </w:rPr>
        <w:t xml:space="preserve"> </w:t>
      </w:r>
      <w:proofErr w:type="spellStart"/>
      <w:r w:rsidR="004A0FCF">
        <w:rPr>
          <w:rFonts w:ascii="Times New Roman" w:hAnsi="Times New Roman" w:cs="Times New Roman"/>
          <w:sz w:val="24"/>
          <w:szCs w:val="24"/>
        </w:rPr>
        <w:t>hasil</w:t>
      </w:r>
      <w:proofErr w:type="spellEnd"/>
      <w:r w:rsidR="004A0FCF">
        <w:rPr>
          <w:rFonts w:ascii="Times New Roman" w:hAnsi="Times New Roman" w:cs="Times New Roman"/>
          <w:sz w:val="24"/>
          <w:szCs w:val="24"/>
        </w:rPr>
        <w:t xml:space="preserve"> </w:t>
      </w:r>
      <w:r w:rsidR="002316C9" w:rsidRPr="00E52A94">
        <w:rPr>
          <w:rFonts w:ascii="Times New Roman" w:hAnsi="Times New Roman" w:cs="Times New Roman"/>
          <w:sz w:val="24"/>
          <w:szCs w:val="24"/>
          <w:lang w:val="id-ID"/>
        </w:rPr>
        <w:t xml:space="preserve">yang sebaliknya yaitu </w:t>
      </w:r>
      <w:r w:rsidR="002316C9" w:rsidRPr="00E52A94">
        <w:rPr>
          <w:rFonts w:ascii="Times New Roman" w:hAnsi="Times New Roman" w:cs="Times New Roman"/>
          <w:i/>
          <w:sz w:val="24"/>
          <w:szCs w:val="24"/>
          <w:lang w:val="id-ID"/>
        </w:rPr>
        <w:t xml:space="preserve">Non Performing </w:t>
      </w:r>
      <w:r w:rsidR="004A0FCF">
        <w:rPr>
          <w:rFonts w:ascii="Times New Roman" w:hAnsi="Times New Roman" w:cs="Times New Roman"/>
          <w:i/>
          <w:sz w:val="24"/>
          <w:szCs w:val="24"/>
        </w:rPr>
        <w:t xml:space="preserve">loan </w:t>
      </w:r>
      <w:r w:rsidR="002316C9" w:rsidRPr="00E52A94">
        <w:rPr>
          <w:rFonts w:ascii="Times New Roman" w:hAnsi="Times New Roman" w:cs="Times New Roman"/>
          <w:sz w:val="24"/>
          <w:szCs w:val="24"/>
          <w:lang w:val="id-ID"/>
        </w:rPr>
        <w:t xml:space="preserve">tidak berpengaruh terhadap kinerja bank </w:t>
      </w:r>
      <w:r w:rsidR="00A1725C">
        <w:rPr>
          <w:rFonts w:ascii="Times New Roman" w:hAnsi="Times New Roman" w:cs="Times New Roman"/>
          <w:sz w:val="24"/>
          <w:szCs w:val="24"/>
        </w:rPr>
        <w:t>(</w:t>
      </w:r>
      <w:r w:rsidR="002316C9" w:rsidRPr="00E52A94">
        <w:rPr>
          <w:rFonts w:ascii="Times New Roman" w:hAnsi="Times New Roman" w:cs="Times New Roman"/>
          <w:i/>
          <w:sz w:val="24"/>
          <w:szCs w:val="24"/>
          <w:lang w:val="id-ID"/>
        </w:rPr>
        <w:t>Return On Asset</w:t>
      </w:r>
      <w:r w:rsidR="00A1725C">
        <w:rPr>
          <w:rFonts w:ascii="Times New Roman" w:hAnsi="Times New Roman" w:cs="Times New Roman"/>
          <w:sz w:val="24"/>
          <w:szCs w:val="24"/>
        </w:rPr>
        <w:t>)</w:t>
      </w:r>
      <w:r w:rsidR="002316C9" w:rsidRPr="00E52A94">
        <w:rPr>
          <w:rFonts w:ascii="Times New Roman" w:hAnsi="Times New Roman" w:cs="Times New Roman"/>
          <w:sz w:val="24"/>
          <w:szCs w:val="24"/>
          <w:lang w:val="id-ID"/>
        </w:rPr>
        <w:t xml:space="preserve"> di Bangladesh. </w:t>
      </w:r>
      <w:r w:rsidR="00C84CF0" w:rsidRPr="00E52A94">
        <w:rPr>
          <w:rFonts w:ascii="Times New Roman" w:hAnsi="Times New Roman" w:cs="Times New Roman"/>
          <w:sz w:val="24"/>
          <w:szCs w:val="24"/>
          <w:lang w:val="id-ID"/>
        </w:rPr>
        <w:t>Temuan</w:t>
      </w:r>
      <w:r w:rsidR="00545B3F" w:rsidRPr="00E52A94">
        <w:rPr>
          <w:rFonts w:ascii="Times New Roman" w:hAnsi="Times New Roman" w:cs="Times New Roman"/>
          <w:sz w:val="24"/>
          <w:szCs w:val="24"/>
          <w:lang w:val="id-ID"/>
        </w:rPr>
        <w:t xml:space="preserve"> </w:t>
      </w:r>
      <w:r w:rsidR="00587BA0">
        <w:rPr>
          <w:rFonts w:ascii="Times New Roman" w:hAnsi="Times New Roman" w:cs="Times New Roman"/>
          <w:sz w:val="24"/>
          <w:szCs w:val="24"/>
          <w:lang w:val="id-ID"/>
        </w:rPr>
        <w:fldChar w:fldCharType="begin" w:fldLock="1"/>
      </w:r>
      <w:r w:rsidR="00281B52">
        <w:rPr>
          <w:rFonts w:ascii="Times New Roman" w:hAnsi="Times New Roman" w:cs="Times New Roman"/>
          <w:sz w:val="24"/>
          <w:szCs w:val="24"/>
          <w:lang w:val="id-ID"/>
        </w:rPr>
        <w:instrText>ADDIN CSL_CITATION {"citationItems":[{"id":"ITEM-1","itemData":{"DOI":"10.17576/JEM-2020-5402-04","ISSN":"01261962","abstract":"The paper analyses how global financial crisis effects the performance of banks. This study further estimate the determinants of banks failure on a sample of banks in ASEAN countries namely, Indonesia, Malaysia, Singapore, Cambodia, Thailand, Philippine, Singapore, and Vietnam. We define a bank as having failed when its profitability, equity, and loan quality are below a minimum standard. Besides bank-specific variables (microeconomic variables), some macroeconomic variables have been considered in this study. The findings reveal that during global finance crisis, the performance of the banks is at its weakest before its significant recovery. The findings show that the banking failure is positively linked to cost inefficiency, debt to equity ratio, an inflation rate, but negatively related to profitability. The findings suggest that cost inefficiency, can serve as a foundation for corrective action to be considered by banking authorities in the future.","author":[{"dropping-particle":"","family":"Anggraeni","given":"Anggraeni","non-dropping-particle":"","parse-names":false,"suffix":""},{"dropping-particle":"","family":"Mongid","given":"Abdul","non-dropping-particle":"","parse-names":false,"suffix":""},{"dropping-particle":"","family":"Suhartono","given":"","non-dropping-particle":"","parse-names":false,"suffix":""}],"container-title":"Jurnal Ekonomi Malaysia","id":"ITEM-1","issued":{"date-parts":[["2020"]]},"title":"Prediction models for bank failure: ASEAN countries","type":"article-journal"},"uris":["http://www.mendeley.com/documents/?uuid=dd63d224-b80e-4488-82d5-1bf86559b208"]}],"mendeley":{"formattedCitation":"(Anggraeni et al., 2020)","manualFormatting":"Anggraeni et al. (2020)","plainTextFormattedCitation":"(Anggraeni et al., 2020)","previouslyFormattedCitation":"(Anggraeni et al., 2020)"},"properties":{"noteIndex":0},"schema":"https://github.com/citation-style-language/schema/raw/master/csl-citation.json"}</w:instrText>
      </w:r>
      <w:r w:rsidR="00587BA0">
        <w:rPr>
          <w:rFonts w:ascii="Times New Roman" w:hAnsi="Times New Roman" w:cs="Times New Roman"/>
          <w:sz w:val="24"/>
          <w:szCs w:val="24"/>
          <w:lang w:val="id-ID"/>
        </w:rPr>
        <w:fldChar w:fldCharType="separate"/>
      </w:r>
      <w:r w:rsidR="00420D14" w:rsidRPr="00420D14">
        <w:rPr>
          <w:rFonts w:ascii="Times New Roman" w:hAnsi="Times New Roman" w:cs="Times New Roman"/>
          <w:noProof/>
          <w:sz w:val="24"/>
          <w:szCs w:val="24"/>
          <w:lang w:val="id-ID"/>
        </w:rPr>
        <w:t xml:space="preserve">Anggraeni et al. </w:t>
      </w:r>
      <w:r w:rsidR="00420D14">
        <w:rPr>
          <w:rFonts w:ascii="Times New Roman" w:hAnsi="Times New Roman" w:cs="Times New Roman"/>
          <w:noProof/>
          <w:sz w:val="24"/>
          <w:szCs w:val="24"/>
        </w:rPr>
        <w:t>(</w:t>
      </w:r>
      <w:r w:rsidR="00420D14" w:rsidRPr="00420D14">
        <w:rPr>
          <w:rFonts w:ascii="Times New Roman" w:hAnsi="Times New Roman" w:cs="Times New Roman"/>
          <w:noProof/>
          <w:sz w:val="24"/>
          <w:szCs w:val="24"/>
          <w:lang w:val="id-ID"/>
        </w:rPr>
        <w:t>2020)</w:t>
      </w:r>
      <w:r w:rsidR="00587BA0">
        <w:rPr>
          <w:rFonts w:ascii="Times New Roman" w:hAnsi="Times New Roman" w:cs="Times New Roman"/>
          <w:sz w:val="24"/>
          <w:szCs w:val="24"/>
          <w:lang w:val="id-ID"/>
        </w:rPr>
        <w:fldChar w:fldCharType="end"/>
      </w:r>
      <w:r w:rsidR="00545B3F" w:rsidRPr="00E52A94">
        <w:rPr>
          <w:rFonts w:ascii="Times New Roman" w:hAnsi="Times New Roman" w:cs="Times New Roman"/>
          <w:sz w:val="24"/>
          <w:szCs w:val="24"/>
          <w:lang w:val="id-ID"/>
        </w:rPr>
        <w:t xml:space="preserve"> pada Bank-Bank di ASEAN menemukan hasil </w:t>
      </w:r>
      <w:r w:rsidR="00C84CF0" w:rsidRPr="00E52A94">
        <w:rPr>
          <w:rFonts w:ascii="Times New Roman" w:hAnsi="Times New Roman" w:cs="Times New Roman"/>
          <w:sz w:val="24"/>
          <w:szCs w:val="24"/>
          <w:lang w:val="id-ID"/>
        </w:rPr>
        <w:t>bahwa rendahnya kualitas pinjaman berdampak pada inefisiensi yang dapat berujung pada kebangkrutan bank</w:t>
      </w:r>
      <w:r w:rsidR="00D00018" w:rsidRPr="00E52A94">
        <w:rPr>
          <w:rFonts w:ascii="Times New Roman" w:hAnsi="Times New Roman" w:cs="Times New Roman"/>
          <w:sz w:val="24"/>
          <w:szCs w:val="24"/>
          <w:lang w:val="id-ID"/>
        </w:rPr>
        <w:t xml:space="preserve">. </w:t>
      </w:r>
      <w:r w:rsidR="002316C9" w:rsidRPr="00E52A94">
        <w:rPr>
          <w:rFonts w:ascii="Times New Roman" w:hAnsi="Times New Roman" w:cs="Times New Roman"/>
          <w:sz w:val="24"/>
          <w:szCs w:val="24"/>
          <w:lang w:val="id-ID"/>
        </w:rPr>
        <w:t>Badan Sertifikasi Manajemen Risiko (BSMR)</w:t>
      </w:r>
      <w:r w:rsidR="00D00018" w:rsidRPr="00E52A94">
        <w:rPr>
          <w:rFonts w:ascii="Times New Roman" w:hAnsi="Times New Roman" w:cs="Times New Roman"/>
          <w:sz w:val="24"/>
          <w:szCs w:val="24"/>
          <w:lang w:val="id-ID"/>
        </w:rPr>
        <w:t xml:space="preserve"> mendifinisikan bahwa:</w:t>
      </w:r>
      <w:r w:rsidR="002316C9" w:rsidRPr="00E52A94">
        <w:rPr>
          <w:rFonts w:ascii="Times New Roman" w:hAnsi="Times New Roman" w:cs="Times New Roman"/>
          <w:sz w:val="24"/>
          <w:szCs w:val="24"/>
          <w:lang w:val="id-ID"/>
        </w:rPr>
        <w:t xml:space="preserve"> </w:t>
      </w:r>
      <w:r w:rsidR="002316C9" w:rsidRPr="00E52A94">
        <w:rPr>
          <w:rFonts w:ascii="Times New Roman" w:hAnsi="Times New Roman" w:cs="Times New Roman"/>
          <w:i/>
          <w:sz w:val="24"/>
          <w:szCs w:val="24"/>
          <w:lang w:val="id-ID"/>
        </w:rPr>
        <w:t>Non Performing Loan</w:t>
      </w:r>
      <w:r w:rsidR="002316C9" w:rsidRPr="00E52A94">
        <w:rPr>
          <w:rFonts w:ascii="Times New Roman" w:hAnsi="Times New Roman" w:cs="Times New Roman"/>
          <w:sz w:val="24"/>
          <w:szCs w:val="24"/>
          <w:lang w:val="id-ID"/>
        </w:rPr>
        <w:t xml:space="preserve"> adalah gambaran dari munculnya risiko kredit dimana terjadinya risiko tidak tertagihnya piutang terhadap sejumlah pinjaman yang diberikan.</w:t>
      </w:r>
      <w:r w:rsidR="00545B3F" w:rsidRPr="00E52A94">
        <w:rPr>
          <w:rFonts w:ascii="Times New Roman" w:hAnsi="Times New Roman" w:cs="Times New Roman"/>
          <w:sz w:val="24"/>
          <w:szCs w:val="24"/>
          <w:lang w:val="id-ID"/>
        </w:rPr>
        <w:t xml:space="preserve"> </w:t>
      </w:r>
    </w:p>
    <w:p w:rsidR="002316C9" w:rsidRDefault="002316C9" w:rsidP="002316C9">
      <w:pPr>
        <w:ind w:firstLine="720"/>
        <w:jc w:val="both"/>
        <w:rPr>
          <w:rFonts w:ascii="Times New Roman" w:hAnsi="Times New Roman" w:cs="Times New Roman"/>
          <w:sz w:val="24"/>
          <w:szCs w:val="24"/>
        </w:rPr>
      </w:pPr>
    </w:p>
    <w:p w:rsidR="002316C9" w:rsidRDefault="002316C9" w:rsidP="002316C9">
      <w:pPr>
        <w:jc w:val="both"/>
        <w:rPr>
          <w:rFonts w:ascii="Times New Roman" w:hAnsi="Times New Roman" w:cs="Times New Roman"/>
          <w:sz w:val="24"/>
          <w:szCs w:val="24"/>
        </w:rPr>
      </w:pPr>
      <w:r>
        <w:rPr>
          <w:noProof/>
        </w:rPr>
        <w:lastRenderedPageBreak/>
        <w:drawing>
          <wp:inline distT="0" distB="0" distL="0" distR="0" wp14:anchorId="1F276ECF" wp14:editId="46D2CB73">
            <wp:extent cx="5772150" cy="3140710"/>
            <wp:effectExtent l="38100" t="38100" r="95250" b="977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72786" cy="3141056"/>
                    </a:xfrm>
                    <a:prstGeom prst="rect">
                      <a:avLst/>
                    </a:prstGeom>
                    <a:noFill/>
                    <a:effectLst>
                      <a:outerShdw blurRad="50800" dist="38100" dir="2700000" algn="tl" rotWithShape="0">
                        <a:prstClr val="black">
                          <a:alpha val="40000"/>
                        </a:prstClr>
                      </a:outerShdw>
                    </a:effectLst>
                  </pic:spPr>
                </pic:pic>
              </a:graphicData>
            </a:graphic>
          </wp:inline>
        </w:drawing>
      </w:r>
    </w:p>
    <w:p w:rsidR="002316C9" w:rsidRPr="00961BCD" w:rsidRDefault="002316C9" w:rsidP="002316C9">
      <w:pPr>
        <w:pStyle w:val="Gambar"/>
      </w:pPr>
      <w:bookmarkStart w:id="0" w:name="_Toc49402109"/>
      <w:proofErr w:type="spellStart"/>
      <w:r>
        <w:t>Gambar</w:t>
      </w:r>
      <w:proofErr w:type="spellEnd"/>
      <w:r>
        <w:t xml:space="preserve"> </w:t>
      </w:r>
      <w:r w:rsidRPr="00961BCD">
        <w:t>1</w:t>
      </w:r>
      <w:r w:rsidRPr="00961BCD">
        <w:br/>
      </w:r>
      <w:proofErr w:type="spellStart"/>
      <w:r w:rsidRPr="00961BCD">
        <w:t>Grafik</w:t>
      </w:r>
      <w:proofErr w:type="spellEnd"/>
      <w:r w:rsidRPr="00961BCD">
        <w:t xml:space="preserve"> </w:t>
      </w:r>
      <w:proofErr w:type="spellStart"/>
      <w:r w:rsidRPr="00961BCD">
        <w:t>Kinerja</w:t>
      </w:r>
      <w:proofErr w:type="spellEnd"/>
      <w:r w:rsidRPr="00961BCD">
        <w:t xml:space="preserve"> </w:t>
      </w:r>
      <w:proofErr w:type="spellStart"/>
      <w:r w:rsidRPr="00961BCD">
        <w:t>Efisiensi</w:t>
      </w:r>
      <w:proofErr w:type="spellEnd"/>
      <w:r w:rsidRPr="00961BCD">
        <w:t xml:space="preserve"> BPD di Indonesia </w:t>
      </w:r>
      <w:proofErr w:type="spellStart"/>
      <w:r w:rsidRPr="00961BCD">
        <w:t>Periode</w:t>
      </w:r>
      <w:proofErr w:type="spellEnd"/>
      <w:r w:rsidRPr="00961BCD">
        <w:t xml:space="preserve"> 2011-2017</w:t>
      </w:r>
      <w:bookmarkEnd w:id="0"/>
    </w:p>
    <w:p w:rsidR="002316C9" w:rsidRPr="0034601B" w:rsidRDefault="002316C9" w:rsidP="00F74236">
      <w:pPr>
        <w:spacing w:after="0" w:line="240" w:lineRule="auto"/>
        <w:ind w:firstLine="720"/>
        <w:jc w:val="both"/>
        <w:rPr>
          <w:rFonts w:ascii="Times New Roman" w:hAnsi="Times New Roman" w:cs="Times New Roman"/>
          <w:sz w:val="24"/>
          <w:szCs w:val="24"/>
          <w:lang w:val="id-ID"/>
        </w:rPr>
      </w:pPr>
    </w:p>
    <w:p w:rsidR="007F7DBC" w:rsidRPr="00E52A94" w:rsidRDefault="00221ADE" w:rsidP="00541185">
      <w:pPr>
        <w:spacing w:after="0" w:line="240" w:lineRule="auto"/>
        <w:ind w:firstLine="720"/>
        <w:jc w:val="both"/>
        <w:rPr>
          <w:rFonts w:ascii="Times New Roman" w:hAnsi="Times New Roman" w:cs="Times New Roman"/>
          <w:sz w:val="24"/>
          <w:szCs w:val="24"/>
          <w:lang w:val="id-ID"/>
        </w:rPr>
      </w:pPr>
      <w:r w:rsidRPr="00E52A94">
        <w:rPr>
          <w:rFonts w:ascii="Times New Roman" w:hAnsi="Times New Roman" w:cs="Times New Roman"/>
          <w:sz w:val="24"/>
          <w:szCs w:val="24"/>
          <w:lang w:val="id-ID"/>
        </w:rPr>
        <w:t xml:space="preserve">Ukuran bank </w:t>
      </w:r>
      <w:r w:rsidR="001A75FD">
        <w:rPr>
          <w:rFonts w:ascii="Times New Roman" w:hAnsi="Times New Roman" w:cs="Times New Roman"/>
          <w:sz w:val="24"/>
          <w:szCs w:val="24"/>
        </w:rPr>
        <w:t xml:space="preserve">yang </w:t>
      </w:r>
      <w:proofErr w:type="spellStart"/>
      <w:r w:rsidR="001A75FD">
        <w:rPr>
          <w:rFonts w:ascii="Times New Roman" w:hAnsi="Times New Roman" w:cs="Times New Roman"/>
          <w:sz w:val="24"/>
          <w:szCs w:val="24"/>
        </w:rPr>
        <w:t>menggunakan</w:t>
      </w:r>
      <w:proofErr w:type="spellEnd"/>
      <w:r w:rsidR="001A75FD">
        <w:rPr>
          <w:rFonts w:ascii="Times New Roman" w:hAnsi="Times New Roman" w:cs="Times New Roman"/>
          <w:sz w:val="24"/>
          <w:szCs w:val="24"/>
        </w:rPr>
        <w:t xml:space="preserve"> total asset </w:t>
      </w:r>
      <w:r w:rsidRPr="00E52A94">
        <w:rPr>
          <w:rFonts w:ascii="Times New Roman" w:hAnsi="Times New Roman" w:cs="Times New Roman"/>
          <w:sz w:val="24"/>
          <w:szCs w:val="24"/>
          <w:lang w:val="id-ID"/>
        </w:rPr>
        <w:t>juga</w:t>
      </w:r>
      <w:r w:rsidR="001A75FD">
        <w:rPr>
          <w:rFonts w:ascii="Times New Roman" w:hAnsi="Times New Roman" w:cs="Times New Roman"/>
          <w:sz w:val="24"/>
          <w:szCs w:val="24"/>
        </w:rPr>
        <w:t xml:space="preserve"> </w:t>
      </w:r>
      <w:proofErr w:type="spellStart"/>
      <w:r w:rsidR="001A75FD">
        <w:rPr>
          <w:rFonts w:ascii="Times New Roman" w:hAnsi="Times New Roman" w:cs="Times New Roman"/>
          <w:sz w:val="24"/>
          <w:szCs w:val="24"/>
        </w:rPr>
        <w:t>mampu</w:t>
      </w:r>
      <w:proofErr w:type="spellEnd"/>
      <w:r w:rsidRPr="00E52A94">
        <w:rPr>
          <w:rFonts w:ascii="Times New Roman" w:hAnsi="Times New Roman" w:cs="Times New Roman"/>
          <w:sz w:val="24"/>
          <w:szCs w:val="24"/>
          <w:lang w:val="id-ID"/>
        </w:rPr>
        <w:t xml:space="preserve"> m</w:t>
      </w:r>
      <w:r w:rsidR="00C41BF0" w:rsidRPr="00E52A94">
        <w:rPr>
          <w:rFonts w:ascii="Times New Roman" w:hAnsi="Times New Roman" w:cs="Times New Roman"/>
          <w:sz w:val="24"/>
          <w:szCs w:val="24"/>
          <w:lang w:val="id-ID"/>
        </w:rPr>
        <w:t>empengaruhi efisiensi</w:t>
      </w:r>
      <w:r w:rsidR="001A75FD">
        <w:rPr>
          <w:rFonts w:ascii="Times New Roman" w:hAnsi="Times New Roman" w:cs="Times New Roman"/>
          <w:sz w:val="24"/>
          <w:szCs w:val="24"/>
        </w:rPr>
        <w:t xml:space="preserve"> </w:t>
      </w:r>
      <w:proofErr w:type="spellStart"/>
      <w:r w:rsidR="001A75FD">
        <w:rPr>
          <w:rFonts w:ascii="Times New Roman" w:hAnsi="Times New Roman" w:cs="Times New Roman"/>
          <w:sz w:val="24"/>
          <w:szCs w:val="24"/>
        </w:rPr>
        <w:t>dari</w:t>
      </w:r>
      <w:proofErr w:type="spellEnd"/>
      <w:r w:rsidRPr="00E52A94">
        <w:rPr>
          <w:rFonts w:ascii="Times New Roman" w:hAnsi="Times New Roman" w:cs="Times New Roman"/>
          <w:sz w:val="24"/>
          <w:szCs w:val="24"/>
          <w:lang w:val="id-ID"/>
        </w:rPr>
        <w:t xml:space="preserve"> bank. </w:t>
      </w:r>
      <w:r w:rsidR="001A75FD">
        <w:rPr>
          <w:rFonts w:ascii="Times New Roman" w:hAnsi="Times New Roman" w:cs="Times New Roman"/>
          <w:sz w:val="24"/>
          <w:szCs w:val="24"/>
        </w:rPr>
        <w:t>P</w:t>
      </w:r>
      <w:r w:rsidRPr="00E52A94">
        <w:rPr>
          <w:rFonts w:ascii="Times New Roman" w:hAnsi="Times New Roman" w:cs="Times New Roman"/>
          <w:sz w:val="24"/>
          <w:szCs w:val="24"/>
          <w:lang w:val="id-ID"/>
        </w:rPr>
        <w:t>enelitian ini menggunakan total aset (TA)</w:t>
      </w:r>
      <w:r w:rsidR="001A75FD">
        <w:rPr>
          <w:rFonts w:ascii="Times New Roman" w:hAnsi="Times New Roman" w:cs="Times New Roman"/>
          <w:sz w:val="24"/>
          <w:szCs w:val="24"/>
        </w:rPr>
        <w:t xml:space="preserve"> </w:t>
      </w:r>
      <w:proofErr w:type="spellStart"/>
      <w:r w:rsidR="001A75FD">
        <w:rPr>
          <w:rFonts w:ascii="Times New Roman" w:hAnsi="Times New Roman" w:cs="Times New Roman"/>
          <w:sz w:val="24"/>
          <w:szCs w:val="24"/>
        </w:rPr>
        <w:t>sebagai</w:t>
      </w:r>
      <w:proofErr w:type="spellEnd"/>
      <w:r w:rsidR="001A75FD">
        <w:rPr>
          <w:rFonts w:ascii="Times New Roman" w:hAnsi="Times New Roman" w:cs="Times New Roman"/>
          <w:sz w:val="24"/>
          <w:szCs w:val="24"/>
        </w:rPr>
        <w:t xml:space="preserve"> </w:t>
      </w:r>
      <w:proofErr w:type="spellStart"/>
      <w:r w:rsidR="001A75FD">
        <w:rPr>
          <w:rFonts w:ascii="Times New Roman" w:hAnsi="Times New Roman" w:cs="Times New Roman"/>
          <w:sz w:val="24"/>
          <w:szCs w:val="24"/>
        </w:rPr>
        <w:t>pendekatan</w:t>
      </w:r>
      <w:proofErr w:type="spellEnd"/>
      <w:r w:rsidR="001A75FD">
        <w:rPr>
          <w:rFonts w:ascii="Times New Roman" w:hAnsi="Times New Roman" w:cs="Times New Roman"/>
          <w:sz w:val="24"/>
          <w:szCs w:val="24"/>
        </w:rPr>
        <w:t xml:space="preserve"> </w:t>
      </w:r>
      <w:proofErr w:type="spellStart"/>
      <w:r w:rsidR="001A75FD">
        <w:rPr>
          <w:rFonts w:ascii="Times New Roman" w:hAnsi="Times New Roman" w:cs="Times New Roman"/>
          <w:sz w:val="24"/>
          <w:szCs w:val="24"/>
        </w:rPr>
        <w:t>ukuran</w:t>
      </w:r>
      <w:proofErr w:type="spellEnd"/>
      <w:r w:rsidR="001A75FD">
        <w:rPr>
          <w:rFonts w:ascii="Times New Roman" w:hAnsi="Times New Roman" w:cs="Times New Roman"/>
          <w:sz w:val="24"/>
          <w:szCs w:val="24"/>
        </w:rPr>
        <w:t xml:space="preserve"> bank</w:t>
      </w:r>
      <w:r w:rsidRPr="00E52A94">
        <w:rPr>
          <w:rFonts w:ascii="Times New Roman" w:hAnsi="Times New Roman" w:cs="Times New Roman"/>
          <w:sz w:val="24"/>
          <w:szCs w:val="24"/>
          <w:lang w:val="id-ID"/>
        </w:rPr>
        <w:t xml:space="preserve">. </w:t>
      </w:r>
      <w:r w:rsidR="0071589A">
        <w:rPr>
          <w:rFonts w:ascii="Times New Roman" w:hAnsi="Times New Roman"/>
          <w:sz w:val="24"/>
          <w:szCs w:val="24"/>
          <w:lang w:val="id-ID"/>
        </w:rPr>
        <w:fldChar w:fldCharType="begin" w:fldLock="1"/>
      </w:r>
      <w:r w:rsidR="009862A3">
        <w:rPr>
          <w:rFonts w:ascii="Times New Roman" w:hAnsi="Times New Roman"/>
          <w:sz w:val="24"/>
          <w:szCs w:val="24"/>
          <w:lang w:val="id-ID"/>
        </w:rPr>
        <w:instrText>ADDIN CSL_CITATION {"citationItems":[{"id":"ITEM-1","itemData":{"DOI":"10.17576/JEM-2017-5001-10","ISSN":"01261962","abstract":"This paper examines the cost efficiency of banks operating in selected countries of the Association of Southeast Asian Nations (ASEAN). We calculate the cost efficiency base on accounting efficiency and economic efficiency using Stochastic Frontier Analysis (SFA) and then classify it as efficient and not. Further, bank specific and economic variables are combined to determine the cost efficiency and the efficiency category (efficiency dummy) using linear regression and logistic regression. The results show that bank efficiency determined by asset size, dummy of economic crisis, interest rate gap, economic growth, inflation, capital, earning assets and loan losses provision. Only capital, earning asset and loan loss provision are consistent for accounting and economic efficiencies. For economic variable, economic growth and inflation rate are only significant in the accounting efficiency. The result implied that ASEAN banking should continue to consolidate the asset size and the authority should create high economic growth and a low inflation environment to make their banking industry more efficient.","author":[{"dropping-particle":"","family":"Mongid","given":"Abdul","non-dropping-particle":"","parse-names":false,"suffix":""},{"dropping-particle":"","family":"Muazaroh","given":"Muazaroh","non-dropping-particle":"","parse-names":false,"suffix":""}],"container-title":"Jurnal Ekonomi Malaysia","id":"ITEM-1","issued":{"date-parts":[["2017"]]},"title":"The efficiency and inefficiency of the banking sectors: Evidence from selected ASEAN banking","type":"article-journal"},"uris":["http://www.mendeley.com/documents/?uuid=be961b54-3479-4bb3-b1f0-c070d043c278"]}],"mendeley":{"formattedCitation":"(Mongid &amp; Muazaroh, 2017)","manualFormatting":"Mongid &amp; Muazaroh (2017)","plainTextFormattedCitation":"(Mongid &amp; Muazaroh, 2017)","previouslyFormattedCitation":"(Mongid &amp; Muazaroh, 2017)"},"properties":{"noteIndex":0},"schema":"https://github.com/citation-style-language/schema/raw/master/csl-citation.json"}</w:instrText>
      </w:r>
      <w:r w:rsidR="0071589A">
        <w:rPr>
          <w:rFonts w:ascii="Times New Roman" w:hAnsi="Times New Roman"/>
          <w:sz w:val="24"/>
          <w:szCs w:val="24"/>
          <w:lang w:val="id-ID"/>
        </w:rPr>
        <w:fldChar w:fldCharType="separate"/>
      </w:r>
      <w:r w:rsidR="00620F11" w:rsidRPr="00620F11">
        <w:rPr>
          <w:rFonts w:ascii="Times New Roman" w:hAnsi="Times New Roman"/>
          <w:noProof/>
          <w:sz w:val="24"/>
          <w:szCs w:val="24"/>
          <w:lang w:val="id-ID"/>
        </w:rPr>
        <w:t xml:space="preserve">Mongid &amp; Muazaroh </w:t>
      </w:r>
      <w:r w:rsidR="009862A3">
        <w:rPr>
          <w:rFonts w:ascii="Times New Roman" w:hAnsi="Times New Roman"/>
          <w:noProof/>
          <w:sz w:val="24"/>
          <w:szCs w:val="24"/>
        </w:rPr>
        <w:t>(</w:t>
      </w:r>
      <w:r w:rsidR="00620F11" w:rsidRPr="00620F11">
        <w:rPr>
          <w:rFonts w:ascii="Times New Roman" w:hAnsi="Times New Roman"/>
          <w:noProof/>
          <w:sz w:val="24"/>
          <w:szCs w:val="24"/>
          <w:lang w:val="id-ID"/>
        </w:rPr>
        <w:t>2017)</w:t>
      </w:r>
      <w:r w:rsidR="0071589A">
        <w:rPr>
          <w:rFonts w:ascii="Times New Roman" w:hAnsi="Times New Roman"/>
          <w:sz w:val="24"/>
          <w:szCs w:val="24"/>
          <w:lang w:val="id-ID"/>
        </w:rPr>
        <w:fldChar w:fldCharType="end"/>
      </w:r>
      <w:r w:rsidR="00F74236" w:rsidRPr="00E52A94">
        <w:rPr>
          <w:rFonts w:ascii="Times New Roman" w:hAnsi="Times New Roman"/>
          <w:sz w:val="24"/>
          <w:szCs w:val="24"/>
          <w:lang w:val="id-ID"/>
        </w:rPr>
        <w:t xml:space="preserve"> menggunakan total aktiva sebagai ukuran bank terhadap efisiensi, </w:t>
      </w:r>
      <w:proofErr w:type="spellStart"/>
      <w:r w:rsidR="008E254C">
        <w:rPr>
          <w:rFonts w:ascii="Times New Roman" w:hAnsi="Times New Roman"/>
          <w:sz w:val="24"/>
          <w:szCs w:val="24"/>
        </w:rPr>
        <w:t>sedangkan</w:t>
      </w:r>
      <w:proofErr w:type="spellEnd"/>
      <w:r w:rsidR="008E254C">
        <w:rPr>
          <w:rFonts w:ascii="Times New Roman" w:hAnsi="Times New Roman"/>
          <w:sz w:val="24"/>
          <w:szCs w:val="24"/>
        </w:rPr>
        <w:t xml:space="preserve"> </w:t>
      </w:r>
      <w:proofErr w:type="spellStart"/>
      <w:r w:rsidR="008E254C">
        <w:rPr>
          <w:rFonts w:ascii="Times New Roman" w:hAnsi="Times New Roman"/>
          <w:sz w:val="24"/>
          <w:szCs w:val="24"/>
        </w:rPr>
        <w:t>menurut</w:t>
      </w:r>
      <w:proofErr w:type="spellEnd"/>
      <w:r w:rsidR="008E254C">
        <w:rPr>
          <w:rFonts w:ascii="Times New Roman" w:hAnsi="Times New Roman"/>
          <w:sz w:val="24"/>
          <w:szCs w:val="24"/>
        </w:rPr>
        <w:t xml:space="preserve"> </w:t>
      </w:r>
      <w:r w:rsidR="00F74236" w:rsidRPr="00E52A94">
        <w:rPr>
          <w:rFonts w:ascii="Times New Roman" w:hAnsi="Times New Roman"/>
          <w:sz w:val="24"/>
          <w:szCs w:val="24"/>
          <w:lang w:val="id-ID"/>
        </w:rPr>
        <w:t>konsep Arsitektur Perbankan Indonesia (API)</w:t>
      </w:r>
      <w:r w:rsidR="008E254C">
        <w:rPr>
          <w:rFonts w:ascii="Times New Roman" w:hAnsi="Times New Roman"/>
          <w:sz w:val="24"/>
          <w:szCs w:val="24"/>
        </w:rPr>
        <w:t xml:space="preserve">, yang </w:t>
      </w:r>
      <w:proofErr w:type="spellStart"/>
      <w:r w:rsidR="008E254C">
        <w:rPr>
          <w:rFonts w:ascii="Times New Roman" w:hAnsi="Times New Roman"/>
          <w:sz w:val="24"/>
          <w:szCs w:val="24"/>
        </w:rPr>
        <w:t>digunakan</w:t>
      </w:r>
      <w:proofErr w:type="spellEnd"/>
      <w:r w:rsidR="008E254C">
        <w:rPr>
          <w:rFonts w:ascii="Times New Roman" w:hAnsi="Times New Roman"/>
          <w:sz w:val="24"/>
          <w:szCs w:val="24"/>
        </w:rPr>
        <w:t xml:space="preserve"> </w:t>
      </w:r>
      <w:proofErr w:type="spellStart"/>
      <w:r w:rsidR="008E254C">
        <w:rPr>
          <w:rFonts w:ascii="Times New Roman" w:hAnsi="Times New Roman"/>
          <w:sz w:val="24"/>
          <w:szCs w:val="24"/>
        </w:rPr>
        <w:t>sebagai</w:t>
      </w:r>
      <w:proofErr w:type="spellEnd"/>
      <w:r w:rsidR="00F74236" w:rsidRPr="00E52A94">
        <w:rPr>
          <w:rFonts w:ascii="Times New Roman" w:hAnsi="Times New Roman"/>
          <w:sz w:val="24"/>
          <w:szCs w:val="24"/>
          <w:lang w:val="id-ID"/>
        </w:rPr>
        <w:t xml:space="preserve"> dasar penguatan struktur perbankan </w:t>
      </w:r>
      <w:proofErr w:type="spellStart"/>
      <w:r w:rsidR="008E254C">
        <w:rPr>
          <w:rFonts w:ascii="Times New Roman" w:hAnsi="Times New Roman"/>
          <w:sz w:val="24"/>
          <w:szCs w:val="24"/>
        </w:rPr>
        <w:t>adalah</w:t>
      </w:r>
      <w:proofErr w:type="spellEnd"/>
      <w:r w:rsidR="008E254C">
        <w:rPr>
          <w:rFonts w:ascii="Times New Roman" w:hAnsi="Times New Roman"/>
          <w:sz w:val="24"/>
          <w:szCs w:val="24"/>
        </w:rPr>
        <w:t xml:space="preserve"> </w:t>
      </w:r>
      <w:r w:rsidR="00F74236" w:rsidRPr="00E52A94">
        <w:rPr>
          <w:rFonts w:ascii="Times New Roman" w:hAnsi="Times New Roman"/>
          <w:sz w:val="24"/>
          <w:szCs w:val="24"/>
          <w:lang w:val="id-ID"/>
        </w:rPr>
        <w:t>dengan menggunakan jumlah modal sendiri</w:t>
      </w:r>
      <w:r w:rsidR="008E254C">
        <w:rPr>
          <w:rFonts w:ascii="Times New Roman" w:hAnsi="Times New Roman"/>
          <w:sz w:val="24"/>
          <w:szCs w:val="24"/>
        </w:rPr>
        <w:t xml:space="preserve"> </w:t>
      </w:r>
      <w:proofErr w:type="spellStart"/>
      <w:r w:rsidR="008E254C">
        <w:rPr>
          <w:rFonts w:ascii="Times New Roman" w:hAnsi="Times New Roman"/>
          <w:sz w:val="24"/>
          <w:szCs w:val="24"/>
        </w:rPr>
        <w:t>bukan</w:t>
      </w:r>
      <w:proofErr w:type="spellEnd"/>
      <w:r w:rsidR="008E254C">
        <w:rPr>
          <w:rFonts w:ascii="Times New Roman" w:hAnsi="Times New Roman"/>
          <w:sz w:val="24"/>
          <w:szCs w:val="24"/>
        </w:rPr>
        <w:t xml:space="preserve"> </w:t>
      </w:r>
      <w:proofErr w:type="spellStart"/>
      <w:r w:rsidR="008E254C">
        <w:rPr>
          <w:rFonts w:ascii="Times New Roman" w:hAnsi="Times New Roman"/>
          <w:sz w:val="24"/>
          <w:szCs w:val="24"/>
        </w:rPr>
        <w:t>menggunakan</w:t>
      </w:r>
      <w:proofErr w:type="spellEnd"/>
      <w:r w:rsidR="008E254C">
        <w:rPr>
          <w:rFonts w:ascii="Times New Roman" w:hAnsi="Times New Roman"/>
          <w:sz w:val="24"/>
          <w:szCs w:val="24"/>
        </w:rPr>
        <w:t xml:space="preserve"> total asset</w:t>
      </w:r>
      <w:r w:rsidR="00F74236" w:rsidRPr="00E52A94">
        <w:rPr>
          <w:rFonts w:ascii="Times New Roman" w:hAnsi="Times New Roman"/>
          <w:sz w:val="24"/>
          <w:szCs w:val="24"/>
          <w:lang w:val="id-ID"/>
        </w:rPr>
        <w:t xml:space="preserve">. Pada penelitian ini ukuran </w:t>
      </w:r>
      <w:r w:rsidR="00C41BF0" w:rsidRPr="00E52A94">
        <w:rPr>
          <w:rFonts w:ascii="Times New Roman" w:hAnsi="Times New Roman"/>
          <w:sz w:val="24"/>
          <w:szCs w:val="24"/>
          <w:lang w:val="id-ID"/>
        </w:rPr>
        <w:t xml:space="preserve">bank </w:t>
      </w:r>
      <w:r w:rsidR="008E6B76" w:rsidRPr="00E52A94">
        <w:rPr>
          <w:rFonts w:ascii="Times New Roman" w:hAnsi="Times New Roman"/>
          <w:sz w:val="24"/>
          <w:szCs w:val="24"/>
          <w:lang w:val="id-ID"/>
        </w:rPr>
        <w:t>juga</w:t>
      </w:r>
      <w:r w:rsidR="00C41BF0" w:rsidRPr="00E52A94">
        <w:rPr>
          <w:rFonts w:ascii="Times New Roman" w:hAnsi="Times New Roman"/>
          <w:sz w:val="24"/>
          <w:szCs w:val="24"/>
          <w:lang w:val="id-ID"/>
        </w:rPr>
        <w:t xml:space="preserve"> menggunakan total aset.</w:t>
      </w:r>
    </w:p>
    <w:p w:rsidR="00221ADE" w:rsidRPr="00E52A94" w:rsidRDefault="00221ADE" w:rsidP="00541185">
      <w:pPr>
        <w:spacing w:after="0" w:line="240" w:lineRule="auto"/>
        <w:ind w:firstLine="720"/>
        <w:jc w:val="both"/>
        <w:rPr>
          <w:rFonts w:ascii="Times New Roman" w:hAnsi="Times New Roman" w:cs="Times New Roman"/>
          <w:sz w:val="24"/>
          <w:szCs w:val="24"/>
          <w:lang w:val="id-ID"/>
        </w:rPr>
      </w:pPr>
      <w:r w:rsidRPr="00E52A94">
        <w:rPr>
          <w:rFonts w:ascii="Times New Roman" w:hAnsi="Times New Roman" w:cs="Times New Roman"/>
          <w:sz w:val="24"/>
          <w:szCs w:val="24"/>
          <w:lang w:val="id-ID"/>
        </w:rPr>
        <w:t xml:space="preserve">Peraturan Otoritas Jasa Keuangan (OJK) No. 4/POJK.03/2016 </w:t>
      </w:r>
      <w:proofErr w:type="spellStart"/>
      <w:r w:rsidR="00C95E6E">
        <w:rPr>
          <w:rFonts w:ascii="Times New Roman" w:hAnsi="Times New Roman" w:cs="Times New Roman"/>
          <w:sz w:val="24"/>
          <w:szCs w:val="24"/>
        </w:rPr>
        <w:t>mengenai</w:t>
      </w:r>
      <w:proofErr w:type="spellEnd"/>
      <w:r w:rsidR="00C95E6E">
        <w:rPr>
          <w:rFonts w:ascii="Times New Roman" w:hAnsi="Times New Roman" w:cs="Times New Roman"/>
          <w:sz w:val="24"/>
          <w:szCs w:val="24"/>
        </w:rPr>
        <w:t xml:space="preserve"> </w:t>
      </w:r>
      <w:r w:rsidRPr="00E52A94">
        <w:rPr>
          <w:rFonts w:ascii="Times New Roman" w:hAnsi="Times New Roman" w:cs="Times New Roman"/>
          <w:sz w:val="24"/>
          <w:szCs w:val="24"/>
          <w:lang w:val="id-ID"/>
        </w:rPr>
        <w:t>Penilaian Tingkat Kesehatan Bank Umum</w:t>
      </w:r>
      <w:r w:rsidR="00C95E6E">
        <w:rPr>
          <w:rFonts w:ascii="Times New Roman" w:hAnsi="Times New Roman" w:cs="Times New Roman"/>
          <w:sz w:val="24"/>
          <w:szCs w:val="24"/>
        </w:rPr>
        <w:t xml:space="preserve">, </w:t>
      </w:r>
      <w:proofErr w:type="spellStart"/>
      <w:r w:rsidR="00C95E6E">
        <w:rPr>
          <w:rFonts w:ascii="Times New Roman" w:hAnsi="Times New Roman" w:cs="Times New Roman"/>
          <w:sz w:val="24"/>
          <w:szCs w:val="24"/>
        </w:rPr>
        <w:t>guna</w:t>
      </w:r>
      <w:proofErr w:type="spellEnd"/>
      <w:r w:rsidR="00C95E6E">
        <w:rPr>
          <w:rFonts w:ascii="Times New Roman" w:hAnsi="Times New Roman" w:cs="Times New Roman"/>
          <w:sz w:val="24"/>
          <w:szCs w:val="24"/>
        </w:rPr>
        <w:t xml:space="preserve"> </w:t>
      </w:r>
      <w:r w:rsidRPr="00E52A94">
        <w:rPr>
          <w:rFonts w:ascii="Times New Roman" w:hAnsi="Times New Roman" w:cs="Times New Roman"/>
          <w:sz w:val="24"/>
          <w:szCs w:val="24"/>
          <w:lang w:val="id-ID"/>
        </w:rPr>
        <w:t xml:space="preserve">memastikan kecukupan modal dan cadangan untuk </w:t>
      </w:r>
      <w:proofErr w:type="spellStart"/>
      <w:r w:rsidR="00C95E6E">
        <w:rPr>
          <w:rFonts w:ascii="Times New Roman" w:hAnsi="Times New Roman" w:cs="Times New Roman"/>
          <w:sz w:val="24"/>
          <w:szCs w:val="24"/>
        </w:rPr>
        <w:t>mengatasi</w:t>
      </w:r>
      <w:proofErr w:type="spellEnd"/>
      <w:r w:rsidR="00C95E6E">
        <w:rPr>
          <w:rFonts w:ascii="Times New Roman" w:hAnsi="Times New Roman" w:cs="Times New Roman"/>
          <w:sz w:val="24"/>
          <w:szCs w:val="24"/>
        </w:rPr>
        <w:t xml:space="preserve"> </w:t>
      </w:r>
      <w:r w:rsidRPr="00E52A94">
        <w:rPr>
          <w:rFonts w:ascii="Times New Roman" w:hAnsi="Times New Roman" w:cs="Times New Roman"/>
          <w:sz w:val="24"/>
          <w:szCs w:val="24"/>
          <w:lang w:val="id-ID"/>
        </w:rPr>
        <w:t>risiko yang mungkin timbul</w:t>
      </w:r>
      <w:r w:rsidR="00C95E6E">
        <w:rPr>
          <w:rFonts w:ascii="Times New Roman" w:hAnsi="Times New Roman" w:cs="Times New Roman"/>
          <w:sz w:val="24"/>
          <w:szCs w:val="24"/>
        </w:rPr>
        <w:t xml:space="preserve">, </w:t>
      </w:r>
      <w:proofErr w:type="spellStart"/>
      <w:r w:rsidR="00C95E6E">
        <w:rPr>
          <w:rFonts w:ascii="Times New Roman" w:hAnsi="Times New Roman" w:cs="Times New Roman"/>
          <w:sz w:val="24"/>
          <w:szCs w:val="24"/>
        </w:rPr>
        <w:t>maka</w:t>
      </w:r>
      <w:proofErr w:type="spellEnd"/>
      <w:r w:rsidR="00C95E6E">
        <w:rPr>
          <w:rFonts w:ascii="Times New Roman" w:hAnsi="Times New Roman" w:cs="Times New Roman"/>
          <w:sz w:val="24"/>
          <w:szCs w:val="24"/>
        </w:rPr>
        <w:t xml:space="preserve"> </w:t>
      </w:r>
      <w:r w:rsidRPr="00E52A94">
        <w:rPr>
          <w:rFonts w:ascii="Times New Roman" w:hAnsi="Times New Roman" w:cs="Times New Roman"/>
          <w:sz w:val="24"/>
          <w:szCs w:val="24"/>
          <w:lang w:val="id-ID"/>
        </w:rPr>
        <w:t xml:space="preserve">bank wajib memenuhi tingkat kecukupan pemenuhan modal (CAR) yang memadai yaitu KPMM sebesar 8%. Hasil penelitian </w:t>
      </w:r>
      <w:r w:rsidR="009862A3">
        <w:rPr>
          <w:rFonts w:ascii="Times New Roman" w:hAnsi="Times New Roman" w:cs="Times New Roman"/>
          <w:sz w:val="24"/>
          <w:szCs w:val="24"/>
          <w:lang w:val="id-ID"/>
        </w:rPr>
        <w:fldChar w:fldCharType="begin" w:fldLock="1"/>
      </w:r>
      <w:r w:rsidR="00C80D2B">
        <w:rPr>
          <w:rFonts w:ascii="Times New Roman" w:hAnsi="Times New Roman" w:cs="Times New Roman"/>
          <w:sz w:val="24"/>
          <w:szCs w:val="24"/>
          <w:lang w:val="id-ID"/>
        </w:rPr>
        <w:instrText>ADDIN CSL_CITATION {"citationItems":[{"id":"ITEM-1","itemData":{"ISSN":"21464138","abstract":"Studies on moderating effect of ownership structure on bank performance are scanty. To fill this glaring gap in this vital area of study, the authors used linear multiple regression model and Generalized Least Square on panel data to estimate the parameters. The findings showed that bank specific factors significantly affect the performance of commercial banks in Kenya, except for liquidity variable. But the overall effect of macroeconomic variables was inconclusive at 5% significance level. The moderating role of ownership identity on the financial performance of commercial banks was insignificant. Thus, it can be concluded that the financial performance of commercial banks in Kenya is driven mainly by board and management decisions, while macroeconomic factors have insignificant contribution.","author":[{"dropping-particle":"","family":"Ongore","given":"Vincent Okoth","non-dropping-particle":"","parse-names":false,"suffix":""},{"dropping-particle":"","family":"Kusa","given":"Gemechu Berhanu","non-dropping-particle":"","parse-names":false,"suffix":""}],"container-title":"International Journal of Economics and Financial Issues","id":"ITEM-1","issued":{"date-parts":[["2013"]]},"title":"Determinants of financial performance of commercial banks in Kenya","type":"article-journal"},"uris":["http://www.mendeley.com/documents/?uuid=a4747e33-bd2f-4062-864d-0dc14f42ad6f"]}],"mendeley":{"formattedCitation":"(Ongore &amp; Kusa, 2013)","manualFormatting":"Ongore &amp; Kusa (2013)","plainTextFormattedCitation":"(Ongore &amp; Kusa, 2013)","previouslyFormattedCitation":"(Ongore &amp; Kusa, 2013)"},"properties":{"noteIndex":0},"schema":"https://github.com/citation-style-language/schema/raw/master/csl-citation.json"}</w:instrText>
      </w:r>
      <w:r w:rsidR="009862A3">
        <w:rPr>
          <w:rFonts w:ascii="Times New Roman" w:hAnsi="Times New Roman" w:cs="Times New Roman"/>
          <w:sz w:val="24"/>
          <w:szCs w:val="24"/>
          <w:lang w:val="id-ID"/>
        </w:rPr>
        <w:fldChar w:fldCharType="separate"/>
      </w:r>
      <w:r w:rsidR="009862A3">
        <w:rPr>
          <w:rFonts w:ascii="Times New Roman" w:hAnsi="Times New Roman" w:cs="Times New Roman"/>
          <w:noProof/>
          <w:sz w:val="24"/>
          <w:szCs w:val="24"/>
          <w:lang w:val="id-ID"/>
        </w:rPr>
        <w:t>Ongore &amp; Kusa</w:t>
      </w:r>
      <w:r w:rsidR="009862A3" w:rsidRPr="009862A3">
        <w:rPr>
          <w:rFonts w:ascii="Times New Roman" w:hAnsi="Times New Roman" w:cs="Times New Roman"/>
          <w:noProof/>
          <w:sz w:val="24"/>
          <w:szCs w:val="24"/>
          <w:lang w:val="id-ID"/>
        </w:rPr>
        <w:t xml:space="preserve"> </w:t>
      </w:r>
      <w:r w:rsidR="009862A3">
        <w:rPr>
          <w:rFonts w:ascii="Times New Roman" w:hAnsi="Times New Roman" w:cs="Times New Roman"/>
          <w:noProof/>
          <w:sz w:val="24"/>
          <w:szCs w:val="24"/>
        </w:rPr>
        <w:t>(</w:t>
      </w:r>
      <w:r w:rsidR="009862A3" w:rsidRPr="009862A3">
        <w:rPr>
          <w:rFonts w:ascii="Times New Roman" w:hAnsi="Times New Roman" w:cs="Times New Roman"/>
          <w:noProof/>
          <w:sz w:val="24"/>
          <w:szCs w:val="24"/>
          <w:lang w:val="id-ID"/>
        </w:rPr>
        <w:t>2013)</w:t>
      </w:r>
      <w:r w:rsidR="009862A3">
        <w:rPr>
          <w:rFonts w:ascii="Times New Roman" w:hAnsi="Times New Roman" w:cs="Times New Roman"/>
          <w:sz w:val="24"/>
          <w:szCs w:val="24"/>
          <w:lang w:val="id-ID"/>
        </w:rPr>
        <w:fldChar w:fldCharType="end"/>
      </w:r>
      <w:r w:rsidRPr="00E52A94">
        <w:rPr>
          <w:rFonts w:ascii="Times New Roman" w:hAnsi="Times New Roman" w:cs="Times New Roman"/>
          <w:sz w:val="24"/>
          <w:szCs w:val="24"/>
          <w:lang w:val="id-ID"/>
        </w:rPr>
        <w:t xml:space="preserve"> </w:t>
      </w:r>
      <w:proofErr w:type="spellStart"/>
      <w:r w:rsidR="00C17ED0">
        <w:rPr>
          <w:rFonts w:ascii="Times New Roman" w:hAnsi="Times New Roman" w:cs="Times New Roman"/>
          <w:sz w:val="24"/>
          <w:szCs w:val="24"/>
        </w:rPr>
        <w:t>menunjukkan</w:t>
      </w:r>
      <w:proofErr w:type="spellEnd"/>
      <w:r w:rsidR="00C17ED0">
        <w:rPr>
          <w:rFonts w:ascii="Times New Roman" w:hAnsi="Times New Roman" w:cs="Times New Roman"/>
          <w:sz w:val="24"/>
          <w:szCs w:val="24"/>
        </w:rPr>
        <w:t xml:space="preserve"> CAR </w:t>
      </w:r>
      <w:r w:rsidRPr="00E52A94">
        <w:rPr>
          <w:rFonts w:ascii="Times New Roman" w:hAnsi="Times New Roman" w:cs="Times New Roman"/>
          <w:sz w:val="24"/>
          <w:szCs w:val="24"/>
          <w:lang w:val="id-ID"/>
        </w:rPr>
        <w:t>sangat membantu bank saat terjadi krisis financial dan secara signifi</w:t>
      </w:r>
      <w:r w:rsidR="00C41BF0" w:rsidRPr="00E52A94">
        <w:rPr>
          <w:rFonts w:ascii="Times New Roman" w:hAnsi="Times New Roman" w:cs="Times New Roman"/>
          <w:sz w:val="24"/>
          <w:szCs w:val="24"/>
          <w:lang w:val="id-ID"/>
        </w:rPr>
        <w:t xml:space="preserve">kan berpengaruh </w:t>
      </w:r>
      <w:proofErr w:type="spellStart"/>
      <w:r w:rsidR="00C17ED0">
        <w:rPr>
          <w:rFonts w:ascii="Times New Roman" w:hAnsi="Times New Roman" w:cs="Times New Roman"/>
          <w:sz w:val="24"/>
          <w:szCs w:val="24"/>
        </w:rPr>
        <w:t>positif</w:t>
      </w:r>
      <w:proofErr w:type="spellEnd"/>
      <w:r w:rsidR="00C17ED0">
        <w:rPr>
          <w:rFonts w:ascii="Times New Roman" w:hAnsi="Times New Roman" w:cs="Times New Roman"/>
          <w:sz w:val="24"/>
          <w:szCs w:val="24"/>
        </w:rPr>
        <w:t xml:space="preserve"> </w:t>
      </w:r>
      <w:r w:rsidR="00C41BF0" w:rsidRPr="00E52A94">
        <w:rPr>
          <w:rFonts w:ascii="Times New Roman" w:hAnsi="Times New Roman" w:cs="Times New Roman"/>
          <w:sz w:val="24"/>
          <w:szCs w:val="24"/>
          <w:lang w:val="id-ID"/>
        </w:rPr>
        <w:t>terhadap efsiensi</w:t>
      </w:r>
      <w:r w:rsidRPr="00E52A94">
        <w:rPr>
          <w:rFonts w:ascii="Times New Roman" w:hAnsi="Times New Roman" w:cs="Times New Roman"/>
          <w:sz w:val="24"/>
          <w:szCs w:val="24"/>
          <w:lang w:val="id-ID"/>
        </w:rPr>
        <w:t xml:space="preserve"> perbankan. </w:t>
      </w:r>
      <w:r w:rsidR="000F4B2C">
        <w:rPr>
          <w:rFonts w:ascii="Times New Roman" w:hAnsi="Times New Roman" w:cs="Times New Roman"/>
          <w:sz w:val="24"/>
          <w:szCs w:val="24"/>
        </w:rPr>
        <w:t>J</w:t>
      </w:r>
      <w:r w:rsidRPr="00E52A94">
        <w:rPr>
          <w:rFonts w:ascii="Times New Roman" w:hAnsi="Times New Roman" w:cs="Times New Roman"/>
          <w:sz w:val="24"/>
          <w:szCs w:val="24"/>
          <w:lang w:val="id-ID"/>
        </w:rPr>
        <w:t>umlah modal merupakan cadangan</w:t>
      </w:r>
      <w:r w:rsidR="000F4B2C">
        <w:rPr>
          <w:rFonts w:ascii="Times New Roman" w:hAnsi="Times New Roman" w:cs="Times New Roman"/>
          <w:sz w:val="24"/>
          <w:szCs w:val="24"/>
        </w:rPr>
        <w:t xml:space="preserve"> bank</w:t>
      </w:r>
      <w:r w:rsidRPr="00E52A94">
        <w:rPr>
          <w:rFonts w:ascii="Times New Roman" w:hAnsi="Times New Roman" w:cs="Times New Roman"/>
          <w:sz w:val="24"/>
          <w:szCs w:val="24"/>
          <w:lang w:val="id-ID"/>
        </w:rPr>
        <w:t xml:space="preserve"> untuk </w:t>
      </w:r>
      <w:proofErr w:type="spellStart"/>
      <w:r w:rsidR="000F4B2C">
        <w:rPr>
          <w:rFonts w:ascii="Times New Roman" w:hAnsi="Times New Roman" w:cs="Times New Roman"/>
          <w:sz w:val="24"/>
          <w:szCs w:val="24"/>
        </w:rPr>
        <w:t>mengatasi</w:t>
      </w:r>
      <w:proofErr w:type="spellEnd"/>
      <w:r w:rsidR="000F4B2C">
        <w:rPr>
          <w:rFonts w:ascii="Times New Roman" w:hAnsi="Times New Roman" w:cs="Times New Roman"/>
          <w:sz w:val="24"/>
          <w:szCs w:val="24"/>
        </w:rPr>
        <w:t xml:space="preserve"> </w:t>
      </w:r>
      <w:r w:rsidRPr="00E52A94">
        <w:rPr>
          <w:rFonts w:ascii="Times New Roman" w:hAnsi="Times New Roman" w:cs="Times New Roman"/>
          <w:sz w:val="24"/>
          <w:szCs w:val="24"/>
          <w:lang w:val="id-ID"/>
        </w:rPr>
        <w:t>kerugian</w:t>
      </w:r>
      <w:r w:rsidR="000F4B2C">
        <w:rPr>
          <w:rFonts w:ascii="Times New Roman" w:hAnsi="Times New Roman" w:cs="Times New Roman"/>
          <w:sz w:val="24"/>
          <w:szCs w:val="24"/>
        </w:rPr>
        <w:t xml:space="preserve"> </w:t>
      </w:r>
      <w:proofErr w:type="spellStart"/>
      <w:r w:rsidR="000F4B2C">
        <w:rPr>
          <w:rFonts w:ascii="Times New Roman" w:hAnsi="Times New Roman" w:cs="Times New Roman"/>
          <w:sz w:val="24"/>
          <w:szCs w:val="24"/>
        </w:rPr>
        <w:t>sebagai</w:t>
      </w:r>
      <w:proofErr w:type="spellEnd"/>
      <w:r w:rsidRPr="00E52A94">
        <w:rPr>
          <w:rFonts w:ascii="Times New Roman" w:hAnsi="Times New Roman" w:cs="Times New Roman"/>
          <w:sz w:val="24"/>
          <w:szCs w:val="24"/>
          <w:lang w:val="id-ID"/>
        </w:rPr>
        <w:t xml:space="preserve"> akibat risiko yang </w:t>
      </w:r>
      <w:proofErr w:type="spellStart"/>
      <w:r w:rsidR="000F4B2C">
        <w:rPr>
          <w:rFonts w:ascii="Times New Roman" w:hAnsi="Times New Roman" w:cs="Times New Roman"/>
          <w:sz w:val="24"/>
          <w:szCs w:val="24"/>
        </w:rPr>
        <w:t>muncul</w:t>
      </w:r>
      <w:proofErr w:type="spellEnd"/>
      <w:r w:rsidR="000F4B2C">
        <w:rPr>
          <w:rFonts w:ascii="Times New Roman" w:hAnsi="Times New Roman" w:cs="Times New Roman"/>
          <w:sz w:val="24"/>
          <w:szCs w:val="24"/>
        </w:rPr>
        <w:t xml:space="preserve"> </w:t>
      </w:r>
      <w:r w:rsidRPr="00E52A94">
        <w:rPr>
          <w:rFonts w:ascii="Times New Roman" w:hAnsi="Times New Roman" w:cs="Times New Roman"/>
          <w:sz w:val="24"/>
          <w:szCs w:val="24"/>
          <w:lang w:val="id-ID"/>
        </w:rPr>
        <w:t xml:space="preserve">dan </w:t>
      </w:r>
      <w:proofErr w:type="spellStart"/>
      <w:r w:rsidR="000F4B2C">
        <w:rPr>
          <w:rFonts w:ascii="Times New Roman" w:hAnsi="Times New Roman" w:cs="Times New Roman"/>
          <w:sz w:val="24"/>
          <w:szCs w:val="24"/>
        </w:rPr>
        <w:t>menjadi</w:t>
      </w:r>
      <w:proofErr w:type="spellEnd"/>
      <w:r w:rsidR="000F4B2C">
        <w:rPr>
          <w:rFonts w:ascii="Times New Roman" w:hAnsi="Times New Roman" w:cs="Times New Roman"/>
          <w:sz w:val="24"/>
          <w:szCs w:val="24"/>
        </w:rPr>
        <w:t xml:space="preserve"> </w:t>
      </w:r>
      <w:r w:rsidRPr="00E52A94">
        <w:rPr>
          <w:rFonts w:ascii="Times New Roman" w:hAnsi="Times New Roman" w:cs="Times New Roman"/>
          <w:sz w:val="24"/>
          <w:szCs w:val="24"/>
          <w:lang w:val="id-ID"/>
        </w:rPr>
        <w:t xml:space="preserve">ketentuan dari regulator tentang </w:t>
      </w:r>
      <w:r w:rsidR="00CE34C8" w:rsidRPr="00E52A94">
        <w:rPr>
          <w:rFonts w:ascii="Times New Roman" w:hAnsi="Times New Roman" w:cs="Times New Roman"/>
          <w:sz w:val="24"/>
          <w:szCs w:val="24"/>
          <w:lang w:val="id-ID"/>
        </w:rPr>
        <w:t xml:space="preserve">ketentuan </w:t>
      </w:r>
      <w:r w:rsidRPr="00E52A94">
        <w:rPr>
          <w:rFonts w:ascii="Times New Roman" w:hAnsi="Times New Roman" w:cs="Times New Roman"/>
          <w:sz w:val="24"/>
          <w:szCs w:val="24"/>
          <w:lang w:val="id-ID"/>
        </w:rPr>
        <w:t xml:space="preserve">cadangan minimum modal </w:t>
      </w:r>
      <w:r w:rsidR="00620F11">
        <w:rPr>
          <w:rFonts w:ascii="Times New Roman" w:hAnsi="Times New Roman" w:cs="Times New Roman"/>
          <w:sz w:val="24"/>
          <w:szCs w:val="24"/>
          <w:lang w:val="id-ID"/>
        </w:rPr>
        <w:fldChar w:fldCharType="begin" w:fldLock="1"/>
      </w:r>
      <w:r w:rsidR="009862A3">
        <w:rPr>
          <w:rFonts w:ascii="Times New Roman" w:hAnsi="Times New Roman" w:cs="Times New Roman"/>
          <w:sz w:val="24"/>
          <w:szCs w:val="24"/>
          <w:lang w:val="id-ID"/>
        </w:rPr>
        <w:instrText>ADDIN CSL_CITATION {"citationItems":[{"id":"ITEM-1","itemData":{"DOI":"10.17576/JEM-2017-5001-10","ISSN":"01261962","abstract":"This paper examines the cost efficiency of banks operating in selected countries of the Association of Southeast Asian Nations (ASEAN). We calculate the cost efficiency base on accounting efficiency and economic efficiency using Stochastic Frontier Analysis (SFA) and then classify it as efficient and not. Further, bank specific and economic variables are combined to determine the cost efficiency and the efficiency category (efficiency dummy) using linear regression and logistic regression. The results show that bank efficiency determined by asset size, dummy of economic crisis, interest rate gap, economic growth, inflation, capital, earning assets and loan losses provision. Only capital, earning asset and loan loss provision are consistent for accounting and economic efficiencies. For economic variable, economic growth and inflation rate are only significant in the accounting efficiency. The result implied that ASEAN banking should continue to consolidate the asset size and the authority should create high economic growth and a low inflation environment to make their banking industry more efficient.","author":[{"dropping-particle":"","family":"Mongid","given":"Abdul","non-dropping-particle":"","parse-names":false,"suffix":""},{"dropping-particle":"","family":"Muazaroh","given":"Muazaroh","non-dropping-particle":"","parse-names":false,"suffix":""}],"container-title":"Jurnal Ekonomi Malaysia","id":"ITEM-1","issued":{"date-parts":[["2017"]]},"title":"The efficiency and inefficiency of the banking sectors: Evidence from selected ASEAN banking","type":"article-journal"},"uris":["http://www.mendeley.com/documents/?uuid=be961b54-3479-4bb3-b1f0-c070d043c278"]}],"mendeley":{"formattedCitation":"(Mongid &amp; Muazaroh, 2017)","plainTextFormattedCitation":"(Mongid &amp; Muazaroh, 2017)","previouslyFormattedCitation":"(Mongid &amp; Muazaroh, 2017)"},"properties":{"noteIndex":0},"schema":"https://github.com/citation-style-language/schema/raw/master/csl-citation.json"}</w:instrText>
      </w:r>
      <w:r w:rsidR="00620F11">
        <w:rPr>
          <w:rFonts w:ascii="Times New Roman" w:hAnsi="Times New Roman" w:cs="Times New Roman"/>
          <w:sz w:val="24"/>
          <w:szCs w:val="24"/>
          <w:lang w:val="id-ID"/>
        </w:rPr>
        <w:fldChar w:fldCharType="separate"/>
      </w:r>
      <w:r w:rsidR="00620F11" w:rsidRPr="00620F11">
        <w:rPr>
          <w:rFonts w:ascii="Times New Roman" w:hAnsi="Times New Roman" w:cs="Times New Roman"/>
          <w:noProof/>
          <w:sz w:val="24"/>
          <w:szCs w:val="24"/>
          <w:lang w:val="id-ID"/>
        </w:rPr>
        <w:t>(Mongid &amp; Muazaroh, 2017)</w:t>
      </w:r>
      <w:r w:rsidR="00620F11">
        <w:rPr>
          <w:rFonts w:ascii="Times New Roman" w:hAnsi="Times New Roman" w:cs="Times New Roman"/>
          <w:sz w:val="24"/>
          <w:szCs w:val="24"/>
          <w:lang w:val="id-ID"/>
        </w:rPr>
        <w:fldChar w:fldCharType="end"/>
      </w:r>
      <w:r w:rsidRPr="00E52A94">
        <w:rPr>
          <w:rFonts w:ascii="Times New Roman" w:hAnsi="Times New Roman" w:cs="Times New Roman"/>
          <w:sz w:val="24"/>
          <w:szCs w:val="24"/>
          <w:lang w:val="id-ID"/>
        </w:rPr>
        <w:t xml:space="preserve">. </w:t>
      </w:r>
    </w:p>
    <w:p w:rsidR="00543B2E" w:rsidRPr="00E52A94" w:rsidRDefault="00E53FBE" w:rsidP="00541185">
      <w:pPr>
        <w:spacing w:after="0" w:line="240" w:lineRule="auto"/>
        <w:ind w:firstLine="720"/>
        <w:jc w:val="both"/>
        <w:rPr>
          <w:rFonts w:ascii="Times New Roman" w:hAnsi="Times New Roman" w:cs="Times New Roman"/>
          <w:sz w:val="24"/>
          <w:szCs w:val="24"/>
          <w:lang w:val="id-ID"/>
        </w:rPr>
      </w:pP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pengawasan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bank </w:t>
      </w:r>
      <w:proofErr w:type="spellStart"/>
      <w:r>
        <w:rPr>
          <w:rFonts w:ascii="Times New Roman" w:hAnsi="Times New Roman" w:cs="Times New Roman"/>
          <w:sz w:val="24"/>
          <w:szCs w:val="24"/>
        </w:rPr>
        <w:t>juga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sidR="00456E5E">
        <w:rPr>
          <w:rFonts w:ascii="Times New Roman" w:hAnsi="Times New Roman" w:cs="Times New Roman"/>
          <w:sz w:val="24"/>
          <w:szCs w:val="24"/>
        </w:rPr>
        <w:t>efisiensi</w:t>
      </w:r>
      <w:proofErr w:type="spellEnd"/>
      <w:r w:rsidR="00456E5E">
        <w:rPr>
          <w:rFonts w:ascii="Times New Roman" w:hAnsi="Times New Roman" w:cs="Times New Roman"/>
          <w:sz w:val="24"/>
          <w:szCs w:val="24"/>
        </w:rPr>
        <w:t xml:space="preserve">. </w:t>
      </w:r>
      <w:proofErr w:type="spellStart"/>
      <w:r w:rsidR="006572ED">
        <w:rPr>
          <w:rFonts w:ascii="Times New Roman" w:hAnsi="Times New Roman" w:cs="Times New Roman"/>
          <w:sz w:val="24"/>
          <w:szCs w:val="24"/>
        </w:rPr>
        <w:t>Fungsi</w:t>
      </w:r>
      <w:proofErr w:type="spellEnd"/>
      <w:r w:rsidR="006572ED">
        <w:rPr>
          <w:rFonts w:ascii="Times New Roman" w:hAnsi="Times New Roman" w:cs="Times New Roman"/>
          <w:sz w:val="24"/>
          <w:szCs w:val="24"/>
        </w:rPr>
        <w:t xml:space="preserve"> </w:t>
      </w:r>
      <w:proofErr w:type="spellStart"/>
      <w:r w:rsidR="006572ED">
        <w:rPr>
          <w:rFonts w:ascii="Times New Roman" w:hAnsi="Times New Roman" w:cs="Times New Roman"/>
          <w:sz w:val="24"/>
          <w:szCs w:val="24"/>
        </w:rPr>
        <w:t>pengawasan</w:t>
      </w:r>
      <w:proofErr w:type="spellEnd"/>
      <w:r w:rsidR="006572ED">
        <w:rPr>
          <w:rFonts w:ascii="Times New Roman" w:hAnsi="Times New Roman" w:cs="Times New Roman"/>
          <w:sz w:val="24"/>
          <w:szCs w:val="24"/>
        </w:rPr>
        <w:t xml:space="preserve"> </w:t>
      </w:r>
      <w:proofErr w:type="spellStart"/>
      <w:r w:rsidR="006572ED">
        <w:rPr>
          <w:rFonts w:ascii="Times New Roman" w:hAnsi="Times New Roman" w:cs="Times New Roman"/>
          <w:sz w:val="24"/>
          <w:szCs w:val="24"/>
        </w:rPr>
        <w:t>ini</w:t>
      </w:r>
      <w:proofErr w:type="spellEnd"/>
      <w:r w:rsidR="006572ED">
        <w:rPr>
          <w:rFonts w:ascii="Times New Roman" w:hAnsi="Times New Roman" w:cs="Times New Roman"/>
          <w:sz w:val="24"/>
          <w:szCs w:val="24"/>
        </w:rPr>
        <w:t xml:space="preserve"> </w:t>
      </w:r>
      <w:proofErr w:type="spellStart"/>
      <w:r w:rsidR="006572ED">
        <w:rPr>
          <w:rFonts w:ascii="Times New Roman" w:hAnsi="Times New Roman" w:cs="Times New Roman"/>
          <w:sz w:val="24"/>
          <w:szCs w:val="24"/>
        </w:rPr>
        <w:t>dipegang</w:t>
      </w:r>
      <w:proofErr w:type="spellEnd"/>
      <w:r w:rsidR="006572ED">
        <w:rPr>
          <w:rFonts w:ascii="Times New Roman" w:hAnsi="Times New Roman" w:cs="Times New Roman"/>
          <w:sz w:val="24"/>
          <w:szCs w:val="24"/>
        </w:rPr>
        <w:t xml:space="preserve"> </w:t>
      </w:r>
      <w:proofErr w:type="spellStart"/>
      <w:r w:rsidR="006572ED">
        <w:rPr>
          <w:rFonts w:ascii="Times New Roman" w:hAnsi="Times New Roman" w:cs="Times New Roman"/>
          <w:sz w:val="24"/>
          <w:szCs w:val="24"/>
        </w:rPr>
        <w:t>oleh</w:t>
      </w:r>
      <w:proofErr w:type="spellEnd"/>
      <w:r w:rsidR="006572ED">
        <w:rPr>
          <w:rFonts w:ascii="Times New Roman" w:hAnsi="Times New Roman" w:cs="Times New Roman"/>
          <w:sz w:val="24"/>
          <w:szCs w:val="24"/>
        </w:rPr>
        <w:t xml:space="preserve"> d</w:t>
      </w:r>
      <w:r w:rsidR="00543B2E" w:rsidRPr="00E52A94">
        <w:rPr>
          <w:rFonts w:ascii="Times New Roman" w:hAnsi="Times New Roman" w:cs="Times New Roman"/>
          <w:sz w:val="24"/>
          <w:szCs w:val="24"/>
          <w:lang w:val="id-ID"/>
        </w:rPr>
        <w:t xml:space="preserve">ewan komisaris </w:t>
      </w:r>
      <w:r w:rsidR="006572ED">
        <w:rPr>
          <w:rFonts w:ascii="Times New Roman" w:hAnsi="Times New Roman" w:cs="Times New Roman"/>
          <w:sz w:val="24"/>
          <w:szCs w:val="24"/>
        </w:rPr>
        <w:t xml:space="preserve">yang </w:t>
      </w:r>
      <w:proofErr w:type="spellStart"/>
      <w:r w:rsidR="006572ED">
        <w:rPr>
          <w:rFonts w:ascii="Times New Roman" w:hAnsi="Times New Roman" w:cs="Times New Roman"/>
          <w:sz w:val="24"/>
          <w:szCs w:val="24"/>
        </w:rPr>
        <w:t>memberikan</w:t>
      </w:r>
      <w:proofErr w:type="spellEnd"/>
      <w:r w:rsidR="006572ED">
        <w:rPr>
          <w:rFonts w:ascii="Times New Roman" w:hAnsi="Times New Roman" w:cs="Times New Roman"/>
          <w:sz w:val="24"/>
          <w:szCs w:val="24"/>
        </w:rPr>
        <w:t xml:space="preserve"> </w:t>
      </w:r>
      <w:r w:rsidR="00543B2E" w:rsidRPr="00E52A94">
        <w:rPr>
          <w:rFonts w:ascii="Times New Roman" w:hAnsi="Times New Roman" w:cs="Times New Roman"/>
          <w:sz w:val="24"/>
          <w:szCs w:val="24"/>
          <w:lang w:val="id-ID"/>
        </w:rPr>
        <w:t>pengawasan serta memberikan saran atau</w:t>
      </w:r>
      <w:r w:rsidR="006572ED">
        <w:rPr>
          <w:rFonts w:ascii="Times New Roman" w:hAnsi="Times New Roman" w:cs="Times New Roman"/>
          <w:sz w:val="24"/>
          <w:szCs w:val="24"/>
        </w:rPr>
        <w:t>pun</w:t>
      </w:r>
      <w:r w:rsidR="00543B2E" w:rsidRPr="00E52A94">
        <w:rPr>
          <w:rFonts w:ascii="Times New Roman" w:hAnsi="Times New Roman" w:cs="Times New Roman"/>
          <w:sz w:val="24"/>
          <w:szCs w:val="24"/>
          <w:lang w:val="id-ID"/>
        </w:rPr>
        <w:t xml:space="preserve"> rekomendasi kepada dewan direksi. Dewan komisaris tidak memiliki otoritas langsung terhadap perusahaan</w:t>
      </w:r>
      <w:r w:rsidR="00AA11AA">
        <w:rPr>
          <w:rFonts w:ascii="Times New Roman" w:hAnsi="Times New Roman" w:cs="Times New Roman"/>
          <w:sz w:val="24"/>
          <w:szCs w:val="24"/>
        </w:rPr>
        <w:t xml:space="preserve"> </w:t>
      </w:r>
      <w:proofErr w:type="spellStart"/>
      <w:r w:rsidR="00AA11AA">
        <w:rPr>
          <w:rFonts w:ascii="Times New Roman" w:hAnsi="Times New Roman" w:cs="Times New Roman"/>
          <w:sz w:val="24"/>
          <w:szCs w:val="24"/>
        </w:rPr>
        <w:t>tetapi</w:t>
      </w:r>
      <w:proofErr w:type="spellEnd"/>
      <w:r w:rsidR="00AA11AA">
        <w:rPr>
          <w:rFonts w:ascii="Times New Roman" w:hAnsi="Times New Roman" w:cs="Times New Roman"/>
          <w:sz w:val="24"/>
          <w:szCs w:val="24"/>
        </w:rPr>
        <w:t xml:space="preserve"> </w:t>
      </w:r>
      <w:proofErr w:type="spellStart"/>
      <w:r w:rsidR="00AA11AA">
        <w:rPr>
          <w:rFonts w:ascii="Times New Roman" w:hAnsi="Times New Roman" w:cs="Times New Roman"/>
          <w:sz w:val="24"/>
          <w:szCs w:val="24"/>
        </w:rPr>
        <w:t>memiliki</w:t>
      </w:r>
      <w:proofErr w:type="spellEnd"/>
      <w:r w:rsidR="00AA11AA">
        <w:rPr>
          <w:rFonts w:ascii="Times New Roman" w:hAnsi="Times New Roman" w:cs="Times New Roman"/>
          <w:sz w:val="24"/>
          <w:szCs w:val="24"/>
        </w:rPr>
        <w:t xml:space="preserve"> </w:t>
      </w:r>
      <w:proofErr w:type="spellStart"/>
      <w:r w:rsidR="00AA11AA">
        <w:rPr>
          <w:rFonts w:ascii="Times New Roman" w:hAnsi="Times New Roman" w:cs="Times New Roman"/>
          <w:sz w:val="24"/>
          <w:szCs w:val="24"/>
        </w:rPr>
        <w:t>fungsi</w:t>
      </w:r>
      <w:proofErr w:type="spellEnd"/>
      <w:r w:rsidR="00AA11AA">
        <w:rPr>
          <w:rFonts w:ascii="Times New Roman" w:hAnsi="Times New Roman" w:cs="Times New Roman"/>
          <w:sz w:val="24"/>
          <w:szCs w:val="24"/>
        </w:rPr>
        <w:t xml:space="preserve"> </w:t>
      </w:r>
      <w:r w:rsidR="00543B2E" w:rsidRPr="00E52A94">
        <w:rPr>
          <w:rFonts w:ascii="Times New Roman" w:hAnsi="Times New Roman" w:cs="Times New Roman"/>
          <w:sz w:val="24"/>
          <w:szCs w:val="24"/>
          <w:lang w:val="id-ID"/>
        </w:rPr>
        <w:t>utama melakukan pengawasan atas kinerja dewan direksi</w:t>
      </w:r>
      <w:r w:rsidR="003A246F">
        <w:rPr>
          <w:rFonts w:ascii="Times New Roman" w:hAnsi="Times New Roman" w:cs="Times New Roman"/>
          <w:sz w:val="24"/>
          <w:szCs w:val="24"/>
        </w:rPr>
        <w:t xml:space="preserve">, </w:t>
      </w:r>
      <w:proofErr w:type="spellStart"/>
      <w:r w:rsidR="003A246F">
        <w:rPr>
          <w:rFonts w:ascii="Times New Roman" w:hAnsi="Times New Roman" w:cs="Times New Roman"/>
          <w:sz w:val="24"/>
          <w:szCs w:val="24"/>
        </w:rPr>
        <w:t>sehingga</w:t>
      </w:r>
      <w:proofErr w:type="spellEnd"/>
      <w:r w:rsidR="00543B2E" w:rsidRPr="00E52A94">
        <w:rPr>
          <w:rFonts w:ascii="Times New Roman" w:hAnsi="Times New Roman" w:cs="Times New Roman"/>
          <w:sz w:val="24"/>
          <w:szCs w:val="24"/>
          <w:lang w:val="id-ID"/>
        </w:rPr>
        <w:t xml:space="preserve"> posisi dewan komisaris sangat penting dalam menjembatani kepentingan principal dalam sebuah perusahaan. Dengan semakin banyaknya anggota dewan komisaris, pengawasan terhadap dewan direksi jauh lebih baik, masukan atau opsi yang akan didapat direksi akan jauh lebih banyak</w:t>
      </w:r>
      <w:r w:rsidR="007F4E9E" w:rsidRPr="00E52A94">
        <w:rPr>
          <w:rFonts w:ascii="Times New Roman" w:hAnsi="Times New Roman" w:cs="Times New Roman"/>
          <w:sz w:val="24"/>
          <w:szCs w:val="24"/>
          <w:lang w:val="id-ID"/>
        </w:rPr>
        <w:t xml:space="preserve"> </w:t>
      </w:r>
      <w:r w:rsidR="00281B52">
        <w:rPr>
          <w:rFonts w:ascii="Times New Roman" w:hAnsi="Times New Roman" w:cs="Times New Roman"/>
          <w:sz w:val="24"/>
          <w:szCs w:val="24"/>
          <w:lang w:val="id-ID"/>
        </w:rPr>
        <w:fldChar w:fldCharType="begin" w:fldLock="1"/>
      </w:r>
      <w:r w:rsidR="00095C6D">
        <w:rPr>
          <w:rFonts w:ascii="Times New Roman" w:hAnsi="Times New Roman" w:cs="Times New Roman"/>
          <w:sz w:val="24"/>
          <w:szCs w:val="24"/>
          <w:lang w:val="id-ID"/>
        </w:rPr>
        <w:instrText>ADDIN CSL_CITATION {"citationItems":[{"id":"ITEM-1","itemData":{"ISSN":"2337-3806","abstract":"The purpose of this research is to analyze how much influence the board of directors, board of commissioners, as well as the size of the company to the company's financial performance in the consumer goods sector manufacturing companies listed in Indonesia Stock Exchange. The factors examined in this study is the performance of the company as the dependent variable while the size of the board of directors, board size, and the size of the company as an independent variable. The sample consists of 98 companies listed in Indonesia Stock Exchange (IDX) and submit financial reports to Bapepam consistently in the period 2010-2012. The data used in this study are secondary data and selection of samples using purposive sampling method. The analytical tool used is multiple regression analysis to examine the effect of the size of the board of directors, board of commissioners, and the size of the company or the company's financial performance. As the results of the research indicate that the board of commissioners and the size of the company does not have a significant effect on CFROA or financial performance. While the board of directors has a significant influence on CFROA or financial performance.","author":[{"dropping-particle":"","family":"Sukandar","given":"Panky Pradana","non-dropping-particle":"","parse-names":false,"suffix":""}],"container-title":"Diponegoro Journal Of Accounting","id":"ITEM-1","issued":{"date-parts":[["2014"]]},"title":"Pengaruh Ukuran Dewan Direksi dan Dewan Komisaris Serta Ukuran Perusahaan Terhadap Kinerja Keuangan Perusahaan","type":"article-journal"},"uris":["http://www.mendeley.com/documents/?uuid=d4ca6580-a349-4508-b712-1f33f33a5434"]}],"mendeley":{"formattedCitation":"(Sukandar, 2014)","plainTextFormattedCitation":"(Sukandar, 2014)","previouslyFormattedCitation":"(Sukandar, 2014)"},"properties":{"noteIndex":0},"schema":"https://github.com/citation-style-language/schema/raw/master/csl-citation.json"}</w:instrText>
      </w:r>
      <w:r w:rsidR="00281B52">
        <w:rPr>
          <w:rFonts w:ascii="Times New Roman" w:hAnsi="Times New Roman" w:cs="Times New Roman"/>
          <w:sz w:val="24"/>
          <w:szCs w:val="24"/>
          <w:lang w:val="id-ID"/>
        </w:rPr>
        <w:fldChar w:fldCharType="separate"/>
      </w:r>
      <w:r w:rsidR="00281B52" w:rsidRPr="00281B52">
        <w:rPr>
          <w:rFonts w:ascii="Times New Roman" w:hAnsi="Times New Roman" w:cs="Times New Roman"/>
          <w:noProof/>
          <w:sz w:val="24"/>
          <w:szCs w:val="24"/>
          <w:lang w:val="id-ID"/>
        </w:rPr>
        <w:t>(Sukandar, 2014)</w:t>
      </w:r>
      <w:r w:rsidR="00281B52">
        <w:rPr>
          <w:rFonts w:ascii="Times New Roman" w:hAnsi="Times New Roman" w:cs="Times New Roman"/>
          <w:sz w:val="24"/>
          <w:szCs w:val="24"/>
          <w:lang w:val="id-ID"/>
        </w:rPr>
        <w:fldChar w:fldCharType="end"/>
      </w:r>
      <w:r w:rsidR="007F4E9E" w:rsidRPr="00E52A94">
        <w:rPr>
          <w:rFonts w:ascii="Times New Roman" w:hAnsi="Times New Roman" w:cs="Times New Roman"/>
          <w:sz w:val="24"/>
          <w:szCs w:val="24"/>
          <w:lang w:val="id-ID"/>
        </w:rPr>
        <w:t>.</w:t>
      </w:r>
      <w:r w:rsidR="00543B2E" w:rsidRPr="00E52A94">
        <w:rPr>
          <w:rFonts w:ascii="Times New Roman" w:hAnsi="Times New Roman" w:cs="Times New Roman"/>
          <w:sz w:val="24"/>
          <w:szCs w:val="24"/>
          <w:lang w:val="id-ID"/>
        </w:rPr>
        <w:t xml:space="preserve"> </w:t>
      </w:r>
      <w:r w:rsidR="007F4E9E" w:rsidRPr="00E52A94">
        <w:rPr>
          <w:rFonts w:ascii="Times New Roman" w:hAnsi="Times New Roman" w:cs="Times New Roman"/>
          <w:sz w:val="24"/>
          <w:szCs w:val="24"/>
          <w:lang w:val="id-ID"/>
        </w:rPr>
        <w:t>Namun disisi lain jumlah dewan komisaris yang besar juga meningkatkan biaya sehingga berdampak dapat menurunkan efisiensi bank</w:t>
      </w:r>
      <w:r w:rsidR="00281B52">
        <w:rPr>
          <w:rFonts w:ascii="Times New Roman" w:hAnsi="Times New Roman" w:cs="Times New Roman"/>
          <w:sz w:val="24"/>
          <w:szCs w:val="24"/>
        </w:rPr>
        <w:t xml:space="preserve">, </w:t>
      </w:r>
      <w:proofErr w:type="spellStart"/>
      <w:r w:rsidR="00281B52">
        <w:rPr>
          <w:rFonts w:ascii="Times New Roman" w:hAnsi="Times New Roman" w:cs="Times New Roman"/>
          <w:sz w:val="24"/>
          <w:szCs w:val="24"/>
        </w:rPr>
        <w:t>sehingga</w:t>
      </w:r>
      <w:proofErr w:type="spellEnd"/>
      <w:r w:rsidR="00281B52">
        <w:rPr>
          <w:rFonts w:ascii="Times New Roman" w:hAnsi="Times New Roman" w:cs="Times New Roman"/>
          <w:sz w:val="24"/>
          <w:szCs w:val="24"/>
        </w:rPr>
        <w:t xml:space="preserve"> </w:t>
      </w:r>
      <w:r w:rsidR="00543B2E" w:rsidRPr="00E52A94">
        <w:rPr>
          <w:rFonts w:ascii="Times New Roman" w:hAnsi="Times New Roman" w:cs="Times New Roman"/>
          <w:sz w:val="24"/>
          <w:szCs w:val="24"/>
          <w:lang w:val="id-ID"/>
        </w:rPr>
        <w:t xml:space="preserve">masih </w:t>
      </w:r>
      <w:r w:rsidR="00543B2E" w:rsidRPr="00E52A94">
        <w:rPr>
          <w:rFonts w:ascii="Times New Roman" w:hAnsi="Times New Roman" w:cs="Times New Roman"/>
          <w:sz w:val="24"/>
          <w:szCs w:val="24"/>
          <w:lang w:val="id-ID"/>
        </w:rPr>
        <w:lastRenderedPageBreak/>
        <w:t xml:space="preserve">diperlukan penelitian </w:t>
      </w:r>
      <w:r w:rsidR="007F4E9E" w:rsidRPr="00E52A94">
        <w:rPr>
          <w:rFonts w:ascii="Times New Roman" w:hAnsi="Times New Roman" w:cs="Times New Roman"/>
          <w:sz w:val="24"/>
          <w:szCs w:val="24"/>
          <w:lang w:val="id-ID"/>
        </w:rPr>
        <w:t xml:space="preserve">lebih lanjut </w:t>
      </w:r>
      <w:r w:rsidR="00543B2E" w:rsidRPr="00E52A94">
        <w:rPr>
          <w:rFonts w:ascii="Times New Roman" w:hAnsi="Times New Roman" w:cs="Times New Roman"/>
          <w:sz w:val="24"/>
          <w:szCs w:val="24"/>
          <w:lang w:val="id-ID"/>
        </w:rPr>
        <w:t xml:space="preserve">yang dapat membuktikan pengaruh ukuran dewan komisaris ini terhadap </w:t>
      </w:r>
      <w:r w:rsidR="007F4E9E" w:rsidRPr="00E52A94">
        <w:rPr>
          <w:rFonts w:ascii="Times New Roman" w:hAnsi="Times New Roman" w:cs="Times New Roman"/>
          <w:sz w:val="24"/>
          <w:szCs w:val="24"/>
          <w:lang w:val="id-ID"/>
        </w:rPr>
        <w:t>efisiensi bank</w:t>
      </w:r>
      <w:r w:rsidR="00543B2E" w:rsidRPr="00E52A94">
        <w:rPr>
          <w:rFonts w:ascii="Times New Roman" w:hAnsi="Times New Roman" w:cs="Times New Roman"/>
          <w:sz w:val="24"/>
          <w:szCs w:val="24"/>
          <w:lang w:val="id-ID"/>
        </w:rPr>
        <w:t xml:space="preserve"> di Indonesia </w:t>
      </w:r>
    </w:p>
    <w:p w:rsidR="00221ADE" w:rsidRPr="00E52A94" w:rsidRDefault="00543B2E" w:rsidP="00541185">
      <w:pPr>
        <w:spacing w:after="0" w:line="240" w:lineRule="auto"/>
        <w:ind w:firstLine="720"/>
        <w:jc w:val="both"/>
        <w:rPr>
          <w:rFonts w:ascii="Times New Roman" w:hAnsi="Times New Roman" w:cs="Times New Roman"/>
          <w:sz w:val="24"/>
          <w:szCs w:val="24"/>
          <w:lang w:val="id-ID"/>
        </w:rPr>
      </w:pPr>
      <w:r w:rsidRPr="00E52A94">
        <w:rPr>
          <w:rFonts w:ascii="Times New Roman" w:hAnsi="Times New Roman"/>
          <w:sz w:val="24"/>
          <w:szCs w:val="24"/>
          <w:lang w:val="id-ID"/>
        </w:rPr>
        <w:t>P</w:t>
      </w:r>
      <w:r w:rsidR="00221ADE" w:rsidRPr="00E52A94">
        <w:rPr>
          <w:rFonts w:ascii="Times New Roman" w:hAnsi="Times New Roman"/>
          <w:sz w:val="24"/>
          <w:szCs w:val="24"/>
          <w:lang w:val="id-ID"/>
        </w:rPr>
        <w:t xml:space="preserve">enelitian ini </w:t>
      </w:r>
      <w:r w:rsidRPr="00E52A94">
        <w:rPr>
          <w:rFonts w:ascii="Times New Roman" w:hAnsi="Times New Roman"/>
          <w:sz w:val="24"/>
          <w:szCs w:val="24"/>
          <w:lang w:val="id-ID"/>
        </w:rPr>
        <w:t xml:space="preserve">mengambil sampel </w:t>
      </w:r>
      <w:r w:rsidR="00221ADE" w:rsidRPr="00E52A94">
        <w:rPr>
          <w:rFonts w:ascii="Times New Roman" w:hAnsi="Times New Roman"/>
          <w:sz w:val="24"/>
          <w:szCs w:val="24"/>
          <w:lang w:val="id-ID"/>
        </w:rPr>
        <w:t xml:space="preserve">pada </w:t>
      </w:r>
      <w:r w:rsidR="008E6B76" w:rsidRPr="00E52A94">
        <w:rPr>
          <w:rFonts w:ascii="Times New Roman" w:hAnsi="Times New Roman"/>
          <w:sz w:val="24"/>
          <w:szCs w:val="24"/>
          <w:lang w:val="id-ID"/>
        </w:rPr>
        <w:t xml:space="preserve">bank dengan </w:t>
      </w:r>
      <w:r w:rsidR="00221ADE" w:rsidRPr="00E52A94">
        <w:rPr>
          <w:rFonts w:ascii="Times New Roman" w:hAnsi="Times New Roman"/>
          <w:sz w:val="24"/>
          <w:szCs w:val="24"/>
          <w:lang w:val="id-ID"/>
        </w:rPr>
        <w:t xml:space="preserve">kepemilikan pemerintah daerah. </w:t>
      </w:r>
      <w:r w:rsidRPr="00E52A94">
        <w:rPr>
          <w:rFonts w:ascii="Times New Roman" w:hAnsi="Times New Roman"/>
          <w:sz w:val="24"/>
          <w:szCs w:val="24"/>
          <w:lang w:val="id-ID"/>
        </w:rPr>
        <w:t>Hal yang mendasari adalah p</w:t>
      </w:r>
      <w:r w:rsidR="00221ADE" w:rsidRPr="00E52A94">
        <w:rPr>
          <w:rFonts w:ascii="Times New Roman" w:hAnsi="Times New Roman"/>
          <w:sz w:val="24"/>
          <w:szCs w:val="24"/>
          <w:lang w:val="id-ID"/>
        </w:rPr>
        <w:t xml:space="preserve">enelitian yang dilakukan oleh </w:t>
      </w:r>
      <w:r w:rsidR="00095C6D">
        <w:rPr>
          <w:rFonts w:ascii="Times New Roman" w:hAnsi="Times New Roman"/>
          <w:sz w:val="24"/>
          <w:szCs w:val="24"/>
          <w:lang w:val="id-ID"/>
        </w:rPr>
        <w:fldChar w:fldCharType="begin" w:fldLock="1"/>
      </w:r>
      <w:r w:rsidR="00E5386B">
        <w:rPr>
          <w:rFonts w:ascii="Times New Roman" w:hAnsi="Times New Roman"/>
          <w:sz w:val="24"/>
          <w:szCs w:val="24"/>
          <w:lang w:val="id-ID"/>
        </w:rPr>
        <w:instrText>ADDIN CSL_CITATION {"citationItems":[{"id":"ITEM-1","itemData":{"DOI":"10.15294/jejak.v8i1.3851","ISSN":"2460-5123","abstract":"&lt;p&gt;Penelitian ini bertujuan untuk menganalisis tingkat efisiensi Bank Pembanguna Daerah (BPD) di Indonesia. Data yang digunakan dalam penelitian ini berasal dari 26 BPD yang tercatat pada Otoritas Jasa Keuangan (OJK) dan Assosiasi Bank Pembangunan Daerah (ASBANDA) sampai akhir tahun 2013. Teknik analisis data yang digunakan dalam penelitian ini adalah metode non parametrik dengan pendekatan Data Envelopment Analysis (DEA) asumsi VRS. Hasil penelitian menunjukkan bahwa efisiensi Bank Pembangunan Daerah Seluruh Indonesia menunjukkan belum seluruhnya mencapai efisien dengan rata-rata tingkat efisiesni sebesar 93,2%. Sebanyak 12 Bank dari 26 BPD seluruh Indonesia telah mencapai efisiensi 100%. Sedangkan 14 BPD lainnya tidak efisien (&amp;lt; 100%) dalam menjalankan operasionalnya. Bank Jateng merupakan BPD yang memiliki tingkat efisiensi terendah yaitu 78,6%. Beban suku bunga merupakan penyebab dari sebagian besar BPD tidak efisien. Oleh karena itu BPD dapat melakukan langkah perbaikan efisiensi dengan meninjau kembali kebijakan suku bunga dan meningkatkan penyaluran kredit agar input yang dikeluarkan sesuai dengan outputnya dengan mengacu pada Bank Pembangunan Daerah yang telah mencapai efisien.&lt;/p&gt;&lt;p&gt;This reaseach aims at analizing the efficiency rate of Bank Pembangunan Daerah (BPD) in Indonesia. The data are 26 BPDs listed in Financial Services Authority (OJK) and the Association of Bank Pembangunan Daerah (ASBANDA). Non-paramretric approach, Data Envelopment Analysis (DEA) by having VRS assumption was applied. The result shows that all BPDs in Indonesia has not been efficient yet; its average efficiency is  93,2%. There are only 12 banks that has 100% efficiency. The rest of the banks are not efficient in operating the bank. As a matter of fact, Bank Jateng is one of BPDs which has the lowest efficiency, 78%. The interest burdens becomes the main factor that cause the inefficiency of BPDs, so that, they should review the policies of interests and increase lending. The above steps are for balancing the input and the output.EA), &lt;/p&gt;","author":[{"dropping-particle":"","family":"Sutanto","given":"Himawan Arif","non-dropping-particle":"","parse-names":false,"suffix":""}],"container-title":"Jejak","id":"ITEM-1","issue":"1","issued":{"date-parts":[["2015"]]},"page":"23-35","title":"Analisis Efisiensi Teknis Bank Pembangun","type":"article-journal","volume":"8"},"uris":["http://www.mendeley.com/documents/?uuid=13e14e95-3e13-4e78-b45a-f136381757da"]}],"mendeley":{"formattedCitation":"(Sutanto, 2015)","manualFormatting":"Sutanto (2015)","plainTextFormattedCitation":"(Sutanto, 2015)","previouslyFormattedCitation":"(Sutanto, 2015)"},"properties":{"noteIndex":0},"schema":"https://github.com/citation-style-language/schema/raw/master/csl-citation.json"}</w:instrText>
      </w:r>
      <w:r w:rsidR="00095C6D">
        <w:rPr>
          <w:rFonts w:ascii="Times New Roman" w:hAnsi="Times New Roman"/>
          <w:sz w:val="24"/>
          <w:szCs w:val="24"/>
          <w:lang w:val="id-ID"/>
        </w:rPr>
        <w:fldChar w:fldCharType="separate"/>
      </w:r>
      <w:r w:rsidR="00095C6D" w:rsidRPr="00095C6D">
        <w:rPr>
          <w:rFonts w:ascii="Times New Roman" w:hAnsi="Times New Roman"/>
          <w:noProof/>
          <w:sz w:val="24"/>
          <w:szCs w:val="24"/>
          <w:lang w:val="id-ID"/>
        </w:rPr>
        <w:t xml:space="preserve">Sutanto </w:t>
      </w:r>
      <w:r w:rsidR="00095C6D">
        <w:rPr>
          <w:rFonts w:ascii="Times New Roman" w:hAnsi="Times New Roman"/>
          <w:noProof/>
          <w:sz w:val="24"/>
          <w:szCs w:val="24"/>
        </w:rPr>
        <w:t>(</w:t>
      </w:r>
      <w:r w:rsidR="00095C6D" w:rsidRPr="00095C6D">
        <w:rPr>
          <w:rFonts w:ascii="Times New Roman" w:hAnsi="Times New Roman"/>
          <w:noProof/>
          <w:sz w:val="24"/>
          <w:szCs w:val="24"/>
          <w:lang w:val="id-ID"/>
        </w:rPr>
        <w:t>2015)</w:t>
      </w:r>
      <w:r w:rsidR="00095C6D">
        <w:rPr>
          <w:rFonts w:ascii="Times New Roman" w:hAnsi="Times New Roman"/>
          <w:sz w:val="24"/>
          <w:szCs w:val="24"/>
          <w:lang w:val="id-ID"/>
        </w:rPr>
        <w:fldChar w:fldCharType="end"/>
      </w:r>
      <w:r w:rsidR="00221ADE" w:rsidRPr="00E52A94">
        <w:rPr>
          <w:rFonts w:ascii="Times New Roman" w:hAnsi="Times New Roman"/>
          <w:sz w:val="24"/>
          <w:szCs w:val="24"/>
          <w:lang w:val="id-ID"/>
        </w:rPr>
        <w:t xml:space="preserve"> menemukan bahwa sampai dengan akhir tahun 2013 Bank Pembangunan Daerah </w:t>
      </w:r>
      <w:r w:rsidR="008F1B7D">
        <w:rPr>
          <w:rFonts w:ascii="Times New Roman" w:hAnsi="Times New Roman"/>
          <w:sz w:val="24"/>
          <w:szCs w:val="24"/>
        </w:rPr>
        <w:t xml:space="preserve">di Indonesia </w:t>
      </w:r>
      <w:r w:rsidR="00221ADE" w:rsidRPr="00E52A94">
        <w:rPr>
          <w:rFonts w:ascii="Times New Roman" w:hAnsi="Times New Roman"/>
          <w:sz w:val="24"/>
          <w:szCs w:val="24"/>
          <w:lang w:val="id-ID"/>
        </w:rPr>
        <w:t xml:space="preserve">belum </w:t>
      </w:r>
      <w:proofErr w:type="spellStart"/>
      <w:r w:rsidR="008F1B7D">
        <w:rPr>
          <w:rFonts w:ascii="Times New Roman" w:hAnsi="Times New Roman"/>
          <w:sz w:val="24"/>
          <w:szCs w:val="24"/>
        </w:rPr>
        <w:t>mencapai</w:t>
      </w:r>
      <w:proofErr w:type="spellEnd"/>
      <w:r w:rsidR="008F1B7D">
        <w:rPr>
          <w:rFonts w:ascii="Times New Roman" w:hAnsi="Times New Roman"/>
          <w:sz w:val="24"/>
          <w:szCs w:val="24"/>
        </w:rPr>
        <w:t xml:space="preserve"> </w:t>
      </w:r>
      <w:proofErr w:type="spellStart"/>
      <w:r w:rsidR="008F1B7D">
        <w:rPr>
          <w:rFonts w:ascii="Times New Roman" w:hAnsi="Times New Roman"/>
          <w:sz w:val="24"/>
          <w:szCs w:val="24"/>
        </w:rPr>
        <w:t>tingkat</w:t>
      </w:r>
      <w:proofErr w:type="spellEnd"/>
      <w:r w:rsidR="008F1B7D">
        <w:rPr>
          <w:rFonts w:ascii="Times New Roman" w:hAnsi="Times New Roman"/>
          <w:sz w:val="24"/>
          <w:szCs w:val="24"/>
        </w:rPr>
        <w:t xml:space="preserve"> </w:t>
      </w:r>
      <w:r w:rsidR="00221ADE" w:rsidRPr="00E52A94">
        <w:rPr>
          <w:rFonts w:ascii="Times New Roman" w:hAnsi="Times New Roman"/>
          <w:sz w:val="24"/>
          <w:szCs w:val="24"/>
          <w:lang w:val="id-ID"/>
        </w:rPr>
        <w:t xml:space="preserve">efisiensi </w:t>
      </w:r>
      <w:r w:rsidR="008F1B7D">
        <w:rPr>
          <w:rFonts w:ascii="Times New Roman" w:hAnsi="Times New Roman"/>
          <w:sz w:val="24"/>
          <w:szCs w:val="24"/>
        </w:rPr>
        <w:t xml:space="preserve">yang </w:t>
      </w:r>
      <w:proofErr w:type="spellStart"/>
      <w:r w:rsidR="008F1B7D">
        <w:rPr>
          <w:rFonts w:ascii="Times New Roman" w:hAnsi="Times New Roman"/>
          <w:sz w:val="24"/>
          <w:szCs w:val="24"/>
        </w:rPr>
        <w:t>baik</w:t>
      </w:r>
      <w:proofErr w:type="spellEnd"/>
      <w:r w:rsidR="008F1B7D">
        <w:rPr>
          <w:rFonts w:ascii="Times New Roman" w:hAnsi="Times New Roman"/>
          <w:sz w:val="24"/>
          <w:szCs w:val="24"/>
        </w:rPr>
        <w:t xml:space="preserve"> </w:t>
      </w:r>
      <w:proofErr w:type="spellStart"/>
      <w:r w:rsidR="008F1B7D">
        <w:rPr>
          <w:rFonts w:ascii="Times New Roman" w:hAnsi="Times New Roman"/>
          <w:sz w:val="24"/>
          <w:szCs w:val="24"/>
        </w:rPr>
        <w:t>dengan</w:t>
      </w:r>
      <w:proofErr w:type="spellEnd"/>
      <w:r w:rsidR="008F1B7D">
        <w:rPr>
          <w:rFonts w:ascii="Times New Roman" w:hAnsi="Times New Roman"/>
          <w:sz w:val="24"/>
          <w:szCs w:val="24"/>
        </w:rPr>
        <w:t xml:space="preserve"> </w:t>
      </w:r>
      <w:proofErr w:type="spellStart"/>
      <w:r w:rsidR="008F1B7D">
        <w:rPr>
          <w:rFonts w:ascii="Times New Roman" w:hAnsi="Times New Roman"/>
          <w:sz w:val="24"/>
          <w:szCs w:val="24"/>
        </w:rPr>
        <w:t>ditunjukkan</w:t>
      </w:r>
      <w:proofErr w:type="spellEnd"/>
      <w:r w:rsidR="008F1B7D">
        <w:rPr>
          <w:rFonts w:ascii="Times New Roman" w:hAnsi="Times New Roman"/>
          <w:sz w:val="24"/>
          <w:szCs w:val="24"/>
        </w:rPr>
        <w:t xml:space="preserve"> </w:t>
      </w:r>
      <w:proofErr w:type="spellStart"/>
      <w:r w:rsidR="008F1B7D">
        <w:rPr>
          <w:rFonts w:ascii="Times New Roman" w:hAnsi="Times New Roman"/>
          <w:sz w:val="24"/>
          <w:szCs w:val="24"/>
        </w:rPr>
        <w:t>capaian</w:t>
      </w:r>
      <w:proofErr w:type="spellEnd"/>
      <w:r w:rsidR="008F1B7D">
        <w:rPr>
          <w:rFonts w:ascii="Times New Roman" w:hAnsi="Times New Roman"/>
          <w:sz w:val="24"/>
          <w:szCs w:val="24"/>
        </w:rPr>
        <w:t xml:space="preserve"> </w:t>
      </w:r>
      <w:r w:rsidR="00221ADE" w:rsidRPr="00E52A94">
        <w:rPr>
          <w:rFonts w:ascii="Times New Roman" w:hAnsi="Times New Roman"/>
          <w:sz w:val="24"/>
          <w:szCs w:val="24"/>
          <w:lang w:val="id-ID"/>
        </w:rPr>
        <w:t>efisiensi sebesar 78.6 persen</w:t>
      </w:r>
      <w:r w:rsidR="00FF5C0C">
        <w:rPr>
          <w:rFonts w:ascii="Times New Roman" w:hAnsi="Times New Roman"/>
          <w:sz w:val="24"/>
          <w:szCs w:val="24"/>
          <w:lang w:val="id-ID"/>
        </w:rPr>
        <w:t xml:space="preserve"> serta </w:t>
      </w:r>
      <w:r w:rsidR="00FF5C0C">
        <w:rPr>
          <w:rFonts w:ascii="Times New Roman" w:hAnsi="Times New Roman"/>
          <w:sz w:val="24"/>
          <w:szCs w:val="24"/>
        </w:rPr>
        <w:t>b</w:t>
      </w:r>
      <w:r w:rsidR="00221ADE" w:rsidRPr="00E52A94">
        <w:rPr>
          <w:rFonts w:ascii="Times New Roman" w:hAnsi="Times New Roman"/>
          <w:sz w:val="24"/>
          <w:szCs w:val="24"/>
          <w:lang w:val="id-ID"/>
        </w:rPr>
        <w:t xml:space="preserve">eban bunga masih menjadi alasan Bank Pembangunan Daerah belum bisa beroperasi secara efisien. </w:t>
      </w:r>
    </w:p>
    <w:p w:rsidR="00221ADE" w:rsidRPr="00E52A94" w:rsidRDefault="008E30E6" w:rsidP="00541185">
      <w:pPr>
        <w:pStyle w:val="Default"/>
        <w:ind w:firstLine="720"/>
        <w:rPr>
          <w:color w:val="FF0000"/>
          <w:lang w:val="id-ID"/>
        </w:rPr>
      </w:pPr>
      <w:proofErr w:type="spellStart"/>
      <w:r>
        <w:rPr>
          <w:color w:val="auto"/>
        </w:rPr>
        <w:t>Berdasarkan</w:t>
      </w:r>
      <w:proofErr w:type="spellEnd"/>
      <w:r>
        <w:rPr>
          <w:color w:val="auto"/>
        </w:rPr>
        <w:t xml:space="preserve"> </w:t>
      </w:r>
      <w:proofErr w:type="spellStart"/>
      <w:r w:rsidR="00FF5C0C">
        <w:rPr>
          <w:color w:val="auto"/>
        </w:rPr>
        <w:t>uraian</w:t>
      </w:r>
      <w:proofErr w:type="spellEnd"/>
      <w:r w:rsidR="00FF5C0C">
        <w:rPr>
          <w:color w:val="auto"/>
        </w:rPr>
        <w:t xml:space="preserve"> </w:t>
      </w:r>
      <w:proofErr w:type="spellStart"/>
      <w:r w:rsidR="00FF5C0C">
        <w:rPr>
          <w:color w:val="auto"/>
        </w:rPr>
        <w:t>tersebut</w:t>
      </w:r>
      <w:proofErr w:type="spellEnd"/>
      <w:r w:rsidR="00221ADE" w:rsidRPr="00E52A94">
        <w:rPr>
          <w:color w:val="auto"/>
          <w:lang w:val="id-ID"/>
        </w:rPr>
        <w:t>, maka penilaian efisiensi ban</w:t>
      </w:r>
      <w:r w:rsidR="00543B2E" w:rsidRPr="00E52A94">
        <w:rPr>
          <w:color w:val="auto"/>
          <w:lang w:val="id-ID"/>
        </w:rPr>
        <w:t>k menjadi sangat penting, dimana</w:t>
      </w:r>
      <w:r w:rsidR="00221ADE" w:rsidRPr="00E52A94">
        <w:rPr>
          <w:color w:val="auto"/>
          <w:lang w:val="id-ID"/>
        </w:rPr>
        <w:t xml:space="preserve"> efisiensi </w:t>
      </w:r>
      <w:proofErr w:type="spellStart"/>
      <w:r w:rsidR="0019238E">
        <w:rPr>
          <w:color w:val="auto"/>
        </w:rPr>
        <w:t>mampu</w:t>
      </w:r>
      <w:proofErr w:type="spellEnd"/>
      <w:r w:rsidR="0019238E">
        <w:rPr>
          <w:color w:val="auto"/>
        </w:rPr>
        <w:t xml:space="preserve"> </w:t>
      </w:r>
      <w:proofErr w:type="spellStart"/>
      <w:r w:rsidR="0019238E">
        <w:rPr>
          <w:color w:val="auto"/>
        </w:rPr>
        <w:t>memberikan</w:t>
      </w:r>
      <w:proofErr w:type="spellEnd"/>
      <w:r w:rsidR="00221ADE" w:rsidRPr="00E52A94">
        <w:rPr>
          <w:color w:val="auto"/>
          <w:lang w:val="id-ID"/>
        </w:rPr>
        <w:t xml:space="preserve"> gambaran kinerja</w:t>
      </w:r>
      <w:r w:rsidR="0019238E">
        <w:rPr>
          <w:color w:val="auto"/>
        </w:rPr>
        <w:t xml:space="preserve"> </w:t>
      </w:r>
      <w:proofErr w:type="spellStart"/>
      <w:r w:rsidR="0019238E">
        <w:rPr>
          <w:color w:val="auto"/>
        </w:rPr>
        <w:t>dari</w:t>
      </w:r>
      <w:proofErr w:type="spellEnd"/>
      <w:r w:rsidR="00221ADE" w:rsidRPr="00E52A94">
        <w:rPr>
          <w:color w:val="auto"/>
          <w:lang w:val="id-ID"/>
        </w:rPr>
        <w:t xml:space="preserve"> suatu perusahaan </w:t>
      </w:r>
      <w:proofErr w:type="spellStart"/>
      <w:r w:rsidR="0019238E">
        <w:rPr>
          <w:color w:val="auto"/>
        </w:rPr>
        <w:t>dan</w:t>
      </w:r>
      <w:proofErr w:type="spellEnd"/>
      <w:r w:rsidR="0019238E">
        <w:rPr>
          <w:color w:val="auto"/>
        </w:rPr>
        <w:t xml:space="preserve"> </w:t>
      </w:r>
      <w:r w:rsidR="00221ADE" w:rsidRPr="00E52A94">
        <w:rPr>
          <w:color w:val="auto"/>
          <w:lang w:val="id-ID"/>
        </w:rPr>
        <w:t xml:space="preserve">menjadi faktor yang </w:t>
      </w:r>
      <w:proofErr w:type="spellStart"/>
      <w:r w:rsidR="0019238E">
        <w:rPr>
          <w:color w:val="auto"/>
        </w:rPr>
        <w:t>penting</w:t>
      </w:r>
      <w:proofErr w:type="spellEnd"/>
      <w:r w:rsidR="0019238E">
        <w:rPr>
          <w:color w:val="auto"/>
        </w:rPr>
        <w:t xml:space="preserve"> </w:t>
      </w:r>
      <w:r w:rsidR="00221ADE" w:rsidRPr="00E52A94">
        <w:rPr>
          <w:color w:val="auto"/>
          <w:lang w:val="id-ID"/>
        </w:rPr>
        <w:t xml:space="preserve">untuk bertindak rasional dalam meminimumkan tingkat resiko yang dihadapi dalam menghadapi kegiatan operasinya </w:t>
      </w:r>
      <w:r w:rsidR="00E5386B">
        <w:rPr>
          <w:color w:val="auto"/>
          <w:lang w:val="id-ID"/>
        </w:rPr>
        <w:fldChar w:fldCharType="begin" w:fldLock="1"/>
      </w:r>
      <w:r w:rsidR="00E11FC9">
        <w:rPr>
          <w:color w:val="auto"/>
          <w:lang w:val="id-ID"/>
        </w:rPr>
        <w:instrText>ADDIN CSL_CITATION {"citationItems":[{"id":"ITEM-1","itemData":{"author":[{"dropping-particle":"","family":"Novius","given":"Andri","non-dropping-particle":"","parse-names":false,"suffix":""},{"dropping-particle":"","family":"Syafe’i","given":"Jasmina","non-dropping-particle":"","parse-names":false,"suffix":""},{"dropping-particle":"","family":"Yetti","given":"Febri Delmi","non-dropping-particle":"","parse-names":false,"suffix":""}],"container-title":"Fokus Ekonomi : Jurnal Ilmiah Ekonomi","id":"ITEM-1","issue":"1","issued":{"date-parts":[["2016"]]},"page":"113-136","title":"Pengaruh Analisis Data Envelopment Analysis (DEA), Stochastic Frontier Analysis (SFA), Distribution Free Approach (DFA), Derivasi Fungsi Profit dan BOPO Terhadap Perbandingan Efisiensi Kinerja Perbankan Syariah di Indonesia","type":"article-journal","volume":"11"},"uris":["http://www.mendeley.com/documents/?uuid=b1986507-9f20-4209-b121-0caf10c97e82"]}],"mendeley":{"formattedCitation":"(Novius et al., 2016)","plainTextFormattedCitation":"(Novius et al., 2016)","previouslyFormattedCitation":"(Novius et al., 2016)"},"properties":{"noteIndex":0},"schema":"https://github.com/citation-style-language/schema/raw/master/csl-citation.json"}</w:instrText>
      </w:r>
      <w:r w:rsidR="00E5386B">
        <w:rPr>
          <w:color w:val="auto"/>
          <w:lang w:val="id-ID"/>
        </w:rPr>
        <w:fldChar w:fldCharType="separate"/>
      </w:r>
      <w:r w:rsidR="00E5386B" w:rsidRPr="00E5386B">
        <w:rPr>
          <w:noProof/>
          <w:color w:val="auto"/>
          <w:lang w:val="id-ID"/>
        </w:rPr>
        <w:t>(Novius et al., 2016)</w:t>
      </w:r>
      <w:r w:rsidR="00E5386B">
        <w:rPr>
          <w:color w:val="auto"/>
          <w:lang w:val="id-ID"/>
        </w:rPr>
        <w:fldChar w:fldCharType="end"/>
      </w:r>
      <w:r w:rsidR="00221ADE" w:rsidRPr="00E52A94">
        <w:rPr>
          <w:color w:val="auto"/>
          <w:lang w:val="id-ID"/>
        </w:rPr>
        <w:t xml:space="preserve">. </w:t>
      </w:r>
      <w:proofErr w:type="spellStart"/>
      <w:r w:rsidR="007422AF">
        <w:rPr>
          <w:color w:val="auto"/>
        </w:rPr>
        <w:t>Oleh</w:t>
      </w:r>
      <w:proofErr w:type="spellEnd"/>
      <w:r w:rsidR="007422AF">
        <w:rPr>
          <w:color w:val="auto"/>
        </w:rPr>
        <w:t xml:space="preserve"> </w:t>
      </w:r>
      <w:proofErr w:type="spellStart"/>
      <w:r w:rsidR="007422AF">
        <w:rPr>
          <w:color w:val="auto"/>
        </w:rPr>
        <w:t>karena</w:t>
      </w:r>
      <w:proofErr w:type="spellEnd"/>
      <w:r w:rsidR="007422AF">
        <w:rPr>
          <w:color w:val="auto"/>
        </w:rPr>
        <w:t xml:space="preserve"> </w:t>
      </w:r>
      <w:r w:rsidR="00221ADE" w:rsidRPr="00E52A94">
        <w:rPr>
          <w:color w:val="auto"/>
          <w:lang w:val="id-ID"/>
        </w:rPr>
        <w:t>itu</w:t>
      </w:r>
      <w:r w:rsidR="007422AF">
        <w:rPr>
          <w:color w:val="auto"/>
        </w:rPr>
        <w:t>,</w:t>
      </w:r>
      <w:r w:rsidR="00221ADE" w:rsidRPr="00E52A94">
        <w:rPr>
          <w:color w:val="auto"/>
          <w:lang w:val="id-ID"/>
        </w:rPr>
        <w:t xml:space="preserve"> pada </w:t>
      </w:r>
      <w:r w:rsidR="008E6B76" w:rsidRPr="00E52A94">
        <w:rPr>
          <w:color w:val="auto"/>
          <w:lang w:val="id-ID"/>
        </w:rPr>
        <w:t xml:space="preserve">studi </w:t>
      </w:r>
      <w:r w:rsidR="00221ADE" w:rsidRPr="00E52A94">
        <w:rPr>
          <w:color w:val="auto"/>
          <w:lang w:val="id-ID"/>
        </w:rPr>
        <w:t xml:space="preserve">ini penting untuk meneliti secara ilmiah mengenai </w:t>
      </w:r>
      <w:r w:rsidR="00221ADE" w:rsidRPr="00E52A94">
        <w:rPr>
          <w:i/>
          <w:lang w:val="id-ID"/>
        </w:rPr>
        <w:t>score</w:t>
      </w:r>
      <w:r w:rsidR="00221ADE" w:rsidRPr="00E52A94">
        <w:rPr>
          <w:lang w:val="id-ID"/>
        </w:rPr>
        <w:t xml:space="preserve"> efisiensi bank-bank pembangunan daerah. Serta faktor-faktor yang berpen</w:t>
      </w:r>
      <w:r w:rsidR="00D00018" w:rsidRPr="00E52A94">
        <w:rPr>
          <w:lang w:val="id-ID"/>
        </w:rPr>
        <w:t>garuh terhadap</w:t>
      </w:r>
      <w:r w:rsidR="007A60F6">
        <w:t xml:space="preserve"> </w:t>
      </w:r>
      <w:r w:rsidR="00D00018" w:rsidRPr="00E52A94">
        <w:rPr>
          <w:lang w:val="id-ID"/>
        </w:rPr>
        <w:t>efisiensi Bank Pembangunan D</w:t>
      </w:r>
      <w:r w:rsidR="00221ADE" w:rsidRPr="00E52A94">
        <w:rPr>
          <w:lang w:val="id-ID"/>
        </w:rPr>
        <w:t>aerah</w:t>
      </w:r>
      <w:r w:rsidR="00D00018" w:rsidRPr="00E52A94">
        <w:rPr>
          <w:lang w:val="id-ID"/>
        </w:rPr>
        <w:t xml:space="preserve"> di Indonesia sehingga mampu bersaing secara global.</w:t>
      </w:r>
      <w:r w:rsidR="00221ADE" w:rsidRPr="00E52A94">
        <w:rPr>
          <w:lang w:val="id-ID"/>
        </w:rPr>
        <w:t xml:space="preserve"> </w:t>
      </w:r>
    </w:p>
    <w:p w:rsidR="00221ADE" w:rsidRPr="00E52A94" w:rsidRDefault="00221ADE" w:rsidP="00541185">
      <w:pPr>
        <w:shd w:val="clear" w:color="auto" w:fill="FFFFFF"/>
        <w:spacing w:after="0" w:line="240" w:lineRule="auto"/>
        <w:jc w:val="both"/>
        <w:rPr>
          <w:rFonts w:ascii="Times New Roman" w:eastAsia="Times New Roman" w:hAnsi="Times New Roman" w:cs="Times New Roman"/>
          <w:b/>
          <w:sz w:val="24"/>
          <w:szCs w:val="26"/>
          <w:lang w:val="id-ID"/>
        </w:rPr>
      </w:pPr>
    </w:p>
    <w:p w:rsidR="009B51F6" w:rsidRPr="00E52A94" w:rsidRDefault="00C71906" w:rsidP="00541185">
      <w:pPr>
        <w:shd w:val="clear" w:color="auto" w:fill="FFFFFF"/>
        <w:spacing w:after="0" w:line="240" w:lineRule="auto"/>
        <w:rPr>
          <w:rFonts w:ascii="Times New Roman" w:eastAsia="Times New Roman" w:hAnsi="Times New Roman" w:cs="Times New Roman"/>
          <w:b/>
          <w:sz w:val="24"/>
          <w:szCs w:val="26"/>
          <w:lang w:val="id-ID"/>
        </w:rPr>
      </w:pPr>
      <w:r w:rsidRPr="00E52A94">
        <w:rPr>
          <w:rFonts w:ascii="Times New Roman" w:eastAsia="Times New Roman" w:hAnsi="Times New Roman" w:cs="Times New Roman"/>
          <w:b/>
          <w:sz w:val="24"/>
          <w:szCs w:val="26"/>
          <w:lang w:val="id-ID"/>
        </w:rPr>
        <w:t>KERANGKA KONSEPTUAL</w:t>
      </w:r>
      <w:r w:rsidR="00F74236" w:rsidRPr="00E52A94">
        <w:rPr>
          <w:rFonts w:ascii="Times New Roman" w:eastAsia="Times New Roman" w:hAnsi="Times New Roman" w:cs="Times New Roman"/>
          <w:b/>
          <w:sz w:val="24"/>
          <w:szCs w:val="26"/>
          <w:lang w:val="id-ID"/>
        </w:rPr>
        <w:t xml:space="preserve"> DAN HIPOTESIS </w:t>
      </w:r>
    </w:p>
    <w:p w:rsidR="00E05200" w:rsidRPr="00E52A94" w:rsidRDefault="00E05200" w:rsidP="00541185">
      <w:pPr>
        <w:shd w:val="clear" w:color="auto" w:fill="FFFFFF"/>
        <w:spacing w:after="0" w:line="240" w:lineRule="auto"/>
        <w:rPr>
          <w:rFonts w:ascii="Helvetica" w:eastAsia="Times New Roman" w:hAnsi="Helvetica" w:cs="Times New Roman"/>
          <w:color w:val="696969"/>
          <w:sz w:val="26"/>
          <w:szCs w:val="26"/>
          <w:lang w:val="id-ID"/>
        </w:rPr>
      </w:pPr>
    </w:p>
    <w:p w:rsidR="00CD37D2" w:rsidRPr="002D65FE" w:rsidRDefault="0087200A" w:rsidP="00D00018">
      <w:pPr>
        <w:jc w:val="both"/>
        <w:rPr>
          <w:rFonts w:ascii="Times New Roman" w:hAnsi="Times New Roman" w:cs="Times New Roman"/>
          <w:sz w:val="24"/>
          <w:szCs w:val="24"/>
        </w:rPr>
      </w:pP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berisi</w:t>
      </w:r>
      <w:proofErr w:type="spellEnd"/>
      <w:r>
        <w:rPr>
          <w:rFonts w:ascii="Times New Roman" w:hAnsi="Times New Roman" w:cs="Times New Roman"/>
          <w:sz w:val="24"/>
          <w:szCs w:val="24"/>
        </w:rPr>
        <w:t xml:space="preserve"> </w:t>
      </w:r>
      <w:r w:rsidR="00CD37D2" w:rsidRPr="00E52A94">
        <w:rPr>
          <w:rFonts w:ascii="Times New Roman" w:hAnsi="Times New Roman" w:cs="Times New Roman"/>
          <w:sz w:val="24"/>
          <w:szCs w:val="24"/>
          <w:lang w:val="id-ID"/>
        </w:rPr>
        <w:t xml:space="preserve">kerangka konseptual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gambaran</w:t>
      </w:r>
      <w:proofErr w:type="spellEnd"/>
      <w:r>
        <w:rPr>
          <w:rFonts w:ascii="Times New Roman" w:hAnsi="Times New Roman" w:cs="Times New Roman"/>
          <w:sz w:val="24"/>
          <w:szCs w:val="24"/>
        </w:rPr>
        <w:t xml:space="preserve"> </w:t>
      </w:r>
      <w:r w:rsidR="00CD37D2" w:rsidRPr="00E52A94">
        <w:rPr>
          <w:rFonts w:ascii="Times New Roman" w:hAnsi="Times New Roman" w:cs="Times New Roman"/>
          <w:sz w:val="24"/>
          <w:szCs w:val="24"/>
          <w:lang w:val="id-ID"/>
        </w:rPr>
        <w:t xml:space="preserve">pola pikir </w:t>
      </w:r>
      <w:r>
        <w:rPr>
          <w:rFonts w:ascii="Times New Roman" w:hAnsi="Times New Roman" w:cs="Times New Roman"/>
          <w:sz w:val="24"/>
          <w:szCs w:val="24"/>
          <w:lang w:val="id-ID"/>
        </w:rPr>
        <w:t>hubungan antar</w:t>
      </w:r>
      <w:r w:rsidR="00CD37D2" w:rsidRPr="00E52A94">
        <w:rPr>
          <w:rFonts w:ascii="Times New Roman" w:hAnsi="Times New Roman" w:cs="Times New Roman"/>
          <w:sz w:val="24"/>
          <w:szCs w:val="24"/>
          <w:lang w:val="id-ID"/>
        </w:rPr>
        <w:t xml:space="preserve"> variabel yang </w:t>
      </w:r>
      <w:r w:rsidR="002D65FE">
        <w:rPr>
          <w:rFonts w:ascii="Times New Roman" w:hAnsi="Times New Roman" w:cs="Times New Roman"/>
          <w:sz w:val="24"/>
          <w:szCs w:val="24"/>
          <w:lang w:val="id-ID"/>
        </w:rPr>
        <w:t xml:space="preserve">diteliti. </w:t>
      </w:r>
      <w:r w:rsidR="00CD37D2" w:rsidRPr="00E52A94">
        <w:rPr>
          <w:rFonts w:ascii="Times New Roman" w:hAnsi="Times New Roman" w:cs="Times New Roman"/>
          <w:sz w:val="24"/>
          <w:szCs w:val="24"/>
          <w:lang w:val="id-ID"/>
        </w:rPr>
        <w:t xml:space="preserve">Berikut gambar </w:t>
      </w:r>
      <w:r w:rsidR="002D65FE">
        <w:rPr>
          <w:rFonts w:ascii="Times New Roman" w:hAnsi="Times New Roman" w:cs="Times New Roman"/>
          <w:sz w:val="24"/>
          <w:szCs w:val="24"/>
        </w:rPr>
        <w:t xml:space="preserve">2 </w:t>
      </w:r>
      <w:r w:rsidR="00CD37D2" w:rsidRPr="00E52A94">
        <w:rPr>
          <w:rFonts w:ascii="Times New Roman" w:hAnsi="Times New Roman" w:cs="Times New Roman"/>
          <w:sz w:val="24"/>
          <w:szCs w:val="24"/>
          <w:lang w:val="id-ID"/>
        </w:rPr>
        <w:t xml:space="preserve">di bawah ini </w:t>
      </w:r>
      <w:r w:rsidR="002D65FE">
        <w:rPr>
          <w:rFonts w:ascii="Times New Roman" w:hAnsi="Times New Roman" w:cs="Times New Roman"/>
          <w:sz w:val="24"/>
          <w:szCs w:val="24"/>
        </w:rPr>
        <w:t xml:space="preserve">yang </w:t>
      </w:r>
      <w:r w:rsidR="00CD37D2" w:rsidRPr="00E52A94">
        <w:rPr>
          <w:rFonts w:ascii="Times New Roman" w:hAnsi="Times New Roman" w:cs="Times New Roman"/>
          <w:sz w:val="24"/>
          <w:szCs w:val="24"/>
          <w:lang w:val="id-ID"/>
        </w:rPr>
        <w:t>menunjukkan kerangka konseptual penelitian</w:t>
      </w:r>
      <w:r w:rsidR="002D65FE">
        <w:rPr>
          <w:rFonts w:ascii="Times New Roman" w:hAnsi="Times New Roman" w:cs="Times New Roman"/>
          <w:sz w:val="24"/>
          <w:szCs w:val="24"/>
        </w:rPr>
        <w:t>.</w:t>
      </w:r>
    </w:p>
    <w:p w:rsidR="00CD37D2" w:rsidRDefault="00CD37D2" w:rsidP="00CD37D2">
      <w:pPr>
        <w:ind w:left="142" w:firstLine="578"/>
        <w:jc w:val="center"/>
        <w:rPr>
          <w:rFonts w:ascii="Times New Roman" w:hAnsi="Times New Roman" w:cs="Times New Roman"/>
          <w:sz w:val="24"/>
          <w:szCs w:val="24"/>
          <w:lang w:val="id-ID"/>
        </w:rPr>
      </w:pPr>
      <w:r>
        <w:rPr>
          <w:noProof/>
        </w:rPr>
        <w:drawing>
          <wp:inline distT="0" distB="0" distL="0" distR="0" wp14:anchorId="7B937B43" wp14:editId="63ECC12F">
            <wp:extent cx="3011805" cy="2524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29805" cy="2539210"/>
                    </a:xfrm>
                    <a:prstGeom prst="rect">
                      <a:avLst/>
                    </a:prstGeom>
                  </pic:spPr>
                </pic:pic>
              </a:graphicData>
            </a:graphic>
          </wp:inline>
        </w:drawing>
      </w:r>
    </w:p>
    <w:p w:rsidR="00CD37D2" w:rsidRDefault="004A54B6" w:rsidP="00CD37D2">
      <w:pPr>
        <w:spacing w:after="0" w:line="240" w:lineRule="auto"/>
        <w:ind w:left="144" w:firstLine="576"/>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Gambar </w:t>
      </w:r>
      <w:r w:rsidR="002D65FE">
        <w:rPr>
          <w:rFonts w:ascii="Times New Roman" w:hAnsi="Times New Roman" w:cs="Times New Roman"/>
          <w:sz w:val="24"/>
          <w:szCs w:val="24"/>
          <w:lang w:val="id-ID"/>
        </w:rPr>
        <w:t>2</w:t>
      </w:r>
      <w:r w:rsidR="00CD37D2">
        <w:rPr>
          <w:rFonts w:ascii="Times New Roman" w:hAnsi="Times New Roman" w:cs="Times New Roman"/>
          <w:sz w:val="24"/>
          <w:szCs w:val="24"/>
          <w:lang w:val="id-ID"/>
        </w:rPr>
        <w:t>.</w:t>
      </w:r>
    </w:p>
    <w:p w:rsidR="00CD37D2" w:rsidRDefault="00CD37D2" w:rsidP="00CD37D2">
      <w:pPr>
        <w:spacing w:after="0" w:line="240" w:lineRule="auto"/>
        <w:ind w:left="144" w:firstLine="576"/>
        <w:jc w:val="center"/>
        <w:rPr>
          <w:rFonts w:ascii="Times New Roman" w:hAnsi="Times New Roman" w:cs="Times New Roman"/>
          <w:sz w:val="24"/>
          <w:szCs w:val="24"/>
          <w:lang w:val="id-ID"/>
        </w:rPr>
      </w:pPr>
      <w:r>
        <w:rPr>
          <w:rFonts w:ascii="Times New Roman" w:hAnsi="Times New Roman" w:cs="Times New Roman"/>
          <w:sz w:val="24"/>
          <w:szCs w:val="24"/>
          <w:lang w:val="id-ID"/>
        </w:rPr>
        <w:t>Kerangka Konseptual</w:t>
      </w:r>
    </w:p>
    <w:p w:rsidR="004A54B6" w:rsidRDefault="004A54B6" w:rsidP="00CD37D2">
      <w:pPr>
        <w:spacing w:after="0" w:line="240" w:lineRule="auto"/>
        <w:ind w:left="144" w:firstLine="576"/>
        <w:jc w:val="center"/>
        <w:rPr>
          <w:rFonts w:ascii="Times New Roman" w:hAnsi="Times New Roman" w:cs="Times New Roman"/>
          <w:sz w:val="24"/>
          <w:szCs w:val="24"/>
          <w:lang w:val="id-ID"/>
        </w:rPr>
      </w:pPr>
    </w:p>
    <w:p w:rsidR="00CD37D2" w:rsidRPr="005B0755" w:rsidRDefault="005B0755" w:rsidP="00F74236">
      <w:pPr>
        <w:pStyle w:val="NormalWeb"/>
        <w:shd w:val="clear" w:color="auto" w:fill="FFFFFF"/>
        <w:spacing w:before="0" w:beforeAutospacing="0" w:after="0" w:afterAutospacing="0"/>
        <w:jc w:val="both"/>
        <w:rPr>
          <w:color w:val="222222"/>
        </w:rPr>
      </w:pPr>
      <w:proofErr w:type="spellStart"/>
      <w:r>
        <w:rPr>
          <w:color w:val="222222"/>
        </w:rPr>
        <w:t>Beradasarkan</w:t>
      </w:r>
      <w:proofErr w:type="spellEnd"/>
      <w:r>
        <w:rPr>
          <w:color w:val="222222"/>
        </w:rPr>
        <w:t xml:space="preserve"> </w:t>
      </w:r>
      <w:r w:rsidR="00CD37D2" w:rsidRPr="00E52A94">
        <w:rPr>
          <w:color w:val="222222"/>
          <w:lang w:val="id-ID"/>
        </w:rPr>
        <w:t>kerangka konseptual</w:t>
      </w:r>
      <w:r>
        <w:rPr>
          <w:color w:val="222222"/>
        </w:rPr>
        <w:t xml:space="preserve"> </w:t>
      </w:r>
      <w:proofErr w:type="spellStart"/>
      <w:r>
        <w:rPr>
          <w:color w:val="222222"/>
        </w:rPr>
        <w:t>tersebut</w:t>
      </w:r>
      <w:proofErr w:type="spellEnd"/>
      <w:r>
        <w:rPr>
          <w:color w:val="222222"/>
        </w:rPr>
        <w:t xml:space="preserve"> (</w:t>
      </w:r>
      <w:proofErr w:type="spellStart"/>
      <w:r>
        <w:rPr>
          <w:color w:val="222222"/>
        </w:rPr>
        <w:t>Gambar</w:t>
      </w:r>
      <w:proofErr w:type="spellEnd"/>
      <w:r>
        <w:rPr>
          <w:color w:val="222222"/>
        </w:rPr>
        <w:t xml:space="preserve"> 2)</w:t>
      </w:r>
      <w:r w:rsidR="00C71906" w:rsidRPr="00E52A94">
        <w:rPr>
          <w:color w:val="222222"/>
          <w:lang w:val="id-ID"/>
        </w:rPr>
        <w:t>,</w:t>
      </w:r>
      <w:r>
        <w:rPr>
          <w:color w:val="222222"/>
        </w:rPr>
        <w:t xml:space="preserve"> </w:t>
      </w:r>
      <w:r w:rsidR="00CD37D2" w:rsidRPr="00E52A94">
        <w:rPr>
          <w:color w:val="222222"/>
          <w:lang w:val="id-ID"/>
        </w:rPr>
        <w:t xml:space="preserve">maka hipotesis penelitian </w:t>
      </w:r>
      <w:proofErr w:type="spellStart"/>
      <w:r>
        <w:rPr>
          <w:color w:val="222222"/>
        </w:rPr>
        <w:t>sebagai</w:t>
      </w:r>
      <w:proofErr w:type="spellEnd"/>
      <w:r>
        <w:rPr>
          <w:color w:val="222222"/>
        </w:rPr>
        <w:t xml:space="preserve"> </w:t>
      </w:r>
      <w:proofErr w:type="spellStart"/>
      <w:r>
        <w:rPr>
          <w:color w:val="222222"/>
        </w:rPr>
        <w:t>berikut</w:t>
      </w:r>
      <w:proofErr w:type="spellEnd"/>
      <w:r>
        <w:rPr>
          <w:color w:val="222222"/>
        </w:rPr>
        <w:t>.</w:t>
      </w:r>
    </w:p>
    <w:p w:rsidR="00CD37D2" w:rsidRPr="00E52A94" w:rsidRDefault="00CD37D2" w:rsidP="00CD37D2">
      <w:pPr>
        <w:pStyle w:val="NormalWeb"/>
        <w:numPr>
          <w:ilvl w:val="0"/>
          <w:numId w:val="1"/>
        </w:numPr>
        <w:shd w:val="clear" w:color="auto" w:fill="FFFFFF"/>
        <w:spacing w:before="0" w:beforeAutospacing="0" w:after="0" w:afterAutospacing="0"/>
        <w:jc w:val="both"/>
        <w:rPr>
          <w:color w:val="222222"/>
          <w:lang w:val="id-ID"/>
        </w:rPr>
      </w:pPr>
      <w:r w:rsidRPr="00E52A94">
        <w:rPr>
          <w:color w:val="222222"/>
          <w:lang w:val="id-ID"/>
        </w:rPr>
        <w:t xml:space="preserve">Rasio likuiditas  </w:t>
      </w:r>
      <w:r w:rsidRPr="00E52A94">
        <w:rPr>
          <w:i/>
          <w:color w:val="222222"/>
          <w:lang w:val="id-ID"/>
        </w:rPr>
        <w:t>(Intermediation)</w:t>
      </w:r>
      <w:r w:rsidRPr="00E52A94">
        <w:rPr>
          <w:color w:val="222222"/>
          <w:lang w:val="id-ID"/>
        </w:rPr>
        <w:t xml:space="preserve"> berpengaruh terhadap tingkat effisiensi pada Bank-Bank Pemerintah Daerah di Indonesia.</w:t>
      </w:r>
    </w:p>
    <w:p w:rsidR="00EC0CAF" w:rsidRPr="00E52A94" w:rsidRDefault="00EC0CAF" w:rsidP="00EC0CAF">
      <w:pPr>
        <w:pStyle w:val="NormalWeb"/>
        <w:numPr>
          <w:ilvl w:val="0"/>
          <w:numId w:val="1"/>
        </w:numPr>
        <w:shd w:val="clear" w:color="auto" w:fill="FFFFFF"/>
        <w:spacing w:before="0" w:beforeAutospacing="0" w:after="0" w:afterAutospacing="0"/>
        <w:jc w:val="both"/>
        <w:rPr>
          <w:color w:val="222222"/>
          <w:lang w:val="id-ID"/>
        </w:rPr>
      </w:pPr>
      <w:r w:rsidRPr="00E52A94">
        <w:rPr>
          <w:color w:val="222222"/>
          <w:lang w:val="id-ID"/>
        </w:rPr>
        <w:t xml:space="preserve">Besarnya modal </w:t>
      </w:r>
      <w:r w:rsidRPr="00E52A94">
        <w:rPr>
          <w:i/>
          <w:color w:val="222222"/>
          <w:lang w:val="id-ID"/>
        </w:rPr>
        <w:t>(Capital)</w:t>
      </w:r>
      <w:r w:rsidRPr="00E52A94">
        <w:rPr>
          <w:color w:val="222222"/>
          <w:lang w:val="id-ID"/>
        </w:rPr>
        <w:t xml:space="preserve">  berpengaruh positif terhadap tingkat effisiensi pada Bank-Bank Pemerintah Daerah di Indonesia.</w:t>
      </w:r>
    </w:p>
    <w:p w:rsidR="00CD37D2" w:rsidRPr="00E52A94" w:rsidRDefault="00CD37D2" w:rsidP="00CD37D2">
      <w:pPr>
        <w:pStyle w:val="NormalWeb"/>
        <w:numPr>
          <w:ilvl w:val="0"/>
          <w:numId w:val="1"/>
        </w:numPr>
        <w:shd w:val="clear" w:color="auto" w:fill="FFFFFF"/>
        <w:spacing w:before="0" w:beforeAutospacing="0" w:after="0" w:afterAutospacing="0"/>
        <w:jc w:val="both"/>
        <w:rPr>
          <w:color w:val="222222"/>
          <w:lang w:val="id-ID"/>
        </w:rPr>
      </w:pPr>
      <w:r w:rsidRPr="00E52A94">
        <w:rPr>
          <w:color w:val="222222"/>
          <w:lang w:val="id-ID"/>
        </w:rPr>
        <w:t xml:space="preserve">Risiko Kredit </w:t>
      </w:r>
      <w:r w:rsidRPr="00E52A94">
        <w:rPr>
          <w:i/>
          <w:color w:val="222222"/>
          <w:lang w:val="id-ID"/>
        </w:rPr>
        <w:t>(Credit Risk)</w:t>
      </w:r>
      <w:r w:rsidRPr="00E52A94">
        <w:rPr>
          <w:color w:val="222222"/>
          <w:lang w:val="id-ID"/>
        </w:rPr>
        <w:t xml:space="preserve"> berpengaruh</w:t>
      </w:r>
      <w:r w:rsidR="00EC0CAF" w:rsidRPr="00E52A94">
        <w:rPr>
          <w:color w:val="222222"/>
          <w:lang w:val="id-ID"/>
        </w:rPr>
        <w:t xml:space="preserve"> negatif</w:t>
      </w:r>
      <w:r w:rsidRPr="00E52A94">
        <w:rPr>
          <w:color w:val="222222"/>
          <w:lang w:val="id-ID"/>
        </w:rPr>
        <w:t xml:space="preserve"> terhadap tingkat effisiensi pada Bank-Bank Pemerintah Daerah di Indonesia.</w:t>
      </w:r>
    </w:p>
    <w:p w:rsidR="00CD37D2" w:rsidRPr="00E52A94" w:rsidRDefault="00CD37D2" w:rsidP="00CD37D2">
      <w:pPr>
        <w:pStyle w:val="NormalWeb"/>
        <w:numPr>
          <w:ilvl w:val="0"/>
          <w:numId w:val="1"/>
        </w:numPr>
        <w:shd w:val="clear" w:color="auto" w:fill="FFFFFF"/>
        <w:spacing w:before="0" w:beforeAutospacing="0" w:after="0" w:afterAutospacing="0"/>
        <w:jc w:val="both"/>
        <w:rPr>
          <w:color w:val="222222"/>
          <w:lang w:val="id-ID"/>
        </w:rPr>
      </w:pPr>
      <w:r w:rsidRPr="00E52A94">
        <w:rPr>
          <w:color w:val="222222"/>
          <w:lang w:val="id-ID"/>
        </w:rPr>
        <w:lastRenderedPageBreak/>
        <w:t xml:space="preserve">Ukuran Bank </w:t>
      </w:r>
      <w:r w:rsidRPr="00E52A94">
        <w:rPr>
          <w:i/>
          <w:color w:val="222222"/>
          <w:lang w:val="id-ID"/>
        </w:rPr>
        <w:t xml:space="preserve">(Size) </w:t>
      </w:r>
      <w:r w:rsidRPr="00E52A94">
        <w:rPr>
          <w:color w:val="222222"/>
          <w:lang w:val="id-ID"/>
        </w:rPr>
        <w:t>berpengaruh</w:t>
      </w:r>
      <w:r w:rsidR="00EC0CAF" w:rsidRPr="00E52A94">
        <w:rPr>
          <w:color w:val="222222"/>
          <w:lang w:val="id-ID"/>
        </w:rPr>
        <w:t xml:space="preserve"> positif</w:t>
      </w:r>
      <w:r w:rsidRPr="00E52A94">
        <w:rPr>
          <w:color w:val="222222"/>
          <w:lang w:val="id-ID"/>
        </w:rPr>
        <w:t xml:space="preserve"> terhadap tingkat effisiensi pada Bank-Bank Pemerintah Daerah di Indonesia.</w:t>
      </w:r>
    </w:p>
    <w:p w:rsidR="00CD37D2" w:rsidRPr="00E52A94" w:rsidRDefault="00CD37D2" w:rsidP="00CD37D2">
      <w:pPr>
        <w:pStyle w:val="NormalWeb"/>
        <w:numPr>
          <w:ilvl w:val="0"/>
          <w:numId w:val="1"/>
        </w:numPr>
        <w:shd w:val="clear" w:color="auto" w:fill="FFFFFF"/>
        <w:spacing w:before="0" w:beforeAutospacing="0" w:after="0" w:afterAutospacing="0"/>
        <w:jc w:val="both"/>
        <w:rPr>
          <w:color w:val="222222"/>
          <w:lang w:val="id-ID"/>
        </w:rPr>
      </w:pPr>
      <w:r w:rsidRPr="00E52A94">
        <w:rPr>
          <w:color w:val="222222"/>
          <w:lang w:val="id-ID"/>
        </w:rPr>
        <w:t xml:space="preserve">Rasio Profitabilitas  berpengaruh </w:t>
      </w:r>
      <w:r w:rsidR="003477BE" w:rsidRPr="00E52A94">
        <w:rPr>
          <w:color w:val="222222"/>
          <w:lang w:val="id-ID"/>
        </w:rPr>
        <w:t xml:space="preserve">positif </w:t>
      </w:r>
      <w:r w:rsidRPr="00E52A94">
        <w:rPr>
          <w:color w:val="222222"/>
          <w:lang w:val="id-ID"/>
        </w:rPr>
        <w:t>terhadap tingkat effisiensi pada Bank-Bank Pemerintah Daerah di Indonesia.</w:t>
      </w:r>
    </w:p>
    <w:p w:rsidR="00CD37D2" w:rsidRPr="00E52A94" w:rsidRDefault="00CD37D2" w:rsidP="00CD37D2">
      <w:pPr>
        <w:pStyle w:val="NormalWeb"/>
        <w:numPr>
          <w:ilvl w:val="0"/>
          <w:numId w:val="1"/>
        </w:numPr>
        <w:shd w:val="clear" w:color="auto" w:fill="FFFFFF"/>
        <w:spacing w:before="0" w:beforeAutospacing="0" w:after="0" w:afterAutospacing="0"/>
        <w:jc w:val="both"/>
        <w:rPr>
          <w:color w:val="222222"/>
          <w:lang w:val="id-ID"/>
        </w:rPr>
      </w:pPr>
      <w:r w:rsidRPr="00E52A94">
        <w:rPr>
          <w:color w:val="222222"/>
          <w:lang w:val="id-ID"/>
        </w:rPr>
        <w:t xml:space="preserve">Struktur Dewan Komisaris </w:t>
      </w:r>
      <w:r w:rsidRPr="00E52A94">
        <w:rPr>
          <w:i/>
          <w:color w:val="222222"/>
          <w:lang w:val="id-ID"/>
        </w:rPr>
        <w:t xml:space="preserve">(Board of Commisionare) </w:t>
      </w:r>
      <w:r w:rsidRPr="00E52A94">
        <w:rPr>
          <w:color w:val="222222"/>
          <w:lang w:val="id-ID"/>
        </w:rPr>
        <w:t>berpengaruh</w:t>
      </w:r>
      <w:r w:rsidR="00D56415" w:rsidRPr="00E52A94">
        <w:rPr>
          <w:color w:val="222222"/>
          <w:lang w:val="id-ID"/>
        </w:rPr>
        <w:t xml:space="preserve"> positif</w:t>
      </w:r>
      <w:r w:rsidRPr="00E52A94">
        <w:rPr>
          <w:color w:val="222222"/>
          <w:lang w:val="id-ID"/>
        </w:rPr>
        <w:t xml:space="preserve"> terhadap tingkat efisiensi pada Bank-Bank Pemerintah Daerah di Indonesia</w:t>
      </w:r>
    </w:p>
    <w:p w:rsidR="00485455" w:rsidRPr="00E52A94" w:rsidRDefault="00485455" w:rsidP="00DD2E74">
      <w:pPr>
        <w:shd w:val="clear" w:color="auto" w:fill="FFFFFF"/>
        <w:spacing w:after="0" w:line="240" w:lineRule="auto"/>
        <w:rPr>
          <w:rFonts w:ascii="Times New Roman" w:eastAsia="Times New Roman" w:hAnsi="Times New Roman" w:cs="Times New Roman"/>
          <w:b/>
          <w:sz w:val="24"/>
          <w:szCs w:val="26"/>
          <w:lang w:val="id-ID"/>
        </w:rPr>
      </w:pPr>
    </w:p>
    <w:p w:rsidR="009B51F6" w:rsidRPr="00E52A94" w:rsidRDefault="0059750D" w:rsidP="00DD2E74">
      <w:pPr>
        <w:shd w:val="clear" w:color="auto" w:fill="FFFFFF"/>
        <w:spacing w:after="0" w:line="240" w:lineRule="auto"/>
        <w:rPr>
          <w:rFonts w:ascii="Times New Roman" w:eastAsia="Times New Roman" w:hAnsi="Times New Roman" w:cs="Times New Roman"/>
          <w:b/>
          <w:sz w:val="24"/>
          <w:szCs w:val="26"/>
          <w:lang w:val="id-ID"/>
        </w:rPr>
      </w:pPr>
      <w:r w:rsidRPr="00E52A94">
        <w:rPr>
          <w:rFonts w:ascii="Times New Roman" w:eastAsia="Times New Roman" w:hAnsi="Times New Roman" w:cs="Times New Roman"/>
          <w:b/>
          <w:sz w:val="24"/>
          <w:szCs w:val="26"/>
          <w:lang w:val="id-ID"/>
        </w:rPr>
        <w:t>METODE PENELITIAN</w:t>
      </w:r>
    </w:p>
    <w:p w:rsidR="00DD2E74" w:rsidRPr="00E52A94" w:rsidRDefault="00D50C53" w:rsidP="004A54B6">
      <w:pPr>
        <w:shd w:val="clear" w:color="auto" w:fill="FFFFFF"/>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rPr>
        <w:t>P</w:t>
      </w:r>
      <w:r w:rsidR="00DD2E74" w:rsidRPr="00E52A94">
        <w:rPr>
          <w:rFonts w:ascii="Times New Roman" w:hAnsi="Times New Roman" w:cs="Times New Roman"/>
          <w:sz w:val="24"/>
          <w:szCs w:val="24"/>
          <w:lang w:val="id-ID"/>
        </w:rPr>
        <w:t>enelitian</w:t>
      </w:r>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sidR="00DD2E74" w:rsidRPr="00E52A94">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r w:rsidR="00DD2E74" w:rsidRPr="00E52A94">
        <w:rPr>
          <w:rFonts w:ascii="Times New Roman" w:hAnsi="Times New Roman" w:cs="Times New Roman"/>
          <w:sz w:val="24"/>
          <w:szCs w:val="24"/>
          <w:lang w:val="id-ID"/>
        </w:rPr>
        <w:t xml:space="preserve">pendekatan intermediasi </w:t>
      </w:r>
      <w:r w:rsidR="00DD2E74" w:rsidRPr="00E52A94">
        <w:rPr>
          <w:rFonts w:ascii="Times New Roman" w:hAnsi="Times New Roman" w:cs="Times New Roman"/>
          <w:i/>
          <w:sz w:val="24"/>
          <w:szCs w:val="24"/>
          <w:lang w:val="id-ID"/>
        </w:rPr>
        <w:t>(the intermediation approach)</w:t>
      </w:r>
      <w:r w:rsidR="004268D4">
        <w:rPr>
          <w:rFonts w:ascii="Times New Roman" w:hAnsi="Times New Roman" w:cs="Times New Roman"/>
          <w:i/>
          <w:sz w:val="24"/>
          <w:szCs w:val="24"/>
        </w:rPr>
        <w:t xml:space="preserve"> </w:t>
      </w:r>
      <w:r w:rsidR="004268D4">
        <w:rPr>
          <w:rFonts w:ascii="Times New Roman" w:hAnsi="Times New Roman" w:cs="Times New Roman"/>
          <w:sz w:val="24"/>
          <w:szCs w:val="24"/>
        </w:rPr>
        <w:t>b</w:t>
      </w:r>
      <w:r w:rsidR="004268D4" w:rsidRPr="00E52A94">
        <w:rPr>
          <w:rFonts w:ascii="Times New Roman" w:hAnsi="Times New Roman" w:cs="Times New Roman"/>
          <w:sz w:val="24"/>
          <w:szCs w:val="24"/>
          <w:lang w:val="id-ID"/>
        </w:rPr>
        <w:t>erdasarkan hubungan antara input da</w:t>
      </w:r>
      <w:r w:rsidR="004268D4">
        <w:rPr>
          <w:rFonts w:ascii="Times New Roman" w:hAnsi="Times New Roman" w:cs="Times New Roman"/>
          <w:sz w:val="24"/>
          <w:szCs w:val="24"/>
          <w:lang w:val="id-ID"/>
        </w:rPr>
        <w:t>n output fungsi bank</w:t>
      </w:r>
      <w:r w:rsidR="00E11FC9">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p</w:t>
      </w:r>
      <w:r w:rsidR="00DD2E74" w:rsidRPr="00E52A94">
        <w:rPr>
          <w:rFonts w:ascii="Times New Roman" w:hAnsi="Times New Roman" w:cs="Times New Roman"/>
          <w:sz w:val="24"/>
          <w:szCs w:val="24"/>
          <w:lang w:val="id-ID"/>
        </w:rPr>
        <w:t>endekatan intermediasi sangat cocok untuk dilakukan pada penelitian efisiensi dengan menggu</w:t>
      </w:r>
      <w:r>
        <w:rPr>
          <w:rFonts w:ascii="Times New Roman" w:hAnsi="Times New Roman" w:cs="Times New Roman"/>
          <w:sz w:val="24"/>
          <w:szCs w:val="24"/>
          <w:lang w:val="id-ID"/>
        </w:rPr>
        <w:t xml:space="preserve">nakan sampel industri perbankan </w:t>
      </w:r>
      <w:r w:rsidR="00E11FC9">
        <w:rPr>
          <w:rFonts w:ascii="Times New Roman" w:hAnsi="Times New Roman" w:cs="Times New Roman"/>
          <w:sz w:val="24"/>
          <w:szCs w:val="24"/>
          <w:lang w:val="id-ID"/>
        </w:rPr>
        <w:fldChar w:fldCharType="begin" w:fldLock="1"/>
      </w:r>
      <w:r w:rsidR="00324136">
        <w:rPr>
          <w:rFonts w:ascii="Times New Roman" w:hAnsi="Times New Roman" w:cs="Times New Roman"/>
          <w:sz w:val="24"/>
          <w:szCs w:val="24"/>
          <w:lang w:val="id-ID"/>
        </w:rPr>
        <w:instrText>ADDIN CSL_CITATION {"citationItems":[{"id":"ITEM-1","itemData":{"DOI":"10.1007/s11156-010-0192-1","ISSN":"0924865X","abstract":"The main purpose of this paper is to examine the monthly profit-based technical efficiency and productivity of listed Indonesian banks and their market performance. We examined the banks through the prism of two modelling techniques, efficiency and super-efficiency, over the period January 2003 to end-July 2007. Within this research strategy we employed Tone's (2001) non-parametric, Slacks-Based Model (SBM) and Tone's (2002) super-efficiency SBM to estimate the bank efficiencies. They were then combined with recent bootstrapping techniques, namely the non-parametric truncated regression analysis suggested by Simar and Wilson (2007), to identify the determinants of the efficiency scores. With respect to the latter, in the case of the SBM efficiency scores, the Simar and Wilson methodology was adapted to two truncations, whereas in the super-efficiency framework the original technique was utilised. The first part of the analysis reveals that listed banks' average efficiencies varied widely over the sample period, from a low of 34% to a high of 97%, with only one bank having a score in excess of unity under the super-efficiency framework. The two most efficient banks were domestically owned. With respect to the truncated regression analysis, we found that the banks' efficiency scores were positively correlated with share prices and return on equity in all models, and with the log of total assets in the super-efficiency analysis. Moreover, it was found that the JCI index of the Indonesian Stock Exchange is positively related to bank efficiency in all models. Another interesting finding is that the coefficient for the share of foreign ownership is negative and statistically significant in the super-efficiency modelling. This suggests that Indonesian banks with foreign ownership tend to be less efficient than their domestic counterparts. Finally, Malmquist productivity results suggest that, over the study's horizon, the sample banks displayed volatile productivity patterns in their profit-generating operations. © 2010 Springer Science+Business Media, LLC.","author":[{"dropping-particle":"","family":"Hadad","given":"Muliaman D.","non-dropping-particle":"","parse-names":false,"suffix":""},{"dropping-particle":"","family":"Hall","given":"Maximilian J.B.","non-dropping-particle":"","parse-names":false,"suffix":""},{"dropping-particle":"","family":"Kenjegalieva","given":"Karligash A.","non-dropping-particle":"","parse-names":false,"suffix":""},{"dropping-particle":"","family":"Santoso","given":"Wimboh","non-dropping-particle":"","parse-names":false,"suffix":""},{"dropping-particle":"","family":"Simper","given":"Richard","non-dropping-particle":"","parse-names":false,"suffix":""}],"container-title":"Review of Quantitative Finance and Accounting","id":"ITEM-1","issued":{"date-parts":[["2011"]]},"title":"Banking efficiency and stock market performance:an analysis of listed Indonesian banks","type":"article-journal"},"uris":["http://www.mendeley.com/documents/?uuid=2ad3fae7-0f8c-4fd3-a961-54c7875f83a5"]}],"mendeley":{"formattedCitation":"(Hadad et al., 2011)","plainTextFormattedCitation":"(Hadad et al., 2011)","previouslyFormattedCitation":"(Hadad et al., 2011)"},"properties":{"noteIndex":0},"schema":"https://github.com/citation-style-language/schema/raw/master/csl-citation.json"}</w:instrText>
      </w:r>
      <w:r w:rsidR="00E11FC9">
        <w:rPr>
          <w:rFonts w:ascii="Times New Roman" w:hAnsi="Times New Roman" w:cs="Times New Roman"/>
          <w:sz w:val="24"/>
          <w:szCs w:val="24"/>
          <w:lang w:val="id-ID"/>
        </w:rPr>
        <w:fldChar w:fldCharType="separate"/>
      </w:r>
      <w:r w:rsidR="00E11FC9" w:rsidRPr="00E11FC9">
        <w:rPr>
          <w:rFonts w:ascii="Times New Roman" w:hAnsi="Times New Roman" w:cs="Times New Roman"/>
          <w:noProof/>
          <w:sz w:val="24"/>
          <w:szCs w:val="24"/>
          <w:lang w:val="id-ID"/>
        </w:rPr>
        <w:t>(Hadad et al., 2011)</w:t>
      </w:r>
      <w:r w:rsidR="00E11FC9">
        <w:rPr>
          <w:rFonts w:ascii="Times New Roman" w:hAnsi="Times New Roman" w:cs="Times New Roman"/>
          <w:sz w:val="24"/>
          <w:szCs w:val="24"/>
          <w:lang w:val="id-ID"/>
        </w:rPr>
        <w:fldChar w:fldCharType="end"/>
      </w:r>
      <w:r w:rsidR="00DD2E74" w:rsidRPr="00E52A94">
        <w:rPr>
          <w:rFonts w:ascii="Times New Roman" w:hAnsi="Times New Roman" w:cs="Times New Roman"/>
          <w:sz w:val="24"/>
          <w:szCs w:val="24"/>
          <w:lang w:val="id-ID"/>
        </w:rPr>
        <w:t xml:space="preserve">. Hal ini </w:t>
      </w:r>
      <w:proofErr w:type="spellStart"/>
      <w:r w:rsidR="00EF250D">
        <w:rPr>
          <w:rFonts w:ascii="Times New Roman" w:hAnsi="Times New Roman" w:cs="Times New Roman"/>
          <w:sz w:val="24"/>
          <w:szCs w:val="24"/>
        </w:rPr>
        <w:t>sejalan</w:t>
      </w:r>
      <w:proofErr w:type="spellEnd"/>
      <w:r w:rsidR="00EF250D">
        <w:rPr>
          <w:rFonts w:ascii="Times New Roman" w:hAnsi="Times New Roman" w:cs="Times New Roman"/>
          <w:sz w:val="24"/>
          <w:szCs w:val="24"/>
        </w:rPr>
        <w:t xml:space="preserve"> </w:t>
      </w:r>
      <w:proofErr w:type="spellStart"/>
      <w:r w:rsidR="00EF250D">
        <w:rPr>
          <w:rFonts w:ascii="Times New Roman" w:hAnsi="Times New Roman" w:cs="Times New Roman"/>
          <w:sz w:val="24"/>
          <w:szCs w:val="24"/>
        </w:rPr>
        <w:t>dengan</w:t>
      </w:r>
      <w:proofErr w:type="spellEnd"/>
      <w:r w:rsidR="00DD2E74" w:rsidRPr="00E52A94">
        <w:rPr>
          <w:rFonts w:ascii="Times New Roman" w:hAnsi="Times New Roman" w:cs="Times New Roman"/>
          <w:sz w:val="24"/>
          <w:szCs w:val="24"/>
          <w:lang w:val="id-ID"/>
        </w:rPr>
        <w:t xml:space="preserve"> fungsi utama bank sebagai lembaga intermediasi dimana </w:t>
      </w:r>
      <w:proofErr w:type="spellStart"/>
      <w:r w:rsidR="00EF15B0">
        <w:rPr>
          <w:rFonts w:ascii="Times New Roman" w:hAnsi="Times New Roman" w:cs="Times New Roman"/>
          <w:sz w:val="24"/>
          <w:szCs w:val="24"/>
        </w:rPr>
        <w:t>menjadi</w:t>
      </w:r>
      <w:proofErr w:type="spellEnd"/>
      <w:r w:rsidR="00EF15B0">
        <w:rPr>
          <w:rFonts w:ascii="Times New Roman" w:hAnsi="Times New Roman" w:cs="Times New Roman"/>
          <w:sz w:val="24"/>
          <w:szCs w:val="24"/>
        </w:rPr>
        <w:t xml:space="preserve"> </w:t>
      </w:r>
      <w:proofErr w:type="spellStart"/>
      <w:r w:rsidR="00EF15B0">
        <w:rPr>
          <w:rFonts w:ascii="Times New Roman" w:hAnsi="Times New Roman" w:cs="Times New Roman"/>
          <w:sz w:val="24"/>
          <w:szCs w:val="24"/>
        </w:rPr>
        <w:t>jembatan</w:t>
      </w:r>
      <w:proofErr w:type="spellEnd"/>
      <w:r w:rsidR="00017567">
        <w:rPr>
          <w:rFonts w:ascii="Times New Roman" w:hAnsi="Times New Roman" w:cs="Times New Roman"/>
          <w:sz w:val="24"/>
          <w:szCs w:val="24"/>
        </w:rPr>
        <w:t xml:space="preserve"> </w:t>
      </w:r>
      <w:proofErr w:type="spellStart"/>
      <w:r w:rsidR="00017567">
        <w:rPr>
          <w:rFonts w:ascii="Times New Roman" w:hAnsi="Times New Roman" w:cs="Times New Roman"/>
          <w:sz w:val="24"/>
          <w:szCs w:val="24"/>
        </w:rPr>
        <w:t>pihak</w:t>
      </w:r>
      <w:proofErr w:type="spellEnd"/>
      <w:r w:rsidR="00017567">
        <w:rPr>
          <w:rFonts w:ascii="Times New Roman" w:hAnsi="Times New Roman" w:cs="Times New Roman"/>
          <w:sz w:val="24"/>
          <w:szCs w:val="24"/>
        </w:rPr>
        <w:t xml:space="preserve"> yang </w:t>
      </w:r>
      <w:proofErr w:type="spellStart"/>
      <w:r w:rsidR="00017567">
        <w:rPr>
          <w:rFonts w:ascii="Times New Roman" w:hAnsi="Times New Roman" w:cs="Times New Roman"/>
          <w:sz w:val="24"/>
          <w:szCs w:val="24"/>
        </w:rPr>
        <w:t>kelebihan</w:t>
      </w:r>
      <w:proofErr w:type="spellEnd"/>
      <w:r w:rsidR="00017567">
        <w:rPr>
          <w:rFonts w:ascii="Times New Roman" w:hAnsi="Times New Roman" w:cs="Times New Roman"/>
          <w:sz w:val="24"/>
          <w:szCs w:val="24"/>
        </w:rPr>
        <w:t xml:space="preserve"> </w:t>
      </w:r>
      <w:proofErr w:type="spellStart"/>
      <w:r w:rsidR="00371F76">
        <w:rPr>
          <w:rFonts w:ascii="Times New Roman" w:hAnsi="Times New Roman" w:cs="Times New Roman"/>
          <w:sz w:val="24"/>
          <w:szCs w:val="24"/>
        </w:rPr>
        <w:t>keuangan</w:t>
      </w:r>
      <w:proofErr w:type="spellEnd"/>
      <w:r w:rsidR="00DD2E74" w:rsidRPr="00E52A94">
        <w:rPr>
          <w:rFonts w:ascii="Times New Roman" w:hAnsi="Times New Roman" w:cs="Times New Roman"/>
          <w:sz w:val="24"/>
          <w:szCs w:val="24"/>
          <w:lang w:val="id-ID"/>
        </w:rPr>
        <w:t xml:space="preserve"> </w:t>
      </w:r>
      <w:proofErr w:type="spellStart"/>
      <w:r w:rsidR="00017567">
        <w:rPr>
          <w:rFonts w:ascii="Times New Roman" w:hAnsi="Times New Roman" w:cs="Times New Roman"/>
          <w:sz w:val="24"/>
          <w:szCs w:val="24"/>
        </w:rPr>
        <w:t>dengan</w:t>
      </w:r>
      <w:proofErr w:type="spellEnd"/>
      <w:r w:rsidR="00017567">
        <w:rPr>
          <w:rFonts w:ascii="Times New Roman" w:hAnsi="Times New Roman" w:cs="Times New Roman"/>
          <w:sz w:val="24"/>
          <w:szCs w:val="24"/>
        </w:rPr>
        <w:t xml:space="preserve"> </w:t>
      </w:r>
      <w:proofErr w:type="spellStart"/>
      <w:r w:rsidR="00017567">
        <w:rPr>
          <w:rFonts w:ascii="Times New Roman" w:hAnsi="Times New Roman" w:cs="Times New Roman"/>
          <w:sz w:val="24"/>
          <w:szCs w:val="24"/>
        </w:rPr>
        <w:t>pihak</w:t>
      </w:r>
      <w:proofErr w:type="spellEnd"/>
      <w:r w:rsidR="00017567">
        <w:rPr>
          <w:rFonts w:ascii="Times New Roman" w:hAnsi="Times New Roman" w:cs="Times New Roman"/>
          <w:sz w:val="24"/>
          <w:szCs w:val="24"/>
        </w:rPr>
        <w:t xml:space="preserve"> yang </w:t>
      </w:r>
      <w:r w:rsidR="00DD2E74" w:rsidRPr="00E52A94">
        <w:rPr>
          <w:rFonts w:ascii="Times New Roman" w:hAnsi="Times New Roman" w:cs="Times New Roman"/>
          <w:sz w:val="24"/>
          <w:szCs w:val="24"/>
          <w:lang w:val="id-ID"/>
        </w:rPr>
        <w:t>defisit</w:t>
      </w:r>
      <w:r w:rsidR="00017567">
        <w:rPr>
          <w:rFonts w:ascii="Times New Roman" w:hAnsi="Times New Roman" w:cs="Times New Roman"/>
          <w:sz w:val="24"/>
          <w:szCs w:val="24"/>
        </w:rPr>
        <w:t xml:space="preserve"> </w:t>
      </w:r>
      <w:proofErr w:type="spellStart"/>
      <w:r w:rsidR="00017567">
        <w:rPr>
          <w:rFonts w:ascii="Times New Roman" w:hAnsi="Times New Roman" w:cs="Times New Roman"/>
          <w:sz w:val="24"/>
          <w:szCs w:val="24"/>
        </w:rPr>
        <w:t>keuangan</w:t>
      </w:r>
      <w:proofErr w:type="spellEnd"/>
      <w:r w:rsidR="00DD2E74" w:rsidRPr="00E52A94">
        <w:rPr>
          <w:rFonts w:ascii="Times New Roman" w:hAnsi="Times New Roman" w:cs="Times New Roman"/>
          <w:sz w:val="24"/>
          <w:szCs w:val="24"/>
          <w:lang w:val="id-ID"/>
        </w:rPr>
        <w:t xml:space="preserve">. </w:t>
      </w:r>
      <w:proofErr w:type="spellStart"/>
      <w:r w:rsidR="006E685E">
        <w:rPr>
          <w:rFonts w:ascii="Times New Roman" w:hAnsi="Times New Roman" w:cs="Times New Roman"/>
          <w:sz w:val="24"/>
          <w:szCs w:val="24"/>
        </w:rPr>
        <w:t>Pendekatan</w:t>
      </w:r>
      <w:proofErr w:type="spellEnd"/>
      <w:r w:rsidR="006E685E">
        <w:rPr>
          <w:rFonts w:ascii="Times New Roman" w:hAnsi="Times New Roman" w:cs="Times New Roman"/>
          <w:sz w:val="24"/>
          <w:szCs w:val="24"/>
        </w:rPr>
        <w:t xml:space="preserve"> model </w:t>
      </w:r>
      <w:proofErr w:type="spellStart"/>
      <w:r w:rsidR="006E685E">
        <w:rPr>
          <w:rFonts w:ascii="Times New Roman" w:hAnsi="Times New Roman" w:cs="Times New Roman"/>
          <w:sz w:val="24"/>
          <w:szCs w:val="24"/>
        </w:rPr>
        <w:t>efisiensi</w:t>
      </w:r>
      <w:proofErr w:type="spellEnd"/>
      <w:r w:rsidR="006E685E">
        <w:rPr>
          <w:rFonts w:ascii="Times New Roman" w:hAnsi="Times New Roman" w:cs="Times New Roman"/>
          <w:sz w:val="24"/>
          <w:szCs w:val="24"/>
        </w:rPr>
        <w:t xml:space="preserve"> yang </w:t>
      </w:r>
      <w:proofErr w:type="spellStart"/>
      <w:r w:rsidR="006E685E">
        <w:rPr>
          <w:rFonts w:ascii="Times New Roman" w:hAnsi="Times New Roman" w:cs="Times New Roman"/>
          <w:sz w:val="24"/>
          <w:szCs w:val="24"/>
        </w:rPr>
        <w:t>digunakan</w:t>
      </w:r>
      <w:proofErr w:type="spellEnd"/>
      <w:r w:rsidR="006E685E">
        <w:rPr>
          <w:rFonts w:ascii="Times New Roman" w:hAnsi="Times New Roman" w:cs="Times New Roman"/>
          <w:sz w:val="24"/>
          <w:szCs w:val="24"/>
        </w:rPr>
        <w:t xml:space="preserve"> </w:t>
      </w:r>
      <w:proofErr w:type="spellStart"/>
      <w:r w:rsidR="006E685E">
        <w:rPr>
          <w:rFonts w:ascii="Times New Roman" w:hAnsi="Times New Roman" w:cs="Times New Roman"/>
          <w:sz w:val="24"/>
          <w:szCs w:val="24"/>
        </w:rPr>
        <w:t>adalah</w:t>
      </w:r>
      <w:proofErr w:type="spellEnd"/>
      <w:r w:rsidR="006E685E">
        <w:rPr>
          <w:rFonts w:ascii="Times New Roman" w:hAnsi="Times New Roman" w:cs="Times New Roman"/>
          <w:sz w:val="24"/>
          <w:szCs w:val="24"/>
        </w:rPr>
        <w:t xml:space="preserve"> SFA (</w:t>
      </w:r>
      <w:r w:rsidR="006E685E" w:rsidRPr="006E685E">
        <w:rPr>
          <w:rFonts w:ascii="Times New Roman" w:hAnsi="Times New Roman" w:cs="Times New Roman"/>
          <w:i/>
          <w:sz w:val="24"/>
          <w:szCs w:val="24"/>
        </w:rPr>
        <w:t>Stochastic Frontier Analysis</w:t>
      </w:r>
      <w:r w:rsidR="006E685E">
        <w:rPr>
          <w:rFonts w:ascii="Times New Roman" w:hAnsi="Times New Roman" w:cs="Times New Roman"/>
          <w:sz w:val="24"/>
          <w:szCs w:val="24"/>
        </w:rPr>
        <w:t xml:space="preserve">). </w:t>
      </w:r>
      <w:proofErr w:type="spellStart"/>
      <w:r w:rsidR="004044EC">
        <w:rPr>
          <w:rFonts w:ascii="Times New Roman" w:hAnsi="Times New Roman" w:cs="Times New Roman"/>
          <w:sz w:val="24"/>
          <w:szCs w:val="24"/>
        </w:rPr>
        <w:t>Adapun</w:t>
      </w:r>
      <w:proofErr w:type="spellEnd"/>
      <w:r w:rsidR="004044EC">
        <w:rPr>
          <w:rFonts w:ascii="Times New Roman" w:hAnsi="Times New Roman" w:cs="Times New Roman"/>
          <w:sz w:val="24"/>
          <w:szCs w:val="24"/>
        </w:rPr>
        <w:t xml:space="preserve"> u</w:t>
      </w:r>
      <w:r w:rsidR="00DD2E74" w:rsidRPr="00E52A94">
        <w:rPr>
          <w:rFonts w:ascii="Times New Roman" w:hAnsi="Times New Roman" w:cs="Times New Roman"/>
          <w:sz w:val="24"/>
          <w:szCs w:val="24"/>
          <w:lang w:val="id-ID"/>
        </w:rPr>
        <w:t xml:space="preserve">nit input yang digunakan </w:t>
      </w:r>
      <w:proofErr w:type="spellStart"/>
      <w:r w:rsidR="004044EC">
        <w:rPr>
          <w:rFonts w:ascii="Times New Roman" w:hAnsi="Times New Roman" w:cs="Times New Roman"/>
          <w:sz w:val="24"/>
          <w:szCs w:val="24"/>
        </w:rPr>
        <w:t>dalam</w:t>
      </w:r>
      <w:proofErr w:type="spellEnd"/>
      <w:r w:rsidR="004044EC">
        <w:rPr>
          <w:rFonts w:ascii="Times New Roman" w:hAnsi="Times New Roman" w:cs="Times New Roman"/>
          <w:sz w:val="24"/>
          <w:szCs w:val="24"/>
        </w:rPr>
        <w:t xml:space="preserve"> </w:t>
      </w:r>
      <w:proofErr w:type="spellStart"/>
      <w:r w:rsidR="004044EC">
        <w:rPr>
          <w:rFonts w:ascii="Times New Roman" w:hAnsi="Times New Roman" w:cs="Times New Roman"/>
          <w:sz w:val="24"/>
          <w:szCs w:val="24"/>
        </w:rPr>
        <w:t>penelitian</w:t>
      </w:r>
      <w:proofErr w:type="spellEnd"/>
      <w:r w:rsidR="004044EC">
        <w:rPr>
          <w:rFonts w:ascii="Times New Roman" w:hAnsi="Times New Roman" w:cs="Times New Roman"/>
          <w:sz w:val="24"/>
          <w:szCs w:val="24"/>
        </w:rPr>
        <w:t xml:space="preserve"> </w:t>
      </w:r>
      <w:proofErr w:type="spellStart"/>
      <w:r w:rsidR="004044EC">
        <w:rPr>
          <w:rFonts w:ascii="Times New Roman" w:hAnsi="Times New Roman" w:cs="Times New Roman"/>
          <w:sz w:val="24"/>
          <w:szCs w:val="24"/>
        </w:rPr>
        <w:t>ini</w:t>
      </w:r>
      <w:proofErr w:type="spellEnd"/>
      <w:r w:rsidR="004044EC">
        <w:rPr>
          <w:rFonts w:ascii="Times New Roman" w:hAnsi="Times New Roman" w:cs="Times New Roman"/>
          <w:sz w:val="24"/>
          <w:szCs w:val="24"/>
        </w:rPr>
        <w:t xml:space="preserve"> </w:t>
      </w:r>
      <w:r w:rsidR="00DD2E74" w:rsidRPr="00E52A94">
        <w:rPr>
          <w:rFonts w:ascii="Times New Roman" w:hAnsi="Times New Roman" w:cs="Times New Roman"/>
          <w:sz w:val="24"/>
          <w:szCs w:val="24"/>
          <w:lang w:val="id-ID"/>
        </w:rPr>
        <w:t>adala</w:t>
      </w:r>
      <w:r w:rsidR="00B90502">
        <w:rPr>
          <w:rFonts w:ascii="Times New Roman" w:hAnsi="Times New Roman" w:cs="Times New Roman"/>
          <w:sz w:val="24"/>
          <w:szCs w:val="24"/>
          <w:lang w:val="id-ID"/>
        </w:rPr>
        <w:t>h</w:t>
      </w:r>
      <w:r w:rsidR="00DD2E74" w:rsidRPr="00E52A94">
        <w:rPr>
          <w:rFonts w:ascii="Times New Roman" w:hAnsi="Times New Roman" w:cs="Times New Roman"/>
          <w:sz w:val="24"/>
          <w:szCs w:val="24"/>
          <w:lang w:val="id-ID"/>
        </w:rPr>
        <w:t xml:space="preserve"> modal, biaya bunga, biaya oper</w:t>
      </w:r>
      <w:r w:rsidR="004044EC">
        <w:rPr>
          <w:rFonts w:ascii="Times New Roman" w:hAnsi="Times New Roman" w:cs="Times New Roman"/>
          <w:sz w:val="24"/>
          <w:szCs w:val="24"/>
          <w:lang w:val="id-ID"/>
        </w:rPr>
        <w:t xml:space="preserve">asional dan </w:t>
      </w:r>
      <w:r w:rsidR="00B90502">
        <w:rPr>
          <w:rFonts w:ascii="Times New Roman" w:hAnsi="Times New Roman" w:cs="Times New Roman"/>
          <w:sz w:val="24"/>
          <w:szCs w:val="24"/>
        </w:rPr>
        <w:t>d</w:t>
      </w:r>
      <w:r w:rsidR="00B90502">
        <w:rPr>
          <w:rFonts w:ascii="Times New Roman" w:hAnsi="Times New Roman" w:cs="Times New Roman"/>
          <w:sz w:val="24"/>
          <w:szCs w:val="24"/>
          <w:lang w:val="id-ID"/>
        </w:rPr>
        <w:t>ana p</w:t>
      </w:r>
      <w:r w:rsidR="004044EC">
        <w:rPr>
          <w:rFonts w:ascii="Times New Roman" w:hAnsi="Times New Roman" w:cs="Times New Roman"/>
          <w:sz w:val="24"/>
          <w:szCs w:val="24"/>
          <w:lang w:val="id-ID"/>
        </w:rPr>
        <w:t xml:space="preserve">ihak </w:t>
      </w:r>
      <w:r w:rsidR="00B90502">
        <w:rPr>
          <w:rFonts w:ascii="Times New Roman" w:hAnsi="Times New Roman" w:cs="Times New Roman"/>
          <w:sz w:val="24"/>
          <w:szCs w:val="24"/>
        </w:rPr>
        <w:t>k</w:t>
      </w:r>
      <w:r w:rsidR="004044EC">
        <w:rPr>
          <w:rFonts w:ascii="Times New Roman" w:hAnsi="Times New Roman" w:cs="Times New Roman"/>
          <w:sz w:val="24"/>
          <w:szCs w:val="24"/>
          <w:lang w:val="id-ID"/>
        </w:rPr>
        <w:t>etiga</w:t>
      </w:r>
      <w:r w:rsidR="004044EC">
        <w:rPr>
          <w:rFonts w:ascii="Times New Roman" w:hAnsi="Times New Roman" w:cs="Times New Roman"/>
          <w:sz w:val="24"/>
          <w:szCs w:val="24"/>
        </w:rPr>
        <w:t xml:space="preserve"> </w:t>
      </w:r>
      <w:r w:rsidR="00DD2E74" w:rsidRPr="00E52A94">
        <w:rPr>
          <w:rFonts w:ascii="Times New Roman" w:hAnsi="Times New Roman" w:cs="Times New Roman"/>
          <w:sz w:val="24"/>
          <w:szCs w:val="24"/>
          <w:lang w:val="id-ID"/>
        </w:rPr>
        <w:t xml:space="preserve">sedangkan unit output </w:t>
      </w:r>
      <w:r w:rsidR="00B90502">
        <w:rPr>
          <w:rFonts w:ascii="Times New Roman" w:hAnsi="Times New Roman" w:cs="Times New Roman"/>
          <w:sz w:val="24"/>
          <w:szCs w:val="24"/>
          <w:lang w:val="id-ID"/>
        </w:rPr>
        <w:t>adalah</w:t>
      </w:r>
      <w:r w:rsidR="00DD2E74" w:rsidRPr="00E52A94">
        <w:rPr>
          <w:rFonts w:ascii="Times New Roman" w:hAnsi="Times New Roman" w:cs="Times New Roman"/>
          <w:sz w:val="24"/>
          <w:szCs w:val="24"/>
          <w:lang w:val="id-ID"/>
        </w:rPr>
        <w:t xml:space="preserve"> kredit</w:t>
      </w:r>
      <w:r w:rsidR="003C5083">
        <w:rPr>
          <w:rFonts w:ascii="Times New Roman" w:hAnsi="Times New Roman" w:cs="Times New Roman"/>
          <w:sz w:val="24"/>
          <w:szCs w:val="24"/>
        </w:rPr>
        <w:t xml:space="preserve"> yang </w:t>
      </w:r>
      <w:proofErr w:type="spellStart"/>
      <w:r w:rsidR="003C5083">
        <w:rPr>
          <w:rFonts w:ascii="Times New Roman" w:hAnsi="Times New Roman" w:cs="Times New Roman"/>
          <w:sz w:val="24"/>
          <w:szCs w:val="24"/>
        </w:rPr>
        <w:t>disalurkan</w:t>
      </w:r>
      <w:proofErr w:type="spellEnd"/>
      <w:r w:rsidR="00DD2E74" w:rsidRPr="00E52A94">
        <w:rPr>
          <w:rFonts w:ascii="Times New Roman" w:hAnsi="Times New Roman" w:cs="Times New Roman"/>
          <w:sz w:val="24"/>
          <w:szCs w:val="24"/>
          <w:lang w:val="id-ID"/>
        </w:rPr>
        <w:t>, pendapatan bunga dan pendapatan non bunga.</w:t>
      </w:r>
    </w:p>
    <w:p w:rsidR="00DD2E74" w:rsidRPr="00E52A94" w:rsidRDefault="00640915" w:rsidP="004A54B6">
      <w:pPr>
        <w:shd w:val="clear" w:color="auto" w:fill="FFFFFF"/>
        <w:spacing w:after="0" w:line="240" w:lineRule="auto"/>
        <w:ind w:firstLine="720"/>
        <w:jc w:val="both"/>
        <w:rPr>
          <w:rFonts w:ascii="Times New Roman" w:hAnsi="Times New Roman" w:cs="Times New Roman"/>
          <w:color w:val="222222"/>
          <w:sz w:val="24"/>
          <w:lang w:val="id-ID"/>
        </w:rPr>
      </w:pPr>
      <w:r>
        <w:rPr>
          <w:rFonts w:ascii="Times New Roman" w:eastAsia="Adobe Gothic Std B" w:hAnsi="Times New Roman" w:cs="Times New Roman"/>
          <w:sz w:val="24"/>
          <w:szCs w:val="26"/>
        </w:rPr>
        <w:t xml:space="preserve">Model yang </w:t>
      </w:r>
      <w:proofErr w:type="spellStart"/>
      <w:r>
        <w:rPr>
          <w:rFonts w:ascii="Times New Roman" w:eastAsia="Adobe Gothic Std B" w:hAnsi="Times New Roman" w:cs="Times New Roman"/>
          <w:sz w:val="24"/>
          <w:szCs w:val="26"/>
        </w:rPr>
        <w:t>digunakan</w:t>
      </w:r>
      <w:proofErr w:type="spellEnd"/>
      <w:r>
        <w:rPr>
          <w:rFonts w:ascii="Times New Roman" w:eastAsia="Adobe Gothic Std B" w:hAnsi="Times New Roman" w:cs="Times New Roman"/>
          <w:sz w:val="24"/>
          <w:szCs w:val="26"/>
        </w:rPr>
        <w:t xml:space="preserve"> </w:t>
      </w:r>
      <w:r w:rsidR="00DD2E74" w:rsidRPr="00E52A94">
        <w:rPr>
          <w:rFonts w:ascii="Times New Roman" w:eastAsia="Adobe Gothic Std B" w:hAnsi="Times New Roman" w:cs="Times New Roman"/>
          <w:sz w:val="24"/>
          <w:szCs w:val="26"/>
          <w:lang w:val="id-ID"/>
        </w:rPr>
        <w:t xml:space="preserve">pada penelitian ini </w:t>
      </w:r>
      <w:proofErr w:type="spellStart"/>
      <w:r>
        <w:rPr>
          <w:rFonts w:ascii="Times New Roman" w:eastAsia="Adobe Gothic Std B" w:hAnsi="Times New Roman" w:cs="Times New Roman"/>
          <w:sz w:val="24"/>
          <w:szCs w:val="26"/>
        </w:rPr>
        <w:t>merujuk</w:t>
      </w:r>
      <w:proofErr w:type="spellEnd"/>
      <w:r>
        <w:rPr>
          <w:rFonts w:ascii="Times New Roman" w:eastAsia="Adobe Gothic Std B" w:hAnsi="Times New Roman" w:cs="Times New Roman"/>
          <w:sz w:val="24"/>
          <w:szCs w:val="26"/>
        </w:rPr>
        <w:t xml:space="preserve"> </w:t>
      </w:r>
      <w:proofErr w:type="spellStart"/>
      <w:r>
        <w:rPr>
          <w:rFonts w:ascii="Times New Roman" w:eastAsia="Adobe Gothic Std B" w:hAnsi="Times New Roman" w:cs="Times New Roman"/>
          <w:sz w:val="24"/>
          <w:szCs w:val="26"/>
        </w:rPr>
        <w:t>pada</w:t>
      </w:r>
      <w:proofErr w:type="spellEnd"/>
      <w:r>
        <w:rPr>
          <w:rFonts w:ascii="Times New Roman" w:eastAsia="Adobe Gothic Std B" w:hAnsi="Times New Roman" w:cs="Times New Roman"/>
          <w:sz w:val="24"/>
          <w:szCs w:val="26"/>
        </w:rPr>
        <w:t xml:space="preserve"> </w:t>
      </w:r>
      <w:r w:rsidR="00324136">
        <w:rPr>
          <w:rFonts w:ascii="Times New Roman" w:hAnsi="Times New Roman" w:cs="Times New Roman"/>
          <w:color w:val="222222"/>
          <w:sz w:val="24"/>
          <w:lang w:val="id-ID"/>
        </w:rPr>
        <w:fldChar w:fldCharType="begin" w:fldLock="1"/>
      </w:r>
      <w:r w:rsidR="002D4FE1">
        <w:rPr>
          <w:rFonts w:ascii="Times New Roman" w:hAnsi="Times New Roman" w:cs="Times New Roman"/>
          <w:color w:val="222222"/>
          <w:sz w:val="24"/>
          <w:lang w:val="id-ID"/>
        </w:rPr>
        <w:instrText>ADDIN CSL_CITATION {"citationItems":[{"id":"ITEM-1","itemData":{"DOI":"10.1016/S0378-4266(97)00010-1","ISSN":"03784266","abstract":"Over the past several years, substantial research effort has gone into measuring the efficiency of financial institutions. Many studies have found that inefficiencies are quite large, on the order of 20% or more of total banking industry costs and about half of the industry's potential profits. There is no consensus on the sources of the differences in measured efficiency. This paper examines several possible sources, including differences in efficiency concept, measurement method, and a number of bank, market, and regulatory characteristics. We review the existing literature and provide new evidence using data on US banks over the period 1990-1995.","author":[{"dropping-particle":"","family":"Berger","given":"Allen N.","non-dropping-particle":"","parse-names":false,"suffix":""},{"dropping-particle":"","family":"Mester","given":"Loretta J.","non-dropping-particle":"","parse-names":false,"suffix":""}],"container-title":"Journal of Banking and Finance","id":"ITEM-1","issued":{"date-parts":[["1997"]]},"title":"Inside the black box: What explains differences in the efficiencies of financial institutions?","type":"article-journal"},"uris":["http://www.mendeley.com/documents/?uuid=68d9c7ac-3956-4ce3-b28d-c56278558126"]}],"mendeley":{"formattedCitation":"(Berger &amp; Mester, 1997)","manualFormatting":"Berger dan Mester (1997)","plainTextFormattedCitation":"(Berger &amp; Mester, 1997)","previouslyFormattedCitation":"(Berger &amp; Mester, 1997)"},"properties":{"noteIndex":0},"schema":"https://github.com/citation-style-language/schema/raw/master/csl-citation.json"}</w:instrText>
      </w:r>
      <w:r w:rsidR="00324136">
        <w:rPr>
          <w:rFonts w:ascii="Times New Roman" w:hAnsi="Times New Roman" w:cs="Times New Roman"/>
          <w:color w:val="222222"/>
          <w:sz w:val="24"/>
          <w:lang w:val="id-ID"/>
        </w:rPr>
        <w:fldChar w:fldCharType="separate"/>
      </w:r>
      <w:r w:rsidR="00324136" w:rsidRPr="00324136">
        <w:rPr>
          <w:rFonts w:ascii="Times New Roman" w:hAnsi="Times New Roman" w:cs="Times New Roman"/>
          <w:noProof/>
          <w:color w:val="222222"/>
          <w:sz w:val="24"/>
          <w:lang w:val="id-ID"/>
        </w:rPr>
        <w:t xml:space="preserve">Berger </w:t>
      </w:r>
      <w:r w:rsidR="00324136">
        <w:rPr>
          <w:rFonts w:ascii="Times New Roman" w:hAnsi="Times New Roman" w:cs="Times New Roman"/>
          <w:noProof/>
          <w:color w:val="222222"/>
          <w:sz w:val="24"/>
        </w:rPr>
        <w:t>dan</w:t>
      </w:r>
      <w:r w:rsidR="00324136" w:rsidRPr="00324136">
        <w:rPr>
          <w:rFonts w:ascii="Times New Roman" w:hAnsi="Times New Roman" w:cs="Times New Roman"/>
          <w:noProof/>
          <w:color w:val="222222"/>
          <w:sz w:val="24"/>
          <w:lang w:val="id-ID"/>
        </w:rPr>
        <w:t xml:space="preserve"> Mester </w:t>
      </w:r>
      <w:r w:rsidR="00324136">
        <w:rPr>
          <w:rFonts w:ascii="Times New Roman" w:hAnsi="Times New Roman" w:cs="Times New Roman"/>
          <w:noProof/>
          <w:color w:val="222222"/>
          <w:sz w:val="24"/>
        </w:rPr>
        <w:t>(</w:t>
      </w:r>
      <w:r w:rsidR="00324136" w:rsidRPr="00324136">
        <w:rPr>
          <w:rFonts w:ascii="Times New Roman" w:hAnsi="Times New Roman" w:cs="Times New Roman"/>
          <w:noProof/>
          <w:color w:val="222222"/>
          <w:sz w:val="24"/>
          <w:lang w:val="id-ID"/>
        </w:rPr>
        <w:t>1997)</w:t>
      </w:r>
      <w:r w:rsidR="00324136">
        <w:rPr>
          <w:rFonts w:ascii="Times New Roman" w:hAnsi="Times New Roman" w:cs="Times New Roman"/>
          <w:color w:val="222222"/>
          <w:sz w:val="24"/>
          <w:lang w:val="id-ID"/>
        </w:rPr>
        <w:fldChar w:fldCharType="end"/>
      </w:r>
      <w:r w:rsidR="00DD2E74" w:rsidRPr="00E52A94">
        <w:rPr>
          <w:rFonts w:ascii="Times New Roman" w:hAnsi="Times New Roman" w:cs="Times New Roman"/>
          <w:color w:val="222222"/>
          <w:sz w:val="24"/>
          <w:lang w:val="id-ID"/>
        </w:rPr>
        <w:t xml:space="preserve"> </w:t>
      </w:r>
      <w:proofErr w:type="spellStart"/>
      <w:r>
        <w:rPr>
          <w:rFonts w:ascii="Times New Roman" w:hAnsi="Times New Roman" w:cs="Times New Roman"/>
          <w:color w:val="222222"/>
          <w:sz w:val="24"/>
        </w:rPr>
        <w:t>dengan</w:t>
      </w:r>
      <w:proofErr w:type="spellEnd"/>
      <w:r>
        <w:rPr>
          <w:rFonts w:ascii="Times New Roman" w:hAnsi="Times New Roman" w:cs="Times New Roman"/>
          <w:color w:val="222222"/>
          <w:sz w:val="24"/>
        </w:rPr>
        <w:t xml:space="preserve"> model </w:t>
      </w:r>
      <w:proofErr w:type="spellStart"/>
      <w:r>
        <w:rPr>
          <w:rFonts w:ascii="Times New Roman" w:hAnsi="Times New Roman" w:cs="Times New Roman"/>
          <w:color w:val="222222"/>
          <w:sz w:val="24"/>
        </w:rPr>
        <w:t>persamaan</w:t>
      </w:r>
      <w:proofErr w:type="spellEnd"/>
      <w:r w:rsidR="00DD2E74" w:rsidRPr="00E52A94">
        <w:rPr>
          <w:rFonts w:ascii="Times New Roman" w:hAnsi="Times New Roman" w:cs="Times New Roman"/>
          <w:color w:val="222222"/>
          <w:sz w:val="24"/>
          <w:lang w:val="id-ID"/>
        </w:rPr>
        <w:t xml:space="preserve"> sebagai berikut:</w:t>
      </w:r>
    </w:p>
    <w:p w:rsidR="00DD2E74" w:rsidRPr="003B4015" w:rsidRDefault="00DD2E74" w:rsidP="00DD2E74">
      <w:pPr>
        <w:shd w:val="clear" w:color="auto" w:fill="FFFFFF"/>
        <w:spacing w:after="0" w:line="240" w:lineRule="auto"/>
        <w:rPr>
          <w:color w:val="222222"/>
        </w:rPr>
      </w:pPr>
    </w:p>
    <w:p w:rsidR="00DD2E74" w:rsidRDefault="00DD2E74" w:rsidP="00DD2E74">
      <w:pPr>
        <w:pStyle w:val="NormalWeb"/>
        <w:shd w:val="clear" w:color="auto" w:fill="FFFFFF"/>
        <w:spacing w:before="0" w:beforeAutospacing="0" w:after="0" w:afterAutospacing="0"/>
        <w:ind w:firstLine="720"/>
        <w:rPr>
          <w:color w:val="222222"/>
        </w:rPr>
      </w:pPr>
      <w:r>
        <w:rPr>
          <w:noProof/>
        </w:rPr>
        <w:drawing>
          <wp:inline distT="0" distB="0" distL="0" distR="0" wp14:anchorId="529E4E70" wp14:editId="1E33F47C">
            <wp:extent cx="3365155" cy="427355"/>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98535" cy="431594"/>
                    </a:xfrm>
                    <a:prstGeom prst="rect">
                      <a:avLst/>
                    </a:prstGeom>
                  </pic:spPr>
                </pic:pic>
              </a:graphicData>
            </a:graphic>
          </wp:inline>
        </w:drawing>
      </w:r>
    </w:p>
    <w:p w:rsidR="00DD2E74" w:rsidRDefault="00DD2E74" w:rsidP="00DD2E74">
      <w:pPr>
        <w:spacing w:after="0" w:line="240" w:lineRule="auto"/>
        <w:ind w:firstLine="360"/>
        <w:rPr>
          <w:rFonts w:ascii="Times New Roman" w:hAnsi="Times New Roman" w:cs="Times New Roman"/>
          <w:b/>
          <w:sz w:val="24"/>
          <w:szCs w:val="24"/>
          <w:lang w:val="id-ID"/>
        </w:rPr>
      </w:pPr>
    </w:p>
    <w:p w:rsidR="00DD2E74" w:rsidRPr="00E52A94" w:rsidRDefault="00DD2E74" w:rsidP="00DD2E74">
      <w:pPr>
        <w:spacing w:after="0" w:line="240" w:lineRule="auto"/>
        <w:rPr>
          <w:rFonts w:ascii="Times New Roman" w:hAnsi="Times New Roman" w:cs="Times New Roman"/>
          <w:b/>
          <w:sz w:val="24"/>
          <w:szCs w:val="24"/>
          <w:lang w:val="id-ID"/>
        </w:rPr>
      </w:pPr>
      <w:r w:rsidRPr="00E52A94">
        <w:rPr>
          <w:rFonts w:ascii="Times New Roman" w:hAnsi="Times New Roman" w:cs="Times New Roman"/>
          <w:b/>
          <w:sz w:val="24"/>
          <w:szCs w:val="24"/>
          <w:lang w:val="id-ID"/>
        </w:rPr>
        <w:t>Model persamaan regresi sebagai berikut:</w:t>
      </w:r>
    </w:p>
    <w:p w:rsidR="00210116" w:rsidRPr="00E52A94" w:rsidRDefault="00210116" w:rsidP="00DD2E74">
      <w:pPr>
        <w:spacing w:after="0" w:line="240" w:lineRule="auto"/>
        <w:rPr>
          <w:rFonts w:ascii="Times New Roman" w:hAnsi="Times New Roman" w:cs="Times New Roman"/>
          <w:b/>
          <w:sz w:val="24"/>
          <w:szCs w:val="24"/>
          <w:lang w:val="id-ID"/>
        </w:rPr>
      </w:pPr>
    </w:p>
    <w:p w:rsidR="00DD2E74" w:rsidRPr="00E52A94" w:rsidRDefault="00210116" w:rsidP="00DD2E74">
      <w:pPr>
        <w:pStyle w:val="NormalWeb"/>
        <w:shd w:val="clear" w:color="auto" w:fill="FFFFFF"/>
        <w:spacing w:before="0" w:beforeAutospacing="0" w:after="0" w:afterAutospacing="0"/>
        <w:rPr>
          <w:color w:val="222222"/>
          <w:lang w:val="id-ID"/>
        </w:rPr>
      </w:pPr>
      <w:r w:rsidRPr="00E52A94">
        <w:rPr>
          <w:color w:val="222222"/>
          <w:lang w:val="id-ID"/>
        </w:rPr>
        <w:t xml:space="preserve">      Eff </w:t>
      </w:r>
      <w:r w:rsidR="00DD2E74" w:rsidRPr="00E52A94">
        <w:rPr>
          <w:color w:val="222222"/>
          <w:lang w:val="id-ID"/>
        </w:rPr>
        <w:t>it =  β0 + β1LDRit +  β2CARit + β3</w:t>
      </w:r>
      <w:r w:rsidRPr="00E52A94">
        <w:rPr>
          <w:color w:val="222222"/>
          <w:lang w:val="id-ID"/>
        </w:rPr>
        <w:t>NPL</w:t>
      </w:r>
      <w:r w:rsidR="00DD2E74" w:rsidRPr="00E52A94">
        <w:rPr>
          <w:color w:val="222222"/>
          <w:lang w:val="id-ID"/>
        </w:rPr>
        <w:t>it + β4</w:t>
      </w:r>
      <w:r w:rsidRPr="00E52A94">
        <w:rPr>
          <w:color w:val="222222"/>
          <w:lang w:val="id-ID"/>
        </w:rPr>
        <w:t>SIZE</w:t>
      </w:r>
      <w:r w:rsidR="00DD2E74" w:rsidRPr="00E52A94">
        <w:rPr>
          <w:color w:val="222222"/>
          <w:lang w:val="id-ID"/>
        </w:rPr>
        <w:t>it + β5</w:t>
      </w:r>
      <w:r w:rsidRPr="00E52A94">
        <w:rPr>
          <w:color w:val="222222"/>
          <w:lang w:val="id-ID"/>
        </w:rPr>
        <w:t>ROE</w:t>
      </w:r>
      <w:r w:rsidR="00DD2E74" w:rsidRPr="00E52A94">
        <w:rPr>
          <w:color w:val="222222"/>
          <w:lang w:val="id-ID"/>
        </w:rPr>
        <w:t>it +</w:t>
      </w:r>
      <w:r w:rsidRPr="00E52A94">
        <w:rPr>
          <w:color w:val="222222"/>
          <w:lang w:val="id-ID"/>
        </w:rPr>
        <w:t xml:space="preserve"> </w:t>
      </w:r>
      <w:r w:rsidR="00DD2E74" w:rsidRPr="00E52A94">
        <w:rPr>
          <w:color w:val="222222"/>
          <w:lang w:val="id-ID"/>
        </w:rPr>
        <w:t>β6BOC+  έit</w:t>
      </w:r>
    </w:p>
    <w:p w:rsidR="00210116" w:rsidRPr="00E52A94" w:rsidRDefault="00210116" w:rsidP="00DD2E74">
      <w:pPr>
        <w:pStyle w:val="NormalWeb"/>
        <w:shd w:val="clear" w:color="auto" w:fill="FFFFFF"/>
        <w:spacing w:before="0" w:beforeAutospacing="0" w:after="0" w:afterAutospacing="0"/>
        <w:ind w:firstLine="360"/>
        <w:rPr>
          <w:color w:val="222222"/>
          <w:lang w:val="id-ID"/>
        </w:rPr>
      </w:pPr>
    </w:p>
    <w:p w:rsidR="00DD2E74" w:rsidRPr="00E52A94" w:rsidRDefault="00DD2E74" w:rsidP="00DD2E74">
      <w:pPr>
        <w:pStyle w:val="NormalWeb"/>
        <w:shd w:val="clear" w:color="auto" w:fill="FFFFFF"/>
        <w:spacing w:before="0" w:beforeAutospacing="0" w:after="0" w:afterAutospacing="0"/>
        <w:ind w:firstLine="360"/>
        <w:rPr>
          <w:color w:val="222222"/>
          <w:lang w:val="id-ID"/>
        </w:rPr>
      </w:pPr>
      <w:r w:rsidRPr="00E52A94">
        <w:rPr>
          <w:color w:val="222222"/>
          <w:lang w:val="id-ID"/>
        </w:rPr>
        <w:t>Dalam hal ini:</w:t>
      </w:r>
    </w:p>
    <w:p w:rsidR="00DD2E74" w:rsidRPr="00E52A94" w:rsidRDefault="00DD2E74" w:rsidP="00DD2E74">
      <w:pPr>
        <w:pStyle w:val="NormalWeb"/>
        <w:shd w:val="clear" w:color="auto" w:fill="FFFFFF"/>
        <w:spacing w:before="0" w:beforeAutospacing="0" w:after="0" w:afterAutospacing="0"/>
        <w:ind w:left="360"/>
        <w:rPr>
          <w:color w:val="222222"/>
          <w:lang w:val="id-ID"/>
        </w:rPr>
      </w:pPr>
      <w:r w:rsidRPr="00E52A94">
        <w:rPr>
          <w:color w:val="222222"/>
          <w:lang w:val="id-ID"/>
        </w:rPr>
        <w:t>β0</w:t>
      </w:r>
      <w:r w:rsidRPr="00E52A94">
        <w:rPr>
          <w:color w:val="222222"/>
          <w:lang w:val="id-ID"/>
        </w:rPr>
        <w:tab/>
      </w:r>
      <w:r w:rsidRPr="00E52A94">
        <w:rPr>
          <w:color w:val="222222"/>
          <w:lang w:val="id-ID"/>
        </w:rPr>
        <w:tab/>
      </w:r>
      <w:r w:rsidRPr="00E52A94">
        <w:rPr>
          <w:color w:val="222222"/>
          <w:lang w:val="id-ID"/>
        </w:rPr>
        <w:tab/>
        <w:t>= Intersep</w:t>
      </w:r>
    </w:p>
    <w:p w:rsidR="00DD2E74" w:rsidRPr="00E52A94" w:rsidRDefault="00DD2E74" w:rsidP="00DD2E74">
      <w:pPr>
        <w:pStyle w:val="NormalWeb"/>
        <w:shd w:val="clear" w:color="auto" w:fill="FFFFFF"/>
        <w:spacing w:before="0" w:beforeAutospacing="0" w:after="0" w:afterAutospacing="0"/>
        <w:ind w:left="360"/>
        <w:rPr>
          <w:color w:val="222222"/>
          <w:lang w:val="id-ID"/>
        </w:rPr>
      </w:pPr>
      <w:r w:rsidRPr="00E52A94">
        <w:rPr>
          <w:color w:val="222222"/>
          <w:lang w:val="id-ID"/>
        </w:rPr>
        <w:t>β1, β1.. β7</w:t>
      </w:r>
      <w:r w:rsidRPr="00E52A94">
        <w:rPr>
          <w:color w:val="222222"/>
          <w:lang w:val="id-ID"/>
        </w:rPr>
        <w:tab/>
      </w:r>
      <w:r w:rsidRPr="00E52A94">
        <w:rPr>
          <w:color w:val="222222"/>
          <w:lang w:val="id-ID"/>
        </w:rPr>
        <w:tab/>
        <w:t>= Koefisien dari masing-masing variabel</w:t>
      </w:r>
    </w:p>
    <w:p w:rsidR="00DD2E74" w:rsidRPr="00E52A94" w:rsidRDefault="00210116" w:rsidP="00DD2E74">
      <w:pPr>
        <w:pStyle w:val="NormalWeb"/>
        <w:shd w:val="clear" w:color="auto" w:fill="FFFFFF"/>
        <w:spacing w:before="0" w:beforeAutospacing="0" w:after="0" w:afterAutospacing="0"/>
        <w:ind w:left="360"/>
        <w:rPr>
          <w:color w:val="222222"/>
          <w:lang w:val="id-ID"/>
        </w:rPr>
      </w:pPr>
      <w:r w:rsidRPr="00E52A94">
        <w:rPr>
          <w:color w:val="222222"/>
          <w:lang w:val="id-ID"/>
        </w:rPr>
        <w:t>i</w:t>
      </w:r>
      <w:r w:rsidRPr="00E52A94">
        <w:rPr>
          <w:color w:val="222222"/>
          <w:lang w:val="id-ID"/>
        </w:rPr>
        <w:tab/>
      </w:r>
      <w:r w:rsidRPr="00E52A94">
        <w:rPr>
          <w:color w:val="222222"/>
          <w:lang w:val="id-ID"/>
        </w:rPr>
        <w:tab/>
      </w:r>
      <w:r w:rsidRPr="00E52A94">
        <w:rPr>
          <w:color w:val="222222"/>
          <w:lang w:val="id-ID"/>
        </w:rPr>
        <w:tab/>
        <w:t xml:space="preserve">= mengacu pada </w:t>
      </w:r>
      <w:r w:rsidR="002F60CF" w:rsidRPr="00E52A94">
        <w:rPr>
          <w:color w:val="222222"/>
          <w:lang w:val="id-ID"/>
        </w:rPr>
        <w:t>Bank Pembangunan D</w:t>
      </w:r>
      <w:r w:rsidR="00DD2E74" w:rsidRPr="00E52A94">
        <w:rPr>
          <w:color w:val="222222"/>
          <w:lang w:val="id-ID"/>
        </w:rPr>
        <w:t>aerah</w:t>
      </w:r>
    </w:p>
    <w:p w:rsidR="00DD2E74" w:rsidRPr="00E52A94" w:rsidRDefault="00DD2E74" w:rsidP="00DD2E74">
      <w:pPr>
        <w:pStyle w:val="NormalWeb"/>
        <w:shd w:val="clear" w:color="auto" w:fill="FFFFFF"/>
        <w:spacing w:before="0" w:beforeAutospacing="0" w:after="0" w:afterAutospacing="0"/>
        <w:ind w:left="360"/>
        <w:rPr>
          <w:color w:val="222222"/>
          <w:lang w:val="id-ID"/>
        </w:rPr>
      </w:pPr>
      <w:r w:rsidRPr="00E52A94">
        <w:rPr>
          <w:color w:val="222222"/>
          <w:lang w:val="id-ID"/>
        </w:rPr>
        <w:t>t</w:t>
      </w:r>
      <w:r w:rsidRPr="00E52A94">
        <w:rPr>
          <w:color w:val="222222"/>
          <w:lang w:val="id-ID"/>
        </w:rPr>
        <w:tab/>
      </w:r>
      <w:r w:rsidRPr="00E52A94">
        <w:rPr>
          <w:color w:val="222222"/>
          <w:lang w:val="id-ID"/>
        </w:rPr>
        <w:tab/>
      </w:r>
      <w:r w:rsidRPr="00E52A94">
        <w:rPr>
          <w:color w:val="222222"/>
          <w:lang w:val="id-ID"/>
        </w:rPr>
        <w:tab/>
        <w:t>= periode waktu</w:t>
      </w:r>
    </w:p>
    <w:p w:rsidR="00DD2E74" w:rsidRPr="00E52A94" w:rsidRDefault="00DD2E74" w:rsidP="00DD2E74">
      <w:pPr>
        <w:pStyle w:val="NormalWeb"/>
        <w:shd w:val="clear" w:color="auto" w:fill="FFFFFF"/>
        <w:spacing w:before="0" w:beforeAutospacing="0" w:after="0" w:afterAutospacing="0"/>
        <w:ind w:left="360"/>
        <w:rPr>
          <w:color w:val="222222"/>
          <w:lang w:val="id-ID"/>
        </w:rPr>
      </w:pPr>
      <w:r w:rsidRPr="00E52A94">
        <w:rPr>
          <w:color w:val="222222"/>
          <w:lang w:val="id-ID"/>
        </w:rPr>
        <w:t>έit</w:t>
      </w:r>
      <w:r w:rsidRPr="00E52A94">
        <w:rPr>
          <w:color w:val="222222"/>
          <w:lang w:val="id-ID"/>
        </w:rPr>
        <w:tab/>
      </w:r>
      <w:r w:rsidRPr="00E52A94">
        <w:rPr>
          <w:color w:val="222222"/>
          <w:lang w:val="id-ID"/>
        </w:rPr>
        <w:tab/>
      </w:r>
      <w:r w:rsidRPr="00E52A94">
        <w:rPr>
          <w:color w:val="222222"/>
          <w:lang w:val="id-ID"/>
        </w:rPr>
        <w:tab/>
        <w:t>= gangguan random</w:t>
      </w:r>
    </w:p>
    <w:p w:rsidR="00DD2E74" w:rsidRPr="00E52A94" w:rsidRDefault="00DD2E74" w:rsidP="00DD2E74">
      <w:pPr>
        <w:pStyle w:val="NormalWeb"/>
        <w:shd w:val="clear" w:color="auto" w:fill="FFFFFF"/>
        <w:spacing w:before="0" w:beforeAutospacing="0" w:after="0" w:afterAutospacing="0"/>
        <w:ind w:left="360"/>
        <w:rPr>
          <w:color w:val="222222"/>
          <w:lang w:val="id-ID"/>
        </w:rPr>
      </w:pPr>
      <w:r w:rsidRPr="00E52A94">
        <w:rPr>
          <w:color w:val="222222"/>
          <w:lang w:val="id-ID"/>
        </w:rPr>
        <w:t>Eff Biayai</w:t>
      </w:r>
      <w:r w:rsidRPr="00E52A94">
        <w:rPr>
          <w:color w:val="222222"/>
          <w:lang w:val="id-ID"/>
        </w:rPr>
        <w:tab/>
      </w:r>
      <w:r w:rsidRPr="00E52A94">
        <w:rPr>
          <w:color w:val="222222"/>
          <w:lang w:val="id-ID"/>
        </w:rPr>
        <w:tab/>
        <w:t>= Skor/tingkat effisiensi biaya</w:t>
      </w:r>
    </w:p>
    <w:p w:rsidR="00DD2E74" w:rsidRPr="00E52A94" w:rsidRDefault="00DD2E74" w:rsidP="00DD2E74">
      <w:pPr>
        <w:pStyle w:val="NormalWeb"/>
        <w:shd w:val="clear" w:color="auto" w:fill="FFFFFF"/>
        <w:tabs>
          <w:tab w:val="left" w:pos="720"/>
          <w:tab w:val="left" w:pos="1440"/>
          <w:tab w:val="left" w:pos="2160"/>
          <w:tab w:val="left" w:pos="2880"/>
          <w:tab w:val="left" w:pos="3600"/>
          <w:tab w:val="left" w:pos="4320"/>
          <w:tab w:val="left" w:pos="5040"/>
          <w:tab w:val="left" w:pos="7815"/>
        </w:tabs>
        <w:spacing w:before="0" w:beforeAutospacing="0" w:after="0" w:afterAutospacing="0"/>
        <w:ind w:left="360"/>
        <w:rPr>
          <w:color w:val="222222"/>
          <w:lang w:val="id-ID"/>
        </w:rPr>
      </w:pPr>
      <w:r w:rsidRPr="00E52A94">
        <w:rPr>
          <w:color w:val="222222"/>
          <w:lang w:val="id-ID"/>
        </w:rPr>
        <w:t>LDR</w:t>
      </w:r>
      <w:r w:rsidRPr="00E52A94">
        <w:rPr>
          <w:color w:val="222222"/>
          <w:lang w:val="id-ID"/>
        </w:rPr>
        <w:tab/>
        <w:t xml:space="preserve"> </w:t>
      </w:r>
      <w:r w:rsidRPr="00E52A94">
        <w:rPr>
          <w:color w:val="222222"/>
          <w:lang w:val="id-ID"/>
        </w:rPr>
        <w:tab/>
        <w:t>= Penyaluran DPK untuk kredit</w:t>
      </w:r>
      <w:r w:rsidRPr="00E52A94">
        <w:rPr>
          <w:color w:val="222222"/>
          <w:lang w:val="id-ID"/>
        </w:rPr>
        <w:tab/>
      </w:r>
    </w:p>
    <w:p w:rsidR="00DD2E74" w:rsidRPr="00E52A94" w:rsidRDefault="00DD2E74" w:rsidP="00DD2E74">
      <w:pPr>
        <w:pStyle w:val="NormalWeb"/>
        <w:shd w:val="clear" w:color="auto" w:fill="FFFFFF"/>
        <w:spacing w:before="0" w:beforeAutospacing="0" w:after="0" w:afterAutospacing="0"/>
        <w:ind w:left="360"/>
        <w:rPr>
          <w:color w:val="222222"/>
          <w:lang w:val="id-ID"/>
        </w:rPr>
      </w:pPr>
      <w:r w:rsidRPr="00E52A94">
        <w:rPr>
          <w:color w:val="222222"/>
          <w:lang w:val="id-ID"/>
        </w:rPr>
        <w:t>CAR</w:t>
      </w:r>
      <w:r w:rsidRPr="00E52A94">
        <w:rPr>
          <w:color w:val="222222"/>
          <w:lang w:val="id-ID"/>
        </w:rPr>
        <w:tab/>
      </w:r>
      <w:r w:rsidRPr="00E52A94">
        <w:rPr>
          <w:color w:val="222222"/>
          <w:lang w:val="id-ID"/>
        </w:rPr>
        <w:tab/>
        <w:t>= Rasio penyediaan modal minim</w:t>
      </w:r>
      <w:r w:rsidR="003477BE" w:rsidRPr="00E52A94">
        <w:rPr>
          <w:color w:val="222222"/>
          <w:lang w:val="id-ID"/>
        </w:rPr>
        <w:t xml:space="preserve">um </w:t>
      </w:r>
    </w:p>
    <w:p w:rsidR="00DD2E74" w:rsidRPr="00E52A94" w:rsidRDefault="00210116" w:rsidP="00DD2E74">
      <w:pPr>
        <w:pStyle w:val="NormalWeb"/>
        <w:shd w:val="clear" w:color="auto" w:fill="FFFFFF"/>
        <w:spacing w:before="0" w:beforeAutospacing="0" w:after="0" w:afterAutospacing="0"/>
        <w:ind w:left="360"/>
        <w:rPr>
          <w:color w:val="222222"/>
          <w:lang w:val="id-ID"/>
        </w:rPr>
      </w:pPr>
      <w:r w:rsidRPr="00E52A94">
        <w:rPr>
          <w:color w:val="222222"/>
          <w:lang w:val="id-ID"/>
        </w:rPr>
        <w:t>NPL</w:t>
      </w:r>
      <w:r w:rsidR="00DD2E74" w:rsidRPr="00E52A94">
        <w:rPr>
          <w:color w:val="222222"/>
          <w:lang w:val="id-ID"/>
        </w:rPr>
        <w:tab/>
      </w:r>
      <w:r w:rsidR="00DD2E74" w:rsidRPr="00E52A94">
        <w:rPr>
          <w:color w:val="222222"/>
          <w:lang w:val="id-ID"/>
        </w:rPr>
        <w:tab/>
        <w:t>= Non Performing Loan (kredit macet)</w:t>
      </w:r>
    </w:p>
    <w:p w:rsidR="00DD2E74" w:rsidRPr="00E52A94" w:rsidRDefault="00DD2E74" w:rsidP="00DD2E74">
      <w:pPr>
        <w:pStyle w:val="NormalWeb"/>
        <w:shd w:val="clear" w:color="auto" w:fill="FFFFFF"/>
        <w:spacing w:before="0" w:beforeAutospacing="0" w:after="0" w:afterAutospacing="0"/>
        <w:ind w:firstLine="360"/>
        <w:rPr>
          <w:color w:val="222222"/>
          <w:lang w:val="id-ID"/>
        </w:rPr>
      </w:pPr>
      <w:r w:rsidRPr="00E52A94">
        <w:rPr>
          <w:color w:val="222222"/>
          <w:lang w:val="id-ID"/>
        </w:rPr>
        <w:t>Size</w:t>
      </w:r>
      <w:r w:rsidRPr="00E52A94">
        <w:rPr>
          <w:color w:val="222222"/>
          <w:lang w:val="id-ID"/>
        </w:rPr>
        <w:tab/>
      </w:r>
      <w:r w:rsidRPr="00E52A94">
        <w:rPr>
          <w:color w:val="222222"/>
          <w:lang w:val="id-ID"/>
        </w:rPr>
        <w:tab/>
        <w:t>= Total Aktiva</w:t>
      </w:r>
    </w:p>
    <w:p w:rsidR="003477BE" w:rsidRPr="00E52A94" w:rsidRDefault="003477BE" w:rsidP="003477BE">
      <w:pPr>
        <w:pStyle w:val="NormalWeb"/>
        <w:shd w:val="clear" w:color="auto" w:fill="FFFFFF"/>
        <w:spacing w:before="0" w:beforeAutospacing="0" w:after="0" w:afterAutospacing="0"/>
        <w:ind w:left="360"/>
        <w:rPr>
          <w:color w:val="222222"/>
          <w:lang w:val="id-ID"/>
        </w:rPr>
      </w:pPr>
      <w:r w:rsidRPr="00E52A94">
        <w:rPr>
          <w:color w:val="222222"/>
          <w:lang w:val="id-ID"/>
        </w:rPr>
        <w:t>ROE</w:t>
      </w:r>
      <w:r w:rsidRPr="00E52A94">
        <w:rPr>
          <w:color w:val="222222"/>
          <w:lang w:val="id-ID"/>
        </w:rPr>
        <w:tab/>
      </w:r>
      <w:r w:rsidRPr="00E52A94">
        <w:rPr>
          <w:color w:val="222222"/>
          <w:lang w:val="id-ID"/>
        </w:rPr>
        <w:tab/>
        <w:t>= Laba setelah pajak dibagi modal sendiri</w:t>
      </w:r>
    </w:p>
    <w:p w:rsidR="00DD2E74" w:rsidRPr="00E52A94" w:rsidRDefault="00DD2E74" w:rsidP="00DD2E74">
      <w:pPr>
        <w:pStyle w:val="NormalWeb"/>
        <w:shd w:val="clear" w:color="auto" w:fill="FFFFFF"/>
        <w:spacing w:before="0" w:beforeAutospacing="0" w:after="0" w:afterAutospacing="0"/>
        <w:ind w:left="360"/>
        <w:rPr>
          <w:i/>
          <w:color w:val="222222"/>
          <w:lang w:val="id-ID"/>
        </w:rPr>
      </w:pPr>
      <w:r w:rsidRPr="00E52A94">
        <w:rPr>
          <w:color w:val="222222"/>
          <w:lang w:val="id-ID"/>
        </w:rPr>
        <w:t>BOC</w:t>
      </w:r>
      <w:r w:rsidRPr="00E52A94">
        <w:rPr>
          <w:color w:val="222222"/>
          <w:lang w:val="id-ID"/>
        </w:rPr>
        <w:tab/>
      </w:r>
      <w:r w:rsidRPr="00E52A94">
        <w:rPr>
          <w:color w:val="222222"/>
          <w:lang w:val="id-ID"/>
        </w:rPr>
        <w:tab/>
        <w:t xml:space="preserve">= Dewan Komisaris </w:t>
      </w:r>
      <w:r w:rsidRPr="00E52A94">
        <w:rPr>
          <w:i/>
          <w:color w:val="222222"/>
          <w:lang w:val="id-ID"/>
        </w:rPr>
        <w:t>(Board of Commisionare)</w:t>
      </w:r>
    </w:p>
    <w:p w:rsidR="009B51F6" w:rsidRPr="00E52A94" w:rsidRDefault="0059750D" w:rsidP="009B51F6">
      <w:pPr>
        <w:shd w:val="clear" w:color="auto" w:fill="FFFFFF"/>
        <w:spacing w:before="225" w:after="225" w:line="504" w:lineRule="atLeast"/>
        <w:rPr>
          <w:rFonts w:ascii="Times New Roman" w:eastAsia="Times New Roman" w:hAnsi="Times New Roman" w:cs="Times New Roman"/>
          <w:b/>
          <w:sz w:val="24"/>
          <w:szCs w:val="26"/>
          <w:lang w:val="id-ID"/>
        </w:rPr>
      </w:pPr>
      <w:r w:rsidRPr="00E52A94">
        <w:rPr>
          <w:rFonts w:ascii="Times New Roman" w:eastAsia="Times New Roman" w:hAnsi="Times New Roman" w:cs="Times New Roman"/>
          <w:b/>
          <w:sz w:val="24"/>
          <w:szCs w:val="26"/>
          <w:lang w:val="id-ID"/>
        </w:rPr>
        <w:t>ANALISIS DATA DAN PEMBAHASAN</w:t>
      </w:r>
    </w:p>
    <w:p w:rsidR="00C355C0" w:rsidRPr="00E52A94" w:rsidRDefault="00C355C0" w:rsidP="00C355C0">
      <w:pPr>
        <w:ind w:firstLine="720"/>
        <w:jc w:val="both"/>
        <w:rPr>
          <w:rFonts w:ascii="Times New Roman" w:hAnsi="Times New Roman" w:cs="Times New Roman"/>
          <w:sz w:val="24"/>
          <w:szCs w:val="24"/>
          <w:lang w:val="id-ID"/>
        </w:rPr>
      </w:pPr>
      <w:r w:rsidRPr="00E52A94">
        <w:rPr>
          <w:rFonts w:ascii="Times New Roman" w:hAnsi="Times New Roman" w:cs="Times New Roman"/>
          <w:sz w:val="24"/>
          <w:szCs w:val="24"/>
          <w:lang w:val="id-ID"/>
        </w:rPr>
        <w:t xml:space="preserve">Pengujian statistik dilakukan untuk mengetahui pengaruh masing-masing variabel bebas terhadap terikat guna menjawab hipotesis yang diajukan. Variabel bebas dalam hal ini adalah LDR, </w:t>
      </w:r>
      <w:r w:rsidRPr="00E52A94">
        <w:rPr>
          <w:rFonts w:ascii="Times New Roman" w:hAnsi="Times New Roman" w:cs="Times New Roman"/>
          <w:sz w:val="24"/>
          <w:szCs w:val="24"/>
          <w:lang w:val="id-ID"/>
        </w:rPr>
        <w:lastRenderedPageBreak/>
        <w:t>CAR,, NPL, SIZE, ROE dan BOC</w:t>
      </w:r>
      <w:r w:rsidR="00A80D19">
        <w:rPr>
          <w:rFonts w:ascii="Times New Roman" w:hAnsi="Times New Roman" w:cs="Times New Roman"/>
          <w:sz w:val="24"/>
          <w:szCs w:val="24"/>
        </w:rPr>
        <w:t xml:space="preserve"> (</w:t>
      </w:r>
      <w:proofErr w:type="spellStart"/>
      <w:r w:rsidR="00A80D19">
        <w:rPr>
          <w:rFonts w:ascii="Times New Roman" w:hAnsi="Times New Roman" w:cs="Times New Roman"/>
          <w:sz w:val="24"/>
          <w:szCs w:val="24"/>
        </w:rPr>
        <w:t>dewan</w:t>
      </w:r>
      <w:proofErr w:type="spellEnd"/>
      <w:r w:rsidR="00A80D19">
        <w:rPr>
          <w:rFonts w:ascii="Times New Roman" w:hAnsi="Times New Roman" w:cs="Times New Roman"/>
          <w:sz w:val="24"/>
          <w:szCs w:val="24"/>
        </w:rPr>
        <w:t xml:space="preserve"> </w:t>
      </w:r>
      <w:proofErr w:type="spellStart"/>
      <w:r w:rsidR="00A80D19">
        <w:rPr>
          <w:rFonts w:ascii="Times New Roman" w:hAnsi="Times New Roman" w:cs="Times New Roman"/>
          <w:sz w:val="24"/>
          <w:szCs w:val="24"/>
        </w:rPr>
        <w:t>komisaris</w:t>
      </w:r>
      <w:proofErr w:type="spellEnd"/>
      <w:r w:rsidR="00A80D19">
        <w:rPr>
          <w:rFonts w:ascii="Times New Roman" w:hAnsi="Times New Roman" w:cs="Times New Roman"/>
          <w:sz w:val="24"/>
          <w:szCs w:val="24"/>
        </w:rPr>
        <w:t>)</w:t>
      </w:r>
      <w:r w:rsidRPr="00E52A94">
        <w:rPr>
          <w:rFonts w:ascii="Times New Roman" w:hAnsi="Times New Roman" w:cs="Times New Roman"/>
          <w:sz w:val="24"/>
          <w:szCs w:val="24"/>
          <w:lang w:val="id-ID"/>
        </w:rPr>
        <w:t xml:space="preserve">, sedangkan variabel terikat adalah efisiensi. Tabel 1  dibawah ini menunjukkan besarnya efsiensi bank pembangunan daerah di Indonesia. Sedangkan Tabel 2 adalah hasil dari pengujian statistik dengan menggunakan SPSS versi 24. </w:t>
      </w:r>
    </w:p>
    <w:p w:rsidR="004E1CF1" w:rsidRPr="00E52A94" w:rsidRDefault="004E1CF1" w:rsidP="00F64E42">
      <w:pPr>
        <w:ind w:firstLine="720"/>
        <w:jc w:val="both"/>
        <w:rPr>
          <w:rFonts w:ascii="Times New Roman" w:hAnsi="Times New Roman" w:cs="Times New Roman"/>
          <w:sz w:val="24"/>
          <w:szCs w:val="24"/>
          <w:lang w:val="id-ID"/>
        </w:rPr>
      </w:pPr>
      <w:r w:rsidRPr="00E52A94">
        <w:rPr>
          <w:rFonts w:ascii="Times New Roman" w:hAnsi="Times New Roman" w:cs="Times New Roman"/>
          <w:sz w:val="24"/>
          <w:szCs w:val="24"/>
          <w:lang w:val="id-ID"/>
        </w:rPr>
        <w:t>Pengaruh likuiditas (LDR) terhadap tingkat efisiensi bank pembangunan daerah di Indonesia ditemukan signifikan, dengan koefisien positif 0.225 dan t-statistik 13.485 lebih besar dari t-tabel 1.65</w:t>
      </w:r>
      <w:bookmarkStart w:id="1" w:name="_GoBack"/>
      <w:bookmarkEnd w:id="1"/>
      <w:r w:rsidRPr="00E52A94">
        <w:rPr>
          <w:rFonts w:ascii="Times New Roman" w:hAnsi="Times New Roman" w:cs="Times New Roman"/>
          <w:sz w:val="24"/>
          <w:szCs w:val="24"/>
          <w:lang w:val="id-ID"/>
        </w:rPr>
        <w:t xml:space="preserve">4. Berdasarkan temuan tersebut, hipotesis 1 diterima yang berarti terdapat pengaruh signifikan dan positif antara rasio likuiditas terhadap efisiensi bank. Dengan demikian likuiditas dapat meningkatkan efisiensi bank khususnya pada Bank Pembangunan Daerah di Indonesia. </w:t>
      </w:r>
    </w:p>
    <w:p w:rsidR="003477BE" w:rsidRPr="00E52A94" w:rsidRDefault="003477BE" w:rsidP="003477BE">
      <w:pPr>
        <w:ind w:firstLine="720"/>
        <w:jc w:val="both"/>
        <w:rPr>
          <w:rFonts w:ascii="Times New Roman" w:hAnsi="Times New Roman" w:cs="Times New Roman"/>
          <w:sz w:val="24"/>
          <w:szCs w:val="24"/>
          <w:lang w:val="id-ID"/>
        </w:rPr>
      </w:pPr>
      <w:r w:rsidRPr="00E52A94">
        <w:rPr>
          <w:rFonts w:ascii="Times New Roman" w:hAnsi="Times New Roman" w:cs="Times New Roman"/>
          <w:sz w:val="24"/>
          <w:szCs w:val="24"/>
          <w:lang w:val="id-ID"/>
        </w:rPr>
        <w:t>Pengaruh modal (CAR) terhadap tingkat efisiensi bank pembangunan daerah di Indonesia ditemukan signifikan, dengan koefisien negatif 0.476 dan t-statistik negatif 8.839 lebih besar dari t-tabel -1.654. Berdasarkan temuan tersebut, hipotesis 2 ditolak yang berarti terdapat pengaruh signifikan dan negatif antara modal bank terhadap efisiensi bank. Dengan demikian kenaikan modal bank dapat menurunkan/tidak mampu meningkatkan efisiensi bank khususnya pada Bank Pembangunan Daerah di Indonesia.</w:t>
      </w:r>
    </w:p>
    <w:p w:rsidR="00EC0CAF" w:rsidRPr="00E52A94" w:rsidRDefault="00EC0CAF" w:rsidP="00EC0CAF">
      <w:pPr>
        <w:ind w:firstLine="720"/>
        <w:jc w:val="both"/>
        <w:rPr>
          <w:rFonts w:ascii="Times New Roman" w:hAnsi="Times New Roman" w:cs="Times New Roman"/>
          <w:sz w:val="24"/>
          <w:szCs w:val="24"/>
          <w:lang w:val="id-ID"/>
        </w:rPr>
      </w:pPr>
      <w:r w:rsidRPr="00E52A94">
        <w:rPr>
          <w:rFonts w:ascii="Times New Roman" w:hAnsi="Times New Roman" w:cs="Times New Roman"/>
          <w:sz w:val="24"/>
          <w:szCs w:val="24"/>
          <w:lang w:val="id-ID"/>
        </w:rPr>
        <w:t>Pengaruh risiko kredit (NPL) terhadap tingkat efisiensi bank pembangunan daerah di Indonesia ditemukan signifikan, dengan koefisien negatif 1.087 dan t-statistik 4.204 lebih besar dari t-tabel 1.654. Berdasar</w:t>
      </w:r>
      <w:r w:rsidR="003477BE" w:rsidRPr="00E52A94">
        <w:rPr>
          <w:rFonts w:ascii="Times New Roman" w:hAnsi="Times New Roman" w:cs="Times New Roman"/>
          <w:sz w:val="24"/>
          <w:szCs w:val="24"/>
          <w:lang w:val="id-ID"/>
        </w:rPr>
        <w:t>kan temuan tersebut, hipotesis 3</w:t>
      </w:r>
      <w:r w:rsidRPr="00E52A94">
        <w:rPr>
          <w:rFonts w:ascii="Times New Roman" w:hAnsi="Times New Roman" w:cs="Times New Roman"/>
          <w:sz w:val="24"/>
          <w:szCs w:val="24"/>
          <w:lang w:val="id-ID"/>
        </w:rPr>
        <w:t xml:space="preserve"> diterima yang berarti terdapat pengaruh signifikan dan negatif antara risiko kredit terhadap efisiensi bank. Dengan demikian penurunan risiko kredit dapat meningkatkan efisiensi bank khususnya pada Bank Pembangunan Daerah di Indonesia.</w:t>
      </w:r>
    </w:p>
    <w:p w:rsidR="00EC0CAF" w:rsidRPr="00E52A94" w:rsidRDefault="00EC0CAF" w:rsidP="00EC0CAF">
      <w:pPr>
        <w:ind w:firstLine="720"/>
        <w:jc w:val="both"/>
        <w:rPr>
          <w:rFonts w:ascii="Times New Roman" w:hAnsi="Times New Roman" w:cs="Times New Roman"/>
          <w:sz w:val="24"/>
          <w:szCs w:val="24"/>
          <w:lang w:val="id-ID"/>
        </w:rPr>
      </w:pPr>
      <w:r w:rsidRPr="00E52A94">
        <w:rPr>
          <w:rFonts w:ascii="Times New Roman" w:hAnsi="Times New Roman" w:cs="Times New Roman"/>
          <w:sz w:val="24"/>
          <w:szCs w:val="24"/>
          <w:lang w:val="id-ID"/>
        </w:rPr>
        <w:t>Pengaruh ukuran b</w:t>
      </w:r>
      <w:r w:rsidR="002F60CF" w:rsidRPr="00E52A94">
        <w:rPr>
          <w:rFonts w:ascii="Times New Roman" w:hAnsi="Times New Roman" w:cs="Times New Roman"/>
          <w:sz w:val="24"/>
          <w:szCs w:val="24"/>
          <w:lang w:val="id-ID"/>
        </w:rPr>
        <w:t xml:space="preserve">ank </w:t>
      </w:r>
      <w:r w:rsidR="00012444">
        <w:rPr>
          <w:rFonts w:ascii="Times New Roman" w:hAnsi="Times New Roman" w:cs="Times New Roman"/>
          <w:sz w:val="24"/>
          <w:szCs w:val="24"/>
        </w:rPr>
        <w:t xml:space="preserve">(SIZE) </w:t>
      </w:r>
      <w:r w:rsidR="002F60CF" w:rsidRPr="00E52A94">
        <w:rPr>
          <w:rFonts w:ascii="Times New Roman" w:hAnsi="Times New Roman" w:cs="Times New Roman"/>
          <w:sz w:val="24"/>
          <w:szCs w:val="24"/>
          <w:lang w:val="id-ID"/>
        </w:rPr>
        <w:t>terhadap tingkat efisiensi Bank Pembangunan D</w:t>
      </w:r>
      <w:r w:rsidRPr="00E52A94">
        <w:rPr>
          <w:rFonts w:ascii="Times New Roman" w:hAnsi="Times New Roman" w:cs="Times New Roman"/>
          <w:sz w:val="24"/>
          <w:szCs w:val="24"/>
          <w:lang w:val="id-ID"/>
        </w:rPr>
        <w:t xml:space="preserve">aerah di Indonesia ditemukan tidak signifikan, dengan koefisien positif 0.001 dan t-statistik 0.190 lebih kecil dari t-tabel 1.654. Berdasarkan temuan </w:t>
      </w:r>
      <w:r w:rsidR="003477BE" w:rsidRPr="00E52A94">
        <w:rPr>
          <w:rFonts w:ascii="Times New Roman" w:hAnsi="Times New Roman" w:cs="Times New Roman"/>
          <w:sz w:val="24"/>
          <w:szCs w:val="24"/>
          <w:lang w:val="id-ID"/>
        </w:rPr>
        <w:t>tersebut, hipotesis 4</w:t>
      </w:r>
      <w:r w:rsidRPr="00E52A94">
        <w:rPr>
          <w:rFonts w:ascii="Times New Roman" w:hAnsi="Times New Roman" w:cs="Times New Roman"/>
          <w:sz w:val="24"/>
          <w:szCs w:val="24"/>
          <w:lang w:val="id-ID"/>
        </w:rPr>
        <w:t xml:space="preserve"> ditolak yang berarti tidak terdapat pengaruh signifikan antara ukuran bank terhadap efisiensi bank. Dengan demikian perubahan ukuran bank tidak membawa dampak pada efisiensi bank khususnya pada Bank Pembangunan Daerah di Indonesia. Hasil penelitian ini berbeda hasil dengan penelitian yang telah dilakukan sebelumnya oleh Mongid (201</w:t>
      </w:r>
      <w:r w:rsidR="00037569">
        <w:rPr>
          <w:rFonts w:ascii="Times New Roman" w:hAnsi="Times New Roman" w:cs="Times New Roman"/>
          <w:sz w:val="24"/>
          <w:szCs w:val="24"/>
        </w:rPr>
        <w:t>5</w:t>
      </w:r>
      <w:r w:rsidRPr="00E52A94">
        <w:rPr>
          <w:rFonts w:ascii="Times New Roman" w:hAnsi="Times New Roman" w:cs="Times New Roman"/>
          <w:sz w:val="24"/>
          <w:szCs w:val="24"/>
          <w:lang w:val="id-ID"/>
        </w:rPr>
        <w:t>) yang menunjukkan bahwa terdapat pengaruh signifikan ukuran bank terhadap efisiensi biaya. Hal ini dimungkinkan terjadi karena kebijakan bank dapat bebeda dalam mensiasati efisiensi, dan pendekatan metdode yang berbeda juga dalan penghitungan efisiensi.</w:t>
      </w:r>
    </w:p>
    <w:p w:rsidR="004E1CF1" w:rsidRPr="00E52A94" w:rsidRDefault="004A54B6" w:rsidP="007B7DE3">
      <w:pPr>
        <w:pStyle w:val="Tabel"/>
        <w:spacing w:line="240" w:lineRule="auto"/>
        <w:rPr>
          <w:lang w:val="id-ID"/>
        </w:rPr>
      </w:pPr>
      <w:bookmarkStart w:id="2" w:name="_Toc49402148"/>
      <w:r w:rsidRPr="00E52A94">
        <w:rPr>
          <w:lang w:val="id-ID"/>
        </w:rPr>
        <w:t>Tabel : 1</w:t>
      </w:r>
      <w:r w:rsidR="004E1CF1" w:rsidRPr="00E52A94">
        <w:rPr>
          <w:lang w:val="id-ID"/>
        </w:rPr>
        <w:br/>
        <w:t>Hasil Analisis Statistik</w:t>
      </w:r>
      <w:bookmarkEnd w:id="2"/>
    </w:p>
    <w:p w:rsidR="007B7DE3" w:rsidRPr="00E52A94" w:rsidRDefault="007B7DE3" w:rsidP="007B7DE3">
      <w:pPr>
        <w:pStyle w:val="Tabel"/>
        <w:spacing w:line="240" w:lineRule="auto"/>
        <w:rPr>
          <w:lang w:val="id-ID"/>
        </w:rPr>
      </w:pPr>
    </w:p>
    <w:tbl>
      <w:tblPr>
        <w:tblStyle w:val="PlainTable2"/>
        <w:tblW w:w="9465" w:type="dxa"/>
        <w:jc w:val="center"/>
        <w:tblLook w:val="06A0" w:firstRow="1" w:lastRow="0" w:firstColumn="1" w:lastColumn="0" w:noHBand="1" w:noVBand="1"/>
      </w:tblPr>
      <w:tblGrid>
        <w:gridCol w:w="961"/>
        <w:gridCol w:w="1149"/>
        <w:gridCol w:w="1151"/>
        <w:gridCol w:w="799"/>
        <w:gridCol w:w="1100"/>
        <w:gridCol w:w="666"/>
        <w:gridCol w:w="666"/>
        <w:gridCol w:w="879"/>
        <w:gridCol w:w="766"/>
        <w:gridCol w:w="1583"/>
      </w:tblGrid>
      <w:tr w:rsidR="004E1CF1" w:rsidRPr="00E52A94" w:rsidTr="00AE5625">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61" w:type="dxa"/>
            <w:noWrap/>
            <w:hideMark/>
          </w:tcPr>
          <w:p w:rsidR="004E1CF1" w:rsidRPr="00E52A94" w:rsidRDefault="004E1CF1" w:rsidP="00AE5625">
            <w:pPr>
              <w:jc w:val="center"/>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Variabel</w:t>
            </w:r>
          </w:p>
        </w:tc>
        <w:tc>
          <w:tcPr>
            <w:tcW w:w="1149" w:type="dxa"/>
            <w:noWrap/>
            <w:hideMark/>
          </w:tcPr>
          <w:p w:rsidR="004E1CF1" w:rsidRPr="00E52A94" w:rsidRDefault="004E1CF1" w:rsidP="00AE56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Coefficient</w:t>
            </w:r>
          </w:p>
        </w:tc>
        <w:tc>
          <w:tcPr>
            <w:tcW w:w="1151" w:type="dxa"/>
            <w:noWrap/>
            <w:hideMark/>
          </w:tcPr>
          <w:p w:rsidR="004E1CF1" w:rsidRPr="00E52A94" w:rsidRDefault="004E1CF1" w:rsidP="00AE56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t-statistics</w:t>
            </w:r>
          </w:p>
        </w:tc>
        <w:tc>
          <w:tcPr>
            <w:tcW w:w="799" w:type="dxa"/>
            <w:noWrap/>
            <w:hideMark/>
          </w:tcPr>
          <w:p w:rsidR="004E1CF1" w:rsidRPr="00E52A94" w:rsidRDefault="004E1CF1" w:rsidP="00AE56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Sig</w:t>
            </w:r>
          </w:p>
        </w:tc>
        <w:tc>
          <w:tcPr>
            <w:tcW w:w="1100" w:type="dxa"/>
            <w:noWrap/>
            <w:hideMark/>
          </w:tcPr>
          <w:p w:rsidR="004E1CF1" w:rsidRPr="00E52A94" w:rsidRDefault="004E1CF1" w:rsidP="00AE56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F-statistics</w:t>
            </w:r>
          </w:p>
        </w:tc>
        <w:tc>
          <w:tcPr>
            <w:tcW w:w="666" w:type="dxa"/>
            <w:noWrap/>
            <w:hideMark/>
          </w:tcPr>
          <w:p w:rsidR="004E1CF1" w:rsidRPr="00E52A94" w:rsidRDefault="004E1CF1" w:rsidP="00AE56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R</w:t>
            </w:r>
          </w:p>
        </w:tc>
        <w:tc>
          <w:tcPr>
            <w:tcW w:w="411" w:type="dxa"/>
            <w:noWrap/>
            <w:hideMark/>
          </w:tcPr>
          <w:p w:rsidR="004E1CF1" w:rsidRPr="00E52A94" w:rsidRDefault="004E1CF1" w:rsidP="00AE56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R</w:t>
            </w:r>
            <w:r w:rsidRPr="00E52A94">
              <w:rPr>
                <w:rFonts w:ascii="Times New Roman" w:eastAsia="Times New Roman" w:hAnsi="Times New Roman" w:cs="Times New Roman"/>
                <w:color w:val="000000"/>
                <w:sz w:val="20"/>
                <w:szCs w:val="20"/>
                <w:vertAlign w:val="superscript"/>
                <w:lang w:val="id-ID"/>
              </w:rPr>
              <w:t>2</w:t>
            </w:r>
          </w:p>
        </w:tc>
        <w:tc>
          <w:tcPr>
            <w:tcW w:w="879" w:type="dxa"/>
            <w:noWrap/>
            <w:hideMark/>
          </w:tcPr>
          <w:p w:rsidR="004E1CF1" w:rsidRPr="00E52A94" w:rsidRDefault="004E1CF1" w:rsidP="00AE56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Adj. R</w:t>
            </w:r>
            <w:r w:rsidRPr="00E52A94">
              <w:rPr>
                <w:rFonts w:ascii="Times New Roman" w:eastAsia="Times New Roman" w:hAnsi="Times New Roman" w:cs="Times New Roman"/>
                <w:color w:val="000000"/>
                <w:sz w:val="20"/>
                <w:szCs w:val="20"/>
                <w:vertAlign w:val="superscript"/>
                <w:lang w:val="id-ID"/>
              </w:rPr>
              <w:t>2</w:t>
            </w:r>
          </w:p>
        </w:tc>
        <w:tc>
          <w:tcPr>
            <w:tcW w:w="766" w:type="dxa"/>
            <w:noWrap/>
            <w:hideMark/>
          </w:tcPr>
          <w:p w:rsidR="004E1CF1" w:rsidRPr="00E52A94" w:rsidRDefault="004E1CF1" w:rsidP="00AE56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sig</w:t>
            </w:r>
          </w:p>
        </w:tc>
        <w:tc>
          <w:tcPr>
            <w:tcW w:w="1583" w:type="dxa"/>
            <w:noWrap/>
            <w:hideMark/>
          </w:tcPr>
          <w:p w:rsidR="004E1CF1" w:rsidRPr="00E52A94" w:rsidRDefault="004E1CF1" w:rsidP="00AE562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Keterangan</w:t>
            </w:r>
          </w:p>
        </w:tc>
      </w:tr>
      <w:tr w:rsidR="004E1CF1" w:rsidRPr="00E52A94" w:rsidTr="00AE5625">
        <w:trPr>
          <w:trHeight w:val="20"/>
          <w:jc w:val="center"/>
        </w:trPr>
        <w:tc>
          <w:tcPr>
            <w:cnfStyle w:val="001000000000" w:firstRow="0" w:lastRow="0" w:firstColumn="1" w:lastColumn="0" w:oddVBand="0" w:evenVBand="0" w:oddHBand="0" w:evenHBand="0" w:firstRowFirstColumn="0" w:firstRowLastColumn="0" w:lastRowFirstColumn="0" w:lastRowLastColumn="0"/>
            <w:tcW w:w="961" w:type="dxa"/>
            <w:noWrap/>
            <w:hideMark/>
          </w:tcPr>
          <w:p w:rsidR="004E1CF1" w:rsidRPr="00E52A94" w:rsidRDefault="004E1CF1" w:rsidP="00AE5625">
            <w:pPr>
              <w:jc w:val="left"/>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Efisiensi</w:t>
            </w:r>
          </w:p>
        </w:tc>
        <w:tc>
          <w:tcPr>
            <w:tcW w:w="1149"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0.82</w:t>
            </w:r>
          </w:p>
        </w:tc>
        <w:tc>
          <w:tcPr>
            <w:tcW w:w="1151"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15.261</w:t>
            </w:r>
          </w:p>
        </w:tc>
        <w:tc>
          <w:tcPr>
            <w:tcW w:w="799"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0.0000</w:t>
            </w:r>
          </w:p>
        </w:tc>
        <w:tc>
          <w:tcPr>
            <w:tcW w:w="1100"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32.476</w:t>
            </w:r>
          </w:p>
        </w:tc>
        <w:tc>
          <w:tcPr>
            <w:tcW w:w="666"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0.733</w:t>
            </w:r>
          </w:p>
        </w:tc>
        <w:tc>
          <w:tcPr>
            <w:tcW w:w="411"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0.537</w:t>
            </w:r>
          </w:p>
        </w:tc>
        <w:tc>
          <w:tcPr>
            <w:tcW w:w="879"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0.52</w:t>
            </w:r>
          </w:p>
        </w:tc>
        <w:tc>
          <w:tcPr>
            <w:tcW w:w="766"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0.0000</w:t>
            </w:r>
          </w:p>
        </w:tc>
        <w:tc>
          <w:tcPr>
            <w:tcW w:w="1583"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Signifikan</w:t>
            </w:r>
          </w:p>
        </w:tc>
      </w:tr>
      <w:tr w:rsidR="004E1CF1" w:rsidRPr="00E52A94" w:rsidTr="00AE5625">
        <w:trPr>
          <w:trHeight w:val="20"/>
          <w:jc w:val="center"/>
        </w:trPr>
        <w:tc>
          <w:tcPr>
            <w:cnfStyle w:val="001000000000" w:firstRow="0" w:lastRow="0" w:firstColumn="1" w:lastColumn="0" w:oddVBand="0" w:evenVBand="0" w:oddHBand="0" w:evenHBand="0" w:firstRowFirstColumn="0" w:firstRowLastColumn="0" w:lastRowFirstColumn="0" w:lastRowLastColumn="0"/>
            <w:tcW w:w="961" w:type="dxa"/>
            <w:noWrap/>
            <w:hideMark/>
          </w:tcPr>
          <w:p w:rsidR="004E1CF1" w:rsidRPr="00E52A94" w:rsidRDefault="004E1CF1" w:rsidP="00AE5625">
            <w:pPr>
              <w:jc w:val="left"/>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LDR</w:t>
            </w:r>
          </w:p>
        </w:tc>
        <w:tc>
          <w:tcPr>
            <w:tcW w:w="1149"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0.225</w:t>
            </w:r>
          </w:p>
        </w:tc>
        <w:tc>
          <w:tcPr>
            <w:tcW w:w="1151"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13.485</w:t>
            </w:r>
          </w:p>
        </w:tc>
        <w:tc>
          <w:tcPr>
            <w:tcW w:w="799"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0.0000</w:t>
            </w:r>
          </w:p>
        </w:tc>
        <w:tc>
          <w:tcPr>
            <w:tcW w:w="1100"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666"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411"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879"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766"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1583"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Signifikan</w:t>
            </w:r>
          </w:p>
        </w:tc>
      </w:tr>
      <w:tr w:rsidR="004E1CF1" w:rsidRPr="00E52A94" w:rsidTr="00AE5625">
        <w:trPr>
          <w:trHeight w:val="20"/>
          <w:jc w:val="center"/>
        </w:trPr>
        <w:tc>
          <w:tcPr>
            <w:cnfStyle w:val="001000000000" w:firstRow="0" w:lastRow="0" w:firstColumn="1" w:lastColumn="0" w:oddVBand="0" w:evenVBand="0" w:oddHBand="0" w:evenHBand="0" w:firstRowFirstColumn="0" w:firstRowLastColumn="0" w:lastRowFirstColumn="0" w:lastRowLastColumn="0"/>
            <w:tcW w:w="961" w:type="dxa"/>
            <w:noWrap/>
            <w:hideMark/>
          </w:tcPr>
          <w:p w:rsidR="004E1CF1" w:rsidRPr="00E52A94" w:rsidRDefault="004E1CF1" w:rsidP="00AE5625">
            <w:pPr>
              <w:jc w:val="left"/>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NPL</w:t>
            </w:r>
          </w:p>
        </w:tc>
        <w:tc>
          <w:tcPr>
            <w:tcW w:w="1149"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-1.087</w:t>
            </w:r>
          </w:p>
        </w:tc>
        <w:tc>
          <w:tcPr>
            <w:tcW w:w="1151"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-4.204</w:t>
            </w:r>
          </w:p>
        </w:tc>
        <w:tc>
          <w:tcPr>
            <w:tcW w:w="799"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0.0000</w:t>
            </w:r>
          </w:p>
        </w:tc>
        <w:tc>
          <w:tcPr>
            <w:tcW w:w="1100"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666"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411"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879" w:type="dxa"/>
            <w:noWrap/>
            <w:hideMark/>
          </w:tcPr>
          <w:p w:rsidR="004E1CF1" w:rsidRPr="00E52A94" w:rsidRDefault="004E1CF1" w:rsidP="00AE5625">
            <w:pPr>
              <w:ind w:left="-79" w:right="-36"/>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766"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1583"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Signifikan</w:t>
            </w:r>
          </w:p>
        </w:tc>
      </w:tr>
      <w:tr w:rsidR="004E1CF1" w:rsidRPr="00E52A94" w:rsidTr="00AE5625">
        <w:trPr>
          <w:trHeight w:val="20"/>
          <w:jc w:val="center"/>
        </w:trPr>
        <w:tc>
          <w:tcPr>
            <w:cnfStyle w:val="001000000000" w:firstRow="0" w:lastRow="0" w:firstColumn="1" w:lastColumn="0" w:oddVBand="0" w:evenVBand="0" w:oddHBand="0" w:evenHBand="0" w:firstRowFirstColumn="0" w:firstRowLastColumn="0" w:lastRowFirstColumn="0" w:lastRowLastColumn="0"/>
            <w:tcW w:w="961" w:type="dxa"/>
            <w:noWrap/>
            <w:hideMark/>
          </w:tcPr>
          <w:p w:rsidR="004E1CF1" w:rsidRPr="00E52A94" w:rsidRDefault="004E1CF1" w:rsidP="00AE5625">
            <w:pPr>
              <w:jc w:val="left"/>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SIZE</w:t>
            </w:r>
          </w:p>
        </w:tc>
        <w:tc>
          <w:tcPr>
            <w:tcW w:w="1149"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0.001</w:t>
            </w:r>
          </w:p>
        </w:tc>
        <w:tc>
          <w:tcPr>
            <w:tcW w:w="1151"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0.190</w:t>
            </w:r>
          </w:p>
        </w:tc>
        <w:tc>
          <w:tcPr>
            <w:tcW w:w="799"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0.8490</w:t>
            </w:r>
          </w:p>
        </w:tc>
        <w:tc>
          <w:tcPr>
            <w:tcW w:w="1100"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666"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411"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879"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766"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1583"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Tidak Signifikan</w:t>
            </w:r>
          </w:p>
        </w:tc>
      </w:tr>
      <w:tr w:rsidR="004E1CF1" w:rsidRPr="00E52A94" w:rsidTr="00AE5625">
        <w:trPr>
          <w:trHeight w:val="20"/>
          <w:jc w:val="center"/>
        </w:trPr>
        <w:tc>
          <w:tcPr>
            <w:cnfStyle w:val="001000000000" w:firstRow="0" w:lastRow="0" w:firstColumn="1" w:lastColumn="0" w:oddVBand="0" w:evenVBand="0" w:oddHBand="0" w:evenHBand="0" w:firstRowFirstColumn="0" w:firstRowLastColumn="0" w:lastRowFirstColumn="0" w:lastRowLastColumn="0"/>
            <w:tcW w:w="961" w:type="dxa"/>
            <w:noWrap/>
            <w:hideMark/>
          </w:tcPr>
          <w:p w:rsidR="004E1CF1" w:rsidRPr="00E52A94" w:rsidRDefault="004E1CF1" w:rsidP="00AE5625">
            <w:pPr>
              <w:jc w:val="left"/>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CAR</w:t>
            </w:r>
          </w:p>
        </w:tc>
        <w:tc>
          <w:tcPr>
            <w:tcW w:w="1149"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-0.476</w:t>
            </w:r>
          </w:p>
        </w:tc>
        <w:tc>
          <w:tcPr>
            <w:tcW w:w="1151"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-8.839</w:t>
            </w:r>
          </w:p>
        </w:tc>
        <w:tc>
          <w:tcPr>
            <w:tcW w:w="799"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0.0000</w:t>
            </w:r>
          </w:p>
        </w:tc>
        <w:tc>
          <w:tcPr>
            <w:tcW w:w="1100"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666"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411"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879"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766"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1583"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Signifikan</w:t>
            </w:r>
          </w:p>
        </w:tc>
      </w:tr>
      <w:tr w:rsidR="004E1CF1" w:rsidRPr="00E52A94" w:rsidTr="00AE5625">
        <w:trPr>
          <w:trHeight w:val="20"/>
          <w:jc w:val="center"/>
        </w:trPr>
        <w:tc>
          <w:tcPr>
            <w:cnfStyle w:val="001000000000" w:firstRow="0" w:lastRow="0" w:firstColumn="1" w:lastColumn="0" w:oddVBand="0" w:evenVBand="0" w:oddHBand="0" w:evenHBand="0" w:firstRowFirstColumn="0" w:firstRowLastColumn="0" w:lastRowFirstColumn="0" w:lastRowLastColumn="0"/>
            <w:tcW w:w="961" w:type="dxa"/>
            <w:noWrap/>
            <w:hideMark/>
          </w:tcPr>
          <w:p w:rsidR="004E1CF1" w:rsidRPr="00E52A94" w:rsidRDefault="004E1CF1" w:rsidP="00AE5625">
            <w:pPr>
              <w:jc w:val="left"/>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ROE</w:t>
            </w:r>
          </w:p>
        </w:tc>
        <w:tc>
          <w:tcPr>
            <w:tcW w:w="1149"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-0.167</w:t>
            </w:r>
          </w:p>
        </w:tc>
        <w:tc>
          <w:tcPr>
            <w:tcW w:w="1151"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-4.702</w:t>
            </w:r>
          </w:p>
        </w:tc>
        <w:tc>
          <w:tcPr>
            <w:tcW w:w="799" w:type="dxa"/>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0.0000</w:t>
            </w:r>
          </w:p>
        </w:tc>
        <w:tc>
          <w:tcPr>
            <w:tcW w:w="1100"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666"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411"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879"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766"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1583" w:type="dxa"/>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Signifikan</w:t>
            </w:r>
          </w:p>
        </w:tc>
      </w:tr>
      <w:tr w:rsidR="004E1CF1" w:rsidRPr="00E52A94" w:rsidTr="00AE5625">
        <w:trPr>
          <w:trHeight w:val="20"/>
          <w:jc w:val="center"/>
        </w:trPr>
        <w:tc>
          <w:tcPr>
            <w:cnfStyle w:val="001000000000" w:firstRow="0" w:lastRow="0" w:firstColumn="1" w:lastColumn="0" w:oddVBand="0" w:evenVBand="0" w:oddHBand="0" w:evenHBand="0" w:firstRowFirstColumn="0" w:firstRowLastColumn="0" w:lastRowFirstColumn="0" w:lastRowLastColumn="0"/>
            <w:tcW w:w="961" w:type="dxa"/>
            <w:tcBorders>
              <w:bottom w:val="single" w:sz="4" w:space="0" w:color="auto"/>
            </w:tcBorders>
            <w:noWrap/>
            <w:hideMark/>
          </w:tcPr>
          <w:p w:rsidR="004E1CF1" w:rsidRPr="00E52A94" w:rsidRDefault="004E1CF1" w:rsidP="00AE5625">
            <w:pPr>
              <w:jc w:val="left"/>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lastRenderedPageBreak/>
              <w:t>BOC</w:t>
            </w:r>
          </w:p>
        </w:tc>
        <w:tc>
          <w:tcPr>
            <w:tcW w:w="1149" w:type="dxa"/>
            <w:tcBorders>
              <w:bottom w:val="single" w:sz="4" w:space="0" w:color="auto"/>
            </w:tcBorders>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0.003</w:t>
            </w:r>
          </w:p>
        </w:tc>
        <w:tc>
          <w:tcPr>
            <w:tcW w:w="1151" w:type="dxa"/>
            <w:tcBorders>
              <w:bottom w:val="single" w:sz="4" w:space="0" w:color="auto"/>
            </w:tcBorders>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1.155</w:t>
            </w:r>
          </w:p>
        </w:tc>
        <w:tc>
          <w:tcPr>
            <w:tcW w:w="799" w:type="dxa"/>
            <w:tcBorders>
              <w:bottom w:val="single" w:sz="4" w:space="0" w:color="auto"/>
            </w:tcBorders>
            <w:noWrap/>
            <w:hideMark/>
          </w:tcPr>
          <w:p w:rsidR="004E1CF1" w:rsidRPr="00E52A94" w:rsidRDefault="004E1CF1" w:rsidP="00AE562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0.2500</w:t>
            </w:r>
          </w:p>
        </w:tc>
        <w:tc>
          <w:tcPr>
            <w:tcW w:w="1100" w:type="dxa"/>
            <w:tcBorders>
              <w:bottom w:val="single" w:sz="4" w:space="0" w:color="auto"/>
            </w:tcBorders>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666" w:type="dxa"/>
            <w:tcBorders>
              <w:bottom w:val="single" w:sz="4" w:space="0" w:color="auto"/>
            </w:tcBorders>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411" w:type="dxa"/>
            <w:tcBorders>
              <w:bottom w:val="single" w:sz="4" w:space="0" w:color="auto"/>
            </w:tcBorders>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879" w:type="dxa"/>
            <w:tcBorders>
              <w:bottom w:val="single" w:sz="4" w:space="0" w:color="auto"/>
            </w:tcBorders>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766" w:type="dxa"/>
            <w:tcBorders>
              <w:bottom w:val="single" w:sz="4" w:space="0" w:color="auto"/>
            </w:tcBorders>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 </w:t>
            </w:r>
          </w:p>
        </w:tc>
        <w:tc>
          <w:tcPr>
            <w:tcW w:w="1583" w:type="dxa"/>
            <w:tcBorders>
              <w:bottom w:val="single" w:sz="4" w:space="0" w:color="auto"/>
            </w:tcBorders>
            <w:noWrap/>
            <w:hideMark/>
          </w:tcPr>
          <w:p w:rsidR="004E1CF1" w:rsidRPr="00E52A94" w:rsidRDefault="004E1CF1" w:rsidP="00AE5625">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Tidak Signifikan</w:t>
            </w:r>
          </w:p>
        </w:tc>
      </w:tr>
      <w:tr w:rsidR="004E1CF1" w:rsidRPr="00E52A94" w:rsidTr="00AE5625">
        <w:trPr>
          <w:trHeight w:val="20"/>
          <w:jc w:val="center"/>
        </w:trPr>
        <w:tc>
          <w:tcPr>
            <w:cnfStyle w:val="001000000000" w:firstRow="0" w:lastRow="0" w:firstColumn="1" w:lastColumn="0" w:oddVBand="0" w:evenVBand="0" w:oddHBand="0" w:evenHBand="0" w:firstRowFirstColumn="0" w:firstRowLastColumn="0" w:lastRowFirstColumn="0" w:lastRowLastColumn="0"/>
            <w:tcW w:w="9462" w:type="dxa"/>
            <w:gridSpan w:val="10"/>
            <w:tcBorders>
              <w:top w:val="single" w:sz="4" w:space="0" w:color="auto"/>
              <w:bottom w:val="nil"/>
            </w:tcBorders>
            <w:noWrap/>
          </w:tcPr>
          <w:p w:rsidR="004E1CF1" w:rsidRPr="00E52A94" w:rsidRDefault="004E1CF1" w:rsidP="00AE5625">
            <w:pPr>
              <w:jc w:val="left"/>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t-tabel 1.654</w:t>
            </w:r>
          </w:p>
        </w:tc>
      </w:tr>
      <w:tr w:rsidR="004E1CF1" w:rsidRPr="00E52A94" w:rsidTr="00AE5625">
        <w:trPr>
          <w:trHeight w:val="20"/>
          <w:jc w:val="center"/>
        </w:trPr>
        <w:tc>
          <w:tcPr>
            <w:cnfStyle w:val="001000000000" w:firstRow="0" w:lastRow="0" w:firstColumn="1" w:lastColumn="0" w:oddVBand="0" w:evenVBand="0" w:oddHBand="0" w:evenHBand="0" w:firstRowFirstColumn="0" w:firstRowLastColumn="0" w:lastRowFirstColumn="0" w:lastRowLastColumn="0"/>
            <w:tcW w:w="9462" w:type="dxa"/>
            <w:gridSpan w:val="10"/>
            <w:tcBorders>
              <w:top w:val="nil"/>
            </w:tcBorders>
            <w:noWrap/>
          </w:tcPr>
          <w:p w:rsidR="004E1CF1" w:rsidRPr="00E52A94" w:rsidRDefault="004E1CF1" w:rsidP="00AE5625">
            <w:pPr>
              <w:jc w:val="left"/>
              <w:rPr>
                <w:rFonts w:ascii="Times New Roman" w:eastAsia="Times New Roman" w:hAnsi="Times New Roman" w:cs="Times New Roman"/>
                <w:color w:val="000000"/>
                <w:sz w:val="20"/>
                <w:szCs w:val="20"/>
                <w:lang w:val="id-ID"/>
              </w:rPr>
            </w:pPr>
            <w:r w:rsidRPr="00E52A94">
              <w:rPr>
                <w:rFonts w:ascii="Times New Roman" w:eastAsia="Times New Roman" w:hAnsi="Times New Roman" w:cs="Times New Roman"/>
                <w:color w:val="000000"/>
                <w:sz w:val="20"/>
                <w:szCs w:val="20"/>
                <w:lang w:val="id-ID"/>
              </w:rPr>
              <w:t>F-tabel 2.183</w:t>
            </w:r>
          </w:p>
        </w:tc>
      </w:tr>
    </w:tbl>
    <w:p w:rsidR="004E1CF1" w:rsidRPr="00E52A94" w:rsidRDefault="00EC0CAF" w:rsidP="004E1CF1">
      <w:pPr>
        <w:rPr>
          <w:rFonts w:ascii="Times New Roman" w:hAnsi="Times New Roman" w:cs="Times New Roman"/>
          <w:sz w:val="24"/>
          <w:szCs w:val="24"/>
          <w:lang w:val="id-ID"/>
        </w:rPr>
      </w:pPr>
      <w:r w:rsidRPr="00E52A94">
        <w:rPr>
          <w:rFonts w:ascii="Times New Roman" w:hAnsi="Times New Roman" w:cs="Times New Roman"/>
          <w:sz w:val="24"/>
          <w:szCs w:val="24"/>
          <w:lang w:val="id-ID"/>
        </w:rPr>
        <w:t>Sumber: data hasil output SPSS</w:t>
      </w:r>
    </w:p>
    <w:p w:rsidR="004E1CF1" w:rsidRPr="00E52A94" w:rsidRDefault="004E1CF1" w:rsidP="004E1CF1">
      <w:pPr>
        <w:ind w:firstLine="720"/>
        <w:jc w:val="both"/>
        <w:rPr>
          <w:rFonts w:ascii="Times New Roman" w:hAnsi="Times New Roman" w:cs="Times New Roman"/>
          <w:sz w:val="24"/>
          <w:szCs w:val="24"/>
          <w:lang w:val="id-ID"/>
        </w:rPr>
      </w:pPr>
      <w:r w:rsidRPr="00E52A94">
        <w:rPr>
          <w:rFonts w:ascii="Times New Roman" w:hAnsi="Times New Roman" w:cs="Times New Roman"/>
          <w:sz w:val="24"/>
          <w:szCs w:val="24"/>
          <w:lang w:val="id-ID"/>
        </w:rPr>
        <w:t>Pengaruh profitabilitas (ROE) terhadap tingkat efisiensi bank pembangunan daerah di Indonesia ditemukan signifikan, dengan koefisien negatif 0.167 dan t-statistik negatif 4.702 lebih besar dari t-tabel -1.654. Berdasarkan temua</w:t>
      </w:r>
      <w:r w:rsidR="003477BE" w:rsidRPr="00E52A94">
        <w:rPr>
          <w:rFonts w:ascii="Times New Roman" w:hAnsi="Times New Roman" w:cs="Times New Roman"/>
          <w:sz w:val="24"/>
          <w:szCs w:val="24"/>
          <w:lang w:val="id-ID"/>
        </w:rPr>
        <w:t>n tersebut, hipotesis 5 ditolak</w:t>
      </w:r>
      <w:r w:rsidRPr="00E52A94">
        <w:rPr>
          <w:rFonts w:ascii="Times New Roman" w:hAnsi="Times New Roman" w:cs="Times New Roman"/>
          <w:sz w:val="24"/>
          <w:szCs w:val="24"/>
          <w:lang w:val="id-ID"/>
        </w:rPr>
        <w:t xml:space="preserve"> yang berarti terdapat pengaruh signifikan dan negatif antara profitabilitas terhadap efisiensi</w:t>
      </w:r>
      <w:r w:rsidR="003477BE" w:rsidRPr="00E52A94">
        <w:rPr>
          <w:rFonts w:ascii="Times New Roman" w:hAnsi="Times New Roman" w:cs="Times New Roman"/>
          <w:sz w:val="24"/>
          <w:szCs w:val="24"/>
          <w:lang w:val="id-ID"/>
        </w:rPr>
        <w:t xml:space="preserve"> bank. Dengan demikian peningkatan</w:t>
      </w:r>
      <w:r w:rsidRPr="00E52A94">
        <w:rPr>
          <w:rFonts w:ascii="Times New Roman" w:hAnsi="Times New Roman" w:cs="Times New Roman"/>
          <w:sz w:val="24"/>
          <w:szCs w:val="24"/>
          <w:lang w:val="id-ID"/>
        </w:rPr>
        <w:t xml:space="preserve"> profitabilitas </w:t>
      </w:r>
      <w:r w:rsidR="003477BE" w:rsidRPr="00E52A94">
        <w:rPr>
          <w:rFonts w:ascii="Times New Roman" w:hAnsi="Times New Roman" w:cs="Times New Roman"/>
          <w:sz w:val="24"/>
          <w:szCs w:val="24"/>
          <w:lang w:val="id-ID"/>
        </w:rPr>
        <w:t xml:space="preserve">tidak </w:t>
      </w:r>
      <w:r w:rsidRPr="00E52A94">
        <w:rPr>
          <w:rFonts w:ascii="Times New Roman" w:hAnsi="Times New Roman" w:cs="Times New Roman"/>
          <w:sz w:val="24"/>
          <w:szCs w:val="24"/>
          <w:lang w:val="id-ID"/>
        </w:rPr>
        <w:t>dapat mendorong peningkatan efisiensi bank khususnya pada Bank Pembangunan Daerah di Indonesia.</w:t>
      </w:r>
    </w:p>
    <w:p w:rsidR="004E1CF1" w:rsidRPr="00E52A94" w:rsidRDefault="004E1CF1" w:rsidP="004E1CF1">
      <w:pPr>
        <w:ind w:firstLine="720"/>
        <w:jc w:val="both"/>
        <w:rPr>
          <w:rFonts w:ascii="Times New Roman" w:hAnsi="Times New Roman" w:cs="Times New Roman"/>
          <w:sz w:val="24"/>
          <w:szCs w:val="24"/>
          <w:lang w:val="id-ID"/>
        </w:rPr>
      </w:pPr>
      <w:r w:rsidRPr="00E52A94">
        <w:rPr>
          <w:rFonts w:ascii="Times New Roman" w:hAnsi="Times New Roman" w:cs="Times New Roman"/>
          <w:sz w:val="24"/>
          <w:szCs w:val="24"/>
          <w:lang w:val="id-ID"/>
        </w:rPr>
        <w:t>Pengaruh dewan komisaris</w:t>
      </w:r>
      <w:r w:rsidR="00012444">
        <w:rPr>
          <w:rFonts w:ascii="Times New Roman" w:hAnsi="Times New Roman" w:cs="Times New Roman"/>
          <w:sz w:val="24"/>
          <w:szCs w:val="24"/>
        </w:rPr>
        <w:t xml:space="preserve"> (BOC)</w:t>
      </w:r>
      <w:r w:rsidRPr="00E52A94">
        <w:rPr>
          <w:rFonts w:ascii="Times New Roman" w:hAnsi="Times New Roman" w:cs="Times New Roman"/>
          <w:sz w:val="24"/>
          <w:szCs w:val="24"/>
          <w:lang w:val="id-ID"/>
        </w:rPr>
        <w:t xml:space="preserve"> terhadap tingkat efisiensi bank pembangunan daerah di Indonesia ditemukan tidak signifikan, dengan koefisien positif 0.003 dan t-statistik 1.155 lebih kecil dari t-tabel 1.654. Berdasarkan temuan tersebut, hipotesis 6 ditolak yang berarti tidak terdapat pengaruh signifikan antara dewan komisaris terhadap efisiensi bank. Dengan demikian jumlah dewan komisaris tidak membawa dampak pada efisiensi bank khususnya pada Bank Pembangunan Daerah di Indonesia.</w:t>
      </w:r>
      <w:r w:rsidR="008E1FC1" w:rsidRPr="00E52A94">
        <w:rPr>
          <w:rFonts w:ascii="Times New Roman" w:hAnsi="Times New Roman" w:cs="Times New Roman"/>
          <w:sz w:val="24"/>
          <w:szCs w:val="24"/>
          <w:lang w:val="id-ID"/>
        </w:rPr>
        <w:t xml:space="preserve"> </w:t>
      </w:r>
    </w:p>
    <w:p w:rsidR="009B51F6" w:rsidRPr="00E52A94" w:rsidRDefault="009B51F6" w:rsidP="009B51F6">
      <w:pPr>
        <w:shd w:val="clear" w:color="auto" w:fill="FFFFFF"/>
        <w:spacing w:before="225" w:after="225" w:line="240" w:lineRule="auto"/>
        <w:outlineLvl w:val="3"/>
        <w:rPr>
          <w:rFonts w:ascii="Times New Roman" w:eastAsia="Times New Roman" w:hAnsi="Times New Roman" w:cs="Times New Roman"/>
          <w:b/>
          <w:bCs/>
          <w:caps/>
          <w:sz w:val="24"/>
          <w:szCs w:val="21"/>
          <w:lang w:val="id-ID"/>
        </w:rPr>
      </w:pPr>
      <w:r w:rsidRPr="00E52A94">
        <w:rPr>
          <w:rFonts w:ascii="Times New Roman" w:eastAsia="Times New Roman" w:hAnsi="Times New Roman" w:cs="Times New Roman"/>
          <w:b/>
          <w:bCs/>
          <w:caps/>
          <w:sz w:val="24"/>
          <w:szCs w:val="21"/>
          <w:lang w:val="id-ID"/>
        </w:rPr>
        <w:t>KESIMPULAN, IMPLIKASI, SARAN DAN KETERBATASAN</w:t>
      </w:r>
    </w:p>
    <w:p w:rsidR="004E1CF1" w:rsidRPr="00E52A94" w:rsidRDefault="004E1CF1" w:rsidP="004E1CF1">
      <w:pPr>
        <w:ind w:firstLine="720"/>
        <w:jc w:val="both"/>
        <w:rPr>
          <w:rFonts w:ascii="Times New Roman" w:hAnsi="Times New Roman" w:cs="Times New Roman"/>
          <w:sz w:val="24"/>
          <w:szCs w:val="24"/>
          <w:lang w:val="id-ID"/>
        </w:rPr>
      </w:pPr>
      <w:r w:rsidRPr="00E52A94">
        <w:rPr>
          <w:rFonts w:ascii="Times New Roman" w:hAnsi="Times New Roman" w:cs="Times New Roman"/>
          <w:sz w:val="24"/>
          <w:szCs w:val="24"/>
          <w:lang w:val="id-ID"/>
        </w:rPr>
        <w:t>Berdasarkan hasil penelitian yang telah d</w:t>
      </w:r>
      <w:r w:rsidR="00C667F5" w:rsidRPr="00E52A94">
        <w:rPr>
          <w:rFonts w:ascii="Times New Roman" w:hAnsi="Times New Roman" w:cs="Times New Roman"/>
          <w:sz w:val="24"/>
          <w:szCs w:val="24"/>
          <w:lang w:val="id-ID"/>
        </w:rPr>
        <w:t xml:space="preserve">iperoleh dapat disimpulkan yaitu: </w:t>
      </w:r>
      <w:r w:rsidRPr="00E52A94">
        <w:rPr>
          <w:rFonts w:ascii="Times New Roman" w:hAnsi="Times New Roman" w:cs="Times New Roman"/>
          <w:sz w:val="24"/>
          <w:szCs w:val="24"/>
          <w:lang w:val="id-ID"/>
        </w:rPr>
        <w:t xml:space="preserve"> pertama, tingkat efisiensi bank dengan pendekatan SFA menunjukkan tingkat efisiensi BPD </w:t>
      </w:r>
      <w:r w:rsidR="00C13F1D" w:rsidRPr="00E52A94">
        <w:rPr>
          <w:rFonts w:ascii="Times New Roman" w:hAnsi="Times New Roman" w:cs="Times New Roman"/>
          <w:sz w:val="24"/>
          <w:szCs w:val="24"/>
          <w:lang w:val="id-ID"/>
        </w:rPr>
        <w:t>di Indonesia tidak mencapai 100 persen</w:t>
      </w:r>
      <w:r w:rsidRPr="00E52A94">
        <w:rPr>
          <w:rFonts w:ascii="Times New Roman" w:hAnsi="Times New Roman" w:cs="Times New Roman"/>
          <w:sz w:val="24"/>
          <w:szCs w:val="24"/>
          <w:lang w:val="id-ID"/>
        </w:rPr>
        <w:t>. Tingkat efis</w:t>
      </w:r>
      <w:r w:rsidR="00C13F1D" w:rsidRPr="00E52A94">
        <w:rPr>
          <w:rFonts w:ascii="Times New Roman" w:hAnsi="Times New Roman" w:cs="Times New Roman"/>
          <w:sz w:val="24"/>
          <w:szCs w:val="24"/>
          <w:lang w:val="id-ID"/>
        </w:rPr>
        <w:t>iensi tertinggi berada di 97.80 persen</w:t>
      </w:r>
      <w:r w:rsidRPr="00E52A94">
        <w:rPr>
          <w:rFonts w:ascii="Times New Roman" w:hAnsi="Times New Roman" w:cs="Times New Roman"/>
          <w:sz w:val="24"/>
          <w:szCs w:val="24"/>
          <w:lang w:val="id-ID"/>
        </w:rPr>
        <w:t xml:space="preserve"> di tahun 2016. Kedua, variabel yang berpengaruh terhadap efisiensi bank adalah likuidita</w:t>
      </w:r>
      <w:r w:rsidR="003477BE" w:rsidRPr="00E52A94">
        <w:rPr>
          <w:rFonts w:ascii="Times New Roman" w:hAnsi="Times New Roman" w:cs="Times New Roman"/>
          <w:sz w:val="24"/>
          <w:szCs w:val="24"/>
          <w:lang w:val="id-ID"/>
        </w:rPr>
        <w:t xml:space="preserve">s yang diukur dengan LDR dan </w:t>
      </w:r>
      <w:r w:rsidRPr="00E52A94">
        <w:rPr>
          <w:rFonts w:ascii="Times New Roman" w:hAnsi="Times New Roman" w:cs="Times New Roman"/>
          <w:sz w:val="24"/>
          <w:szCs w:val="24"/>
          <w:lang w:val="id-ID"/>
        </w:rPr>
        <w:t>risik</w:t>
      </w:r>
      <w:r w:rsidR="003477BE" w:rsidRPr="00E52A94">
        <w:rPr>
          <w:rFonts w:ascii="Times New Roman" w:hAnsi="Times New Roman" w:cs="Times New Roman"/>
          <w:sz w:val="24"/>
          <w:szCs w:val="24"/>
          <w:lang w:val="id-ID"/>
        </w:rPr>
        <w:t>o kredit yang diukur dengan NPL.</w:t>
      </w:r>
      <w:r w:rsidRPr="00E52A94">
        <w:rPr>
          <w:rFonts w:ascii="Times New Roman" w:hAnsi="Times New Roman" w:cs="Times New Roman"/>
          <w:sz w:val="24"/>
          <w:szCs w:val="24"/>
          <w:lang w:val="id-ID"/>
        </w:rPr>
        <w:t xml:space="preserve"> Sementara variabel </w:t>
      </w:r>
      <w:r w:rsidR="003477BE" w:rsidRPr="00E52A94">
        <w:rPr>
          <w:rFonts w:ascii="Times New Roman" w:hAnsi="Times New Roman" w:cs="Times New Roman"/>
          <w:sz w:val="24"/>
          <w:szCs w:val="24"/>
          <w:lang w:val="id-ID"/>
        </w:rPr>
        <w:t>modal bank, profitabilitas dan ukuran bank serta</w:t>
      </w:r>
      <w:r w:rsidRPr="00E52A94">
        <w:rPr>
          <w:rFonts w:ascii="Times New Roman" w:hAnsi="Times New Roman" w:cs="Times New Roman"/>
          <w:sz w:val="24"/>
          <w:szCs w:val="24"/>
          <w:lang w:val="id-ID"/>
        </w:rPr>
        <w:t xml:space="preserve"> dewan komisaris tidak berpengaruh terhadap efisiensi bank khusunya Bank Pembangunan Daerah di Indonesia pada periode 2011-2017. </w:t>
      </w:r>
    </w:p>
    <w:p w:rsidR="004E1CF1" w:rsidRPr="00E52A94" w:rsidRDefault="004E1CF1" w:rsidP="004E1CF1">
      <w:pPr>
        <w:ind w:firstLine="720"/>
        <w:jc w:val="both"/>
        <w:rPr>
          <w:rFonts w:ascii="Times New Roman" w:hAnsi="Times New Roman" w:cs="Times New Roman"/>
          <w:sz w:val="24"/>
          <w:szCs w:val="24"/>
          <w:lang w:val="id-ID"/>
        </w:rPr>
      </w:pPr>
      <w:r w:rsidRPr="00E52A94">
        <w:rPr>
          <w:rFonts w:ascii="Times New Roman" w:hAnsi="Times New Roman" w:cs="Times New Roman"/>
          <w:sz w:val="24"/>
          <w:szCs w:val="24"/>
          <w:lang w:val="id-ID"/>
        </w:rPr>
        <w:t xml:space="preserve">Hasil penelitian ini dapat memiliki implikasi bagi praktisi khususnya bagi pengelola bank dalam kaitannya pengambilan kebijakan dalam efisiensi bank. Pengelola bank dapat lebih memperhatikan kebijakan dalam likuiditas, lebih memonitoring </w:t>
      </w:r>
      <w:r w:rsidR="0049796B" w:rsidRPr="00E52A94">
        <w:rPr>
          <w:rFonts w:ascii="Times New Roman" w:hAnsi="Times New Roman" w:cs="Times New Roman"/>
          <w:sz w:val="24"/>
          <w:szCs w:val="24"/>
          <w:lang w:val="id-ID"/>
        </w:rPr>
        <w:t xml:space="preserve">kualitas kredit sehingga </w:t>
      </w:r>
      <w:r w:rsidRPr="00E52A94">
        <w:rPr>
          <w:rFonts w:ascii="Times New Roman" w:hAnsi="Times New Roman" w:cs="Times New Roman"/>
          <w:sz w:val="24"/>
          <w:szCs w:val="24"/>
          <w:lang w:val="id-ID"/>
        </w:rPr>
        <w:t>tingkat NPL</w:t>
      </w:r>
      <w:r w:rsidR="0049796B" w:rsidRPr="00E52A94">
        <w:rPr>
          <w:rFonts w:ascii="Times New Roman" w:hAnsi="Times New Roman" w:cs="Times New Roman"/>
          <w:sz w:val="24"/>
          <w:szCs w:val="24"/>
          <w:lang w:val="id-ID"/>
        </w:rPr>
        <w:t xml:space="preserve"> dapat ditekan</w:t>
      </w:r>
      <w:r w:rsidRPr="00E52A94">
        <w:rPr>
          <w:rFonts w:ascii="Times New Roman" w:hAnsi="Times New Roman" w:cs="Times New Roman"/>
          <w:sz w:val="24"/>
          <w:szCs w:val="24"/>
          <w:lang w:val="id-ID"/>
        </w:rPr>
        <w:t xml:space="preserve">, </w:t>
      </w:r>
      <w:r w:rsidR="0049796B" w:rsidRPr="00E52A94">
        <w:rPr>
          <w:rFonts w:ascii="Times New Roman" w:hAnsi="Times New Roman" w:cs="Times New Roman"/>
          <w:sz w:val="24"/>
          <w:szCs w:val="24"/>
          <w:lang w:val="id-ID"/>
        </w:rPr>
        <w:t xml:space="preserve">dengan demikian </w:t>
      </w:r>
      <w:r w:rsidRPr="00E52A94">
        <w:rPr>
          <w:rFonts w:ascii="Times New Roman" w:hAnsi="Times New Roman" w:cs="Times New Roman"/>
          <w:sz w:val="24"/>
          <w:szCs w:val="24"/>
          <w:lang w:val="id-ID"/>
        </w:rPr>
        <w:t xml:space="preserve">akan berdampak pada </w:t>
      </w:r>
      <w:r w:rsidR="007B6808" w:rsidRPr="00E52A94">
        <w:rPr>
          <w:rFonts w:ascii="Times New Roman" w:hAnsi="Times New Roman" w:cs="Times New Roman"/>
          <w:sz w:val="24"/>
          <w:szCs w:val="24"/>
          <w:lang w:val="id-ID"/>
        </w:rPr>
        <w:t xml:space="preserve">peningkatan efisiensi </w:t>
      </w:r>
      <w:r w:rsidRPr="00E52A94">
        <w:rPr>
          <w:rFonts w:ascii="Times New Roman" w:hAnsi="Times New Roman" w:cs="Times New Roman"/>
          <w:sz w:val="24"/>
          <w:szCs w:val="24"/>
          <w:lang w:val="id-ID"/>
        </w:rPr>
        <w:t xml:space="preserve">bank. </w:t>
      </w:r>
    </w:p>
    <w:p w:rsidR="00935158" w:rsidRPr="00E52A94" w:rsidRDefault="00935158" w:rsidP="00637D7B">
      <w:pPr>
        <w:ind w:firstLine="720"/>
        <w:jc w:val="both"/>
        <w:rPr>
          <w:rFonts w:ascii="Times New Roman" w:hAnsi="Times New Roman" w:cs="Times New Roman"/>
          <w:sz w:val="24"/>
          <w:szCs w:val="24"/>
          <w:lang w:val="id-ID"/>
        </w:rPr>
      </w:pPr>
      <w:r w:rsidRPr="00E52A94">
        <w:rPr>
          <w:rFonts w:ascii="Times New Roman" w:hAnsi="Times New Roman" w:cs="Times New Roman"/>
          <w:sz w:val="24"/>
          <w:szCs w:val="24"/>
          <w:lang w:val="id-ID"/>
        </w:rPr>
        <w:t xml:space="preserve">Saran yang dapat disampaikan sesuai dengan hasil penelitian yang diperoleh adalah pertama, adanya pendekatan yang berbeda dalam mengestimasi efisiensi bank sehingga diperoleh sudut pandang baru mengenai topik yang berkaitan dengan efisiensi bank. Kedua, pengembangan penelitian dapat diarahkan pada perusahaan keuangan lain yang non bank, baik dari industri manufaktur ataupun lainnya sehingga dapat dibandingkan tingkat efisiensi pada paerbankan dan perusahaan lain. Ketiga, penelitian berikutnya diharapkan dapat melakukan pembentukan model efisiensi dengan menggunakan beberapa parameter sehingga dapat menjadi </w:t>
      </w:r>
      <w:r w:rsidRPr="00E52A94">
        <w:rPr>
          <w:rFonts w:ascii="Times New Roman" w:hAnsi="Times New Roman" w:cs="Times New Roman"/>
          <w:i/>
          <w:sz w:val="24"/>
          <w:szCs w:val="24"/>
          <w:lang w:val="id-ID"/>
        </w:rPr>
        <w:t>early warning system</w:t>
      </w:r>
      <w:r w:rsidRPr="00E52A94">
        <w:rPr>
          <w:rFonts w:ascii="Times New Roman" w:hAnsi="Times New Roman" w:cs="Times New Roman"/>
          <w:sz w:val="24"/>
          <w:szCs w:val="24"/>
          <w:lang w:val="id-ID"/>
        </w:rPr>
        <w:t xml:space="preserve"> kondisi perbankan di masa yang akan datang.</w:t>
      </w:r>
      <w:r w:rsidR="00637D7B" w:rsidRPr="00E52A94">
        <w:rPr>
          <w:rFonts w:ascii="Times New Roman" w:hAnsi="Times New Roman" w:cs="Times New Roman"/>
          <w:sz w:val="24"/>
          <w:szCs w:val="24"/>
          <w:lang w:val="id-ID"/>
        </w:rPr>
        <w:t xml:space="preserve"> </w:t>
      </w:r>
    </w:p>
    <w:p w:rsidR="007B0B82" w:rsidRPr="00E52A94" w:rsidRDefault="007B0B82" w:rsidP="00637D7B">
      <w:pPr>
        <w:ind w:firstLine="720"/>
        <w:jc w:val="both"/>
        <w:rPr>
          <w:rFonts w:ascii="Times New Roman" w:hAnsi="Times New Roman" w:cs="Times New Roman"/>
          <w:sz w:val="24"/>
          <w:szCs w:val="24"/>
          <w:lang w:val="id-ID"/>
        </w:rPr>
      </w:pPr>
      <w:r w:rsidRPr="00E52A94">
        <w:rPr>
          <w:rFonts w:ascii="Times New Roman" w:hAnsi="Times New Roman" w:cs="Times New Roman"/>
          <w:sz w:val="24"/>
          <w:szCs w:val="24"/>
          <w:lang w:val="id-ID"/>
        </w:rPr>
        <w:t xml:space="preserve">Penelitian ini memiliki beberapa keterbatasan, antara lain pertama, sumber data yang kurang lengkap, beberapa bank dalam website resminya tidak memberikan informasi mengenai publikasi laporan keuangan, sehingga data yang diperoleh tidak sesuai dengan rencana awal proposal penelitian. Kedua, pendekatan yang digunakan dalam estimasi efisiensi mungkin berbeda </w:t>
      </w:r>
      <w:r w:rsidRPr="00E52A94">
        <w:rPr>
          <w:rFonts w:ascii="Times New Roman" w:hAnsi="Times New Roman" w:cs="Times New Roman"/>
          <w:sz w:val="24"/>
          <w:szCs w:val="24"/>
          <w:lang w:val="id-ID"/>
        </w:rPr>
        <w:lastRenderedPageBreak/>
        <w:t>dengan penelitian-penelitian sebelumnya sehingga masih dimungkinkan adanya perbedaan hasil ketika penelitian dilakukan pada objek yang berbeda dan periode yang berbeda pula.</w:t>
      </w:r>
      <w:r w:rsidR="0049796B" w:rsidRPr="00E52A94">
        <w:rPr>
          <w:rFonts w:ascii="Times New Roman" w:hAnsi="Times New Roman" w:cs="Times New Roman"/>
          <w:sz w:val="24"/>
          <w:szCs w:val="24"/>
          <w:lang w:val="id-ID"/>
        </w:rPr>
        <w:t xml:space="preserve"> </w:t>
      </w:r>
      <w:r w:rsidRPr="00E52A94">
        <w:rPr>
          <w:rFonts w:ascii="Times New Roman" w:hAnsi="Times New Roman" w:cs="Times New Roman"/>
          <w:sz w:val="24"/>
          <w:szCs w:val="24"/>
          <w:lang w:val="id-ID"/>
        </w:rPr>
        <w:t xml:space="preserve">Penggunaan pendekatan lain juga juga disarankan dalam peneltian berikutnya guna pembentukan model yang lebih baru dan mampu mengakomodir kelemahan yang ada pada penelitian sebelumnya.  </w:t>
      </w:r>
    </w:p>
    <w:p w:rsidR="00092442" w:rsidRPr="00DD2E74" w:rsidRDefault="00092442" w:rsidP="00092442">
      <w:pPr>
        <w:shd w:val="clear" w:color="auto" w:fill="FFFFFF"/>
        <w:spacing w:after="0" w:line="240" w:lineRule="auto"/>
        <w:outlineLvl w:val="3"/>
        <w:rPr>
          <w:rFonts w:ascii="Times New Roman" w:eastAsia="Times New Roman" w:hAnsi="Times New Roman" w:cs="Times New Roman"/>
          <w:b/>
          <w:bCs/>
          <w:caps/>
          <w:color w:val="000000" w:themeColor="text1"/>
          <w:sz w:val="24"/>
          <w:szCs w:val="21"/>
        </w:rPr>
      </w:pPr>
      <w:r w:rsidRPr="00DD2E74">
        <w:rPr>
          <w:rFonts w:ascii="Times New Roman" w:eastAsia="Times New Roman" w:hAnsi="Times New Roman" w:cs="Times New Roman"/>
          <w:b/>
          <w:bCs/>
          <w:caps/>
          <w:color w:val="000000" w:themeColor="text1"/>
          <w:sz w:val="24"/>
          <w:szCs w:val="21"/>
        </w:rPr>
        <w:t>DAFTAR RUJUKAN</w:t>
      </w:r>
    </w:p>
    <w:p w:rsidR="002D4FE1" w:rsidRPr="002D4FE1" w:rsidRDefault="00675241" w:rsidP="002D4FE1">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2D4FE1" w:rsidRPr="002D4FE1">
        <w:rPr>
          <w:rFonts w:ascii="Times New Roman" w:hAnsi="Times New Roman" w:cs="Times New Roman"/>
          <w:noProof/>
          <w:sz w:val="24"/>
          <w:szCs w:val="24"/>
        </w:rPr>
        <w:t xml:space="preserve">Abata, M. A. (2014). Asset Quality and Bank Performance : A Study of Commercial Banks in Nigeria. </w:t>
      </w:r>
      <w:r w:rsidR="002D4FE1" w:rsidRPr="002D4FE1">
        <w:rPr>
          <w:rFonts w:ascii="Times New Roman" w:hAnsi="Times New Roman" w:cs="Times New Roman"/>
          <w:i/>
          <w:iCs/>
          <w:noProof/>
          <w:sz w:val="24"/>
          <w:szCs w:val="24"/>
        </w:rPr>
        <w:t>Research Journal of Finance and Accounting</w:t>
      </w:r>
      <w:r w:rsidR="002D4FE1" w:rsidRPr="002D4FE1">
        <w:rPr>
          <w:rFonts w:ascii="Times New Roman" w:hAnsi="Times New Roman" w:cs="Times New Roman"/>
          <w:noProof/>
          <w:sz w:val="24"/>
          <w:szCs w:val="24"/>
        </w:rPr>
        <w:t xml:space="preserve">, </w:t>
      </w:r>
      <w:r w:rsidR="002D4FE1" w:rsidRPr="002D4FE1">
        <w:rPr>
          <w:rFonts w:ascii="Times New Roman" w:hAnsi="Times New Roman" w:cs="Times New Roman"/>
          <w:i/>
          <w:iCs/>
          <w:noProof/>
          <w:sz w:val="24"/>
          <w:szCs w:val="24"/>
        </w:rPr>
        <w:t>5</w:t>
      </w:r>
      <w:r w:rsidR="002D4FE1" w:rsidRPr="002D4FE1">
        <w:rPr>
          <w:rFonts w:ascii="Times New Roman" w:hAnsi="Times New Roman" w:cs="Times New Roman"/>
          <w:noProof/>
          <w:sz w:val="24"/>
          <w:szCs w:val="24"/>
        </w:rPr>
        <w:t>(18).</w:t>
      </w:r>
    </w:p>
    <w:p w:rsidR="002D4FE1" w:rsidRPr="002D4FE1" w:rsidRDefault="002D4FE1" w:rsidP="002D4FE1">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D4FE1">
        <w:rPr>
          <w:rFonts w:ascii="Times New Roman" w:hAnsi="Times New Roman" w:cs="Times New Roman"/>
          <w:noProof/>
          <w:sz w:val="24"/>
          <w:szCs w:val="24"/>
        </w:rPr>
        <w:t xml:space="preserve">Anam, A. K. (2013). Risiko Likuiditas Dan Dampaknya Terhadap Kinerja Perbankan Di Indonesia. </w:t>
      </w:r>
      <w:r w:rsidRPr="002D4FE1">
        <w:rPr>
          <w:rFonts w:ascii="Times New Roman" w:hAnsi="Times New Roman" w:cs="Times New Roman"/>
          <w:i/>
          <w:iCs/>
          <w:noProof/>
          <w:sz w:val="24"/>
          <w:szCs w:val="24"/>
        </w:rPr>
        <w:t>Jurnal Dinamika Ekonomi Dan Bisnis</w:t>
      </w:r>
      <w:r w:rsidRPr="002D4FE1">
        <w:rPr>
          <w:rFonts w:ascii="Times New Roman" w:hAnsi="Times New Roman" w:cs="Times New Roman"/>
          <w:noProof/>
          <w:sz w:val="24"/>
          <w:szCs w:val="24"/>
        </w:rPr>
        <w:t>.</w:t>
      </w:r>
    </w:p>
    <w:p w:rsidR="002D4FE1" w:rsidRPr="002D4FE1" w:rsidRDefault="002D4FE1" w:rsidP="002D4FE1">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D4FE1">
        <w:rPr>
          <w:rFonts w:ascii="Times New Roman" w:hAnsi="Times New Roman" w:cs="Times New Roman"/>
          <w:noProof/>
          <w:sz w:val="24"/>
          <w:szCs w:val="24"/>
        </w:rPr>
        <w:t xml:space="preserve">Andrayani, E. A. (2018). Pengaruh Kecukupan Modal, Risiko Kredit, Efisiensi Operasional, dan Likuiditas Terhadap Profitabilitas Perusahaan Perbankan Di Indonesia. </w:t>
      </w:r>
      <w:r w:rsidRPr="002D4FE1">
        <w:rPr>
          <w:rFonts w:ascii="Times New Roman" w:hAnsi="Times New Roman" w:cs="Times New Roman"/>
          <w:i/>
          <w:iCs/>
          <w:noProof/>
          <w:sz w:val="24"/>
          <w:szCs w:val="24"/>
        </w:rPr>
        <w:t>Jurnal Manajemen Bisnis Indonesia</w:t>
      </w:r>
      <w:r w:rsidRPr="002D4FE1">
        <w:rPr>
          <w:rFonts w:ascii="Times New Roman" w:hAnsi="Times New Roman" w:cs="Times New Roman"/>
          <w:noProof/>
          <w:sz w:val="24"/>
          <w:szCs w:val="24"/>
        </w:rPr>
        <w:t>.</w:t>
      </w:r>
    </w:p>
    <w:p w:rsidR="002D4FE1" w:rsidRPr="002D4FE1" w:rsidRDefault="002D4FE1" w:rsidP="002D4FE1">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D4FE1">
        <w:rPr>
          <w:rFonts w:ascii="Times New Roman" w:hAnsi="Times New Roman" w:cs="Times New Roman"/>
          <w:noProof/>
          <w:sz w:val="24"/>
          <w:szCs w:val="24"/>
        </w:rPr>
        <w:t xml:space="preserve">Anggraeni. (2016). The determinant of Indonesia’s islamic rural banking risk taking. </w:t>
      </w:r>
      <w:r w:rsidRPr="002D4FE1">
        <w:rPr>
          <w:rFonts w:ascii="Times New Roman" w:hAnsi="Times New Roman" w:cs="Times New Roman"/>
          <w:i/>
          <w:iCs/>
          <w:noProof/>
          <w:sz w:val="24"/>
          <w:szCs w:val="24"/>
        </w:rPr>
        <w:t>International Business Management</w:t>
      </w:r>
      <w:r w:rsidRPr="002D4FE1">
        <w:rPr>
          <w:rFonts w:ascii="Times New Roman" w:hAnsi="Times New Roman" w:cs="Times New Roman"/>
          <w:noProof/>
          <w:sz w:val="24"/>
          <w:szCs w:val="24"/>
        </w:rPr>
        <w:t xml:space="preserve">, </w:t>
      </w:r>
      <w:r w:rsidRPr="002D4FE1">
        <w:rPr>
          <w:rFonts w:ascii="Times New Roman" w:hAnsi="Times New Roman" w:cs="Times New Roman"/>
          <w:i/>
          <w:iCs/>
          <w:noProof/>
          <w:sz w:val="24"/>
          <w:szCs w:val="24"/>
        </w:rPr>
        <w:t>10</w:t>
      </w:r>
      <w:r w:rsidRPr="002D4FE1">
        <w:rPr>
          <w:rFonts w:ascii="Times New Roman" w:hAnsi="Times New Roman" w:cs="Times New Roman"/>
          <w:noProof/>
          <w:sz w:val="24"/>
          <w:szCs w:val="24"/>
        </w:rPr>
        <w:t>(13), 2541 – 2546.</w:t>
      </w:r>
    </w:p>
    <w:p w:rsidR="002D4FE1" w:rsidRPr="002D4FE1" w:rsidRDefault="002D4FE1" w:rsidP="002D4FE1">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D4FE1">
        <w:rPr>
          <w:rFonts w:ascii="Times New Roman" w:hAnsi="Times New Roman" w:cs="Times New Roman"/>
          <w:noProof/>
          <w:sz w:val="24"/>
          <w:szCs w:val="24"/>
        </w:rPr>
        <w:t xml:space="preserve">Anggraeni, A., Mongid, A., &amp; Suhartono. (2020). Prediction models for bank failure: ASEAN countries. </w:t>
      </w:r>
      <w:r w:rsidRPr="002D4FE1">
        <w:rPr>
          <w:rFonts w:ascii="Times New Roman" w:hAnsi="Times New Roman" w:cs="Times New Roman"/>
          <w:i/>
          <w:iCs/>
          <w:noProof/>
          <w:sz w:val="24"/>
          <w:szCs w:val="24"/>
        </w:rPr>
        <w:t>Jurnal Ekonomi Malaysia</w:t>
      </w:r>
      <w:r w:rsidRPr="002D4FE1">
        <w:rPr>
          <w:rFonts w:ascii="Times New Roman" w:hAnsi="Times New Roman" w:cs="Times New Roman"/>
          <w:noProof/>
          <w:sz w:val="24"/>
          <w:szCs w:val="24"/>
        </w:rPr>
        <w:t>. https://doi.org/10.17576/JEM-2020-5402-04</w:t>
      </w:r>
    </w:p>
    <w:p w:rsidR="002D4FE1" w:rsidRPr="002D4FE1" w:rsidRDefault="002D4FE1" w:rsidP="002D4FE1">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D4FE1">
        <w:rPr>
          <w:rFonts w:ascii="Times New Roman" w:hAnsi="Times New Roman" w:cs="Times New Roman"/>
          <w:noProof/>
          <w:sz w:val="24"/>
          <w:szCs w:val="24"/>
        </w:rPr>
        <w:t xml:space="preserve">Berger, A. N., &amp; Mester, L. J. (1997). Inside the black box: What explains differences in the efficiencies of financial institutions? </w:t>
      </w:r>
      <w:r w:rsidRPr="002D4FE1">
        <w:rPr>
          <w:rFonts w:ascii="Times New Roman" w:hAnsi="Times New Roman" w:cs="Times New Roman"/>
          <w:i/>
          <w:iCs/>
          <w:noProof/>
          <w:sz w:val="24"/>
          <w:szCs w:val="24"/>
        </w:rPr>
        <w:t>Journal of Banking and Finance</w:t>
      </w:r>
      <w:r w:rsidRPr="002D4FE1">
        <w:rPr>
          <w:rFonts w:ascii="Times New Roman" w:hAnsi="Times New Roman" w:cs="Times New Roman"/>
          <w:noProof/>
          <w:sz w:val="24"/>
          <w:szCs w:val="24"/>
        </w:rPr>
        <w:t>. https://doi.org/10.1016/S0378-4266(97)00010-1</w:t>
      </w:r>
    </w:p>
    <w:p w:rsidR="002D4FE1" w:rsidRPr="002D4FE1" w:rsidRDefault="002D4FE1" w:rsidP="002D4FE1">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D4FE1">
        <w:rPr>
          <w:rFonts w:ascii="Times New Roman" w:hAnsi="Times New Roman" w:cs="Times New Roman"/>
          <w:noProof/>
          <w:sz w:val="24"/>
          <w:szCs w:val="24"/>
        </w:rPr>
        <w:t xml:space="preserve">Chaidir, L. (2015). Pengaruh Kondisi Permodalan, Efisiensi Operasional, Likuiditas, Resiko Kredit Dan Resiko Pasar Terhadap Tingkat Profitabilitas Bank (Studi Kasus Sepuluh Bank Dengan Aset Tertinggi di Indonesia Periode 2009-2014). </w:t>
      </w:r>
      <w:r w:rsidRPr="002D4FE1">
        <w:rPr>
          <w:rFonts w:ascii="Times New Roman" w:hAnsi="Times New Roman" w:cs="Times New Roman"/>
          <w:i/>
          <w:iCs/>
          <w:noProof/>
          <w:sz w:val="24"/>
          <w:szCs w:val="24"/>
        </w:rPr>
        <w:t>Universitas Brawijaya</w:t>
      </w:r>
      <w:r w:rsidRPr="002D4FE1">
        <w:rPr>
          <w:rFonts w:ascii="Times New Roman" w:hAnsi="Times New Roman" w:cs="Times New Roman"/>
          <w:noProof/>
          <w:sz w:val="24"/>
          <w:szCs w:val="24"/>
        </w:rPr>
        <w:t>.</w:t>
      </w:r>
    </w:p>
    <w:p w:rsidR="002D4FE1" w:rsidRPr="002D4FE1" w:rsidRDefault="002D4FE1" w:rsidP="002D4FE1">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D4FE1">
        <w:rPr>
          <w:rFonts w:ascii="Times New Roman" w:hAnsi="Times New Roman" w:cs="Times New Roman"/>
          <w:noProof/>
          <w:sz w:val="24"/>
          <w:szCs w:val="24"/>
        </w:rPr>
        <w:t xml:space="preserve">Cooper, M. J., Jackson, W. E., &amp; Patterson, G. A. (2003). Evidence of predictability in the cross-section of bank stock returns. </w:t>
      </w:r>
      <w:r w:rsidRPr="002D4FE1">
        <w:rPr>
          <w:rFonts w:ascii="Times New Roman" w:hAnsi="Times New Roman" w:cs="Times New Roman"/>
          <w:i/>
          <w:iCs/>
          <w:noProof/>
          <w:sz w:val="24"/>
          <w:szCs w:val="24"/>
        </w:rPr>
        <w:t>Journal of Banking and Finance</w:t>
      </w:r>
      <w:r w:rsidRPr="002D4FE1">
        <w:rPr>
          <w:rFonts w:ascii="Times New Roman" w:hAnsi="Times New Roman" w:cs="Times New Roman"/>
          <w:noProof/>
          <w:sz w:val="24"/>
          <w:szCs w:val="24"/>
        </w:rPr>
        <w:t>. https://doi.org/10.1016/S0378-4266(01)00263-1</w:t>
      </w:r>
    </w:p>
    <w:p w:rsidR="002D4FE1" w:rsidRPr="002D4FE1" w:rsidRDefault="002D4FE1" w:rsidP="002D4FE1">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D4FE1">
        <w:rPr>
          <w:rFonts w:ascii="Times New Roman" w:hAnsi="Times New Roman" w:cs="Times New Roman"/>
          <w:noProof/>
          <w:sz w:val="24"/>
          <w:szCs w:val="24"/>
        </w:rPr>
        <w:t xml:space="preserve">Hadad, M. D., Hall, M. J. B., Kenjegalieva, K. A., Santoso, W., &amp; Simper, R. (2011). Banking efficiency and stock market performance:an analysis of listed Indonesian banks. </w:t>
      </w:r>
      <w:r w:rsidRPr="002D4FE1">
        <w:rPr>
          <w:rFonts w:ascii="Times New Roman" w:hAnsi="Times New Roman" w:cs="Times New Roman"/>
          <w:i/>
          <w:iCs/>
          <w:noProof/>
          <w:sz w:val="24"/>
          <w:szCs w:val="24"/>
        </w:rPr>
        <w:t>Review of Quantitative Finance and Accounting</w:t>
      </w:r>
      <w:r w:rsidRPr="002D4FE1">
        <w:rPr>
          <w:rFonts w:ascii="Times New Roman" w:hAnsi="Times New Roman" w:cs="Times New Roman"/>
          <w:noProof/>
          <w:sz w:val="24"/>
          <w:szCs w:val="24"/>
        </w:rPr>
        <w:t>. https://doi.org/10.1007/s11156-010-0192-1</w:t>
      </w:r>
    </w:p>
    <w:p w:rsidR="002D4FE1" w:rsidRPr="002D4FE1" w:rsidRDefault="002D4FE1" w:rsidP="002D4FE1">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D4FE1">
        <w:rPr>
          <w:rFonts w:ascii="Times New Roman" w:hAnsi="Times New Roman" w:cs="Times New Roman"/>
          <w:noProof/>
          <w:sz w:val="24"/>
          <w:szCs w:val="24"/>
        </w:rPr>
        <w:t xml:space="preserve">Mahmud, K., Mallik, A., Imtiaz, F., &amp; Tabassum, N. (2016). The Bank-Specific Factors Affecting the Profitability of Commercial Banks in Bangladesh: A Panel Data Analysis. </w:t>
      </w:r>
      <w:r w:rsidRPr="002D4FE1">
        <w:rPr>
          <w:rFonts w:ascii="Times New Roman" w:hAnsi="Times New Roman" w:cs="Times New Roman"/>
          <w:i/>
          <w:iCs/>
          <w:noProof/>
          <w:sz w:val="24"/>
          <w:szCs w:val="24"/>
        </w:rPr>
        <w:t>International Journal of Managerial Studies and Research</w:t>
      </w:r>
      <w:r w:rsidRPr="002D4FE1">
        <w:rPr>
          <w:rFonts w:ascii="Times New Roman" w:hAnsi="Times New Roman" w:cs="Times New Roman"/>
          <w:noProof/>
          <w:sz w:val="24"/>
          <w:szCs w:val="24"/>
        </w:rPr>
        <w:t xml:space="preserve">, </w:t>
      </w:r>
      <w:r w:rsidRPr="002D4FE1">
        <w:rPr>
          <w:rFonts w:ascii="Times New Roman" w:hAnsi="Times New Roman" w:cs="Times New Roman"/>
          <w:i/>
          <w:iCs/>
          <w:noProof/>
          <w:sz w:val="24"/>
          <w:szCs w:val="24"/>
        </w:rPr>
        <w:t>4</w:t>
      </w:r>
      <w:r w:rsidRPr="002D4FE1">
        <w:rPr>
          <w:rFonts w:ascii="Times New Roman" w:hAnsi="Times New Roman" w:cs="Times New Roman"/>
          <w:noProof/>
          <w:sz w:val="24"/>
          <w:szCs w:val="24"/>
        </w:rPr>
        <w:t>(7), 67–74. https://doi.org/10.20431/2349-0349.0407008</w:t>
      </w:r>
    </w:p>
    <w:p w:rsidR="002D4FE1" w:rsidRPr="002D4FE1" w:rsidRDefault="002D4FE1" w:rsidP="002D4FE1">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D4FE1">
        <w:rPr>
          <w:rFonts w:ascii="Times New Roman" w:hAnsi="Times New Roman" w:cs="Times New Roman"/>
          <w:noProof/>
          <w:sz w:val="24"/>
          <w:szCs w:val="24"/>
        </w:rPr>
        <w:t xml:space="preserve">Mongid, A., &amp; Muazaroh, M. (2017). The efficiency and inefficiency of the banking sectors: Evidence from selected ASEAN banking. </w:t>
      </w:r>
      <w:r w:rsidRPr="002D4FE1">
        <w:rPr>
          <w:rFonts w:ascii="Times New Roman" w:hAnsi="Times New Roman" w:cs="Times New Roman"/>
          <w:i/>
          <w:iCs/>
          <w:noProof/>
          <w:sz w:val="24"/>
          <w:szCs w:val="24"/>
        </w:rPr>
        <w:t>Jurnal Ekonomi Malaysia</w:t>
      </w:r>
      <w:r w:rsidRPr="002D4FE1">
        <w:rPr>
          <w:rFonts w:ascii="Times New Roman" w:hAnsi="Times New Roman" w:cs="Times New Roman"/>
          <w:noProof/>
          <w:sz w:val="24"/>
          <w:szCs w:val="24"/>
        </w:rPr>
        <w:t>. https://doi.org/10.17576/JEM-2017-5001-10</w:t>
      </w:r>
    </w:p>
    <w:p w:rsidR="002D4FE1" w:rsidRPr="002D4FE1" w:rsidRDefault="002D4FE1" w:rsidP="002D4FE1">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D4FE1">
        <w:rPr>
          <w:rFonts w:ascii="Times New Roman" w:hAnsi="Times New Roman" w:cs="Times New Roman"/>
          <w:noProof/>
          <w:sz w:val="24"/>
          <w:szCs w:val="24"/>
        </w:rPr>
        <w:t xml:space="preserve">Novius, A., Syafe’i, J., &amp; Yetti, F. D. (2016). Pengaruh Analisis Data Envelopment Analysis (DEA), Stochastic Frontier Analysis (SFA), Distribution Free Approach (DFA), Derivasi Fungsi Profit dan BOPO Terhadap Perbandingan Efisiensi Kinerja Perbankan Syariah di Indonesia. </w:t>
      </w:r>
      <w:r w:rsidRPr="002D4FE1">
        <w:rPr>
          <w:rFonts w:ascii="Times New Roman" w:hAnsi="Times New Roman" w:cs="Times New Roman"/>
          <w:i/>
          <w:iCs/>
          <w:noProof/>
          <w:sz w:val="24"/>
          <w:szCs w:val="24"/>
        </w:rPr>
        <w:t>Fokus Ekonomi : Jurnal Ilmiah Ekonomi</w:t>
      </w:r>
      <w:r w:rsidRPr="002D4FE1">
        <w:rPr>
          <w:rFonts w:ascii="Times New Roman" w:hAnsi="Times New Roman" w:cs="Times New Roman"/>
          <w:noProof/>
          <w:sz w:val="24"/>
          <w:szCs w:val="24"/>
        </w:rPr>
        <w:t xml:space="preserve">, </w:t>
      </w:r>
      <w:r w:rsidRPr="002D4FE1">
        <w:rPr>
          <w:rFonts w:ascii="Times New Roman" w:hAnsi="Times New Roman" w:cs="Times New Roman"/>
          <w:i/>
          <w:iCs/>
          <w:noProof/>
          <w:sz w:val="24"/>
          <w:szCs w:val="24"/>
        </w:rPr>
        <w:t>11</w:t>
      </w:r>
      <w:r w:rsidRPr="002D4FE1">
        <w:rPr>
          <w:rFonts w:ascii="Times New Roman" w:hAnsi="Times New Roman" w:cs="Times New Roman"/>
          <w:noProof/>
          <w:sz w:val="24"/>
          <w:szCs w:val="24"/>
        </w:rPr>
        <w:t>(1), 113–136.</w:t>
      </w:r>
    </w:p>
    <w:p w:rsidR="002D4FE1" w:rsidRPr="002D4FE1" w:rsidRDefault="002D4FE1" w:rsidP="002D4FE1">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D4FE1">
        <w:rPr>
          <w:rFonts w:ascii="Times New Roman" w:hAnsi="Times New Roman" w:cs="Times New Roman"/>
          <w:noProof/>
          <w:sz w:val="24"/>
          <w:szCs w:val="24"/>
        </w:rPr>
        <w:t xml:space="preserve">Ongore, V. O., &amp; Kusa, G. B. (2013). Determinants of financial performance of commercial banks in Kenya. </w:t>
      </w:r>
      <w:r w:rsidRPr="002D4FE1">
        <w:rPr>
          <w:rFonts w:ascii="Times New Roman" w:hAnsi="Times New Roman" w:cs="Times New Roman"/>
          <w:i/>
          <w:iCs/>
          <w:noProof/>
          <w:sz w:val="24"/>
          <w:szCs w:val="24"/>
        </w:rPr>
        <w:t>International Journal of Economics and Financial Issues</w:t>
      </w:r>
      <w:r w:rsidRPr="002D4FE1">
        <w:rPr>
          <w:rFonts w:ascii="Times New Roman" w:hAnsi="Times New Roman" w:cs="Times New Roman"/>
          <w:noProof/>
          <w:sz w:val="24"/>
          <w:szCs w:val="24"/>
        </w:rPr>
        <w:t>.</w:t>
      </w:r>
    </w:p>
    <w:p w:rsidR="002D4FE1" w:rsidRPr="002D4FE1" w:rsidRDefault="002D4FE1" w:rsidP="002D4FE1">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D4FE1">
        <w:rPr>
          <w:rFonts w:ascii="Times New Roman" w:hAnsi="Times New Roman" w:cs="Times New Roman"/>
          <w:noProof/>
          <w:sz w:val="24"/>
          <w:szCs w:val="24"/>
        </w:rPr>
        <w:t xml:space="preserve">Sukandar, P. P. (2014). Pengaruh Ukuran Dewan Direksi dan Dewan Komisaris Serta Ukuran Perusahaan Terhadap Kinerja Keuangan Perusahaan. </w:t>
      </w:r>
      <w:r w:rsidRPr="002D4FE1">
        <w:rPr>
          <w:rFonts w:ascii="Times New Roman" w:hAnsi="Times New Roman" w:cs="Times New Roman"/>
          <w:i/>
          <w:iCs/>
          <w:noProof/>
          <w:sz w:val="24"/>
          <w:szCs w:val="24"/>
        </w:rPr>
        <w:t>Diponegoro Journal Of Accounting</w:t>
      </w:r>
      <w:r w:rsidRPr="002D4FE1">
        <w:rPr>
          <w:rFonts w:ascii="Times New Roman" w:hAnsi="Times New Roman" w:cs="Times New Roman"/>
          <w:noProof/>
          <w:sz w:val="24"/>
          <w:szCs w:val="24"/>
        </w:rPr>
        <w:t>.</w:t>
      </w:r>
    </w:p>
    <w:p w:rsidR="002D4FE1" w:rsidRPr="002D4FE1" w:rsidRDefault="002D4FE1" w:rsidP="002D4FE1">
      <w:pPr>
        <w:widowControl w:val="0"/>
        <w:autoSpaceDE w:val="0"/>
        <w:autoSpaceDN w:val="0"/>
        <w:adjustRightInd w:val="0"/>
        <w:spacing w:after="0" w:line="240" w:lineRule="auto"/>
        <w:ind w:left="480" w:hanging="480"/>
        <w:rPr>
          <w:rFonts w:ascii="Times New Roman" w:hAnsi="Times New Roman" w:cs="Times New Roman"/>
          <w:noProof/>
          <w:sz w:val="24"/>
        </w:rPr>
      </w:pPr>
      <w:r w:rsidRPr="002D4FE1">
        <w:rPr>
          <w:rFonts w:ascii="Times New Roman" w:hAnsi="Times New Roman" w:cs="Times New Roman"/>
          <w:noProof/>
          <w:sz w:val="24"/>
          <w:szCs w:val="24"/>
        </w:rPr>
        <w:t xml:space="preserve">Sutanto, H. A. (2015). Analisis Efisiensi Teknis Bank Pembangun. </w:t>
      </w:r>
      <w:r w:rsidRPr="002D4FE1">
        <w:rPr>
          <w:rFonts w:ascii="Times New Roman" w:hAnsi="Times New Roman" w:cs="Times New Roman"/>
          <w:i/>
          <w:iCs/>
          <w:noProof/>
          <w:sz w:val="24"/>
          <w:szCs w:val="24"/>
        </w:rPr>
        <w:t>Jejak</w:t>
      </w:r>
      <w:r w:rsidRPr="002D4FE1">
        <w:rPr>
          <w:rFonts w:ascii="Times New Roman" w:hAnsi="Times New Roman" w:cs="Times New Roman"/>
          <w:noProof/>
          <w:sz w:val="24"/>
          <w:szCs w:val="24"/>
        </w:rPr>
        <w:t xml:space="preserve">, </w:t>
      </w:r>
      <w:r w:rsidRPr="002D4FE1">
        <w:rPr>
          <w:rFonts w:ascii="Times New Roman" w:hAnsi="Times New Roman" w:cs="Times New Roman"/>
          <w:i/>
          <w:iCs/>
          <w:noProof/>
          <w:sz w:val="24"/>
          <w:szCs w:val="24"/>
        </w:rPr>
        <w:t>8</w:t>
      </w:r>
      <w:r w:rsidRPr="002D4FE1">
        <w:rPr>
          <w:rFonts w:ascii="Times New Roman" w:hAnsi="Times New Roman" w:cs="Times New Roman"/>
          <w:noProof/>
          <w:sz w:val="24"/>
          <w:szCs w:val="24"/>
        </w:rPr>
        <w:t>(1), 23–35. https://doi.org/10.15294/jejak.v8i1.3851</w:t>
      </w:r>
    </w:p>
    <w:p w:rsidR="003E6272" w:rsidRDefault="00675241" w:rsidP="00092442">
      <w:pPr>
        <w:spacing w:after="0" w:line="240" w:lineRule="auto"/>
        <w:ind w:left="706" w:hanging="706"/>
        <w:rPr>
          <w:rFonts w:ascii="Times New Roman" w:hAnsi="Times New Roman" w:cs="Times New Roman"/>
          <w:sz w:val="24"/>
          <w:szCs w:val="24"/>
        </w:rPr>
      </w:pPr>
      <w:r>
        <w:rPr>
          <w:rFonts w:ascii="Times New Roman" w:hAnsi="Times New Roman" w:cs="Times New Roman"/>
          <w:sz w:val="24"/>
          <w:szCs w:val="24"/>
        </w:rPr>
        <w:fldChar w:fldCharType="end"/>
      </w:r>
    </w:p>
    <w:p w:rsidR="003E6272" w:rsidRDefault="003E6272" w:rsidP="00092442">
      <w:pPr>
        <w:spacing w:after="0" w:line="240" w:lineRule="auto"/>
        <w:ind w:left="706" w:hanging="706"/>
        <w:rPr>
          <w:rFonts w:ascii="Times New Roman" w:hAnsi="Times New Roman" w:cs="Times New Roman"/>
          <w:sz w:val="24"/>
          <w:szCs w:val="24"/>
        </w:rPr>
      </w:pPr>
    </w:p>
    <w:p w:rsidR="003E6272" w:rsidRDefault="003E6272" w:rsidP="00092442">
      <w:pPr>
        <w:spacing w:after="0" w:line="240" w:lineRule="auto"/>
        <w:ind w:left="706" w:hanging="706"/>
        <w:rPr>
          <w:rFonts w:ascii="Times New Roman" w:hAnsi="Times New Roman" w:cs="Times New Roman"/>
          <w:sz w:val="24"/>
          <w:szCs w:val="24"/>
        </w:rPr>
      </w:pPr>
    </w:p>
    <w:sectPr w:rsidR="003E62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dobe Gothic Std B">
    <w:panose1 w:val="00000000000000000000"/>
    <w:charset w:val="80"/>
    <w:family w:val="swiss"/>
    <w:notTrueType/>
    <w:pitch w:val="variable"/>
    <w:sig w:usb0="00000203" w:usb1="29D72C10" w:usb2="00000010" w:usb3="00000000" w:csb0="002A0005"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964165"/>
    <w:multiLevelType w:val="hybridMultilevel"/>
    <w:tmpl w:val="DC287D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1F6"/>
    <w:rsid w:val="00012444"/>
    <w:rsid w:val="00017567"/>
    <w:rsid w:val="00037569"/>
    <w:rsid w:val="00043AEA"/>
    <w:rsid w:val="00057755"/>
    <w:rsid w:val="00092442"/>
    <w:rsid w:val="00093134"/>
    <w:rsid w:val="00095C6D"/>
    <w:rsid w:val="000B4382"/>
    <w:rsid w:val="000D4B79"/>
    <w:rsid w:val="000E5598"/>
    <w:rsid w:val="000F4B2C"/>
    <w:rsid w:val="00106A7D"/>
    <w:rsid w:val="00106B41"/>
    <w:rsid w:val="0011329F"/>
    <w:rsid w:val="00113DE3"/>
    <w:rsid w:val="00134F02"/>
    <w:rsid w:val="0014601B"/>
    <w:rsid w:val="0014603B"/>
    <w:rsid w:val="00166E53"/>
    <w:rsid w:val="00190058"/>
    <w:rsid w:val="0019238E"/>
    <w:rsid w:val="001976D3"/>
    <w:rsid w:val="001A75FD"/>
    <w:rsid w:val="001D45BB"/>
    <w:rsid w:val="001F1645"/>
    <w:rsid w:val="0021003F"/>
    <w:rsid w:val="00210116"/>
    <w:rsid w:val="00221ADE"/>
    <w:rsid w:val="002316C9"/>
    <w:rsid w:val="00246D09"/>
    <w:rsid w:val="00281B52"/>
    <w:rsid w:val="00283503"/>
    <w:rsid w:val="00293CB9"/>
    <w:rsid w:val="002D388A"/>
    <w:rsid w:val="002D4FE1"/>
    <w:rsid w:val="002D65FE"/>
    <w:rsid w:val="002F60CF"/>
    <w:rsid w:val="0030638E"/>
    <w:rsid w:val="00314E7E"/>
    <w:rsid w:val="00324136"/>
    <w:rsid w:val="00327C71"/>
    <w:rsid w:val="003477BE"/>
    <w:rsid w:val="00371F76"/>
    <w:rsid w:val="0039400C"/>
    <w:rsid w:val="003943CF"/>
    <w:rsid w:val="003A246F"/>
    <w:rsid w:val="003A2962"/>
    <w:rsid w:val="003C5083"/>
    <w:rsid w:val="003E6272"/>
    <w:rsid w:val="003E7F1E"/>
    <w:rsid w:val="004044EC"/>
    <w:rsid w:val="00420D14"/>
    <w:rsid w:val="004268D4"/>
    <w:rsid w:val="00456E5E"/>
    <w:rsid w:val="00485455"/>
    <w:rsid w:val="0049796B"/>
    <w:rsid w:val="004A0FCF"/>
    <w:rsid w:val="004A217F"/>
    <w:rsid w:val="004A54B6"/>
    <w:rsid w:val="004E1CF1"/>
    <w:rsid w:val="004E430E"/>
    <w:rsid w:val="005026EB"/>
    <w:rsid w:val="00531514"/>
    <w:rsid w:val="005341C4"/>
    <w:rsid w:val="00541185"/>
    <w:rsid w:val="00543B2E"/>
    <w:rsid w:val="00545B3F"/>
    <w:rsid w:val="00576442"/>
    <w:rsid w:val="00576550"/>
    <w:rsid w:val="00587BA0"/>
    <w:rsid w:val="0059750D"/>
    <w:rsid w:val="005A3F2D"/>
    <w:rsid w:val="005B0755"/>
    <w:rsid w:val="005D22D0"/>
    <w:rsid w:val="006060D6"/>
    <w:rsid w:val="00606542"/>
    <w:rsid w:val="006116FB"/>
    <w:rsid w:val="00611B36"/>
    <w:rsid w:val="00620F11"/>
    <w:rsid w:val="00637D7B"/>
    <w:rsid w:val="00640915"/>
    <w:rsid w:val="00644A87"/>
    <w:rsid w:val="006572ED"/>
    <w:rsid w:val="00675241"/>
    <w:rsid w:val="0069127D"/>
    <w:rsid w:val="006D6F10"/>
    <w:rsid w:val="006E685E"/>
    <w:rsid w:val="006E7DCE"/>
    <w:rsid w:val="0071589A"/>
    <w:rsid w:val="0073215C"/>
    <w:rsid w:val="007422AF"/>
    <w:rsid w:val="00747B53"/>
    <w:rsid w:val="007962D9"/>
    <w:rsid w:val="007A60F6"/>
    <w:rsid w:val="007B0B82"/>
    <w:rsid w:val="007B6808"/>
    <w:rsid w:val="007B7DE3"/>
    <w:rsid w:val="007D6446"/>
    <w:rsid w:val="007F4E9E"/>
    <w:rsid w:val="007F7DBC"/>
    <w:rsid w:val="0087200A"/>
    <w:rsid w:val="008816DB"/>
    <w:rsid w:val="008A16A6"/>
    <w:rsid w:val="008D3360"/>
    <w:rsid w:val="008E1FC1"/>
    <w:rsid w:val="008E254C"/>
    <w:rsid w:val="008E30E6"/>
    <w:rsid w:val="008E6B76"/>
    <w:rsid w:val="008F1B7D"/>
    <w:rsid w:val="009119A9"/>
    <w:rsid w:val="00920A71"/>
    <w:rsid w:val="00935158"/>
    <w:rsid w:val="00960226"/>
    <w:rsid w:val="009862A3"/>
    <w:rsid w:val="009B51F6"/>
    <w:rsid w:val="009C41A1"/>
    <w:rsid w:val="009C672C"/>
    <w:rsid w:val="009F55CB"/>
    <w:rsid w:val="00A07187"/>
    <w:rsid w:val="00A1725C"/>
    <w:rsid w:val="00A37FC9"/>
    <w:rsid w:val="00A46CD0"/>
    <w:rsid w:val="00A80D19"/>
    <w:rsid w:val="00A83064"/>
    <w:rsid w:val="00AA11AA"/>
    <w:rsid w:val="00AC49C6"/>
    <w:rsid w:val="00AC54C8"/>
    <w:rsid w:val="00AD6298"/>
    <w:rsid w:val="00AD7FE0"/>
    <w:rsid w:val="00B0241E"/>
    <w:rsid w:val="00B17D8D"/>
    <w:rsid w:val="00B72F01"/>
    <w:rsid w:val="00B90502"/>
    <w:rsid w:val="00BC3A90"/>
    <w:rsid w:val="00C13F1D"/>
    <w:rsid w:val="00C17ED0"/>
    <w:rsid w:val="00C355C0"/>
    <w:rsid w:val="00C36DE8"/>
    <w:rsid w:val="00C41BF0"/>
    <w:rsid w:val="00C46F8D"/>
    <w:rsid w:val="00C667F5"/>
    <w:rsid w:val="00C71906"/>
    <w:rsid w:val="00C74C7F"/>
    <w:rsid w:val="00C80D2B"/>
    <w:rsid w:val="00C84CF0"/>
    <w:rsid w:val="00C95E6E"/>
    <w:rsid w:val="00CD37D2"/>
    <w:rsid w:val="00CE34C8"/>
    <w:rsid w:val="00CE49A9"/>
    <w:rsid w:val="00CF3C09"/>
    <w:rsid w:val="00CF5CE2"/>
    <w:rsid w:val="00D00018"/>
    <w:rsid w:val="00D105E0"/>
    <w:rsid w:val="00D15363"/>
    <w:rsid w:val="00D2775F"/>
    <w:rsid w:val="00D32E17"/>
    <w:rsid w:val="00D50C53"/>
    <w:rsid w:val="00D531F7"/>
    <w:rsid w:val="00D56415"/>
    <w:rsid w:val="00D91B33"/>
    <w:rsid w:val="00DD2E74"/>
    <w:rsid w:val="00DD3D53"/>
    <w:rsid w:val="00E05200"/>
    <w:rsid w:val="00E11FC9"/>
    <w:rsid w:val="00E31DE6"/>
    <w:rsid w:val="00E37C5A"/>
    <w:rsid w:val="00E52A94"/>
    <w:rsid w:val="00E5386B"/>
    <w:rsid w:val="00E53FBE"/>
    <w:rsid w:val="00E85D0B"/>
    <w:rsid w:val="00EB1DED"/>
    <w:rsid w:val="00EC0CAF"/>
    <w:rsid w:val="00EF074E"/>
    <w:rsid w:val="00EF15B0"/>
    <w:rsid w:val="00EF250D"/>
    <w:rsid w:val="00F6154F"/>
    <w:rsid w:val="00F64E42"/>
    <w:rsid w:val="00F74236"/>
    <w:rsid w:val="00FB50B6"/>
    <w:rsid w:val="00FF5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06705"/>
  <w15:chartTrackingRefBased/>
  <w15:docId w15:val="{06C3C9BB-5D46-4EAC-A019-F8E206207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9B51F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B">
    <w:name w:val="BAB"/>
    <w:basedOn w:val="Normal"/>
    <w:link w:val="BABChar"/>
    <w:qFormat/>
    <w:rsid w:val="009B51F6"/>
    <w:pPr>
      <w:spacing w:after="0" w:line="360" w:lineRule="auto"/>
      <w:jc w:val="center"/>
    </w:pPr>
    <w:rPr>
      <w:rFonts w:ascii="Times New Roman" w:hAnsi="Times New Roman" w:cs="Times New Roman"/>
      <w:b/>
      <w:sz w:val="24"/>
      <w:szCs w:val="24"/>
    </w:rPr>
  </w:style>
  <w:style w:type="character" w:customStyle="1" w:styleId="BABChar">
    <w:name w:val="BAB Char"/>
    <w:basedOn w:val="DefaultParagraphFont"/>
    <w:link w:val="BAB"/>
    <w:rsid w:val="009B51F6"/>
    <w:rPr>
      <w:rFonts w:ascii="Times New Roman" w:hAnsi="Times New Roman" w:cs="Times New Roman"/>
      <w:b/>
      <w:sz w:val="24"/>
      <w:szCs w:val="24"/>
    </w:rPr>
  </w:style>
  <w:style w:type="character" w:customStyle="1" w:styleId="Heading4Char">
    <w:name w:val="Heading 4 Char"/>
    <w:basedOn w:val="DefaultParagraphFont"/>
    <w:link w:val="Heading4"/>
    <w:uiPriority w:val="9"/>
    <w:rsid w:val="009B51F6"/>
    <w:rPr>
      <w:rFonts w:ascii="Times New Roman" w:eastAsia="Times New Roman" w:hAnsi="Times New Roman" w:cs="Times New Roman"/>
      <w:b/>
      <w:bCs/>
      <w:sz w:val="24"/>
      <w:szCs w:val="24"/>
    </w:rPr>
  </w:style>
  <w:style w:type="paragraph" w:styleId="NormalWeb">
    <w:name w:val="Normal (Web)"/>
    <w:basedOn w:val="Normal"/>
    <w:uiPriority w:val="99"/>
    <w:unhideWhenUsed/>
    <w:rsid w:val="009B51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link w:val="DefaultChar"/>
    <w:rsid w:val="00221ADE"/>
    <w:pPr>
      <w:autoSpaceDE w:val="0"/>
      <w:autoSpaceDN w:val="0"/>
      <w:adjustRightInd w:val="0"/>
      <w:spacing w:after="0" w:line="240" w:lineRule="auto"/>
      <w:jc w:val="both"/>
    </w:pPr>
    <w:rPr>
      <w:rFonts w:ascii="Times New Roman" w:hAnsi="Times New Roman" w:cs="Times New Roman"/>
      <w:color w:val="000000"/>
      <w:sz w:val="24"/>
      <w:szCs w:val="24"/>
    </w:rPr>
  </w:style>
  <w:style w:type="character" w:customStyle="1" w:styleId="DefaultChar">
    <w:name w:val="Default Char"/>
    <w:basedOn w:val="DefaultParagraphFont"/>
    <w:link w:val="Default"/>
    <w:rsid w:val="00221ADE"/>
    <w:rPr>
      <w:rFonts w:ascii="Times New Roman" w:hAnsi="Times New Roman" w:cs="Times New Roman"/>
      <w:color w:val="000000"/>
      <w:sz w:val="24"/>
      <w:szCs w:val="24"/>
    </w:rPr>
  </w:style>
  <w:style w:type="paragraph" w:customStyle="1" w:styleId="ISI">
    <w:name w:val="ISI"/>
    <w:basedOn w:val="Normal"/>
    <w:next w:val="Normal"/>
    <w:link w:val="ISIChar"/>
    <w:qFormat/>
    <w:rsid w:val="00DD2E74"/>
    <w:pPr>
      <w:spacing w:after="200" w:line="276" w:lineRule="auto"/>
      <w:jc w:val="both"/>
    </w:pPr>
    <w:rPr>
      <w:rFonts w:ascii="Times New Roman" w:eastAsiaTheme="minorEastAsia" w:hAnsi="Times New Roman"/>
    </w:rPr>
  </w:style>
  <w:style w:type="character" w:customStyle="1" w:styleId="ISIChar">
    <w:name w:val="ISI Char"/>
    <w:basedOn w:val="DefaultParagraphFont"/>
    <w:link w:val="ISI"/>
    <w:rsid w:val="00DD2E74"/>
    <w:rPr>
      <w:rFonts w:ascii="Times New Roman" w:eastAsiaTheme="minorEastAsia" w:hAnsi="Times New Roman"/>
    </w:rPr>
  </w:style>
  <w:style w:type="character" w:styleId="Emphasis">
    <w:name w:val="Emphasis"/>
    <w:basedOn w:val="DefaultParagraphFont"/>
    <w:uiPriority w:val="20"/>
    <w:qFormat/>
    <w:rsid w:val="00DD2E74"/>
    <w:rPr>
      <w:i/>
      <w:iCs/>
    </w:rPr>
  </w:style>
  <w:style w:type="paragraph" w:styleId="NoSpacing">
    <w:name w:val="No Spacing"/>
    <w:uiPriority w:val="1"/>
    <w:qFormat/>
    <w:rsid w:val="00DD2E74"/>
    <w:pPr>
      <w:spacing w:after="0" w:line="240" w:lineRule="auto"/>
      <w:jc w:val="both"/>
    </w:pPr>
    <w:rPr>
      <w:rFonts w:ascii="Calibri" w:eastAsia="Calibri" w:hAnsi="Calibri" w:cs="Times New Roman"/>
      <w:noProof/>
    </w:rPr>
  </w:style>
  <w:style w:type="paragraph" w:customStyle="1" w:styleId="Tabel">
    <w:name w:val="Tabel"/>
    <w:basedOn w:val="Normal"/>
    <w:link w:val="TabelChar"/>
    <w:qFormat/>
    <w:rsid w:val="004E1CF1"/>
    <w:pPr>
      <w:spacing w:after="0" w:line="360" w:lineRule="auto"/>
      <w:jc w:val="center"/>
    </w:pPr>
    <w:rPr>
      <w:rFonts w:ascii="Times New Roman" w:hAnsi="Times New Roman" w:cs="Times New Roman"/>
      <w:b/>
      <w:sz w:val="24"/>
      <w:szCs w:val="24"/>
    </w:rPr>
  </w:style>
  <w:style w:type="character" w:customStyle="1" w:styleId="TabelChar">
    <w:name w:val="Tabel Char"/>
    <w:basedOn w:val="DefaultParagraphFont"/>
    <w:link w:val="Tabel"/>
    <w:rsid w:val="004E1CF1"/>
    <w:rPr>
      <w:rFonts w:ascii="Times New Roman" w:hAnsi="Times New Roman" w:cs="Times New Roman"/>
      <w:b/>
      <w:sz w:val="24"/>
      <w:szCs w:val="24"/>
    </w:rPr>
  </w:style>
  <w:style w:type="table" w:styleId="PlainTable2">
    <w:name w:val="Plain Table 2"/>
    <w:basedOn w:val="TableNormal"/>
    <w:uiPriority w:val="42"/>
    <w:rsid w:val="004E1CF1"/>
    <w:pPr>
      <w:spacing w:after="0" w:line="240" w:lineRule="auto"/>
      <w:jc w:val="both"/>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Gambar">
    <w:name w:val="Gambar"/>
    <w:basedOn w:val="Normal"/>
    <w:link w:val="GambarChar"/>
    <w:qFormat/>
    <w:rsid w:val="00F64E42"/>
    <w:pPr>
      <w:spacing w:after="0" w:line="360" w:lineRule="auto"/>
      <w:jc w:val="center"/>
    </w:pPr>
    <w:rPr>
      <w:rFonts w:ascii="Times New Roman" w:hAnsi="Times New Roman" w:cs="Times New Roman"/>
      <w:b/>
    </w:rPr>
  </w:style>
  <w:style w:type="character" w:customStyle="1" w:styleId="GambarChar">
    <w:name w:val="Gambar Char"/>
    <w:basedOn w:val="DefaultParagraphFont"/>
    <w:link w:val="Gambar"/>
    <w:rsid w:val="00F64E42"/>
    <w:rPr>
      <w:rFonts w:ascii="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17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6D2CD-4006-42CF-9853-33358C096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651</TotalTime>
  <Pages>9</Pages>
  <Words>9121</Words>
  <Characters>51993</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fuad armansyah</cp:lastModifiedBy>
  <cp:revision>26</cp:revision>
  <dcterms:created xsi:type="dcterms:W3CDTF">2020-12-11T03:30:00Z</dcterms:created>
  <dcterms:modified xsi:type="dcterms:W3CDTF">2021-01-06T09:35:00Z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e27666f4-a19f-30a6-86c6-191bf769a37a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