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DCBD9" w14:textId="77777777" w:rsidR="00C339DD" w:rsidRDefault="00C339DD" w:rsidP="00C339DD">
      <w:pPr>
        <w:spacing w:after="0" w:line="240" w:lineRule="auto"/>
        <w:ind w:left="567" w:right="562"/>
        <w:jc w:val="center"/>
        <w:rPr>
          <w:rFonts w:ascii="Arial" w:hAnsi="Arial" w:cs="Arial"/>
          <w:b/>
          <w:sz w:val="24"/>
          <w:szCs w:val="28"/>
          <w:lang w:val="id-ID"/>
        </w:rPr>
      </w:pPr>
    </w:p>
    <w:p w14:paraId="4861613F" w14:textId="77777777" w:rsidR="00C339DD" w:rsidRDefault="00C339DD" w:rsidP="00C339DD">
      <w:pPr>
        <w:spacing w:after="0" w:line="240" w:lineRule="auto"/>
        <w:ind w:left="567" w:right="562"/>
        <w:jc w:val="center"/>
        <w:rPr>
          <w:rFonts w:ascii="Arial" w:hAnsi="Arial" w:cs="Arial"/>
          <w:b/>
          <w:sz w:val="24"/>
          <w:szCs w:val="28"/>
          <w:lang w:val="id-ID"/>
        </w:rPr>
      </w:pPr>
    </w:p>
    <w:p w14:paraId="30EC88FD" w14:textId="2E81E600" w:rsidR="00B541BD" w:rsidRPr="00C339DD" w:rsidRDefault="00FC3DD4" w:rsidP="00C339DD">
      <w:pPr>
        <w:spacing w:before="214" w:after="0" w:line="240" w:lineRule="auto"/>
        <w:ind w:left="567" w:right="562"/>
        <w:jc w:val="center"/>
        <w:rPr>
          <w:rFonts w:ascii="Arial" w:hAnsi="Arial" w:cs="Arial"/>
          <w:b/>
          <w:sz w:val="20"/>
          <w:lang w:val="id-ID"/>
        </w:rPr>
      </w:pPr>
      <w:r w:rsidRPr="00C339DD">
        <w:rPr>
          <w:rFonts w:ascii="Arial" w:hAnsi="Arial" w:cs="Arial"/>
          <w:b/>
          <w:sz w:val="24"/>
          <w:szCs w:val="28"/>
          <w:lang w:val="id-ID"/>
        </w:rPr>
        <w:t xml:space="preserve">STRATEGI </w:t>
      </w:r>
      <w:r w:rsidR="002626FD" w:rsidRPr="00C339DD">
        <w:rPr>
          <w:rFonts w:ascii="Arial" w:hAnsi="Arial" w:cs="Arial"/>
          <w:b/>
          <w:sz w:val="24"/>
          <w:szCs w:val="28"/>
          <w:lang w:val="id-ID"/>
        </w:rPr>
        <w:t xml:space="preserve">PENGEMBANGAN </w:t>
      </w:r>
      <w:r w:rsidRPr="00C339DD">
        <w:rPr>
          <w:rFonts w:ascii="Arial" w:hAnsi="Arial" w:cs="Arial"/>
          <w:b/>
          <w:sz w:val="24"/>
          <w:szCs w:val="28"/>
          <w:lang w:val="id-ID"/>
        </w:rPr>
        <w:t xml:space="preserve">BISNIS </w:t>
      </w:r>
      <w:r w:rsidR="001F2CD0" w:rsidRPr="00C339DD">
        <w:rPr>
          <w:rFonts w:ascii="Arial" w:hAnsi="Arial" w:cs="Arial"/>
          <w:b/>
          <w:sz w:val="24"/>
          <w:szCs w:val="28"/>
          <w:lang w:val="id-ID"/>
        </w:rPr>
        <w:t xml:space="preserve">BERAS </w:t>
      </w:r>
      <w:r w:rsidRPr="00C339DD">
        <w:rPr>
          <w:rFonts w:ascii="Arial" w:hAnsi="Arial" w:cs="Arial"/>
          <w:b/>
          <w:sz w:val="24"/>
          <w:szCs w:val="28"/>
          <w:lang w:val="id-ID"/>
        </w:rPr>
        <w:t>UD. SOVI JAYA DI KECAMATAN KAMAL, KABUPATEN BANGKALAN</w:t>
      </w:r>
    </w:p>
    <w:p w14:paraId="7D502E25" w14:textId="77777777" w:rsidR="00B541BD" w:rsidRPr="00C339DD" w:rsidRDefault="00B541BD" w:rsidP="00C339DD">
      <w:pPr>
        <w:spacing w:after="0" w:line="240" w:lineRule="auto"/>
        <w:ind w:left="567" w:right="562"/>
        <w:jc w:val="center"/>
        <w:rPr>
          <w:rFonts w:ascii="Arial" w:hAnsi="Arial" w:cs="Arial"/>
          <w:b/>
        </w:rPr>
      </w:pPr>
    </w:p>
    <w:p w14:paraId="0807324A" w14:textId="5098A78D" w:rsidR="00B541BD" w:rsidRPr="00A558AE" w:rsidRDefault="00FC3DD4" w:rsidP="00A558AE">
      <w:pPr>
        <w:spacing w:after="0" w:line="240" w:lineRule="auto"/>
        <w:ind w:left="567" w:right="562"/>
        <w:jc w:val="center"/>
        <w:rPr>
          <w:rFonts w:ascii="Arial" w:hAnsi="Arial" w:cs="Arial"/>
          <w:lang w:val="id-ID"/>
        </w:rPr>
      </w:pPr>
      <w:r w:rsidRPr="00A558AE">
        <w:rPr>
          <w:rFonts w:ascii="Arial" w:hAnsi="Arial" w:cs="Arial"/>
          <w:lang w:val="id-ID"/>
        </w:rPr>
        <w:t>Rosa Rotul Fahmi</w:t>
      </w:r>
      <w:r w:rsidR="003E3579" w:rsidRPr="00A558AE">
        <w:rPr>
          <w:rFonts w:ascii="Arial" w:hAnsi="Arial" w:cs="Arial"/>
          <w:lang w:val="id-ID"/>
        </w:rPr>
        <w:t xml:space="preserve">, </w:t>
      </w:r>
      <w:r w:rsidR="003E3579" w:rsidRPr="00A558AE">
        <w:rPr>
          <w:rFonts w:ascii="Arial" w:hAnsi="Arial" w:cs="Arial"/>
          <w:shd w:val="clear" w:color="auto" w:fill="FFFFFF"/>
        </w:rPr>
        <w:t>Mardiyah Hayati</w:t>
      </w:r>
    </w:p>
    <w:p w14:paraId="63BBDC94" w14:textId="59480FB0" w:rsidR="00B541BD" w:rsidRDefault="00D301C7" w:rsidP="00A558AE">
      <w:pPr>
        <w:spacing w:after="0" w:line="240" w:lineRule="auto"/>
        <w:ind w:left="567" w:right="562"/>
        <w:jc w:val="center"/>
        <w:rPr>
          <w:rFonts w:ascii="Arial" w:hAnsi="Arial" w:cs="Arial"/>
          <w:lang w:val="id-ID"/>
        </w:rPr>
      </w:pPr>
      <w:r>
        <w:rPr>
          <w:rFonts w:ascii="Arial" w:hAnsi="Arial" w:cs="Arial"/>
        </w:rPr>
        <w:t>Program Studi Agribisnis</w:t>
      </w:r>
      <w:r w:rsidR="00662F58" w:rsidRPr="00C339DD">
        <w:rPr>
          <w:rFonts w:ascii="Arial" w:hAnsi="Arial" w:cs="Arial"/>
        </w:rPr>
        <w:t xml:space="preserve"> </w:t>
      </w:r>
      <w:r w:rsidR="00FC3DD4" w:rsidRPr="00C339DD">
        <w:rPr>
          <w:rFonts w:ascii="Arial" w:hAnsi="Arial" w:cs="Arial"/>
        </w:rPr>
        <w:t>Fakultas Pertani</w:t>
      </w:r>
      <w:r w:rsidR="00662F58" w:rsidRPr="00C339DD">
        <w:rPr>
          <w:rFonts w:ascii="Arial" w:hAnsi="Arial" w:cs="Arial"/>
        </w:rPr>
        <w:t xml:space="preserve">an, Universitas Trunojoyo </w:t>
      </w:r>
      <w:r w:rsidR="00C339DD">
        <w:rPr>
          <w:rFonts w:ascii="Arial" w:hAnsi="Arial" w:cs="Arial"/>
          <w:lang w:val="id-ID"/>
        </w:rPr>
        <w:t>Madura</w:t>
      </w:r>
    </w:p>
    <w:p w14:paraId="4A2BD0CB" w14:textId="0DF5D18B" w:rsidR="00A558AE" w:rsidRPr="00C339DD" w:rsidRDefault="00A558AE" w:rsidP="00A558AE">
      <w:pPr>
        <w:spacing w:after="0" w:line="240" w:lineRule="auto"/>
        <w:ind w:left="567" w:right="562"/>
        <w:jc w:val="center"/>
        <w:rPr>
          <w:rFonts w:ascii="Arial" w:hAnsi="Arial" w:cs="Arial"/>
          <w:lang w:val="id-ID"/>
        </w:rPr>
      </w:pPr>
      <w:r w:rsidRPr="00C339DD">
        <w:rPr>
          <w:rFonts w:ascii="Arial" w:hAnsi="Arial" w:cs="Arial"/>
          <w:shd w:val="clear" w:color="auto" w:fill="FFFFFF"/>
        </w:rPr>
        <w:t>mardiyah@trunojoyo.ac.id</w:t>
      </w:r>
    </w:p>
    <w:p w14:paraId="390A060A" w14:textId="77777777" w:rsidR="00B541BD" w:rsidRPr="00C339DD" w:rsidRDefault="00B541BD" w:rsidP="00A558AE">
      <w:pPr>
        <w:spacing w:after="0" w:line="240" w:lineRule="auto"/>
        <w:ind w:left="567" w:right="562"/>
        <w:jc w:val="center"/>
        <w:rPr>
          <w:rFonts w:ascii="Arial" w:hAnsi="Arial" w:cs="Arial"/>
          <w:lang w:val="id-ID"/>
        </w:rPr>
      </w:pPr>
    </w:p>
    <w:p w14:paraId="3417BA6E" w14:textId="77777777" w:rsidR="00C339DD" w:rsidRPr="005146B7" w:rsidRDefault="00C339DD" w:rsidP="00A558AE">
      <w:pPr>
        <w:spacing w:after="0" w:line="240" w:lineRule="auto"/>
        <w:ind w:left="567" w:right="562"/>
        <w:jc w:val="both"/>
        <w:rPr>
          <w:rFonts w:ascii="Arial" w:hAnsi="Arial" w:cs="Arial"/>
          <w:b/>
          <w:lang w:val="sv-SE"/>
        </w:rPr>
      </w:pPr>
      <w:r w:rsidRPr="005146B7">
        <w:rPr>
          <w:rFonts w:ascii="Arial" w:hAnsi="Arial" w:cs="Arial"/>
          <w:b/>
          <w:lang w:val="sv-SE"/>
        </w:rPr>
        <w:t>ABSTRAK</w:t>
      </w:r>
    </w:p>
    <w:p w14:paraId="0D57D8D1" w14:textId="77777777" w:rsidR="00C339DD" w:rsidRPr="00A558AE" w:rsidRDefault="00C339DD" w:rsidP="00A558AE">
      <w:pPr>
        <w:pStyle w:val="NormalWeb"/>
        <w:spacing w:before="0" w:beforeAutospacing="0" w:after="0" w:afterAutospacing="0"/>
        <w:ind w:left="567" w:right="562" w:firstLine="720"/>
        <w:jc w:val="both"/>
      </w:pPr>
      <w:r w:rsidRPr="00A558AE">
        <w:rPr>
          <w:rFonts w:ascii="Arial" w:hAnsi="Arial" w:cs="Arial"/>
          <w:iCs/>
          <w:color w:val="000000"/>
          <w:sz w:val="22"/>
          <w:szCs w:val="22"/>
        </w:rPr>
        <w:t xml:space="preserve">UD Sovi Jaya merupakan industri penggilingan, jual beli gabah dan memproduksi produk beras madura yang berlokasi di Dusun Trebung Desa Gili Anyar. Penelitian ini dilakukan bertujuan untuk mengidentifikasi dan menciptakan model bisnis baru UD Sovi Jaya dalam menghadapi persaingan bisnis dengan </w:t>
      </w:r>
      <w:r w:rsidRPr="00A558AE">
        <w:rPr>
          <w:rFonts w:ascii="Arial" w:hAnsi="Arial" w:cs="Arial"/>
          <w:iCs/>
          <w:color w:val="000000"/>
          <w:sz w:val="22"/>
          <w:szCs w:val="22"/>
          <w:lang w:val="id-ID"/>
        </w:rPr>
        <w:t xml:space="preserve">menggunakan </w:t>
      </w:r>
      <w:r w:rsidRPr="00A558AE">
        <w:rPr>
          <w:rFonts w:ascii="Arial" w:hAnsi="Arial" w:cs="Arial"/>
          <w:iCs/>
          <w:color w:val="000000"/>
          <w:sz w:val="22"/>
          <w:szCs w:val="22"/>
        </w:rPr>
        <w:t xml:space="preserve">Business Model Canvas (BMC) </w:t>
      </w:r>
      <w:r w:rsidRPr="00A558AE">
        <w:rPr>
          <w:rFonts w:ascii="Arial" w:hAnsi="Arial" w:cs="Arial"/>
          <w:iCs/>
          <w:color w:val="000000"/>
          <w:sz w:val="22"/>
          <w:szCs w:val="22"/>
          <w:lang w:val="id-ID"/>
        </w:rPr>
        <w:t>dan</w:t>
      </w:r>
      <w:r w:rsidRPr="00A558AE">
        <w:rPr>
          <w:rFonts w:ascii="Arial" w:hAnsi="Arial" w:cs="Arial"/>
          <w:iCs/>
          <w:color w:val="000000"/>
          <w:sz w:val="22"/>
          <w:szCs w:val="22"/>
        </w:rPr>
        <w:t xml:space="preserve"> analisis SWOT. Hasil penelitian menunjukkan UD Sovi Jaya berada pada posisi kuadran I atau strategi pertumbuhan agresif (Gr</w:t>
      </w:r>
      <w:bookmarkStart w:id="0" w:name="_GoBack"/>
      <w:bookmarkEnd w:id="0"/>
      <w:r w:rsidRPr="00A558AE">
        <w:rPr>
          <w:rFonts w:ascii="Arial" w:hAnsi="Arial" w:cs="Arial"/>
          <w:iCs/>
          <w:color w:val="000000"/>
          <w:sz w:val="22"/>
          <w:szCs w:val="22"/>
        </w:rPr>
        <w:t>owth oriented strategy) dan strategi alternatif usulan Business Model Canvas (BMC) baru dimana dari 9 elemen terdapat 8 elemen usulan strategi baru seperti komponen customer segment perlu adanya penambahan konsumen hotel dan rumah makan, value proposition pembuatan hak paten, channel penambahan sistem teknologi informasi, key partners penambahan mitra seperti pemerintah dan event organizer, key activities inovasi produk baru, key resources pembuatan website, membuat cabang, penambahan tenaga kerja dan pembagian job desk, revenue stream yang mendapatkan tambahan pendapatan dari pameran atau bazar, dan cost structure perlu adanya pengeluaran biaya lebih dalam organizer dan website. </w:t>
      </w:r>
    </w:p>
    <w:p w14:paraId="7E258F02" w14:textId="77777777" w:rsidR="00C339DD" w:rsidRPr="00A558AE" w:rsidRDefault="00C339DD" w:rsidP="00A558AE">
      <w:pPr>
        <w:spacing w:after="0" w:line="240" w:lineRule="auto"/>
        <w:ind w:left="567" w:right="562"/>
        <w:jc w:val="both"/>
        <w:rPr>
          <w:rFonts w:ascii="Arial" w:hAnsi="Arial" w:cs="Arial"/>
          <w:lang w:val="sv-SE"/>
        </w:rPr>
      </w:pPr>
    </w:p>
    <w:p w14:paraId="71C62781" w14:textId="26371E79" w:rsidR="00B541BD" w:rsidRPr="00A558AE" w:rsidRDefault="00C339DD" w:rsidP="00A558AE">
      <w:pPr>
        <w:spacing w:after="0" w:line="240" w:lineRule="auto"/>
        <w:ind w:left="567" w:right="562"/>
        <w:jc w:val="both"/>
        <w:rPr>
          <w:rFonts w:ascii="Arial" w:hAnsi="Arial" w:cs="Arial"/>
          <w:lang w:val="id-ID"/>
        </w:rPr>
      </w:pPr>
      <w:r w:rsidRPr="00A558AE">
        <w:rPr>
          <w:rFonts w:ascii="Arial" w:hAnsi="Arial" w:cs="Arial"/>
          <w:lang w:val="sv-SE"/>
        </w:rPr>
        <w:t>Kata kunci:</w:t>
      </w:r>
      <w:r w:rsidRPr="00A558AE">
        <w:rPr>
          <w:rFonts w:ascii="Arial" w:hAnsi="Arial" w:cs="Arial"/>
          <w:b/>
          <w:lang w:val="sv-SE"/>
        </w:rPr>
        <w:t xml:space="preserve"> </w:t>
      </w:r>
      <w:r w:rsidRPr="00A558AE">
        <w:rPr>
          <w:rFonts w:ascii="Arial" w:hAnsi="Arial" w:cs="Arial"/>
          <w:lang w:val="id-ID"/>
        </w:rPr>
        <w:t>Strategi bisnis, Bisnis Model Kanvas, UD. Sovi Jaya, Beras,</w:t>
      </w:r>
      <w:r w:rsidR="00A558AE" w:rsidRPr="00A558AE">
        <w:rPr>
          <w:rFonts w:ascii="Arial" w:hAnsi="Arial" w:cs="Arial"/>
          <w:lang w:val="id-ID"/>
        </w:rPr>
        <w:t xml:space="preserve"> </w:t>
      </w:r>
      <w:r w:rsidR="00A558AE" w:rsidRPr="00A558AE">
        <w:rPr>
          <w:rFonts w:ascii="Arial" w:hAnsi="Arial" w:cs="Arial"/>
          <w:lang w:val="id-ID"/>
        </w:rPr>
        <w:t>Analisis SWOT.</w:t>
      </w:r>
    </w:p>
    <w:p w14:paraId="2B98DD4D" w14:textId="77777777" w:rsidR="00A558AE" w:rsidRPr="00C339DD" w:rsidRDefault="00A558AE" w:rsidP="00A558AE">
      <w:pPr>
        <w:spacing w:before="10" w:after="0" w:line="240" w:lineRule="auto"/>
        <w:ind w:left="567" w:right="562"/>
        <w:jc w:val="both"/>
        <w:rPr>
          <w:rFonts w:ascii="Arial" w:hAnsi="Arial" w:cs="Arial"/>
          <w:lang w:val="sv-SE"/>
        </w:rPr>
      </w:pPr>
    </w:p>
    <w:p w14:paraId="55AE692A" w14:textId="5A18530D" w:rsidR="00A558AE" w:rsidRPr="00A558AE" w:rsidRDefault="00A558AE" w:rsidP="00A558AE">
      <w:pPr>
        <w:spacing w:after="0" w:line="240" w:lineRule="auto"/>
        <w:ind w:left="567" w:right="562"/>
        <w:jc w:val="center"/>
        <w:rPr>
          <w:rFonts w:ascii="Arial" w:hAnsi="Arial" w:cs="Arial"/>
          <w:b/>
          <w:bCs/>
          <w:sz w:val="24"/>
          <w:szCs w:val="24"/>
        </w:rPr>
      </w:pPr>
      <w:r w:rsidRPr="00A558AE">
        <w:rPr>
          <w:rFonts w:ascii="Arial" w:hAnsi="Arial" w:cs="Arial"/>
          <w:b/>
          <w:bCs/>
          <w:sz w:val="24"/>
          <w:szCs w:val="24"/>
        </w:rPr>
        <w:t>BUSINESS STRATEGY UD. SOVI JAYA IN K</w:t>
      </w:r>
      <w:r w:rsidRPr="00A558AE">
        <w:rPr>
          <w:rFonts w:ascii="Arial" w:hAnsi="Arial" w:cs="Arial"/>
          <w:b/>
          <w:bCs/>
          <w:sz w:val="24"/>
          <w:szCs w:val="24"/>
          <w:lang w:val="id-ID"/>
        </w:rPr>
        <w:t>ECAMA</w:t>
      </w:r>
      <w:r w:rsidRPr="00A558AE">
        <w:rPr>
          <w:rFonts w:ascii="Arial" w:hAnsi="Arial" w:cs="Arial"/>
          <w:b/>
          <w:bCs/>
          <w:sz w:val="24"/>
          <w:szCs w:val="24"/>
        </w:rPr>
        <w:t>T</w:t>
      </w:r>
      <w:r w:rsidRPr="00A558AE">
        <w:rPr>
          <w:rFonts w:ascii="Arial" w:hAnsi="Arial" w:cs="Arial"/>
          <w:b/>
          <w:bCs/>
          <w:sz w:val="24"/>
          <w:szCs w:val="24"/>
          <w:lang w:val="id-ID"/>
        </w:rPr>
        <w:t>AN</w:t>
      </w:r>
      <w:r w:rsidRPr="00A558AE">
        <w:rPr>
          <w:rFonts w:ascii="Arial" w:hAnsi="Arial" w:cs="Arial"/>
          <w:b/>
          <w:bCs/>
          <w:sz w:val="24"/>
          <w:szCs w:val="24"/>
        </w:rPr>
        <w:t xml:space="preserve"> KAMAL, BANGKALAN REGENCY</w:t>
      </w:r>
    </w:p>
    <w:p w14:paraId="7236FA9A" w14:textId="77777777" w:rsidR="00A558AE" w:rsidRPr="00152829" w:rsidRDefault="00A558AE" w:rsidP="00A558AE">
      <w:pPr>
        <w:spacing w:before="2" w:after="0" w:line="240" w:lineRule="auto"/>
        <w:ind w:left="567" w:right="562"/>
        <w:jc w:val="center"/>
        <w:rPr>
          <w:rFonts w:ascii="Arial" w:hAnsi="Arial" w:cs="Arial"/>
          <w:sz w:val="24"/>
          <w:szCs w:val="24"/>
          <w:lang w:val="id-ID"/>
        </w:rPr>
      </w:pPr>
    </w:p>
    <w:p w14:paraId="1F055DE1" w14:textId="77777777" w:rsidR="00A558AE" w:rsidRPr="005146B7" w:rsidRDefault="00A558AE" w:rsidP="00A558AE">
      <w:pPr>
        <w:spacing w:after="0" w:line="240" w:lineRule="auto"/>
        <w:ind w:left="567" w:right="562"/>
        <w:jc w:val="both"/>
        <w:rPr>
          <w:rFonts w:ascii="Arial" w:hAnsi="Arial" w:cs="Arial"/>
          <w:b/>
          <w:lang w:val="sv-SE"/>
        </w:rPr>
      </w:pPr>
      <w:r w:rsidRPr="005146B7">
        <w:rPr>
          <w:rFonts w:ascii="Arial" w:hAnsi="Arial" w:cs="Arial"/>
          <w:b/>
          <w:lang w:val="sv-SE"/>
        </w:rPr>
        <w:t>ABSTRACT</w:t>
      </w:r>
    </w:p>
    <w:p w14:paraId="425551F8" w14:textId="77777777" w:rsidR="00A558AE" w:rsidRDefault="00A558AE" w:rsidP="00A558AE">
      <w:pPr>
        <w:pStyle w:val="NormalWeb"/>
        <w:spacing w:before="0" w:beforeAutospacing="0" w:after="0" w:afterAutospacing="0"/>
        <w:ind w:left="567" w:right="562" w:firstLine="720"/>
        <w:jc w:val="both"/>
        <w:rPr>
          <w:rFonts w:ascii="Arial" w:hAnsi="Arial" w:cs="Arial"/>
          <w:i/>
          <w:iCs/>
          <w:color w:val="000000"/>
          <w:sz w:val="22"/>
          <w:szCs w:val="22"/>
        </w:rPr>
      </w:pPr>
      <w:r>
        <w:rPr>
          <w:rFonts w:ascii="Arial" w:hAnsi="Arial" w:cs="Arial"/>
          <w:i/>
          <w:iCs/>
          <w:color w:val="000000"/>
          <w:sz w:val="22"/>
          <w:szCs w:val="22"/>
        </w:rPr>
        <w:t>UD Sovi Jaya is a milling industry, buying and selling grain and producing madura rice products located in Trebung Hamlet, Gili Anyar Village. The purpose of this research is to identify and create a new business model of UD Sovi Jaya in facing business competition using Business Model Canvas (BMC), and SWOT analysis. The results showed UD Sovi Jaya was in the position of quadrant I or an aggressive growth strategy (Growth oriented strategy) and an alternative strategy for the proposed Business Model Canvas (BMC) in which of the 9 elements there were 8 elements of a proposed</w:t>
      </w:r>
      <w:r>
        <w:rPr>
          <w:rFonts w:ascii="Arial" w:hAnsi="Arial" w:cs="Arial"/>
          <w:i/>
          <w:iCs/>
          <w:color w:val="000000"/>
          <w:sz w:val="22"/>
          <w:szCs w:val="22"/>
          <w:lang w:val="id-ID"/>
        </w:rPr>
        <w:t xml:space="preserve"> </w:t>
      </w:r>
      <w:r>
        <w:rPr>
          <w:rFonts w:ascii="Arial" w:hAnsi="Arial" w:cs="Arial"/>
          <w:i/>
          <w:iCs/>
          <w:color w:val="000000"/>
          <w:sz w:val="22"/>
          <w:szCs w:val="22"/>
        </w:rPr>
        <w:t>new strategy such as the customer segment component that needs additional consumers hotel and restaurant, value proposition for patent rights, channel for adding information technology systems, key partners for adding partners such as government and event organizers, key activities for new product innovation, key resources website creation, making branches,</w:t>
      </w:r>
      <w:r>
        <w:rPr>
          <w:rFonts w:ascii="Arial" w:hAnsi="Arial" w:cs="Arial"/>
          <w:i/>
          <w:iCs/>
          <w:color w:val="000000"/>
          <w:sz w:val="22"/>
          <w:szCs w:val="22"/>
          <w:lang w:val="id-ID"/>
        </w:rPr>
        <w:t xml:space="preserve"> </w:t>
      </w:r>
      <w:r>
        <w:rPr>
          <w:rFonts w:ascii="Arial" w:hAnsi="Arial" w:cs="Arial"/>
          <w:i/>
          <w:iCs/>
          <w:color w:val="000000"/>
          <w:sz w:val="22"/>
          <w:szCs w:val="22"/>
        </w:rPr>
        <w:t>adding workforce and distributing job desks, revenue streams that get extra income from exhibitions or bazaars, and cost structures there is a need for more expenses in the organizer and website. </w:t>
      </w:r>
    </w:p>
    <w:p w14:paraId="5E366937" w14:textId="77777777" w:rsidR="00A558AE" w:rsidRPr="005C5177" w:rsidRDefault="00A558AE" w:rsidP="00A558AE">
      <w:pPr>
        <w:pStyle w:val="NormalWeb"/>
        <w:spacing w:before="0" w:beforeAutospacing="0" w:after="0" w:afterAutospacing="0"/>
        <w:ind w:left="567" w:right="562"/>
        <w:jc w:val="both"/>
        <w:rPr>
          <w:lang w:val="id-ID" w:eastAsia="id-ID"/>
        </w:rPr>
      </w:pPr>
    </w:p>
    <w:p w14:paraId="0F9B7B21" w14:textId="1EF281BA" w:rsidR="00662F58" w:rsidRPr="00C339DD" w:rsidRDefault="00A558AE" w:rsidP="00A558AE">
      <w:pPr>
        <w:spacing w:after="0" w:line="240" w:lineRule="auto"/>
        <w:ind w:left="567" w:right="562"/>
        <w:jc w:val="both"/>
        <w:rPr>
          <w:rFonts w:ascii="Arial" w:eastAsia="Times New Roman" w:hAnsi="Arial" w:cs="Arial"/>
          <w:lang w:val="id-ID" w:eastAsia="id-ID"/>
        </w:rPr>
      </w:pPr>
      <w:r w:rsidRPr="005146B7">
        <w:rPr>
          <w:rFonts w:ascii="Arial" w:eastAsia="Times New Roman" w:hAnsi="Arial" w:cs="Arial"/>
          <w:i/>
          <w:iCs/>
          <w:lang w:val="id-ID" w:eastAsia="id-ID"/>
        </w:rPr>
        <w:t xml:space="preserve">Keywords: Business strategy, Business Model Canvas, UD. Sovi Jaya, Rice, </w:t>
      </w:r>
      <w:r>
        <w:rPr>
          <w:rFonts w:ascii="Arial" w:hAnsi="Arial" w:cs="Arial"/>
          <w:i/>
          <w:iCs/>
          <w:color w:val="000000"/>
        </w:rPr>
        <w:t>SWOT Analysis</w:t>
      </w:r>
      <w:r w:rsidRPr="005146B7">
        <w:rPr>
          <w:rFonts w:ascii="Arial" w:eastAsia="Times New Roman" w:hAnsi="Arial" w:cs="Arial"/>
          <w:i/>
          <w:iCs/>
          <w:lang w:val="id-ID" w:eastAsia="id-ID"/>
        </w:rPr>
        <w:t>. </w:t>
      </w:r>
      <w:r w:rsidRPr="005146B7">
        <w:rPr>
          <w:rFonts w:ascii="Arial" w:hAnsi="Arial" w:cs="Arial"/>
          <w:i/>
          <w:iCs/>
        </w:rPr>
        <w:t xml:space="preserve"> </w:t>
      </w:r>
    </w:p>
    <w:p w14:paraId="1B15FAA9" w14:textId="77777777" w:rsidR="00A558AE" w:rsidRDefault="00A558AE" w:rsidP="00A558AE">
      <w:pPr>
        <w:pStyle w:val="ListParagraph"/>
        <w:spacing w:after="0" w:line="240" w:lineRule="auto"/>
        <w:ind w:left="567" w:right="562"/>
        <w:jc w:val="both"/>
        <w:rPr>
          <w:rFonts w:ascii="Arial" w:hAnsi="Arial" w:cs="Arial"/>
          <w:b/>
          <w:lang w:val="sv-SE"/>
        </w:rPr>
      </w:pPr>
    </w:p>
    <w:p w14:paraId="18BA20D5" w14:textId="4238E0D4" w:rsidR="00B541BD" w:rsidRPr="00C339DD" w:rsidRDefault="00B541BD" w:rsidP="00F37233">
      <w:pPr>
        <w:pStyle w:val="ListParagraph"/>
        <w:spacing w:after="120" w:line="240" w:lineRule="auto"/>
        <w:ind w:left="567" w:right="562"/>
        <w:jc w:val="both"/>
        <w:rPr>
          <w:rFonts w:ascii="Arial" w:hAnsi="Arial" w:cs="Arial"/>
          <w:b/>
          <w:lang w:val="sv-SE"/>
        </w:rPr>
      </w:pPr>
      <w:r w:rsidRPr="00C339DD">
        <w:rPr>
          <w:rFonts w:ascii="Arial" w:hAnsi="Arial" w:cs="Arial"/>
          <w:b/>
          <w:lang w:val="sv-SE"/>
        </w:rPr>
        <w:lastRenderedPageBreak/>
        <w:t>PENDAHULUAN</w:t>
      </w:r>
    </w:p>
    <w:p w14:paraId="378A3DF5" w14:textId="11460A4F" w:rsidR="00CE608A" w:rsidRPr="00C339DD" w:rsidRDefault="00FC3DD4" w:rsidP="00C339DD">
      <w:pPr>
        <w:adjustRightInd w:val="0"/>
        <w:spacing w:after="0" w:line="240" w:lineRule="auto"/>
        <w:ind w:left="567" w:right="562" w:firstLine="720"/>
        <w:jc w:val="both"/>
        <w:rPr>
          <w:rFonts w:ascii="Arial" w:hAnsi="Arial" w:cs="Arial"/>
          <w:lang w:val="id-ID"/>
        </w:rPr>
      </w:pPr>
      <w:r w:rsidRPr="00C339DD">
        <w:rPr>
          <w:rFonts w:ascii="Arial" w:hAnsi="Arial" w:cs="Arial"/>
          <w:lang w:val="id-ID"/>
        </w:rPr>
        <w:t>Beras merupakan salah satu komoditas pangan utama atau bahan pokok yang di</w:t>
      </w:r>
      <w:r w:rsidR="00965279" w:rsidRPr="00C339DD">
        <w:rPr>
          <w:rFonts w:ascii="Arial" w:hAnsi="Arial" w:cs="Arial"/>
          <w:lang w:val="id-ID"/>
        </w:rPr>
        <w:t>kon</w:t>
      </w:r>
      <w:r w:rsidRPr="00C339DD">
        <w:rPr>
          <w:rFonts w:ascii="Arial" w:hAnsi="Arial" w:cs="Arial"/>
          <w:lang w:val="id-ID"/>
        </w:rPr>
        <w:t>sumsi sebagian besar masyarakat Indonesia.</w:t>
      </w:r>
      <w:r w:rsidRPr="00C339DD">
        <w:rPr>
          <w:rFonts w:ascii="Arial" w:hAnsi="Arial" w:cs="Arial"/>
        </w:rPr>
        <w:t xml:space="preserve"> </w:t>
      </w:r>
      <w:r w:rsidR="00CB4378" w:rsidRPr="00C339DD">
        <w:rPr>
          <w:rFonts w:ascii="Arial" w:hAnsi="Arial" w:cs="Arial"/>
        </w:rPr>
        <w:t>H</w:t>
      </w:r>
      <w:r w:rsidRPr="00C339DD">
        <w:rPr>
          <w:rFonts w:ascii="Arial" w:hAnsi="Arial" w:cs="Arial"/>
        </w:rPr>
        <w:t xml:space="preserve">asil Survei Sosial Ekonomi Nasional 2012 konsumsi beras rata-rata perkapita selama seminggu </w:t>
      </w:r>
      <w:r w:rsidR="00CB4378" w:rsidRPr="00C339DD">
        <w:rPr>
          <w:rFonts w:ascii="Arial" w:hAnsi="Arial" w:cs="Arial"/>
          <w:lang w:val="id-ID"/>
        </w:rPr>
        <w:t>sebesar</w:t>
      </w:r>
      <w:r w:rsidRPr="00C339DD">
        <w:rPr>
          <w:rFonts w:ascii="Arial" w:hAnsi="Arial" w:cs="Arial"/>
        </w:rPr>
        <w:t xml:space="preserve"> 1,673 kg, beras ketan 0,003 kg, dan tepung beras 0,005 kg (BPS, 2015). Permintaan beras Indonesia akan sangat di</w:t>
      </w:r>
      <w:r w:rsidR="00350DDD" w:rsidRPr="00C339DD">
        <w:rPr>
          <w:rFonts w:ascii="Arial" w:hAnsi="Arial" w:cs="Arial"/>
          <w:lang w:val="id-ID"/>
        </w:rPr>
        <w:t xml:space="preserve"> </w:t>
      </w:r>
      <w:r w:rsidRPr="00C339DD">
        <w:rPr>
          <w:rFonts w:ascii="Arial" w:hAnsi="Arial" w:cs="Arial"/>
        </w:rPr>
        <w:t>pengaruhi oleh jumlah konsumsi penduduk. Perkembangan konsumsi beras mengalami peningkatan dari tahun ke tahun yang menyebabkan jumlah permintaan beras juga terus meningkat</w:t>
      </w:r>
      <w:r w:rsidRPr="00C339DD">
        <w:rPr>
          <w:rFonts w:ascii="Arial" w:hAnsi="Arial" w:cs="Arial"/>
          <w:lang w:val="id-ID"/>
        </w:rPr>
        <w:t xml:space="preserve"> </w:t>
      </w:r>
      <w:r w:rsidRPr="00C339DD">
        <w:rPr>
          <w:rFonts w:ascii="Arial" w:hAnsi="Arial" w:cs="Arial"/>
        </w:rPr>
        <w:fldChar w:fldCharType="begin" w:fldLock="1"/>
      </w:r>
      <w:r w:rsidRPr="00C339DD">
        <w:rPr>
          <w:rFonts w:ascii="Arial" w:hAnsi="Arial" w:cs="Arial"/>
        </w:rPr>
        <w:instrText>ADDIN CSL_CITATION {"citationItems":[{"id":"ITEM-1","itemData":{"ISBN":"978-979-064-891-3","abstract":"The objective of the research to know the effect liquid sediment coastal and cow manure on the growth and yield of shallot on peat soil and to know the best dosage can be increase on the yield of shallot. Research conducted at the research field of Faculty of Agriculture, University of Tanjungpura on April to June 2016, using a completely randomized design factorial with two factors and each treatment combination was replicated three times. The first factor was LLC concentration levels (0.3; 0.6; 0.9 L plant-1). The second factor was cattle manure dosages (25; 50; 75 g plant-1). The researh showed that there were interaction between liquid sediment coastal and cow manure significantly improved the number of tillers, number of bulb, and fresh weight of shallot. However there were interaction between liquid sediment coastal and cow manure and also the effect each threatment not significantly to plant height of shallot. The threatment of liquid sediment coastal 0,6 L plant-1 and cow manure 75 g plant-1 can improved yield of shallot on peat soil.","author":[{"dropping-particle":"","family":"Badan Pusat Statistik","given":"","non-dropping-particle":"","parse-names":false,"suffix":""}],"id":"ITEM-1","issued":{"date-parts":[["2015"]]},"number-of-pages":"xvi - 138 halaman","publisher":"06130.1502","publisher-place":"Jakarta-Indonesia","title":"Distribusi Perdagangan Komoditas Beras Indonesia Tahun 2015","type":"book"},"uris":["http://www.mendeley.com/documents/?uuid=8b271fbd-b72b-4a68-b097-aeb3ac00423d"]}],"mendeley":{"formattedCitation":"(Badan Pusat Statistik, 2015)","plainTextFormattedCitation":"(Badan Pusat Statistik, 2015)","previouslyFormattedCitation":"(Badan Pusat Statistik, 2015)"},"properties":{"noteIndex":0},"schema":"https://github.com/citation-style-language/schema/raw/master/csl-citation.json"}</w:instrText>
      </w:r>
      <w:r w:rsidRPr="00C339DD">
        <w:rPr>
          <w:rFonts w:ascii="Arial" w:hAnsi="Arial" w:cs="Arial"/>
        </w:rPr>
        <w:fldChar w:fldCharType="separate"/>
      </w:r>
      <w:r w:rsidRPr="00C339DD">
        <w:rPr>
          <w:rFonts w:ascii="Arial" w:hAnsi="Arial" w:cs="Arial"/>
          <w:noProof/>
        </w:rPr>
        <w:t>(Badan Pusat Statistik, 2015)</w:t>
      </w:r>
      <w:r w:rsidRPr="00C339DD">
        <w:rPr>
          <w:rFonts w:ascii="Arial" w:hAnsi="Arial" w:cs="Arial"/>
        </w:rPr>
        <w:fldChar w:fldCharType="end"/>
      </w:r>
      <w:r w:rsidRPr="00C339DD">
        <w:rPr>
          <w:rFonts w:ascii="Arial" w:hAnsi="Arial" w:cs="Arial"/>
        </w:rPr>
        <w:t>.</w:t>
      </w:r>
      <w:r w:rsidRPr="00C339DD">
        <w:rPr>
          <w:rFonts w:ascii="Arial" w:hAnsi="Arial" w:cs="Arial"/>
          <w:lang w:val="id-ID"/>
        </w:rPr>
        <w:t xml:space="preserve"> Perkembangan konsumsi beras nasional perkapita dari tahun 2006-2014 mengalami trend penurunan yang signifikan sebesar 11,26%. Penurunan konsumsi beras nasional paling drastis terjadi pada tahun 2007 sebesar 4,2% dibandingkan pada tahun 2006-2014 sebesar 1,5%. Tren permintaan konsumsi mengalami kenaikan pada tahun 2010 sebesar 0,1%, tahun 2011 sebesar  1,1% dan tahun 2014 sebesar 0,3%.</w:t>
      </w:r>
      <w:r w:rsidR="00C90510" w:rsidRPr="00C339DD">
        <w:rPr>
          <w:rFonts w:ascii="Arial" w:hAnsi="Arial" w:cs="Arial"/>
          <w:lang w:val="id-ID"/>
        </w:rPr>
        <w:t xml:space="preserve"> </w:t>
      </w:r>
      <w:r w:rsidR="00CB4378" w:rsidRPr="00C339DD">
        <w:rPr>
          <w:rFonts w:ascii="Arial" w:hAnsi="Arial" w:cs="Arial"/>
          <w:lang w:val="id-ID"/>
        </w:rPr>
        <w:t>A</w:t>
      </w:r>
      <w:r w:rsidR="00C90510" w:rsidRPr="00C339DD">
        <w:rPr>
          <w:rFonts w:ascii="Arial" w:hAnsi="Arial" w:cs="Arial"/>
          <w:lang w:val="id-ID"/>
        </w:rPr>
        <w:t>danya perubahan pola konsumsi, perubahan preferensi konsumsi beras bisa terjadi karena ada</w:t>
      </w:r>
      <w:r w:rsidR="00CE608A" w:rsidRPr="00C339DD">
        <w:rPr>
          <w:rFonts w:ascii="Arial" w:hAnsi="Arial" w:cs="Arial"/>
          <w:lang w:val="id-ID"/>
        </w:rPr>
        <w:t xml:space="preserve"> konsumsi pangan lainnya yang bukan bersumber dari beras </w:t>
      </w:r>
      <w:r w:rsidR="00CE608A" w:rsidRPr="00C339DD">
        <w:rPr>
          <w:rFonts w:ascii="Arial" w:hAnsi="Arial" w:cs="Arial"/>
          <w:lang w:val="id-ID"/>
        </w:rPr>
        <w:fldChar w:fldCharType="begin" w:fldLock="1"/>
      </w:r>
      <w:r w:rsidR="00CE608A" w:rsidRPr="00C339DD">
        <w:rPr>
          <w:rFonts w:ascii="Arial" w:hAnsi="Arial" w:cs="Arial"/>
          <w:lang w:val="id-ID"/>
        </w:rPr>
        <w:instrText>ADDIN CSL_CITATION {"citationItems":[{"id":"ITEM-1","itemData":{"author":[{"dropping-particle":"","family":"Yanuarti","given":"Astri Ridha","non-dropping-particle":"","parse-names":false,"suffix":""},{"dropping-particle":"","family":"Afsari","given":"Mudya Dewi","non-dropping-particle":"","parse-names":false,"suffix":""}],"id":"ITEM-1","issued":{"date-parts":[["2016"]]},"number-of-pages":"44","publisher-place":"Jakarta","title":"Komoditas beras","type":"book"},"uris":["http://www.mendeley.com/documents/?uuid=e9b01235-8dbe-43f8-8b01-a4185e1499ec"]}],"mendeley":{"formattedCitation":"(Yanuarti &amp; Afsari, 2016)","plainTextFormattedCitation":"(Yanuarti &amp; Afsari, 2016)","previouslyFormattedCitation":"(Yanuarti &amp; Afsari, 2016)"},"properties":{"noteIndex":0},"schema":"https://github.com/citation-style-language/schema/raw/master/csl-citation.json"}</w:instrText>
      </w:r>
      <w:r w:rsidR="00CE608A" w:rsidRPr="00C339DD">
        <w:rPr>
          <w:rFonts w:ascii="Arial" w:hAnsi="Arial" w:cs="Arial"/>
          <w:lang w:val="id-ID"/>
        </w:rPr>
        <w:fldChar w:fldCharType="separate"/>
      </w:r>
      <w:r w:rsidR="00CE608A" w:rsidRPr="00C339DD">
        <w:rPr>
          <w:rFonts w:ascii="Arial" w:hAnsi="Arial" w:cs="Arial"/>
          <w:noProof/>
          <w:lang w:val="id-ID"/>
        </w:rPr>
        <w:t>(Yanuarti &amp; Afsari, 2016)</w:t>
      </w:r>
      <w:r w:rsidR="00CE608A" w:rsidRPr="00C339DD">
        <w:rPr>
          <w:rFonts w:ascii="Arial" w:hAnsi="Arial" w:cs="Arial"/>
          <w:lang w:val="id-ID"/>
        </w:rPr>
        <w:fldChar w:fldCharType="end"/>
      </w:r>
      <w:r w:rsidR="00CE608A" w:rsidRPr="00C339DD">
        <w:rPr>
          <w:rFonts w:ascii="Arial" w:hAnsi="Arial" w:cs="Arial"/>
          <w:lang w:val="id-ID"/>
        </w:rPr>
        <w:t xml:space="preserve">. </w:t>
      </w:r>
    </w:p>
    <w:p w14:paraId="4D77AAC8" w14:textId="655A16B0" w:rsidR="00C90510" w:rsidRPr="00C339DD" w:rsidRDefault="00C90510" w:rsidP="00C339DD">
      <w:pPr>
        <w:adjustRightInd w:val="0"/>
        <w:spacing w:after="0" w:line="240" w:lineRule="auto"/>
        <w:ind w:left="567" w:right="562" w:firstLine="720"/>
        <w:jc w:val="both"/>
        <w:rPr>
          <w:rFonts w:ascii="Arial" w:hAnsi="Arial" w:cs="Arial"/>
          <w:lang w:val="id-ID"/>
        </w:rPr>
      </w:pPr>
      <w:r w:rsidRPr="00C339DD">
        <w:rPr>
          <w:rFonts w:ascii="Arial" w:hAnsi="Arial" w:cs="Arial"/>
          <w:lang w:val="id-ID"/>
        </w:rPr>
        <w:t>Produksi padi yang diko</w:t>
      </w:r>
      <w:r w:rsidR="00DB482B" w:rsidRPr="00C339DD">
        <w:rPr>
          <w:rFonts w:ascii="Arial" w:hAnsi="Arial" w:cs="Arial"/>
        </w:rPr>
        <w:t>n</w:t>
      </w:r>
      <w:r w:rsidR="00DB482B" w:rsidRPr="00C339DD">
        <w:rPr>
          <w:rFonts w:ascii="Arial" w:hAnsi="Arial" w:cs="Arial"/>
          <w:lang w:val="id-ID"/>
        </w:rPr>
        <w:t>v</w:t>
      </w:r>
      <w:r w:rsidR="00DB482B" w:rsidRPr="00C339DD">
        <w:rPr>
          <w:rFonts w:ascii="Arial" w:hAnsi="Arial" w:cs="Arial"/>
        </w:rPr>
        <w:t>er</w:t>
      </w:r>
      <w:r w:rsidRPr="00C339DD">
        <w:rPr>
          <w:rFonts w:ascii="Arial" w:hAnsi="Arial" w:cs="Arial"/>
          <w:lang w:val="id-ID"/>
        </w:rPr>
        <w:t xml:space="preserve">sikan menjadi beras di Indonesia pada tahun 2018 dari bulan Januari-September setara dengan 28,47 juta ton beras. Pada bulan Oktober sebesar 1,52 juta ton dan Desember sebesar 1,20 juta ton dengan total produksi beras pada tahun 2018 sebesar 32,42 juta ton. Di Indonesia konsumsi beras pada tahun 2018 di bulan Januari-Desember sebesar 29,57 juta ton, lebih rendah dibandingkan produksi beras dari bulan Januari-Desember. Dalam surplus produksi pada tahun 2018 sebesar 2,85 juta ton </w:t>
      </w:r>
      <w:r w:rsidRPr="00C339DD">
        <w:rPr>
          <w:rFonts w:ascii="Arial" w:hAnsi="Arial" w:cs="Arial"/>
          <w:lang w:val="id-ID"/>
        </w:rPr>
        <w:fldChar w:fldCharType="begin" w:fldLock="1"/>
      </w:r>
      <w:r w:rsidRPr="00C339DD">
        <w:rPr>
          <w:rFonts w:ascii="Arial" w:hAnsi="Arial" w:cs="Arial"/>
          <w:lang w:val="id-ID"/>
        </w:rPr>
        <w:instrText>ADDIN CSL_CITATION {"citationItems":[{"id":"ITEM-1","itemData":{"ISBN":"978-602-438-237-7","author":[{"dropping-particle":"","family":"Badan Pusat Statistik","given":"","non-dropping-particle":"","parse-names":false,"suffix":""}],"id":"ITEM-1","issued":{"date-parts":[["2018"]]},"number-of-pages":"vi + 17 halaman/pages","publisher":"05110.1806","publisher-place":"Jakarta","title":"Ringkasan Eksekutif Luas Panen Dan Produksi Beras Di Indonesia 2018","type":"book"},"uris":["http://www.mendeley.com/documents/?uuid=2337ee57-d837-4e53-a6f3-56d898f5683c"]}],"mendeley":{"formattedCitation":"(Badan Pusat Statistik, 2018)","plainTextFormattedCitation":"(Badan Pusat Statistik, 2018)","previouslyFormattedCitation":"(Badan Pusat Statistik, 2018)"},"properties":{"noteIndex":0},"schema":"https://github.com/citation-style-language/schema/raw/master/csl-citation.json"}</w:instrText>
      </w:r>
      <w:r w:rsidRPr="00C339DD">
        <w:rPr>
          <w:rFonts w:ascii="Arial" w:hAnsi="Arial" w:cs="Arial"/>
          <w:lang w:val="id-ID"/>
        </w:rPr>
        <w:fldChar w:fldCharType="separate"/>
      </w:r>
      <w:r w:rsidRPr="00C339DD">
        <w:rPr>
          <w:rFonts w:ascii="Arial" w:hAnsi="Arial" w:cs="Arial"/>
          <w:noProof/>
          <w:lang w:val="id-ID"/>
        </w:rPr>
        <w:t>(Badan Pusat Statistik, 2018)</w:t>
      </w:r>
      <w:r w:rsidRPr="00C339DD">
        <w:rPr>
          <w:rFonts w:ascii="Arial" w:hAnsi="Arial" w:cs="Arial"/>
          <w:lang w:val="id-ID"/>
        </w:rPr>
        <w:fldChar w:fldCharType="end"/>
      </w:r>
      <w:r w:rsidRPr="00C339DD">
        <w:rPr>
          <w:rFonts w:ascii="Arial" w:hAnsi="Arial" w:cs="Arial"/>
          <w:lang w:val="id-ID"/>
        </w:rPr>
        <w:t xml:space="preserve">. </w:t>
      </w:r>
    </w:p>
    <w:p w14:paraId="627DDDC8" w14:textId="77777777" w:rsidR="00D21DB6" w:rsidRPr="00C339DD" w:rsidRDefault="00C90510" w:rsidP="00C339DD">
      <w:pPr>
        <w:adjustRightInd w:val="0"/>
        <w:spacing w:after="0" w:line="240" w:lineRule="auto"/>
        <w:ind w:left="567" w:right="562" w:firstLine="720"/>
        <w:jc w:val="both"/>
        <w:rPr>
          <w:rFonts w:ascii="Arial" w:hAnsi="Arial" w:cs="Arial"/>
          <w:lang w:val="id-ID"/>
        </w:rPr>
      </w:pPr>
      <w:r w:rsidRPr="00C339DD">
        <w:rPr>
          <w:rFonts w:ascii="Arial" w:hAnsi="Arial" w:cs="Arial"/>
          <w:lang w:val="id-ID"/>
        </w:rPr>
        <w:t xml:space="preserve">Kabupaten Bangkalan memiliki 499 industri penggilingan beras </w:t>
      </w:r>
      <w:r w:rsidR="005D2A94" w:rsidRPr="00C339DD">
        <w:rPr>
          <w:rFonts w:ascii="Arial" w:hAnsi="Arial" w:cs="Arial"/>
          <w:lang w:val="id-ID"/>
        </w:rPr>
        <w:t>dengan hasil padi yang telah di</w:t>
      </w:r>
      <w:r w:rsidRPr="00C339DD">
        <w:rPr>
          <w:rFonts w:ascii="Arial" w:hAnsi="Arial" w:cs="Arial"/>
          <w:lang w:val="id-ID"/>
        </w:rPr>
        <w:t xml:space="preserve">konversikan menjadi beras dengan hasil produksi sebanyak 110.659,85 ton beras </w:t>
      </w:r>
      <w:r w:rsidRPr="00C339DD">
        <w:rPr>
          <w:rFonts w:ascii="Arial" w:hAnsi="Arial" w:cs="Arial"/>
          <w:lang w:val="id-ID"/>
        </w:rPr>
        <w:fldChar w:fldCharType="begin" w:fldLock="1"/>
      </w:r>
      <w:r w:rsidRPr="00C339DD">
        <w:rPr>
          <w:rFonts w:ascii="Arial" w:hAnsi="Arial" w:cs="Arial"/>
          <w:lang w:val="id-ID"/>
        </w:rPr>
        <w:instrText>ADDIN CSL_CITATION {"citationItems":[{"id":"ITEM-1","itemData":{"author":[{"dropping-particle":"","family":"Badan Pusat Statistik Kabupaten Bangkalan","given":"","non-dropping-particle":"","parse-names":false,"suffix":""}],"id":"ITEM-1","issued":{"date-parts":[["2017"]]},"number-of-pages":"iv+27 halaman","publisher":"35260.1719","publisher-place":"Kabupaten Bangkalan","title":"Statistik Daerah Kabupaten Bangkalan 2017","type":"book"},"uris":["http://www.mendeley.com/documents/?uuid=84c09e1d-8a32-413d-8185-485ceaa0d77a"]}],"mendeley":{"formattedCitation":"(Badan Pusat Statistik Kabupaten Bangkalan, 2017)","plainTextFormattedCitation":"(Badan Pusat Statistik Kabupaten Bangkalan, 2017)","previouslyFormattedCitation":"(Badan Pusat Statistik Kabupaten Bangkalan, 2017)"},"properties":{"noteIndex":0},"schema":"https://github.com/citation-style-language/schema/raw/master/csl-citation.json"}</w:instrText>
      </w:r>
      <w:r w:rsidRPr="00C339DD">
        <w:rPr>
          <w:rFonts w:ascii="Arial" w:hAnsi="Arial" w:cs="Arial"/>
          <w:lang w:val="id-ID"/>
        </w:rPr>
        <w:fldChar w:fldCharType="separate"/>
      </w:r>
      <w:r w:rsidRPr="00C339DD">
        <w:rPr>
          <w:rFonts w:ascii="Arial" w:hAnsi="Arial" w:cs="Arial"/>
          <w:noProof/>
          <w:lang w:val="id-ID"/>
        </w:rPr>
        <w:t>(Badan Pusat Statistik Kabupaten Bangkalan, 2017)</w:t>
      </w:r>
      <w:r w:rsidRPr="00C339DD">
        <w:rPr>
          <w:rFonts w:ascii="Arial" w:hAnsi="Arial" w:cs="Arial"/>
          <w:lang w:val="id-ID"/>
        </w:rPr>
        <w:fldChar w:fldCharType="end"/>
      </w:r>
      <w:r w:rsidRPr="00C339DD">
        <w:rPr>
          <w:rFonts w:ascii="Arial" w:hAnsi="Arial" w:cs="Arial"/>
          <w:lang w:val="id-ID"/>
        </w:rPr>
        <w:t xml:space="preserve">. Kecamatan Kamal merupakan salah satu dari 18 kecamatan yang ada di Kabupaten Bangkalan yang menjadi sentra industri penggilingan beras sebanyak 25 usaha </w:t>
      </w:r>
      <w:r w:rsidRPr="00C339DD">
        <w:rPr>
          <w:rFonts w:ascii="Arial" w:hAnsi="Arial" w:cs="Arial"/>
          <w:lang w:val="id-ID"/>
        </w:rPr>
        <w:fldChar w:fldCharType="begin" w:fldLock="1"/>
      </w:r>
      <w:r w:rsidRPr="00C339DD">
        <w:rPr>
          <w:rFonts w:ascii="Arial" w:hAnsi="Arial" w:cs="Arial"/>
          <w:lang w:val="id-ID"/>
        </w:rPr>
        <w:instrText>ADDIN CSL_CITATION {"citationItems":[{"id":"ITEM-1","itemData":{"ISBN":"978-979-064-550-9","author":[{"dropping-particle":"","family":"Direktorat Statistik Industri","given":"","non-dropping-particle":"","parse-names":false,"suffix":""}],"id":"ITEM-1","issued":{"date-parts":[["2012"]]},"number-of-pages":"vii + 996 halaman","publisher":"05320.1203","publisher-place":"Jakarta","title":"Perusahaan Industri Penggilingan Padi Tahun 2012 Provinsi Jawa Timur","type":"book"},"uris":["http://www.mendeley.com/documents/?uuid=2cc7fc4d-e18c-446f-8be2-626e5f8e1c5a"]}],"mendeley":{"formattedCitation":"(Direktorat Statistik Industri, 2012)","plainTextFormattedCitation":"(Direktorat Statistik Industri, 2012)","previouslyFormattedCitation":"(Direktorat Statistik Industri, 2012)"},"properties":{"noteIndex":0},"schema":"https://github.com/citation-style-language/schema/raw/master/csl-citation.json"}</w:instrText>
      </w:r>
      <w:r w:rsidRPr="00C339DD">
        <w:rPr>
          <w:rFonts w:ascii="Arial" w:hAnsi="Arial" w:cs="Arial"/>
          <w:lang w:val="id-ID"/>
        </w:rPr>
        <w:fldChar w:fldCharType="separate"/>
      </w:r>
      <w:r w:rsidRPr="00C339DD">
        <w:rPr>
          <w:rFonts w:ascii="Arial" w:hAnsi="Arial" w:cs="Arial"/>
          <w:noProof/>
          <w:lang w:val="id-ID"/>
        </w:rPr>
        <w:t>(Direktorat Statistik Industri, 2012)</w:t>
      </w:r>
      <w:r w:rsidRPr="00C339DD">
        <w:rPr>
          <w:rFonts w:ascii="Arial" w:hAnsi="Arial" w:cs="Arial"/>
          <w:lang w:val="id-ID"/>
        </w:rPr>
        <w:fldChar w:fldCharType="end"/>
      </w:r>
      <w:r w:rsidRPr="00C339DD">
        <w:rPr>
          <w:rFonts w:ascii="Arial" w:hAnsi="Arial" w:cs="Arial"/>
          <w:lang w:val="id-ID"/>
        </w:rPr>
        <w:t xml:space="preserve">. Di Kecamatan Kamal tempatnya di Dusun Trebung Desa Gili Anyar terdapat </w:t>
      </w:r>
      <w:r w:rsidR="00D74C60" w:rsidRPr="00C339DD">
        <w:rPr>
          <w:rFonts w:ascii="Arial" w:hAnsi="Arial" w:cs="Arial"/>
          <w:lang w:val="id-ID"/>
        </w:rPr>
        <w:t xml:space="preserve">industri penggilingan padi “UD </w:t>
      </w:r>
      <w:r w:rsidRPr="00C339DD">
        <w:rPr>
          <w:rFonts w:ascii="Arial" w:hAnsi="Arial" w:cs="Arial"/>
          <w:lang w:val="id-ID"/>
        </w:rPr>
        <w:t>Sovi</w:t>
      </w:r>
      <w:r w:rsidR="00D21DB6" w:rsidRPr="00C339DD">
        <w:rPr>
          <w:rFonts w:ascii="Arial" w:hAnsi="Arial" w:cs="Arial"/>
          <w:lang w:val="id-ID"/>
        </w:rPr>
        <w:t xml:space="preserve"> Jaya” yang memproduksi beras. </w:t>
      </w:r>
    </w:p>
    <w:p w14:paraId="6A9B73E6" w14:textId="77777777" w:rsidR="00F37233" w:rsidRDefault="00D74C60" w:rsidP="00F37233">
      <w:pPr>
        <w:adjustRightInd w:val="0"/>
        <w:spacing w:after="0" w:line="240" w:lineRule="auto"/>
        <w:ind w:left="567" w:right="562" w:firstLine="720"/>
        <w:jc w:val="both"/>
        <w:rPr>
          <w:rFonts w:ascii="Arial" w:hAnsi="Arial" w:cs="Arial"/>
          <w:lang w:val="id-ID"/>
        </w:rPr>
      </w:pPr>
      <w:r w:rsidRPr="00C339DD">
        <w:rPr>
          <w:rFonts w:ascii="Arial" w:eastAsiaTheme="minorHAnsi" w:hAnsi="Arial" w:cs="Arial"/>
          <w:lang w:val="id-ID"/>
        </w:rPr>
        <w:t xml:space="preserve">UD </w:t>
      </w:r>
      <w:r w:rsidR="00C90510" w:rsidRPr="00C339DD">
        <w:rPr>
          <w:rFonts w:ascii="Arial" w:eastAsiaTheme="minorHAnsi" w:hAnsi="Arial" w:cs="Arial"/>
          <w:lang w:val="id-ID"/>
        </w:rPr>
        <w:t>Sovi Jaya adalah satu dari sekian banyak industri penggilin</w:t>
      </w:r>
      <w:r w:rsidR="002B53B4" w:rsidRPr="00C339DD">
        <w:rPr>
          <w:rFonts w:ascii="Arial" w:eastAsiaTheme="minorHAnsi" w:hAnsi="Arial" w:cs="Arial"/>
          <w:lang w:val="id-ID"/>
        </w:rPr>
        <w:t>gan padi yang berdiri tahun 2008</w:t>
      </w:r>
      <w:r w:rsidR="00C90510" w:rsidRPr="00C339DD">
        <w:rPr>
          <w:rFonts w:ascii="Arial" w:eastAsiaTheme="minorHAnsi" w:hAnsi="Arial" w:cs="Arial"/>
          <w:lang w:val="id-ID"/>
        </w:rPr>
        <w:t xml:space="preserve"> </w:t>
      </w:r>
      <w:r w:rsidR="00D21DB6" w:rsidRPr="00C339DD">
        <w:rPr>
          <w:rFonts w:ascii="Arial" w:eastAsiaTheme="minorHAnsi" w:hAnsi="Arial" w:cs="Arial"/>
          <w:lang w:val="id-ID"/>
        </w:rPr>
        <w:t xml:space="preserve">dalam pengembanganya menghadapi </w:t>
      </w:r>
      <w:r w:rsidR="00C90510" w:rsidRPr="00C339DD">
        <w:rPr>
          <w:rFonts w:ascii="Arial" w:eastAsiaTheme="minorHAnsi" w:hAnsi="Arial" w:cs="Arial"/>
          <w:lang w:val="id-ID"/>
        </w:rPr>
        <w:t>persaing yang sangat pesat dengan perusahaan lain</w:t>
      </w:r>
      <w:r w:rsidR="00D21DB6" w:rsidRPr="00C339DD">
        <w:rPr>
          <w:rFonts w:ascii="Arial" w:eastAsiaTheme="minorHAnsi" w:hAnsi="Arial" w:cs="Arial"/>
          <w:lang w:val="id-ID"/>
        </w:rPr>
        <w:t xml:space="preserve"> dari sisi produk, </w:t>
      </w:r>
      <w:r w:rsidR="002B5986" w:rsidRPr="00C339DD">
        <w:rPr>
          <w:rFonts w:ascii="Arial" w:eastAsiaTheme="minorHAnsi" w:hAnsi="Arial" w:cs="Arial"/>
          <w:lang w:val="id-ID"/>
        </w:rPr>
        <w:t>harga, promosi dan distribusi</w:t>
      </w:r>
      <w:r w:rsidR="00C90510" w:rsidRPr="00C339DD">
        <w:rPr>
          <w:rFonts w:ascii="Arial" w:eastAsiaTheme="minorHAnsi" w:hAnsi="Arial" w:cs="Arial"/>
          <w:lang w:val="id-ID"/>
        </w:rPr>
        <w:t>.</w:t>
      </w:r>
      <w:r w:rsidR="00D21DB6" w:rsidRPr="00C339DD">
        <w:rPr>
          <w:rFonts w:ascii="Arial" w:eastAsiaTheme="minorHAnsi" w:hAnsi="Arial" w:cs="Arial"/>
          <w:lang w:val="id-ID"/>
        </w:rPr>
        <w:t xml:space="preserve"> Strategi yang dilakukan UD Sovi jaya dalam menghadapi persaingan usaha industri beras dapat dilihat dari kondisi internal dan eksternal yang dimiliki saat ini sehingga mampu untuk tetap mengembangkan usahanya. </w:t>
      </w:r>
      <w:r w:rsidR="006659BA" w:rsidRPr="00C339DD">
        <w:rPr>
          <w:rFonts w:ascii="Arial" w:hAnsi="Arial" w:cs="Arial"/>
          <w:lang w:val="id-ID"/>
        </w:rPr>
        <w:t>Berdasarkan penjelasan tersebut,</w:t>
      </w:r>
      <w:r w:rsidR="005977FE" w:rsidRPr="00C339DD">
        <w:rPr>
          <w:rFonts w:ascii="Arial" w:hAnsi="Arial" w:cs="Arial"/>
          <w:lang w:val="id-ID"/>
        </w:rPr>
        <w:t xml:space="preserve"> peneliti</w:t>
      </w:r>
      <w:r w:rsidR="00C90510" w:rsidRPr="00C339DD">
        <w:rPr>
          <w:rFonts w:ascii="Arial" w:hAnsi="Arial" w:cs="Arial"/>
          <w:lang w:val="id-ID"/>
        </w:rPr>
        <w:t xml:space="preserve"> </w:t>
      </w:r>
      <w:r w:rsidR="005977FE" w:rsidRPr="00C339DD">
        <w:rPr>
          <w:rFonts w:ascii="Arial" w:hAnsi="Arial" w:cs="Arial"/>
          <w:lang w:val="id-ID"/>
        </w:rPr>
        <w:t>bermaksud untu</w:t>
      </w:r>
      <w:r w:rsidR="006659BA" w:rsidRPr="00C339DD">
        <w:rPr>
          <w:rFonts w:ascii="Arial" w:hAnsi="Arial" w:cs="Arial"/>
          <w:lang w:val="id-ID"/>
        </w:rPr>
        <w:t>k melakukan penelitian dengan tujuan</w:t>
      </w:r>
      <w:r w:rsidR="003F355E" w:rsidRPr="00C339DD">
        <w:rPr>
          <w:rFonts w:ascii="Arial" w:hAnsi="Arial" w:cs="Arial"/>
        </w:rPr>
        <w:t xml:space="preserve"> </w:t>
      </w:r>
      <w:r w:rsidR="00C90510" w:rsidRPr="00C339DD">
        <w:rPr>
          <w:rFonts w:ascii="Arial" w:hAnsi="Arial" w:cs="Arial"/>
          <w:lang w:val="id-ID"/>
        </w:rPr>
        <w:t>m</w:t>
      </w:r>
      <w:r w:rsidR="00005753" w:rsidRPr="00C339DD">
        <w:rPr>
          <w:rFonts w:ascii="Arial" w:hAnsi="Arial" w:cs="Arial"/>
          <w:lang w:val="id-ID"/>
        </w:rPr>
        <w:t>engi</w:t>
      </w:r>
      <w:r w:rsidR="00D1253A" w:rsidRPr="00C339DD">
        <w:rPr>
          <w:rFonts w:ascii="Arial" w:hAnsi="Arial" w:cs="Arial"/>
          <w:lang w:val="id-ID"/>
        </w:rPr>
        <w:t xml:space="preserve">dentifikasi </w:t>
      </w:r>
      <w:r w:rsidR="00C90510" w:rsidRPr="00C339DD">
        <w:rPr>
          <w:rFonts w:ascii="Arial" w:hAnsi="Arial" w:cs="Arial"/>
          <w:lang w:val="id-ID"/>
        </w:rPr>
        <w:t xml:space="preserve">model </w:t>
      </w:r>
      <w:r w:rsidR="00D1253A" w:rsidRPr="00C339DD">
        <w:rPr>
          <w:rFonts w:ascii="Arial" w:hAnsi="Arial" w:cs="Arial"/>
          <w:lang w:val="id-ID"/>
        </w:rPr>
        <w:t xml:space="preserve">bisnis </w:t>
      </w:r>
      <w:r w:rsidRPr="00C339DD">
        <w:rPr>
          <w:rFonts w:ascii="Arial" w:hAnsi="Arial" w:cs="Arial"/>
          <w:lang w:val="id-ID"/>
        </w:rPr>
        <w:t xml:space="preserve">UD </w:t>
      </w:r>
      <w:r w:rsidR="00C90510" w:rsidRPr="00C339DD">
        <w:rPr>
          <w:rFonts w:ascii="Arial" w:hAnsi="Arial" w:cs="Arial"/>
          <w:lang w:val="id-ID"/>
        </w:rPr>
        <w:t>Sovi Jaya</w:t>
      </w:r>
      <w:r w:rsidR="00D1253A" w:rsidRPr="00C339DD">
        <w:rPr>
          <w:rFonts w:ascii="Arial" w:hAnsi="Arial" w:cs="Arial"/>
          <w:lang w:val="id-ID"/>
        </w:rPr>
        <w:t xml:space="preserve"> dengan menggunakan </w:t>
      </w:r>
      <w:r w:rsidR="00D60004" w:rsidRPr="00C339DD">
        <w:rPr>
          <w:rFonts w:ascii="Arial" w:hAnsi="Arial" w:cs="Arial"/>
          <w:i/>
          <w:lang w:val="id-ID"/>
        </w:rPr>
        <w:t>business model canvas</w:t>
      </w:r>
      <w:r w:rsidR="00D60004" w:rsidRPr="00C339DD">
        <w:rPr>
          <w:rFonts w:ascii="Arial" w:hAnsi="Arial" w:cs="Arial"/>
          <w:lang w:val="id-ID"/>
        </w:rPr>
        <w:t xml:space="preserve"> dan menci</w:t>
      </w:r>
      <w:r w:rsidR="00D1253A" w:rsidRPr="00C339DD">
        <w:rPr>
          <w:rFonts w:ascii="Arial" w:hAnsi="Arial" w:cs="Arial"/>
          <w:lang w:val="id-ID"/>
        </w:rPr>
        <w:t xml:space="preserve">ptakan usulan </w:t>
      </w:r>
      <w:r w:rsidR="00D60004" w:rsidRPr="00C339DD">
        <w:rPr>
          <w:rFonts w:ascii="Arial" w:hAnsi="Arial" w:cs="Arial"/>
          <w:i/>
          <w:lang w:val="id-ID"/>
        </w:rPr>
        <w:t>business model canvas</w:t>
      </w:r>
      <w:r w:rsidR="00D1253A" w:rsidRPr="00C339DD">
        <w:rPr>
          <w:rFonts w:ascii="Arial" w:hAnsi="Arial" w:cs="Arial"/>
          <w:lang w:val="id-ID"/>
        </w:rPr>
        <w:t xml:space="preserve"> yang baru untu</w:t>
      </w:r>
      <w:r w:rsidRPr="00C339DD">
        <w:rPr>
          <w:rFonts w:ascii="Arial" w:hAnsi="Arial" w:cs="Arial"/>
          <w:lang w:val="id-ID"/>
        </w:rPr>
        <w:t>k menghadapi persaingan bisnis</w:t>
      </w:r>
      <w:r w:rsidR="00C90510" w:rsidRPr="00C339DD">
        <w:rPr>
          <w:rFonts w:ascii="Arial" w:hAnsi="Arial" w:cs="Arial"/>
          <w:lang w:val="id-ID"/>
        </w:rPr>
        <w:t>.</w:t>
      </w:r>
      <w:r w:rsidR="00D1253A" w:rsidRPr="00C339DD">
        <w:rPr>
          <w:rFonts w:ascii="Arial" w:hAnsi="Arial" w:cs="Arial"/>
          <w:lang w:val="id-ID"/>
        </w:rPr>
        <w:t xml:space="preserve"> </w:t>
      </w:r>
    </w:p>
    <w:p w14:paraId="04EB6BF3" w14:textId="7179D98A" w:rsidR="001259D4" w:rsidRPr="00C339DD" w:rsidRDefault="00C90510" w:rsidP="00F37233">
      <w:pPr>
        <w:adjustRightInd w:val="0"/>
        <w:spacing w:after="0" w:line="240" w:lineRule="auto"/>
        <w:ind w:left="567" w:right="562" w:firstLine="720"/>
        <w:jc w:val="both"/>
        <w:rPr>
          <w:rFonts w:ascii="Arial" w:hAnsi="Arial" w:cs="Arial"/>
          <w:lang w:val="id-ID"/>
        </w:rPr>
      </w:pPr>
      <w:r w:rsidRPr="00C339DD">
        <w:rPr>
          <w:rFonts w:ascii="Arial" w:hAnsi="Arial" w:cs="Arial"/>
          <w:lang w:val="id-ID"/>
        </w:rPr>
        <w:t xml:space="preserve"> </w:t>
      </w:r>
    </w:p>
    <w:p w14:paraId="18D1A411" w14:textId="3FB9338C" w:rsidR="00B541BD" w:rsidRPr="00C339DD" w:rsidRDefault="00B541BD" w:rsidP="00A558AE">
      <w:pPr>
        <w:pStyle w:val="ListParagraph"/>
        <w:spacing w:after="0" w:line="240" w:lineRule="auto"/>
        <w:ind w:left="567" w:right="562"/>
        <w:jc w:val="both"/>
        <w:rPr>
          <w:rFonts w:ascii="Arial" w:hAnsi="Arial" w:cs="Arial"/>
          <w:b/>
          <w:lang w:val="sv-SE"/>
        </w:rPr>
      </w:pPr>
      <w:r w:rsidRPr="00C339DD">
        <w:rPr>
          <w:rFonts w:ascii="Arial" w:hAnsi="Arial" w:cs="Arial"/>
          <w:b/>
          <w:lang w:val="sv-SE"/>
        </w:rPr>
        <w:t>TINJAUAN PUSTAKA</w:t>
      </w:r>
    </w:p>
    <w:p w14:paraId="3D8FEDE0" w14:textId="41D84A25" w:rsidR="00C90510" w:rsidRPr="00C339DD" w:rsidRDefault="005941DE" w:rsidP="00C339DD">
      <w:pPr>
        <w:adjustRightInd w:val="0"/>
        <w:spacing w:after="0" w:line="240" w:lineRule="auto"/>
        <w:ind w:left="567" w:right="562" w:firstLine="709"/>
        <w:jc w:val="both"/>
        <w:rPr>
          <w:rFonts w:ascii="Arial" w:hAnsi="Arial" w:cs="Arial"/>
        </w:rPr>
      </w:pPr>
      <w:r w:rsidRPr="00C339DD">
        <w:rPr>
          <w:rFonts w:ascii="Arial" w:hAnsi="Arial" w:cs="Arial"/>
          <w:lang w:val="id-ID"/>
        </w:rPr>
        <w:t>S</w:t>
      </w:r>
      <w:r w:rsidR="00C90510" w:rsidRPr="00C339DD">
        <w:rPr>
          <w:rFonts w:ascii="Arial" w:hAnsi="Arial" w:cs="Arial"/>
          <w:lang w:val="id-ID"/>
        </w:rPr>
        <w:t xml:space="preserve">trategi </w:t>
      </w:r>
      <w:r w:rsidR="00C90510" w:rsidRPr="00C339DD">
        <w:rPr>
          <w:rFonts w:ascii="Arial" w:hAnsi="Arial" w:cs="Arial"/>
        </w:rPr>
        <w:t xml:space="preserve">merupakan suatu tujuan yang ingin dicapai untuk mengkomunikasikan </w:t>
      </w:r>
      <w:r w:rsidR="00C90510" w:rsidRPr="00C339DD">
        <w:rPr>
          <w:rFonts w:ascii="Arial" w:hAnsi="Arial" w:cs="Arial"/>
          <w:lang w:val="id-ID"/>
        </w:rPr>
        <w:t>hal apa yang</w:t>
      </w:r>
      <w:r w:rsidR="00C90510" w:rsidRPr="00C339DD">
        <w:rPr>
          <w:rFonts w:ascii="Arial" w:hAnsi="Arial" w:cs="Arial"/>
        </w:rPr>
        <w:t xml:space="preserve"> dikerjakan, siapa yang mengerjakannya, bagaimana cara mengerjakannya, serta kepada</w:t>
      </w:r>
      <w:r w:rsidR="00B75A86" w:rsidRPr="00C339DD">
        <w:rPr>
          <w:rFonts w:ascii="Arial" w:hAnsi="Arial" w:cs="Arial"/>
        </w:rPr>
        <w:t xml:space="preserve"> siapa, hal-hal </w:t>
      </w:r>
      <w:r w:rsidR="00C90510" w:rsidRPr="00C339DD">
        <w:rPr>
          <w:rFonts w:ascii="Arial" w:hAnsi="Arial" w:cs="Arial"/>
        </w:rPr>
        <w:t xml:space="preserve">tersebut </w:t>
      </w:r>
      <w:r w:rsidR="00B75A86" w:rsidRPr="00C339DD">
        <w:rPr>
          <w:rFonts w:ascii="Arial" w:hAnsi="Arial" w:cs="Arial"/>
        </w:rPr>
        <w:t xml:space="preserve">perlu </w:t>
      </w:r>
      <w:r w:rsidR="00C90510" w:rsidRPr="00C339DD">
        <w:rPr>
          <w:rFonts w:ascii="Arial" w:hAnsi="Arial" w:cs="Arial"/>
        </w:rPr>
        <w:t xml:space="preserve">dikomunikasikan, dan perlu </w:t>
      </w:r>
      <w:r w:rsidR="00C90510" w:rsidRPr="00C339DD">
        <w:rPr>
          <w:rFonts w:ascii="Arial" w:hAnsi="Arial" w:cs="Arial"/>
          <w:lang w:val="id-ID"/>
        </w:rPr>
        <w:t>memahami</w:t>
      </w:r>
      <w:r w:rsidR="00C90510" w:rsidRPr="00C339DD">
        <w:rPr>
          <w:rFonts w:ascii="Arial" w:hAnsi="Arial" w:cs="Arial"/>
        </w:rPr>
        <w:t xml:space="preserve"> mengapa hasil kinerja tersebut dinilai</w:t>
      </w:r>
      <w:r w:rsidRPr="00C339DD">
        <w:rPr>
          <w:rFonts w:ascii="Arial" w:hAnsi="Arial" w:cs="Arial"/>
          <w:lang w:val="id-ID"/>
        </w:rPr>
        <w:t xml:space="preserve"> </w:t>
      </w:r>
      <w:r w:rsidR="006D5D9E" w:rsidRPr="00C339DD">
        <w:rPr>
          <w:rFonts w:ascii="Arial" w:hAnsi="Arial" w:cs="Arial"/>
          <w:lang w:val="id-ID"/>
        </w:rPr>
        <w:t>(</w:t>
      </w:r>
      <w:r w:rsidRPr="00C339DD">
        <w:rPr>
          <w:rFonts w:ascii="Arial" w:hAnsi="Arial" w:cs="Arial"/>
        </w:rPr>
        <w:fldChar w:fldCharType="begin" w:fldLock="1"/>
      </w:r>
      <w:r w:rsidR="007D3954" w:rsidRPr="00C339DD">
        <w:rPr>
          <w:rFonts w:ascii="Arial" w:hAnsi="Arial" w:cs="Arial"/>
        </w:rPr>
        <w:instrText>ADDIN CSL_CITATION {"citationItems":[{"id":"ITEM-1","itemData":{"author":[{"dropping-particle":"","family":"Assauri","given":"Sofjan","non-dropping-particle":"","parse-names":false,"suffix":""}],"id":"ITEM-1","issued":{"date-parts":[["2016"]]},"publisher":"PT Raja Grafindo Persada.","publisher-place":"Jakarta","title":"Strategic Management Sistainable competitive Advantages","type":"book"},"uris":["http://www.mendeley.com/documents/?uuid=3a705752-c01c-44ff-87be-bea9bb9314e3"]}],"mendeley":{"formattedCitation":"(Assauri, 2016)","manualFormatting":"Assauri, 2016)","plainTextFormattedCitation":"(Assauri, 2016)","previouslyFormattedCitation":"(Assauri, 2016)"},"properties":{"noteIndex":0},"schema":"https://github.com/citation-style-language/schema/raw/master/csl-citation.json"}</w:instrText>
      </w:r>
      <w:r w:rsidRPr="00C339DD">
        <w:rPr>
          <w:rFonts w:ascii="Arial" w:hAnsi="Arial" w:cs="Arial"/>
        </w:rPr>
        <w:fldChar w:fldCharType="separate"/>
      </w:r>
      <w:r w:rsidR="006D5D9E" w:rsidRPr="00C339DD">
        <w:rPr>
          <w:rFonts w:ascii="Arial" w:hAnsi="Arial" w:cs="Arial"/>
          <w:noProof/>
        </w:rPr>
        <w:t xml:space="preserve">Assauri, </w:t>
      </w:r>
      <w:r w:rsidRPr="00C339DD">
        <w:rPr>
          <w:rFonts w:ascii="Arial" w:hAnsi="Arial" w:cs="Arial"/>
          <w:noProof/>
        </w:rPr>
        <w:t>2016)</w:t>
      </w:r>
      <w:r w:rsidRPr="00C339DD">
        <w:rPr>
          <w:rFonts w:ascii="Arial" w:hAnsi="Arial" w:cs="Arial"/>
        </w:rPr>
        <w:fldChar w:fldCharType="end"/>
      </w:r>
      <w:r w:rsidR="00C90510" w:rsidRPr="00C339DD">
        <w:rPr>
          <w:rFonts w:ascii="Arial" w:hAnsi="Arial" w:cs="Arial"/>
        </w:rPr>
        <w:t>.</w:t>
      </w:r>
      <w:r w:rsidR="00C90510" w:rsidRPr="00C339DD">
        <w:rPr>
          <w:rFonts w:ascii="Arial" w:hAnsi="Arial" w:cs="Arial"/>
          <w:lang w:val="id-ID"/>
        </w:rPr>
        <w:t xml:space="preserve"> </w:t>
      </w:r>
      <w:r w:rsidR="00C90510" w:rsidRPr="00C339DD">
        <w:rPr>
          <w:rFonts w:ascii="Arial" w:hAnsi="Arial" w:cs="Arial"/>
        </w:rPr>
        <w:t xml:space="preserve">Manajemen strategis </w:t>
      </w:r>
      <w:r w:rsidR="00C90510" w:rsidRPr="00C339DD">
        <w:rPr>
          <w:rFonts w:ascii="Arial" w:hAnsi="Arial" w:cs="Arial"/>
          <w:lang w:val="id-ID"/>
        </w:rPr>
        <w:t>adalah</w:t>
      </w:r>
      <w:r w:rsidR="00C90510" w:rsidRPr="00C339DD">
        <w:rPr>
          <w:rFonts w:ascii="Arial" w:hAnsi="Arial" w:cs="Arial"/>
        </w:rPr>
        <w:t xml:space="preserve"> suatu rencana yang disusun dan dikelola dengan memperhitungkan berbagai sisi </w:t>
      </w:r>
      <w:r w:rsidR="00D642CB" w:rsidRPr="00C339DD">
        <w:rPr>
          <w:rFonts w:ascii="Arial" w:hAnsi="Arial" w:cs="Arial"/>
          <w:lang w:val="id-ID"/>
        </w:rPr>
        <w:t>yang ber</w:t>
      </w:r>
      <w:r w:rsidR="00C90510" w:rsidRPr="00C339DD">
        <w:rPr>
          <w:rFonts w:ascii="Arial" w:hAnsi="Arial" w:cs="Arial"/>
        </w:rPr>
        <w:t xml:space="preserve">tujuan agar pengaruh rencana tersebut </w:t>
      </w:r>
      <w:r w:rsidR="00C90510" w:rsidRPr="00C339DD">
        <w:rPr>
          <w:rFonts w:ascii="Arial" w:hAnsi="Arial" w:cs="Arial"/>
          <w:lang w:val="id-ID"/>
        </w:rPr>
        <w:t xml:space="preserve">dapat </w:t>
      </w:r>
      <w:r w:rsidR="00C90510" w:rsidRPr="00C339DD">
        <w:rPr>
          <w:rFonts w:ascii="Arial" w:hAnsi="Arial" w:cs="Arial"/>
        </w:rPr>
        <w:t xml:space="preserve">memberikan dampak positif bagi organisasi secara jangka panjang </w:t>
      </w:r>
      <w:r w:rsidR="00C90510" w:rsidRPr="00C339DD">
        <w:rPr>
          <w:rFonts w:ascii="Arial" w:hAnsi="Arial" w:cs="Arial"/>
        </w:rPr>
        <w:fldChar w:fldCharType="begin" w:fldLock="1"/>
      </w:r>
      <w:r w:rsidR="00C90510" w:rsidRPr="00C339DD">
        <w:rPr>
          <w:rFonts w:ascii="Arial" w:hAnsi="Arial" w:cs="Arial"/>
        </w:rPr>
        <w:instrText>ADDIN CSL_CITATION {"citationItems":[{"id":"ITEM-1","itemData":{"author":[{"dropping-particle":"","family":"Fahmi","given":"Irham","non-dropping-particle":"","parse-names":false,"suffix":""}],"id":"ITEM-1","issued":{"date-parts":[["2017"]]},"publisher":"Penerbit Alfabeta","publisher-place":"Bandung","title":"Manajemen Strategi Teori dan Aplikasi","type":"book"},"uris":["http://www.mendeley.com/documents/?uuid=376b0995-2e9a-4c2a-a934-2ad7de9bcbb9"]}],"mendeley":{"formattedCitation":"(Fahmi, 2017)","plainTextFormattedCitation":"(Fahmi, 2017)","previouslyFormattedCitation":"(Fahmi, 2017)"},"properties":{"noteIndex":0},"schema":"https://github.com/citation-style-language/schema/raw/master/csl-citation.json"}</w:instrText>
      </w:r>
      <w:r w:rsidR="00C90510" w:rsidRPr="00C339DD">
        <w:rPr>
          <w:rFonts w:ascii="Arial" w:hAnsi="Arial" w:cs="Arial"/>
        </w:rPr>
        <w:fldChar w:fldCharType="separate"/>
      </w:r>
      <w:r w:rsidR="00C90510" w:rsidRPr="00C339DD">
        <w:rPr>
          <w:rFonts w:ascii="Arial" w:hAnsi="Arial" w:cs="Arial"/>
          <w:noProof/>
        </w:rPr>
        <w:t>(Fahmi, 2017)</w:t>
      </w:r>
      <w:r w:rsidR="00C90510" w:rsidRPr="00C339DD">
        <w:rPr>
          <w:rFonts w:ascii="Arial" w:hAnsi="Arial" w:cs="Arial"/>
        </w:rPr>
        <w:fldChar w:fldCharType="end"/>
      </w:r>
      <w:r w:rsidR="00C90510" w:rsidRPr="00C339DD">
        <w:rPr>
          <w:rFonts w:ascii="Arial" w:hAnsi="Arial" w:cs="Arial"/>
        </w:rPr>
        <w:t xml:space="preserve">. </w:t>
      </w:r>
    </w:p>
    <w:p w14:paraId="5AEE9597" w14:textId="0A71680A" w:rsidR="007E495D" w:rsidRPr="00C339DD" w:rsidRDefault="00581D12" w:rsidP="00C339DD">
      <w:pPr>
        <w:adjustRightInd w:val="0"/>
        <w:spacing w:after="0" w:line="240" w:lineRule="auto"/>
        <w:ind w:left="567" w:right="562" w:firstLine="709"/>
        <w:jc w:val="both"/>
        <w:rPr>
          <w:rFonts w:ascii="Arial" w:hAnsi="Arial" w:cs="Arial"/>
        </w:rPr>
      </w:pPr>
      <w:r w:rsidRPr="00C339DD">
        <w:rPr>
          <w:rFonts w:ascii="Arial" w:hAnsi="Arial" w:cs="Arial"/>
        </w:rPr>
        <w:t xml:space="preserve">Penggunaan model </w:t>
      </w:r>
      <w:r w:rsidR="00CB4378" w:rsidRPr="00C339DD">
        <w:rPr>
          <w:rFonts w:ascii="Arial" w:eastAsia="Times New Roman" w:hAnsi="Arial" w:cs="Arial"/>
          <w:i/>
          <w:iCs/>
          <w:lang w:val="id-ID" w:eastAsia="id-ID"/>
        </w:rPr>
        <w:t>Business Model Canvas</w:t>
      </w:r>
      <w:r w:rsidR="00CB4378" w:rsidRPr="00C339DD">
        <w:rPr>
          <w:rFonts w:ascii="Arial" w:hAnsi="Arial" w:cs="Arial"/>
        </w:rPr>
        <w:t xml:space="preserve"> </w:t>
      </w:r>
      <w:r w:rsidR="00CB4378" w:rsidRPr="00C339DD">
        <w:rPr>
          <w:rFonts w:ascii="Arial" w:hAnsi="Arial" w:cs="Arial"/>
          <w:lang w:val="id-ID"/>
        </w:rPr>
        <w:t xml:space="preserve">(BMC) </w:t>
      </w:r>
      <w:r w:rsidRPr="00C339DD">
        <w:rPr>
          <w:rFonts w:ascii="Arial" w:hAnsi="Arial" w:cs="Arial"/>
        </w:rPr>
        <w:t xml:space="preserve">memberikan gambaran </w:t>
      </w:r>
      <w:r w:rsidRPr="00C339DD">
        <w:rPr>
          <w:rFonts w:ascii="Arial" w:hAnsi="Arial" w:cs="Arial"/>
          <w:lang w:val="id-ID"/>
        </w:rPr>
        <w:t>dasar pemikiran tentang bagaimana menciptakan, mem</w:t>
      </w:r>
      <w:r w:rsidR="00D74C60" w:rsidRPr="00C339DD">
        <w:rPr>
          <w:rFonts w:ascii="Arial" w:hAnsi="Arial" w:cs="Arial"/>
          <w:lang w:val="id-ID"/>
        </w:rPr>
        <w:t>berikan, dan menan</w:t>
      </w:r>
      <w:r w:rsidRPr="00C339DD">
        <w:rPr>
          <w:rFonts w:ascii="Arial" w:hAnsi="Arial" w:cs="Arial"/>
          <w:lang w:val="id-ID"/>
        </w:rPr>
        <w:t xml:space="preserve">gkap nilai </w:t>
      </w:r>
      <w:r w:rsidRPr="00C339DD">
        <w:rPr>
          <w:rFonts w:ascii="Arial" w:hAnsi="Arial" w:cs="Arial"/>
        </w:rPr>
        <w:t xml:space="preserve">mengenai model bisnis perusahaan dan hubungan yang terjadi </w:t>
      </w:r>
      <w:r w:rsidRPr="00C339DD">
        <w:rPr>
          <w:rFonts w:ascii="Arial" w:hAnsi="Arial" w:cs="Arial"/>
        </w:rPr>
        <w:lastRenderedPageBreak/>
        <w:t>antar-blok dengan cara yang lebih atraktif</w:t>
      </w:r>
      <w:r w:rsidR="001259D4" w:rsidRPr="00C339DD">
        <w:rPr>
          <w:rFonts w:ascii="Arial" w:hAnsi="Arial" w:cs="Arial"/>
          <w:lang w:val="id-ID"/>
        </w:rPr>
        <w:t xml:space="preserve"> </w:t>
      </w:r>
      <w:r w:rsidR="001259D4" w:rsidRPr="00C339DD">
        <w:rPr>
          <w:rFonts w:ascii="Arial" w:hAnsi="Arial" w:cs="Arial"/>
          <w:lang w:val="id-ID"/>
        </w:rPr>
        <w:fldChar w:fldCharType="begin" w:fldLock="1"/>
      </w:r>
      <w:r w:rsidR="001259D4" w:rsidRPr="00C339DD">
        <w:rPr>
          <w:rFonts w:ascii="Arial" w:hAnsi="Arial" w:cs="Arial"/>
          <w:lang w:val="id-ID"/>
        </w:rPr>
        <w:instrText>ADDIN CSL_CITATION {"citationItems":[{"id":"ITEM-1","itemData":{"author":[{"dropping-particle":"","family":"Osterwalder","given":"","non-dropping-particle":"","parse-names":false,"suffix":""},{"dropping-particle":"","family":"Alexander","given":"","non-dropping-particle":"","parse-names":false,"suffix":""},{"dropping-particle":"","family":"Pigneur","given":"Yves","non-dropping-particle":"","parse-names":false,"suffix":""}],"id":"ITEM-1","issued":{"date-parts":[["2015"]]},"publisher":"PPT Elex Media Komputindo. Jakarta.","title":"Business Model Gneration","type":"book"},"uris":["http://www.mendeley.com/documents/?uuid=8e118277-2833-4b3b-ade6-160bc7f0ec5d"]}],"mendeley":{"formattedCitation":"(Osterwalder, Alexander, &amp; Pigneur, 2015)","manualFormatting":"(Osterwalder et al., 2015)","plainTextFormattedCitation":"(Osterwalder, Alexander, &amp; Pigneur, 2015)","previouslyFormattedCitation":"(Osterwalder, Alexander, &amp; Pigneur, 2015)"},"properties":{"noteIndex":0},"schema":"https://github.com/citation-style-language/schema/raw/master/csl-citation.json"}</w:instrText>
      </w:r>
      <w:r w:rsidR="001259D4" w:rsidRPr="00C339DD">
        <w:rPr>
          <w:rFonts w:ascii="Arial" w:hAnsi="Arial" w:cs="Arial"/>
          <w:lang w:val="id-ID"/>
        </w:rPr>
        <w:fldChar w:fldCharType="separate"/>
      </w:r>
      <w:r w:rsidR="001259D4" w:rsidRPr="00C339DD">
        <w:rPr>
          <w:rFonts w:ascii="Arial" w:hAnsi="Arial" w:cs="Arial"/>
          <w:noProof/>
          <w:lang w:val="id-ID"/>
        </w:rPr>
        <w:t>(Osterwalder et al., 2015)</w:t>
      </w:r>
      <w:r w:rsidR="001259D4" w:rsidRPr="00C339DD">
        <w:rPr>
          <w:rFonts w:ascii="Arial" w:hAnsi="Arial" w:cs="Arial"/>
          <w:lang w:val="id-ID"/>
        </w:rPr>
        <w:fldChar w:fldCharType="end"/>
      </w:r>
      <w:r w:rsidRPr="00C339DD">
        <w:rPr>
          <w:rFonts w:ascii="Arial" w:hAnsi="Arial" w:cs="Arial"/>
          <w:lang w:val="id-ID"/>
        </w:rPr>
        <w:t xml:space="preserve">. </w:t>
      </w:r>
      <w:r w:rsidR="00784E93" w:rsidRPr="00C339DD">
        <w:rPr>
          <w:rFonts w:ascii="Arial" w:hAnsi="Arial" w:cs="Arial"/>
        </w:rPr>
        <w:t>M</w:t>
      </w:r>
      <w:r w:rsidR="000F72A2" w:rsidRPr="00C339DD">
        <w:rPr>
          <w:rFonts w:ascii="Arial" w:hAnsi="Arial" w:cs="Arial"/>
        </w:rPr>
        <w:t>odel bisnis canvas yang digunakan oleh industri tenun Maslina Cual di Bangka Belitung</w:t>
      </w:r>
      <w:r w:rsidR="000F72A2" w:rsidRPr="00C339DD">
        <w:rPr>
          <w:rFonts w:ascii="Arial" w:hAnsi="Arial" w:cs="Arial"/>
          <w:lang w:val="id-ID"/>
        </w:rPr>
        <w:t xml:space="preserve"> menunjukan bahwa strategi prioritas yang digunakan memanfaatkan keunikan produk dan membuat citra merek yang khas untuk menarik bantuan pemerintah dan memperoleh keuntungan dari terbuka lebarnya peluang bisnis (SO). Ada beberapa aspek yang harus di</w:t>
      </w:r>
      <w:r w:rsidR="008C5CAD" w:rsidRPr="00C339DD">
        <w:rPr>
          <w:rFonts w:ascii="Arial" w:hAnsi="Arial" w:cs="Arial"/>
          <w:lang w:val="id-ID"/>
        </w:rPr>
        <w:t>perbaiki yaitu segmen pelanggan</w:t>
      </w:r>
      <w:r w:rsidR="000F72A2" w:rsidRPr="00C339DD">
        <w:rPr>
          <w:rFonts w:ascii="Arial" w:hAnsi="Arial" w:cs="Arial"/>
          <w:lang w:val="id-ID"/>
        </w:rPr>
        <w:t>, saluran kerja, membentuk sub</w:t>
      </w:r>
      <w:r w:rsidR="00D74C60" w:rsidRPr="00C339DD">
        <w:rPr>
          <w:rFonts w:ascii="Arial" w:hAnsi="Arial" w:cs="Arial"/>
          <w:lang w:val="id-ID"/>
        </w:rPr>
        <w:t xml:space="preserve"> </w:t>
      </w:r>
      <w:r w:rsidR="000F72A2" w:rsidRPr="00C339DD">
        <w:rPr>
          <w:rFonts w:ascii="Arial" w:hAnsi="Arial" w:cs="Arial"/>
          <w:lang w:val="id-ID"/>
        </w:rPr>
        <w:t>divisi dari R da</w:t>
      </w:r>
      <w:r w:rsidR="00D74C60" w:rsidRPr="00C339DD">
        <w:rPr>
          <w:rFonts w:ascii="Arial" w:hAnsi="Arial" w:cs="Arial"/>
          <w:lang w:val="id-ID"/>
        </w:rPr>
        <w:t>n D (desain, Kualitas dan teknik</w:t>
      </w:r>
      <w:r w:rsidR="000F72A2" w:rsidRPr="00C339DD">
        <w:rPr>
          <w:rFonts w:ascii="Arial" w:hAnsi="Arial" w:cs="Arial"/>
          <w:lang w:val="id-ID"/>
        </w:rPr>
        <w:t xml:space="preserve"> pewarnaan), penambahan tenaga kerja</w:t>
      </w:r>
      <w:r w:rsidR="00784E93" w:rsidRPr="00C339DD">
        <w:rPr>
          <w:rFonts w:ascii="Arial" w:hAnsi="Arial" w:cs="Arial"/>
          <w:lang w:val="id-ID"/>
        </w:rPr>
        <w:t xml:space="preserve"> (</w:t>
      </w:r>
      <w:r w:rsidR="00784E93" w:rsidRPr="00C339DD">
        <w:rPr>
          <w:rFonts w:ascii="Arial" w:hAnsi="Arial" w:cs="Arial"/>
          <w:lang w:val="id-ID"/>
        </w:rPr>
        <w:fldChar w:fldCharType="begin" w:fldLock="1"/>
      </w:r>
      <w:r w:rsidR="001259D4" w:rsidRPr="00C339DD">
        <w:rPr>
          <w:rFonts w:ascii="Arial" w:hAnsi="Arial" w:cs="Arial"/>
          <w:lang w:val="id-ID"/>
        </w:rPr>
        <w:instrText>ADDIN CSL_CITATION {"citationItems":[{"id":"ITEM-1","itemData":{"author":[{"dropping-particle":"","family":"Syaiful","given":"","non-dropping-particle":"","parse-names":false,"suffix":""},{"dropping-particle":"","family":"Furqon","given":"Chairul","non-dropping-particle":"","parse-names":false,"suffix":""},{"dropping-particle":"","family":"Sultan","given":"Mokhadib","non-dropping-particle":"","parse-names":false,"suffix":""}],"id":"ITEM-1","issue":"2","issued":{"date-parts":[["2018"]]},"page":"129-136","title":"Business Model Canvas Analysis on Cual weaving Industry","type":"article-journal","volume":"1"},"uris":["http://www.mendeley.com/documents/?uuid=08d901b6-a15f-4902-ac9a-309227ccd56c"]}],"mendeley":{"formattedCitation":"(Syaiful, Furqon, &amp; Sultan, 2018)","manualFormatting":"Syaiful et. al, 2018)","plainTextFormattedCitation":"(Syaiful, Furqon, &amp; Sultan, 2018)","previouslyFormattedCitation":"(Syaiful, Furqon, &amp; Sultan, 2018)"},"properties":{"noteIndex":0},"schema":"https://github.com/citation-style-language/schema/raw/master/csl-citation.json"}</w:instrText>
      </w:r>
      <w:r w:rsidR="00784E93" w:rsidRPr="00C339DD">
        <w:rPr>
          <w:rFonts w:ascii="Arial" w:hAnsi="Arial" w:cs="Arial"/>
          <w:lang w:val="id-ID"/>
        </w:rPr>
        <w:fldChar w:fldCharType="separate"/>
      </w:r>
      <w:r w:rsidR="00784E93" w:rsidRPr="00C339DD">
        <w:rPr>
          <w:rFonts w:ascii="Arial" w:hAnsi="Arial" w:cs="Arial"/>
          <w:noProof/>
          <w:lang w:val="id-ID"/>
        </w:rPr>
        <w:t>Syaiful et. al, 2018)</w:t>
      </w:r>
      <w:r w:rsidR="00784E93" w:rsidRPr="00C339DD">
        <w:rPr>
          <w:rFonts w:ascii="Arial" w:hAnsi="Arial" w:cs="Arial"/>
          <w:lang w:val="id-ID"/>
        </w:rPr>
        <w:fldChar w:fldCharType="end"/>
      </w:r>
      <w:r w:rsidR="000F72A2" w:rsidRPr="00C339DD">
        <w:rPr>
          <w:rFonts w:ascii="Arial" w:hAnsi="Arial" w:cs="Arial"/>
          <w:lang w:val="id-ID"/>
        </w:rPr>
        <w:t xml:space="preserve">. </w:t>
      </w:r>
    </w:p>
    <w:p w14:paraId="05F595C8" w14:textId="0A771F91" w:rsidR="00AD3806" w:rsidRPr="00C339DD" w:rsidRDefault="007E495D" w:rsidP="00C339DD">
      <w:pPr>
        <w:shd w:val="clear" w:color="auto" w:fill="FFFFFF" w:themeFill="background1"/>
        <w:adjustRightInd w:val="0"/>
        <w:spacing w:after="0" w:line="240" w:lineRule="auto"/>
        <w:ind w:left="567" w:right="562" w:firstLine="720"/>
        <w:jc w:val="both"/>
        <w:rPr>
          <w:rFonts w:ascii="Arial" w:hAnsi="Arial" w:cs="Arial"/>
          <w:lang w:val="id-ID"/>
        </w:rPr>
      </w:pPr>
      <w:r w:rsidRPr="00C339DD">
        <w:rPr>
          <w:rFonts w:ascii="Arial" w:eastAsiaTheme="minorHAnsi" w:hAnsi="Arial" w:cs="Arial"/>
          <w:lang w:val="id-ID"/>
        </w:rPr>
        <w:t xml:space="preserve">Berdasarkan penelitian </w:t>
      </w:r>
      <w:r w:rsidRPr="00C339DD">
        <w:rPr>
          <w:rFonts w:ascii="Arial" w:eastAsiaTheme="minorHAnsi" w:hAnsi="Arial" w:cs="Arial"/>
          <w:lang w:val="id-ID"/>
        </w:rPr>
        <w:fldChar w:fldCharType="begin" w:fldLock="1"/>
      </w:r>
      <w:r w:rsidRPr="00C339DD">
        <w:rPr>
          <w:rFonts w:ascii="Arial" w:eastAsiaTheme="minorHAnsi" w:hAnsi="Arial" w:cs="Arial"/>
          <w:lang w:val="id-ID"/>
        </w:rPr>
        <w:instrText>ADDIN CSL_CITATION {"citationItems":[{"id":"ITEM-1","itemData":{"DOI":"10.19184/j-agt.v13i01.8554","ISSN":"1978-1555","abstract":"Business model canvas (BMC) is a strategic management and lean start-up template for developing new or documenting existing business models. It is a visual chart with elements describing a firm's or product's value proposition, infrastructure, customers, and finances. It assists firms in their aligning activities by illustrating potential trade-offs. Business model canvas focuses on the idea of creating value in a business. The purpose of implementation of BMC was to determined the best business planning of fried edamame, when it applied to the industry or MSMEs (Micro, Small and Medium Enterprises). The method in the research used descriptive method, while the data analysis used qualitative analysis. Primary data collection was obtained from interviews.  Analysis was done by compiling the initial hypothesis, hypothesis testing and verification of business model canvas (BMC). The results showed that the business model strategy for fried edamame products in the value proposition component were crispy, natural, labeled and applied good cooking oil for use. The customer segment component were the buyers of the entire Jember Regency including men and women over 20 years old with middle income. Components of revenue streams were fried edamame product sales, sale of unused oil, and sale of edamame peel to farmers, while the component channels were direct selling and retailers for fried edamame product.\r Keywords: business model, fried edamame, strategy, value proposition","author":[{"dropping-particle":"","family":"Herawati","given":"Novitha","non-dropping-particle":"","parse-names":false,"suffix":""},{"dropping-particle":"","family":"Lindriati","given":"Triana","non-dropping-particle":"","parse-names":false,"suffix":""},{"dropping-particle":"","family":"Suryaningrat","given":"Ida Bagus","non-dropping-particle":"","parse-names":false,"suffix":""}],"container-title":"Jurnal Agroteknologi","id":"ITEM-1","issue":"01","issued":{"date-parts":[["2019"]]},"page":"42","title":"Penerapan Bisnis Model Kanvas Dalam Penentuan Rencana Manajemen Usaha Kedelai Edamame Goreng","type":"article-journal","volume":"13"},"uris":["http://www.mendeley.com/documents/?uuid=d5265e39-6d1c-4ed3-b00d-d05e217cce98"]}],"mendeley":{"formattedCitation":"(Herawati, Lindriati, &amp; Suryaningrat, 2019)","manualFormatting":"Herawati et.al (2019)","plainTextFormattedCitation":"(Herawati, Lindriati, &amp; Suryaningrat, 2019)","previouslyFormattedCitation":"(Herawati, Lindriati, &amp; Suryaningrat, 2019)"},"properties":{"noteIndex":0},"schema":"https://github.com/citation-style-language/schema/raw/master/csl-citation.json"}</w:instrText>
      </w:r>
      <w:r w:rsidRPr="00C339DD">
        <w:rPr>
          <w:rFonts w:ascii="Arial" w:eastAsiaTheme="minorHAnsi" w:hAnsi="Arial" w:cs="Arial"/>
          <w:lang w:val="id-ID"/>
        </w:rPr>
        <w:fldChar w:fldCharType="separate"/>
      </w:r>
      <w:r w:rsidRPr="00C339DD">
        <w:rPr>
          <w:rFonts w:ascii="Arial" w:eastAsiaTheme="minorHAnsi" w:hAnsi="Arial" w:cs="Arial"/>
          <w:noProof/>
          <w:lang w:val="id-ID"/>
        </w:rPr>
        <w:t>Herawati et.al (2019)</w:t>
      </w:r>
      <w:r w:rsidRPr="00C339DD">
        <w:rPr>
          <w:rFonts w:ascii="Arial" w:eastAsiaTheme="minorHAnsi" w:hAnsi="Arial" w:cs="Arial"/>
          <w:lang w:val="id-ID"/>
        </w:rPr>
        <w:fldChar w:fldCharType="end"/>
      </w:r>
      <w:r w:rsidRPr="00C339DD">
        <w:rPr>
          <w:rFonts w:ascii="Arial" w:hAnsi="Arial" w:cs="Arial"/>
          <w:lang w:val="id-ID"/>
        </w:rPr>
        <w:t xml:space="preserve"> Business model canvas dapat digunkan untuk menciptakan suatu gagasan nilai dalam bisnis edamame goreng dalam menghadapi pesaing dan melakukan perencanaan model bisnis yang dapat diterapkan sebagai teknologi tepat guna di UMKM (Usaha Mikro Kecil Menengah) dan Industri. </w:t>
      </w:r>
      <w:r w:rsidR="000F72A2" w:rsidRPr="00C339DD">
        <w:rPr>
          <w:rFonts w:ascii="Arial" w:hAnsi="Arial" w:cs="Arial"/>
        </w:rPr>
        <w:fldChar w:fldCharType="begin" w:fldLock="1"/>
      </w:r>
      <w:r w:rsidR="000F72A2" w:rsidRPr="00C339DD">
        <w:rPr>
          <w:rFonts w:ascii="Arial" w:hAnsi="Arial" w:cs="Arial"/>
        </w:rPr>
        <w:instrText>ADDIN CSL_CITATION {"citationItems":[{"id":"ITEM-1","itemData":{"author":[{"dropping-particle":"","family":"Nurindraty","given":"Chitrani","non-dropping-particle":"","parse-names":false,"suffix":""},{"dropping-particle":"","family":"Darmawan","given":"Ari","non-dropping-particle":"","parse-names":false,"suffix":""}],"id":"ITEM-1","issue":"1","issued":{"date-parts":[["2018"]]},"page":"188-195","title":"Analisis Strategi Model Business pada Produk Industri pariwisata dengan Pendekatan model Kancvas (Studi Pada batik Tulis Tresna Art Kota Bangkalan)","type":"article-journal","volume":"55"},"uris":["http://www.mendeley.com/documents/?uuid=658ab5c9-17a8-4d46-a22f-44d2f2d7918f"]}],"mendeley":{"formattedCitation":"(Nurindraty &amp; Darmawan, 2018)","manualFormatting":"Nurindraty &amp; Darmawan (2018)","plainTextFormattedCitation":"(Nurindraty &amp; Darmawan, 2018)","previouslyFormattedCitation":"(Nurindraty &amp; Darmawan, 2018)"},"properties":{"noteIndex":0},"schema":"https://github.com/citation-style-language/schema/raw/master/csl-citation.json"}</w:instrText>
      </w:r>
      <w:r w:rsidR="000F72A2" w:rsidRPr="00C339DD">
        <w:rPr>
          <w:rFonts w:ascii="Arial" w:hAnsi="Arial" w:cs="Arial"/>
        </w:rPr>
        <w:fldChar w:fldCharType="separate"/>
      </w:r>
      <w:r w:rsidR="000F72A2" w:rsidRPr="00C339DD">
        <w:rPr>
          <w:rFonts w:ascii="Arial" w:hAnsi="Arial" w:cs="Arial"/>
          <w:noProof/>
        </w:rPr>
        <w:t>Nurindraty &amp; Darmawan</w:t>
      </w:r>
      <w:r w:rsidR="000F72A2" w:rsidRPr="00C339DD">
        <w:rPr>
          <w:rFonts w:ascii="Arial" w:hAnsi="Arial" w:cs="Arial"/>
          <w:noProof/>
          <w:lang w:val="id-ID"/>
        </w:rPr>
        <w:t xml:space="preserve"> (</w:t>
      </w:r>
      <w:r w:rsidR="000F72A2" w:rsidRPr="00C339DD">
        <w:rPr>
          <w:rFonts w:ascii="Arial" w:hAnsi="Arial" w:cs="Arial"/>
          <w:noProof/>
        </w:rPr>
        <w:t>2018)</w:t>
      </w:r>
      <w:r w:rsidR="000F72A2" w:rsidRPr="00C339DD">
        <w:rPr>
          <w:rFonts w:ascii="Arial" w:hAnsi="Arial" w:cs="Arial"/>
        </w:rPr>
        <w:fldChar w:fldCharType="end"/>
      </w:r>
      <w:r w:rsidR="000F72A2" w:rsidRPr="00C339DD">
        <w:rPr>
          <w:rFonts w:ascii="Arial" w:hAnsi="Arial" w:cs="Arial"/>
          <w:lang w:val="id-ID"/>
        </w:rPr>
        <w:t xml:space="preserve"> </w:t>
      </w:r>
      <w:r w:rsidR="00784E93" w:rsidRPr="00C339DD">
        <w:rPr>
          <w:rFonts w:ascii="Arial" w:hAnsi="Arial" w:cs="Arial"/>
          <w:lang w:val="id-ID"/>
        </w:rPr>
        <w:t xml:space="preserve">menyatakan </w:t>
      </w:r>
      <w:r w:rsidR="000F72A2" w:rsidRPr="00C339DD">
        <w:rPr>
          <w:rFonts w:ascii="Arial" w:hAnsi="Arial" w:cs="Arial"/>
        </w:rPr>
        <w:t xml:space="preserve">model strategi Tresna Art </w:t>
      </w:r>
      <w:r w:rsidR="00D642CB" w:rsidRPr="00C339DD">
        <w:rPr>
          <w:rFonts w:ascii="Arial" w:hAnsi="Arial" w:cs="Arial"/>
          <w:lang w:val="id-ID"/>
        </w:rPr>
        <w:t xml:space="preserve">digunakan </w:t>
      </w:r>
      <w:r w:rsidR="000F72A2" w:rsidRPr="00C339DD">
        <w:rPr>
          <w:rFonts w:ascii="Arial" w:hAnsi="Arial" w:cs="Arial"/>
        </w:rPr>
        <w:t xml:space="preserve">untuk </w:t>
      </w:r>
      <w:r w:rsidR="007D3954" w:rsidRPr="00C339DD">
        <w:rPr>
          <w:rFonts w:ascii="Arial" w:hAnsi="Arial" w:cs="Arial"/>
          <w:lang w:val="id-ID"/>
        </w:rPr>
        <w:t>merumuskan bisnis</w:t>
      </w:r>
      <w:r w:rsidR="000F72A2" w:rsidRPr="00C339DD">
        <w:rPr>
          <w:rFonts w:ascii="Arial" w:hAnsi="Arial" w:cs="Arial"/>
        </w:rPr>
        <w:t xml:space="preserve"> model dan alternatif strategi yang tepat d</w:t>
      </w:r>
      <w:r w:rsidRPr="00C339DD">
        <w:rPr>
          <w:rFonts w:ascii="Arial" w:hAnsi="Arial" w:cs="Arial"/>
        </w:rPr>
        <w:t xml:space="preserve">engan pendekatan model kanvas </w:t>
      </w:r>
      <w:r w:rsidR="00D642CB" w:rsidRPr="00C339DD">
        <w:rPr>
          <w:rFonts w:ascii="Arial" w:hAnsi="Arial" w:cs="Arial"/>
          <w:lang w:val="id-ID"/>
        </w:rPr>
        <w:t xml:space="preserve">serta </w:t>
      </w:r>
      <w:r w:rsidR="000F72A2" w:rsidRPr="00C339DD">
        <w:rPr>
          <w:rFonts w:ascii="Arial" w:hAnsi="Arial" w:cs="Arial"/>
        </w:rPr>
        <w:t xml:space="preserve">cenderung monoton dan kurang memberikan inovasi dalam model bisnisnya, meskipun </w:t>
      </w:r>
      <w:r w:rsidR="000F72A2" w:rsidRPr="00C339DD">
        <w:rPr>
          <w:rFonts w:ascii="Arial" w:hAnsi="Arial" w:cs="Arial"/>
          <w:i/>
          <w:iCs/>
        </w:rPr>
        <w:t xml:space="preserve">key resources </w:t>
      </w:r>
      <w:r w:rsidR="000F72A2" w:rsidRPr="00C339DD">
        <w:rPr>
          <w:rFonts w:ascii="Arial" w:hAnsi="Arial" w:cs="Arial"/>
        </w:rPr>
        <w:t xml:space="preserve">dan </w:t>
      </w:r>
      <w:r w:rsidR="000F72A2" w:rsidRPr="00C339DD">
        <w:rPr>
          <w:rFonts w:ascii="Arial" w:hAnsi="Arial" w:cs="Arial"/>
          <w:i/>
          <w:iCs/>
        </w:rPr>
        <w:t xml:space="preserve">cost structure </w:t>
      </w:r>
      <w:r w:rsidR="00D74C60" w:rsidRPr="00C339DD">
        <w:rPr>
          <w:rFonts w:ascii="Arial" w:hAnsi="Arial" w:cs="Arial"/>
        </w:rPr>
        <w:t>menerap</w:t>
      </w:r>
      <w:r w:rsidR="000F72A2" w:rsidRPr="00C339DD">
        <w:rPr>
          <w:rFonts w:ascii="Arial" w:hAnsi="Arial" w:cs="Arial"/>
        </w:rPr>
        <w:t>kan mo</w:t>
      </w:r>
      <w:r w:rsidRPr="00C339DD">
        <w:rPr>
          <w:rFonts w:ascii="Arial" w:hAnsi="Arial" w:cs="Arial"/>
        </w:rPr>
        <w:t>del yang cukup efektif dengan m</w:t>
      </w:r>
      <w:r w:rsidR="000F72A2" w:rsidRPr="00C339DD">
        <w:rPr>
          <w:rFonts w:ascii="Arial" w:hAnsi="Arial" w:cs="Arial"/>
        </w:rPr>
        <w:t>enambahkan inovasi baru dalam memperluas ker</w:t>
      </w:r>
      <w:r w:rsidR="00784E93" w:rsidRPr="00C339DD">
        <w:rPr>
          <w:rFonts w:ascii="Arial" w:hAnsi="Arial" w:cs="Arial"/>
        </w:rPr>
        <w:t>jasama antar pelaku pariwisata.</w:t>
      </w:r>
      <w:r w:rsidR="00784E93" w:rsidRPr="00C339DD">
        <w:rPr>
          <w:rFonts w:ascii="Arial" w:hAnsi="Arial" w:cs="Arial"/>
          <w:lang w:val="id-ID"/>
        </w:rPr>
        <w:t xml:space="preserve"> </w:t>
      </w:r>
    </w:p>
    <w:p w14:paraId="7AFB7E30" w14:textId="2BAE303A" w:rsidR="000F72A2" w:rsidRPr="00C339DD" w:rsidRDefault="00AD3806" w:rsidP="00C339DD">
      <w:pPr>
        <w:shd w:val="clear" w:color="auto" w:fill="FFFFFF" w:themeFill="background1"/>
        <w:adjustRightInd w:val="0"/>
        <w:spacing w:after="0" w:line="240" w:lineRule="auto"/>
        <w:ind w:left="567" w:right="562" w:firstLine="720"/>
        <w:jc w:val="both"/>
        <w:rPr>
          <w:rFonts w:ascii="Arial" w:hAnsi="Arial" w:cs="Arial"/>
        </w:rPr>
      </w:pPr>
      <w:r w:rsidRPr="00C339DD">
        <w:rPr>
          <w:rFonts w:ascii="Arial" w:hAnsi="Arial" w:cs="Arial"/>
          <w:lang w:val="id-ID"/>
        </w:rPr>
        <w:t>M</w:t>
      </w:r>
      <w:r w:rsidR="00C33B1F" w:rsidRPr="00C339DD">
        <w:rPr>
          <w:rFonts w:ascii="Arial" w:hAnsi="Arial" w:cs="Arial"/>
          <w:lang w:val="id-ID"/>
        </w:rPr>
        <w:t>odel bisnis adalah suatu metode untuk mengetahui kondisi internal perusahaan</w:t>
      </w:r>
      <w:r w:rsidR="00C33B1F" w:rsidRPr="00C339DD">
        <w:rPr>
          <w:rFonts w:ascii="Arial" w:hAnsi="Arial" w:cs="Arial"/>
          <w:iCs/>
          <w:lang w:val="id-ID"/>
        </w:rPr>
        <w:t xml:space="preserve"> yang dapat membantu menganalisis model bisnis pada uber dan membantu menjadi salah satu pemain kuat bisnis di bisnis online </w:t>
      </w:r>
      <w:r w:rsidR="00C33B1F" w:rsidRPr="00C339DD">
        <w:rPr>
          <w:rFonts w:ascii="Arial" w:eastAsiaTheme="minorHAnsi" w:hAnsi="Arial" w:cs="Arial"/>
          <w:i/>
          <w:iCs/>
          <w:lang w:val="id-ID"/>
        </w:rPr>
        <w:t>online</w:t>
      </w:r>
      <w:r w:rsidR="00C33B1F" w:rsidRPr="00C339DD">
        <w:rPr>
          <w:rFonts w:ascii="Arial" w:hAnsi="Arial" w:cs="Arial"/>
          <w:lang w:val="id-ID"/>
        </w:rPr>
        <w:t xml:space="preserve"> </w:t>
      </w:r>
      <w:r w:rsidR="00C33B1F" w:rsidRPr="00C339DD">
        <w:rPr>
          <w:rFonts w:ascii="Arial" w:eastAsiaTheme="minorHAnsi" w:hAnsi="Arial" w:cs="Arial"/>
          <w:i/>
          <w:iCs/>
          <w:lang w:val="id-ID"/>
        </w:rPr>
        <w:t xml:space="preserve">ride-sharing </w:t>
      </w:r>
      <w:r w:rsidR="00C33B1F" w:rsidRPr="00C339DD">
        <w:rPr>
          <w:rFonts w:ascii="Arial" w:eastAsiaTheme="minorHAnsi" w:hAnsi="Arial" w:cs="Arial"/>
          <w:lang w:val="id-ID"/>
        </w:rPr>
        <w:t>di Indonesia, mengalahkan pesaingnya</w:t>
      </w:r>
      <w:r w:rsidR="00C33B1F" w:rsidRPr="00C339DD">
        <w:rPr>
          <w:rFonts w:ascii="Arial" w:hAnsi="Arial" w:cs="Arial"/>
          <w:lang w:val="id-ID"/>
        </w:rPr>
        <w:t xml:space="preserve">, mengetahui aliran pendapatan dan pembagian keuntungan baik dari mitra </w:t>
      </w:r>
      <w:r w:rsidR="005B7F3E" w:rsidRPr="00C339DD">
        <w:rPr>
          <w:rFonts w:ascii="Arial" w:hAnsi="Arial" w:cs="Arial"/>
          <w:lang w:val="id-ID"/>
        </w:rPr>
        <w:t xml:space="preserve">pengemudi, kartu kredit, Google atau </w:t>
      </w:r>
      <w:r w:rsidR="00C33B1F" w:rsidRPr="00C339DD">
        <w:rPr>
          <w:rFonts w:ascii="Arial" w:hAnsi="Arial" w:cs="Arial"/>
          <w:lang w:val="id-ID"/>
        </w:rPr>
        <w:t>Appstore</w:t>
      </w:r>
      <w:r w:rsidRPr="00C339DD">
        <w:rPr>
          <w:rFonts w:ascii="Arial" w:hAnsi="Arial" w:cs="Arial"/>
          <w:lang w:val="id-ID"/>
        </w:rPr>
        <w:t xml:space="preserve"> (</w:t>
      </w:r>
      <w:r w:rsidRPr="00C339DD">
        <w:rPr>
          <w:rFonts w:ascii="Arial" w:hAnsi="Arial" w:cs="Arial"/>
          <w:lang w:val="id-ID"/>
        </w:rPr>
        <w:fldChar w:fldCharType="begin" w:fldLock="1"/>
      </w:r>
      <w:r w:rsidRPr="00C339DD">
        <w:rPr>
          <w:rFonts w:ascii="Arial" w:hAnsi="Arial" w:cs="Arial"/>
          <w:lang w:val="id-ID"/>
        </w:rPr>
        <w:instrText>ADDIN CSL_CITATION {"citationItems":[{"id":"ITEM-1","itemData":{"DOI":"10.12962/j23373520.v6i2.25277","ISSN":"2301-928X","abstract":"Model bisnis merupakan metode yang membantu perusahaan untuk bercerita mengenai kondisi internal perusahaan. Melalui Business Model Canvas, perusahaan dapat menampilkan secara sederhana namun menyeluruh terhadap sembilan komponen esensial dari bisnis. Sehingga metode ini dapat digunakan untuk menganalisis model bisnis perusahaan kelas dunia seperti Uber. Penelitian ini bertujuan untuk menganalisis model bisnis dari Uber menggunakan analisis Business Model Canvas. Data didapatkan dari hasil wawancara terhadap 15 mitra pengemudi Uber di Kota Surabaya dan hasil studi literatur pendukung. Hasil yang didapatkan dari penelitian ini adalah Uber mendapatkan keuntungannya dari pembagian keuntungan dengan perusahaan mitra, pembagian keuntungan dengan mitra pengemudi, keuntungan dari kartu kredit, serta keuntungan dari Google/Apple atas unduhan aplikasi. Kata","author":[{"dropping-particle":"","family":"Rainaldo","given":"Mathias","non-dropping-particle":"","parse-names":false,"suffix":""},{"dropping-particle":"","family":"Wibawa","given":"Berto Mulia","non-dropping-particle":"","parse-names":false,"suffix":""},{"dropping-particle":"","family":"Rahmawati","given":"Yani","non-dropping-particle":"","parse-names":false,"suffix":""}],"container-title":"Jurnal Sains dan Seni ITS","id":"ITEM-1","issue":"2","issued":{"date-parts":[["2017"]]},"page":"2-6","title":"Analisis Business Model Canvas Pada Operator Jasa Online Ride-Sharing (Studi Kasus Uber di Indonesia)","type":"article-journal","volume":"6"},"uris":["http://www.mendeley.com/documents/?uuid=9c1c0c1a-9657-45bf-8d0c-252d50867196"]}],"mendeley":{"formattedCitation":"(Rainaldo, Wibawa, &amp; Rahmawati, 2017)","manualFormatting":"Rainaldo et. al, 2017)","plainTextFormattedCitation":"(Rainaldo, Wibawa, &amp; Rahmawati, 2017)","previouslyFormattedCitation":"(Rainaldo, Wibawa, &amp; Rahmawati, 2017)"},"properties":{"noteIndex":0},"schema":"https://github.com/citation-style-language/schema/raw/master/csl-citation.json"}</w:instrText>
      </w:r>
      <w:r w:rsidRPr="00C339DD">
        <w:rPr>
          <w:rFonts w:ascii="Arial" w:hAnsi="Arial" w:cs="Arial"/>
          <w:lang w:val="id-ID"/>
        </w:rPr>
        <w:fldChar w:fldCharType="separate"/>
      </w:r>
      <w:r w:rsidRPr="00C339DD">
        <w:rPr>
          <w:rFonts w:ascii="Arial" w:hAnsi="Arial" w:cs="Arial"/>
          <w:noProof/>
          <w:lang w:val="id-ID"/>
        </w:rPr>
        <w:t>Rainaldo et. al, 2017)</w:t>
      </w:r>
      <w:r w:rsidRPr="00C339DD">
        <w:rPr>
          <w:rFonts w:ascii="Arial" w:hAnsi="Arial" w:cs="Arial"/>
          <w:lang w:val="id-ID"/>
        </w:rPr>
        <w:fldChar w:fldCharType="end"/>
      </w:r>
      <w:r w:rsidRPr="00C339DD">
        <w:rPr>
          <w:rFonts w:ascii="Arial" w:hAnsi="Arial" w:cs="Arial"/>
          <w:lang w:val="id-ID"/>
        </w:rPr>
        <w:t xml:space="preserve"> </w:t>
      </w:r>
      <w:r w:rsidR="00C33B1F" w:rsidRPr="00C339DD">
        <w:rPr>
          <w:rFonts w:ascii="Arial" w:hAnsi="Arial" w:cs="Arial"/>
          <w:lang w:val="id-ID"/>
        </w:rPr>
        <w:t>.</w:t>
      </w:r>
      <w:r w:rsidRPr="00C339DD">
        <w:rPr>
          <w:rFonts w:ascii="Arial" w:hAnsi="Arial" w:cs="Arial"/>
          <w:lang w:val="id-ID"/>
        </w:rPr>
        <w:t xml:space="preserve"> </w:t>
      </w:r>
      <w:r w:rsidR="00477347" w:rsidRPr="00C339DD">
        <w:rPr>
          <w:rFonts w:ascii="Arial" w:hAnsi="Arial" w:cs="Arial"/>
          <w:lang w:val="id-ID"/>
        </w:rPr>
        <w:t>Bisnis model kanvas dapa</w:t>
      </w:r>
      <w:r w:rsidR="00EE2EA4" w:rsidRPr="00C339DD">
        <w:rPr>
          <w:rFonts w:ascii="Arial" w:hAnsi="Arial" w:cs="Arial"/>
          <w:lang w:val="id-ID"/>
        </w:rPr>
        <w:t>t</w:t>
      </w:r>
      <w:r w:rsidR="00477347" w:rsidRPr="00C339DD">
        <w:rPr>
          <w:rFonts w:ascii="Arial" w:hAnsi="Arial" w:cs="Arial"/>
          <w:lang w:val="id-ID"/>
        </w:rPr>
        <w:t xml:space="preserve"> digunakan untuk mengetahu</w:t>
      </w:r>
      <w:r w:rsidR="00BB37FF" w:rsidRPr="00C339DD">
        <w:rPr>
          <w:rFonts w:ascii="Arial" w:hAnsi="Arial" w:cs="Arial"/>
          <w:lang w:val="id-ID"/>
        </w:rPr>
        <w:t>i</w:t>
      </w:r>
      <w:r w:rsidR="00477347" w:rsidRPr="00C339DD">
        <w:rPr>
          <w:rFonts w:ascii="Arial" w:hAnsi="Arial" w:cs="Arial"/>
          <w:lang w:val="id-ID"/>
        </w:rPr>
        <w:t xml:space="preserve"> gambaran model bisnis pada Katty Bey Berry yang dilihat dari segi aspek-a</w:t>
      </w:r>
      <w:r w:rsidR="00D817D7" w:rsidRPr="00C339DD">
        <w:rPr>
          <w:rFonts w:ascii="Arial" w:hAnsi="Arial" w:cs="Arial"/>
          <w:lang w:val="id-ID"/>
        </w:rPr>
        <w:t>s</w:t>
      </w:r>
      <w:r w:rsidR="00477347" w:rsidRPr="00C339DD">
        <w:rPr>
          <w:rFonts w:ascii="Arial" w:hAnsi="Arial" w:cs="Arial"/>
          <w:lang w:val="id-ID"/>
        </w:rPr>
        <w:t xml:space="preserve">pek yang ada untuk melakukan pengembangan strategi yang baru dan sesuai </w:t>
      </w:r>
      <w:r w:rsidR="007E495D" w:rsidRPr="00C339DD">
        <w:rPr>
          <w:rFonts w:ascii="Arial" w:hAnsi="Arial" w:cs="Arial"/>
          <w:lang w:val="id-ID"/>
        </w:rPr>
        <w:t xml:space="preserve">untuk </w:t>
      </w:r>
      <w:r w:rsidR="00477347" w:rsidRPr="00C339DD">
        <w:rPr>
          <w:rFonts w:ascii="Arial" w:hAnsi="Arial" w:cs="Arial"/>
          <w:lang w:val="id-ID"/>
        </w:rPr>
        <w:t xml:space="preserve">dapat diterapkan menjadi </w:t>
      </w:r>
      <w:r w:rsidR="00477347" w:rsidRPr="00C339DD">
        <w:rPr>
          <w:rFonts w:ascii="Arial" w:eastAsiaTheme="minorHAnsi" w:hAnsi="Arial" w:cs="Arial"/>
          <w:lang w:val="id-ID"/>
        </w:rPr>
        <w:t>daerah agribisnis dan agrowisata dengan hasil pertanian yang sangat terkena</w:t>
      </w:r>
      <w:r w:rsidR="00477347" w:rsidRPr="00C339DD">
        <w:rPr>
          <w:rFonts w:ascii="Arial" w:hAnsi="Arial" w:cs="Arial"/>
          <w:lang w:val="id-ID"/>
        </w:rPr>
        <w:t>l</w:t>
      </w:r>
      <w:r w:rsidR="005B7F3E" w:rsidRPr="00C339DD">
        <w:rPr>
          <w:rFonts w:ascii="Arial" w:hAnsi="Arial" w:cs="Arial"/>
          <w:lang w:val="id-ID"/>
        </w:rPr>
        <w:t xml:space="preserve"> (</w:t>
      </w:r>
      <w:r w:rsidR="005B7F3E" w:rsidRPr="00C339DD">
        <w:rPr>
          <w:rFonts w:ascii="Arial" w:eastAsiaTheme="minorHAnsi" w:hAnsi="Arial" w:cs="Arial"/>
          <w:lang w:val="id-ID"/>
        </w:rPr>
        <w:fldChar w:fldCharType="begin" w:fldLock="1"/>
      </w:r>
      <w:r w:rsidR="001259D4" w:rsidRPr="00C339DD">
        <w:rPr>
          <w:rFonts w:ascii="Arial" w:eastAsiaTheme="minorHAnsi" w:hAnsi="Arial" w:cs="Arial"/>
          <w:lang w:val="id-ID"/>
        </w:rPr>
        <w:instrText>ADDIN CSL_CITATION {"citationItems":[{"id":"ITEM-1","itemData":{"ISSN":"2355-9357","abstract":"Indonesia memilki potensi yang sangat besar dalam pengembangan agribisnis bahkan dimungkinkan akan menjadi leading sector dalam pembangunan nasional. Ciwidey merupakan salah satu kecamatan di Jawa Barat yang telah dikenal sebagai daerah agribisnis dan agrowisata.Keramat Bey Berry adalah salah satu dari agribisnis yang berkembang di Ciwidey sebagai pemasok strawberry ke beberapa daerah di pulau Jawa maupun luar Jawa. Penelitian ini bertujuan untuk mengetahui gambaran model bisnis Keramat Bey Berry jika ditinjau dari aspekaspek pada Business Model Canvas dan mengetahui model bisnis dalam rangka pengembangan strategi yang sesuai dan disarankan untuk diterapkan pada Keramat Bey Berry. Dalam merumuskan strategi, peneliti harus menggunakan sembilan building block Business Model Canvas antara lain Customer Segments, Value Propositions, Channel, Customer Relations, Revenue Streams, Key Resources, Key Activities, Key Partnerships dan Cost Structure. Penelitian ini menggunakan metode kualitatif. Modeling dengan melakukan pembagian kuesioner kemudian analisisnya menggunakan Business Model Canvas yang setiap building block juga dianalisis dengan SWOT. Sedangkan Kualitatif dengan melakukan wawancara semi struktur. Hasil penelitian menunjukkan bahwa gambaran model bisnis Keramat Bey Berry saat ini sudah cukup tertinnggal jika ditinjau dari aspek-aspek Business Model Canvas. Saran kepada Keramat Bey Berry yaitu sebaiknya Keramat Bey Berry menerapkan model bisnis yang dibuat berdasarkan penelitian yang berpedoman pada teori Osterwalder &amp;amp; Pigneur yakni perubahan dari segi pembentukan segmentasi baru , saluran baru, Penambahan nilai pada produk , menciptakan hubungan pelanggan secara langsung, aktivitas kunci dengan melibatkan teknologi, penempatan SDM yang kompeten Serta perbaikan dari segi pencatatan financial.  Kata Kunci: Analisis SWOT, Business Model, Business Model Canvas, Manajemen Strategi","author":[{"dropping-particle":"","family":"Siregar","given":"Zulham Husein","non-dropping-particle":"","parse-names":false,"suffix":""},{"dropping-particle":"","family":"Fitria","given":"Sisca Eka","non-dropping-particle":"","parse-names":false,"suffix":""}],"container-title":"eProceedings of Management","id":"ITEM-1","issue":"1","issued":{"date-parts":[["2016"]]},"page":"222-227","title":"Analisis Model Bisnis Dengan Menggunakan Pendekatan Business Model Canvas Terhadap Usaha Mikro Agribisnis Keramat Bey Berry Ciwidey","type":"article-journal","volume":"3"},"uris":["http://www.mendeley.com/documents/?uuid=313df479-c651-49ac-aa3d-c2fa90ef7b71"]}],"mendeley":{"formattedCitation":"(Siregar &amp; Fitria, 2016)","manualFormatting":"Siregar &amp; Fitria, 2016)","plainTextFormattedCitation":"(Siregar &amp; Fitria, 2016)","previouslyFormattedCitation":"(Siregar &amp; Fitria, 2016)"},"properties":{"noteIndex":0},"schema":"https://github.com/citation-style-language/schema/raw/master/csl-citation.json"}</w:instrText>
      </w:r>
      <w:r w:rsidR="005B7F3E" w:rsidRPr="00C339DD">
        <w:rPr>
          <w:rFonts w:ascii="Arial" w:eastAsiaTheme="minorHAnsi" w:hAnsi="Arial" w:cs="Arial"/>
          <w:lang w:val="id-ID"/>
        </w:rPr>
        <w:fldChar w:fldCharType="separate"/>
      </w:r>
      <w:r w:rsidR="005B7F3E" w:rsidRPr="00C339DD">
        <w:rPr>
          <w:rFonts w:ascii="Arial" w:eastAsiaTheme="minorHAnsi" w:hAnsi="Arial" w:cs="Arial"/>
          <w:noProof/>
          <w:lang w:val="id-ID"/>
        </w:rPr>
        <w:t>Siregar &amp; Fitria, 2016)</w:t>
      </w:r>
      <w:r w:rsidR="005B7F3E" w:rsidRPr="00C339DD">
        <w:rPr>
          <w:rFonts w:ascii="Arial" w:eastAsiaTheme="minorHAnsi" w:hAnsi="Arial" w:cs="Arial"/>
          <w:lang w:val="id-ID"/>
        </w:rPr>
        <w:fldChar w:fldCharType="end"/>
      </w:r>
      <w:r w:rsidR="00477347" w:rsidRPr="00C339DD">
        <w:rPr>
          <w:rFonts w:ascii="Arial" w:hAnsi="Arial" w:cs="Arial"/>
          <w:lang w:val="id-ID"/>
        </w:rPr>
        <w:t>.</w:t>
      </w:r>
      <w:r w:rsidR="00407E00" w:rsidRPr="00C339DD">
        <w:rPr>
          <w:rFonts w:ascii="Arial" w:eastAsiaTheme="minorHAnsi" w:hAnsi="Arial" w:cs="Arial"/>
          <w:lang w:val="id-ID"/>
        </w:rPr>
        <w:t xml:space="preserve"> </w:t>
      </w:r>
    </w:p>
    <w:p w14:paraId="1D24F5B2" w14:textId="14C7A8B7" w:rsidR="00581D12" w:rsidRPr="00C339DD" w:rsidRDefault="00162EA6" w:rsidP="00C339DD">
      <w:pPr>
        <w:autoSpaceDE w:val="0"/>
        <w:autoSpaceDN w:val="0"/>
        <w:adjustRightInd w:val="0"/>
        <w:spacing w:after="0" w:line="240" w:lineRule="auto"/>
        <w:ind w:left="567" w:right="562" w:firstLine="720"/>
        <w:jc w:val="both"/>
        <w:rPr>
          <w:rFonts w:ascii="Arial" w:hAnsi="Arial" w:cs="Arial"/>
          <w:lang w:val="id-ID"/>
        </w:rPr>
      </w:pPr>
      <w:r w:rsidRPr="00C339DD">
        <w:rPr>
          <w:rFonts w:ascii="Arial" w:hAnsi="Arial" w:cs="Arial"/>
          <w:lang w:val="id-ID"/>
        </w:rPr>
        <w:t>P</w:t>
      </w:r>
      <w:r w:rsidR="00581D12" w:rsidRPr="00C339DD">
        <w:rPr>
          <w:rFonts w:ascii="Arial" w:hAnsi="Arial" w:cs="Arial"/>
          <w:lang w:val="id-ID"/>
        </w:rPr>
        <w:t xml:space="preserve">enelitian </w:t>
      </w:r>
      <w:r w:rsidR="00581D12" w:rsidRPr="00C339DD">
        <w:rPr>
          <w:rFonts w:ascii="Arial" w:hAnsi="Arial" w:cs="Arial"/>
          <w:lang w:val="id-ID"/>
        </w:rPr>
        <w:fldChar w:fldCharType="begin" w:fldLock="1"/>
      </w:r>
      <w:r w:rsidR="006B73C1" w:rsidRPr="00C339DD">
        <w:rPr>
          <w:rFonts w:ascii="Arial" w:hAnsi="Arial" w:cs="Arial"/>
          <w:lang w:val="id-ID"/>
        </w:rPr>
        <w:instrText>ADDIN CSL_CITATION {"citationItems":[{"id":"ITEM-1","itemData":{"author":[{"dropping-particle":"","family":"Wisnu","given":"Fransiscus Xaverius Aditya","non-dropping-particle":"","parse-names":false,"suffix":""},{"dropping-particle":"","family":"Hasun","given":"Farda","non-dropping-particle":"","parse-names":false,"suffix":""},{"dropping-particle":"","family":"Suryana","given":"Nanang","non-dropping-particle":"","parse-names":false,"suffix":""}],"container-title":"e-Proceeding of Engineering","id":"ITEM-1","issue":"2","issued":{"date-parts":[["2019"]]},"page":"6530-6538","title":"Evaluasi Model Bisnis Pt . Mitra BUMDES Bersama Menggunakan Kerangka Business Model Canvas","type":"article-journal","volume":"6"},"uris":["http://www.mendeley.com/documents/?uuid=dadd0135-910d-4072-879f-ff83046d8217"]}],"mendeley":{"formattedCitation":"(Wisnu, Hasun, &amp; Suryana, 2019)","manualFormatting":"Wisnu et.al (2019)","plainTextFormattedCitation":"(Wisnu, Hasun, &amp; Suryana, 2019)","previouslyFormattedCitation":"(Wisnu, Hasun, &amp; Suryana, 2019)"},"properties":{"noteIndex":0},"schema":"https://github.com/citation-style-language/schema/raw/master/csl-citation.json"}</w:instrText>
      </w:r>
      <w:r w:rsidR="00581D12" w:rsidRPr="00C339DD">
        <w:rPr>
          <w:rFonts w:ascii="Arial" w:hAnsi="Arial" w:cs="Arial"/>
          <w:lang w:val="id-ID"/>
        </w:rPr>
        <w:fldChar w:fldCharType="separate"/>
      </w:r>
      <w:r w:rsidR="00581D12" w:rsidRPr="00C339DD">
        <w:rPr>
          <w:rFonts w:ascii="Arial" w:hAnsi="Arial" w:cs="Arial"/>
          <w:noProof/>
          <w:lang w:val="id-ID"/>
        </w:rPr>
        <w:t>Wisnu et.al (2019)</w:t>
      </w:r>
      <w:r w:rsidR="00581D12" w:rsidRPr="00C339DD">
        <w:rPr>
          <w:rFonts w:ascii="Arial" w:hAnsi="Arial" w:cs="Arial"/>
          <w:lang w:val="id-ID"/>
        </w:rPr>
        <w:fldChar w:fldCharType="end"/>
      </w:r>
      <w:r w:rsidR="00581D12" w:rsidRPr="00C339DD">
        <w:rPr>
          <w:rFonts w:ascii="Arial" w:hAnsi="Arial" w:cs="Arial"/>
          <w:lang w:val="id-ID"/>
        </w:rPr>
        <w:t xml:space="preserve"> </w:t>
      </w:r>
      <w:r w:rsidRPr="00C339DD">
        <w:rPr>
          <w:rFonts w:ascii="Arial" w:hAnsi="Arial" w:cs="Arial"/>
          <w:lang w:val="id-ID"/>
        </w:rPr>
        <w:t xml:space="preserve">menyatakan bahwa </w:t>
      </w:r>
      <w:r w:rsidR="00581D12" w:rsidRPr="00C339DD">
        <w:rPr>
          <w:rFonts w:ascii="Arial" w:hAnsi="Arial" w:cs="Arial"/>
          <w:lang w:val="id-ID"/>
        </w:rPr>
        <w:t>PT. MBB membuat usulan bisnis mod</w:t>
      </w:r>
      <w:r w:rsidR="00782310" w:rsidRPr="00C339DD">
        <w:rPr>
          <w:rFonts w:ascii="Arial" w:hAnsi="Arial" w:cs="Arial"/>
          <w:lang w:val="id-ID"/>
        </w:rPr>
        <w:t xml:space="preserve">el canvas sebagai ide strategi </w:t>
      </w:r>
      <w:r w:rsidR="00581D12" w:rsidRPr="00C339DD">
        <w:rPr>
          <w:rFonts w:ascii="Arial" w:hAnsi="Arial" w:cs="Arial"/>
          <w:lang w:val="id-ID"/>
        </w:rPr>
        <w:t>membantu pa</w:t>
      </w:r>
      <w:r w:rsidR="00782310" w:rsidRPr="00C339DD">
        <w:rPr>
          <w:rFonts w:ascii="Arial" w:hAnsi="Arial" w:cs="Arial"/>
          <w:lang w:val="id-ID"/>
        </w:rPr>
        <w:t xml:space="preserve">ra petani </w:t>
      </w:r>
      <w:r w:rsidR="00581D12" w:rsidRPr="00C339DD">
        <w:rPr>
          <w:rFonts w:ascii="Arial" w:hAnsi="Arial" w:cs="Arial"/>
          <w:lang w:val="id-ID"/>
        </w:rPr>
        <w:t xml:space="preserve">melakukan evaluasi dengan cara membuat customer profile, analisis lingkungan bisnis dan analisis SWOT </w:t>
      </w:r>
      <w:r w:rsidR="001C26F7" w:rsidRPr="00C339DD">
        <w:rPr>
          <w:rFonts w:ascii="Arial" w:hAnsi="Arial" w:cs="Arial"/>
          <w:lang w:val="id-ID"/>
        </w:rPr>
        <w:t xml:space="preserve">untuk </w:t>
      </w:r>
      <w:r w:rsidR="00581D12" w:rsidRPr="00C339DD">
        <w:rPr>
          <w:rFonts w:ascii="Arial" w:hAnsi="Arial" w:cs="Arial"/>
          <w:lang w:val="id-ID"/>
        </w:rPr>
        <w:t xml:space="preserve">mengidentifikasi strategi yang diikuti </w:t>
      </w:r>
      <w:r w:rsidR="001C26F7" w:rsidRPr="00C339DD">
        <w:rPr>
          <w:rFonts w:ascii="Arial" w:hAnsi="Arial" w:cs="Arial"/>
          <w:lang w:val="id-ID"/>
        </w:rPr>
        <w:t>serta m</w:t>
      </w:r>
      <w:r w:rsidR="00581D12" w:rsidRPr="00C339DD">
        <w:rPr>
          <w:rFonts w:ascii="Arial" w:hAnsi="Arial" w:cs="Arial"/>
          <w:lang w:val="id-ID"/>
        </w:rPr>
        <w:t>erancangan value proposition dan business model canvas yang baru</w:t>
      </w:r>
      <w:r w:rsidR="00782310" w:rsidRPr="00C339DD">
        <w:rPr>
          <w:rFonts w:ascii="Arial" w:hAnsi="Arial" w:cs="Arial"/>
          <w:lang w:val="id-ID"/>
        </w:rPr>
        <w:t xml:space="preserve"> </w:t>
      </w:r>
      <w:r w:rsidR="001C26F7" w:rsidRPr="00C339DD">
        <w:rPr>
          <w:rFonts w:ascii="Arial" w:hAnsi="Arial" w:cs="Arial"/>
          <w:lang w:val="id-ID"/>
        </w:rPr>
        <w:t xml:space="preserve">untuk </w:t>
      </w:r>
      <w:r w:rsidR="00581D12" w:rsidRPr="00C339DD">
        <w:rPr>
          <w:rFonts w:ascii="Arial" w:hAnsi="Arial" w:cs="Arial"/>
          <w:lang w:val="id-ID"/>
        </w:rPr>
        <w:t>memunculkan ide produk dan jasa baru yang berupa layanan integrasi 4 siklus pertanian mulai dari pra-tanam, tanam, panen, dan pasca panen sehingga masalah pertanian dapat teratasi.</w:t>
      </w:r>
    </w:p>
    <w:p w14:paraId="46E72F5A" w14:textId="4E95416A" w:rsidR="006B73C1" w:rsidRPr="00C339DD" w:rsidRDefault="006B73C1" w:rsidP="00C339DD">
      <w:pPr>
        <w:autoSpaceDE w:val="0"/>
        <w:autoSpaceDN w:val="0"/>
        <w:adjustRightInd w:val="0"/>
        <w:spacing w:after="0" w:line="240" w:lineRule="auto"/>
        <w:ind w:left="567" w:right="562" w:firstLine="720"/>
        <w:jc w:val="both"/>
        <w:rPr>
          <w:rFonts w:ascii="Arial" w:hAnsi="Arial" w:cs="Arial"/>
        </w:rPr>
      </w:pPr>
      <w:r w:rsidRPr="00C339DD">
        <w:rPr>
          <w:rFonts w:ascii="Arial" w:hAnsi="Arial" w:cs="Arial"/>
        </w:rPr>
        <w:fldChar w:fldCharType="begin" w:fldLock="1"/>
      </w:r>
      <w:r w:rsidRPr="00C339DD">
        <w:rPr>
          <w:rFonts w:ascii="Arial" w:hAnsi="Arial" w:cs="Arial"/>
        </w:rPr>
        <w:instrText>ADDIN CSL_CITATION {"citationItems":[{"id":"ITEM-1","itemData":{"DOI":"10.15578/jsekp.v9i2.1220","ISSN":"2088-8449","abstract":"Usaha di bidang perikanan menghadapi berbagai kendala, sehingga untuk menjaga keberlangsungan usahanya, menuntut KNM Fish Farm yang merupakan usaha keluarga yang bergerak di bidang budidaya perikanan air tawar agar meningkatkan kinerja dengan cara memperbaiki model bisnis yang selama ini digunakan dalam menjalankan bisnisnya. Tujuan dari penelitian ini adalah: (1) Mengidentifikasi model bisnis di KNM Fish Farm menggunakan BMC, (2) Menciptakan model bisnis perbaikan pada KNM Fish Farm. Data dikumpulkan dari Desember 2013 hingga Februari 2014 dan menggunakan metode deskriptif dengan pendekatan studi kasus pada KNM Fish Farm. Alat analisis yang digunakan yaitu Business Model Canvas (BMC) dan Analisis SWOT. Penelitian ini difokuskanuntuk membuat model bisnis baru dengan pendekatan Business Model Canvas (BMC) yang melihat perusahaan melalui sembilan elemen, yaitu: (1) Customer segmentations, (2) Value Propositions, (3) Channels, (4) Customer relationship, (5) Revenue streams, (6) Key Resources, (7) Key Activities, (8) Key Partnerships, dan ( 9) Cost Structure. Hasil penelitian ini menunjukkan bahwa model bisnis yangselama ini dilakukan oleh KNM Fish Farm ditemukan kelemahan pada ke-9 elemen BMC, oleh karena itu perlu dilakukan perbaikan pada semua elemen.","author":[{"dropping-particle":"","family":"Solihah","given":"Eius","non-dropping-particle":"","parse-names":false,"suffix":""},{"dropping-particle":"","family":"Hubeis","given":"Aida Vitayala S.","non-dropping-particle":"","parse-names":false,"suffix":""},{"dropping-particle":"","family":"Maulana","given":"Agus","non-dropping-particle":"","parse-names":false,"suffix":""}],"container-title":"Jurnal Sosial Ekonomi Kelautan dan Perikanan","id":"ITEM-1","issue":"2","issued":{"date-parts":[["2014"]]},"page":"185-194","title":"Analisis Model Bisnis Pada Knm Fish Farm Dengan Pendekatan Business Model Canvas (Bmc)","type":"article-journal","volume":"9"},"uris":["http://www.mendeley.com/documents/?uuid=87937dbc-044d-4631-b01e-a8207ba8182f"]}],"mendeley":{"formattedCitation":"(Solihah, Hubeis, &amp; Maulana, 2014)","manualFormatting":"Solihah et. al (2014)","plainTextFormattedCitation":"(Solihah, Hubeis, &amp; Maulana, 2014)","previouslyFormattedCitation":"(Solihah, Hubeis, &amp; Maulana, 2014)"},"properties":{"noteIndex":0},"schema":"https://github.com/citation-style-language/schema/raw/master/csl-citation.json"}</w:instrText>
      </w:r>
      <w:r w:rsidRPr="00C339DD">
        <w:rPr>
          <w:rFonts w:ascii="Arial" w:hAnsi="Arial" w:cs="Arial"/>
        </w:rPr>
        <w:fldChar w:fldCharType="separate"/>
      </w:r>
      <w:r w:rsidRPr="00C339DD">
        <w:rPr>
          <w:rFonts w:ascii="Arial" w:hAnsi="Arial" w:cs="Arial"/>
          <w:noProof/>
        </w:rPr>
        <w:t>Solihah</w:t>
      </w:r>
      <w:r w:rsidRPr="00C339DD">
        <w:rPr>
          <w:rFonts w:ascii="Arial" w:hAnsi="Arial" w:cs="Arial"/>
          <w:noProof/>
          <w:lang w:val="id-ID"/>
        </w:rPr>
        <w:t xml:space="preserve"> et. al (</w:t>
      </w:r>
      <w:r w:rsidRPr="00C339DD">
        <w:rPr>
          <w:rFonts w:ascii="Arial" w:hAnsi="Arial" w:cs="Arial"/>
          <w:noProof/>
        </w:rPr>
        <w:t>2014)</w:t>
      </w:r>
      <w:r w:rsidRPr="00C339DD">
        <w:rPr>
          <w:rFonts w:ascii="Arial" w:hAnsi="Arial" w:cs="Arial"/>
        </w:rPr>
        <w:fldChar w:fldCharType="end"/>
      </w:r>
      <w:r w:rsidRPr="00C339DD">
        <w:rPr>
          <w:rFonts w:ascii="Arial" w:hAnsi="Arial" w:cs="Arial"/>
          <w:lang w:val="id-ID"/>
        </w:rPr>
        <w:t xml:space="preserve">, </w:t>
      </w:r>
      <w:r w:rsidR="00FA7A7A" w:rsidRPr="00C339DD">
        <w:rPr>
          <w:rFonts w:ascii="Arial" w:hAnsi="Arial" w:cs="Arial"/>
          <w:lang w:val="id-ID"/>
        </w:rPr>
        <w:t xml:space="preserve">menyebutkan </w:t>
      </w:r>
      <w:r w:rsidRPr="00C339DD">
        <w:rPr>
          <w:rFonts w:ascii="Arial" w:hAnsi="Arial" w:cs="Arial"/>
          <w:i/>
          <w:iCs/>
        </w:rPr>
        <w:t xml:space="preserve">business model canvas </w:t>
      </w:r>
      <w:r w:rsidR="00AD3806" w:rsidRPr="00C339DD">
        <w:rPr>
          <w:rFonts w:ascii="Arial" w:hAnsi="Arial" w:cs="Arial"/>
        </w:rPr>
        <w:t xml:space="preserve">(BMC) </w:t>
      </w:r>
      <w:r w:rsidRPr="00C339DD">
        <w:rPr>
          <w:rFonts w:ascii="Arial" w:hAnsi="Arial" w:cs="Arial"/>
        </w:rPr>
        <w:t xml:space="preserve">memiliki sembilan elemen penting dalam membantu mengidentifikasikan model bisnis pada KNM </w:t>
      </w:r>
      <w:r w:rsidRPr="00C339DD">
        <w:rPr>
          <w:rFonts w:ascii="Arial" w:hAnsi="Arial" w:cs="Arial"/>
          <w:i/>
          <w:iCs/>
        </w:rPr>
        <w:t xml:space="preserve">Fish Farm </w:t>
      </w:r>
      <w:r w:rsidRPr="00C339DD">
        <w:rPr>
          <w:rFonts w:ascii="Arial" w:hAnsi="Arial" w:cs="Arial"/>
        </w:rPr>
        <w:t xml:space="preserve">dan </w:t>
      </w:r>
      <w:r w:rsidR="00AD3806" w:rsidRPr="00C339DD">
        <w:rPr>
          <w:rFonts w:ascii="Arial" w:hAnsi="Arial" w:cs="Arial"/>
          <w:lang w:val="id-ID"/>
        </w:rPr>
        <w:t xml:space="preserve">melakukan </w:t>
      </w:r>
      <w:r w:rsidRPr="00C339DD">
        <w:rPr>
          <w:rFonts w:ascii="Arial" w:hAnsi="Arial" w:cs="Arial"/>
        </w:rPr>
        <w:t>perbaikan</w:t>
      </w:r>
      <w:r w:rsidRPr="00C339DD">
        <w:rPr>
          <w:rFonts w:ascii="Arial" w:hAnsi="Arial" w:cs="Arial"/>
          <w:lang w:val="id-ID"/>
        </w:rPr>
        <w:t xml:space="preserve"> pada semua elemen</w:t>
      </w:r>
      <w:r w:rsidRPr="00C339DD">
        <w:rPr>
          <w:rFonts w:ascii="Arial" w:hAnsi="Arial" w:cs="Arial"/>
        </w:rPr>
        <w:t xml:space="preserve"> untuk membantu keberlangsungan usaha di masa depan. Bisnis model kanvas juga dapat digunakan sebagai alat untuk memberikan usulan rancangan model bisnis yang baru yang akan diterapkan </w:t>
      </w:r>
      <w:r w:rsidRPr="00C339DD">
        <w:rPr>
          <w:rFonts w:ascii="Arial" w:hAnsi="Arial" w:cs="Arial"/>
          <w:lang w:val="id-ID"/>
        </w:rPr>
        <w:t xml:space="preserve">pada </w:t>
      </w:r>
      <w:r w:rsidRPr="00C339DD">
        <w:rPr>
          <w:rFonts w:ascii="Arial" w:hAnsi="Arial" w:cs="Arial"/>
        </w:rPr>
        <w:t>salah satu unit usaha baru CV. OAG yang memproduksi keripik bayam</w:t>
      </w:r>
      <w:r w:rsidRPr="00C339DD">
        <w:rPr>
          <w:rFonts w:ascii="Arial" w:hAnsi="Arial" w:cs="Arial"/>
          <w:lang w:val="id-ID"/>
        </w:rPr>
        <w:t xml:space="preserve"> </w:t>
      </w:r>
      <w:r w:rsidRPr="00C339DD">
        <w:rPr>
          <w:rFonts w:ascii="Arial" w:hAnsi="Arial" w:cs="Arial"/>
        </w:rPr>
        <w:fldChar w:fldCharType="begin" w:fldLock="1"/>
      </w:r>
      <w:r w:rsidRPr="00C339DD">
        <w:rPr>
          <w:rFonts w:ascii="Arial" w:hAnsi="Arial" w:cs="Arial"/>
        </w:rPr>
        <w:instrText>ADDIN CSL_CITATION {"citationItems":[{"id":"ITEM-1","itemData":{"abstract":"The aim of this research is to understand the description of Business model canvas and to create a design of business transformation. The reseach held at CV. OAG Makassar, It is one of a company that produced spinach chips. In order to complete a valid data, researcher were conducted a participatory action reseach method, where the researcher also involved for more than two months in the company. The general description of the company was explained in descriptive by describing the company resources position and their performance. Business model and its business transformation model were analized using business model canvas approach and customer emphaty map. The development strategy result of CV AOG business transformation is to improving the preserves of customer segment and so as their resource key. The improvement on value propositions like customer customization services, websites and social media in its value on channels and customer relationship produce a revenue streams from new product selling which made from spinach and other veggies. Improvement also needed in social activities on key activities, increasing partners such as event organizer and delivery services as key partners, also cost added for customization and social activity on cost structure.","author":[{"dropping-particle":"","family":"Rukka","given":"Rusli M","non-dropping-particle":"","parse-names":false,"suffix":""},{"dropping-particle":"","family":"Busthanul","given":"Nurbaya","non-dropping-particle":"","parse-names":false,"suffix":""},{"dropping-particle":"","family":"Fatonny","given":"Nur","non-dropping-particle":"","parse-names":false,"suffix":""}],"container-title":"Jurnal Sosial Ekonomi Pertanian","id":"ITEM-1","issue":"1","issued":{"date-parts":[["2018"]]},"page":"41-54","title":"Strategi Pengembangan Bisnis Keripik Bayam (Amaranthus Hybridus) Dengan Pendekatan Business Model Kanvas: Studi Kasus Pada CV. Oag Di Kota Makassar, Sulawesi Selatan,","type":"article-journal","volume":"14"},"uris":["http://www.mendeley.com/documents/?uuid=6a7f7a2e-980c-4a35-b971-fc41df09d97f"]}],"mendeley":{"formattedCitation":"(Rukka, Busthanul, &amp; Fatonny, 2018)","manualFormatting":"(Rukka et.al, 2018)","plainTextFormattedCitation":"(Rukka, Busthanul, &amp; Fatonny, 2018)","previouslyFormattedCitation":"(Rukka, Busthanul, &amp; Fatonny, 2018)"},"properties":{"noteIndex":0},"schema":"https://github.com/citation-style-language/schema/raw/master/csl-citation.json"}</w:instrText>
      </w:r>
      <w:r w:rsidRPr="00C339DD">
        <w:rPr>
          <w:rFonts w:ascii="Arial" w:hAnsi="Arial" w:cs="Arial"/>
        </w:rPr>
        <w:fldChar w:fldCharType="separate"/>
      </w:r>
      <w:r w:rsidRPr="00C339DD">
        <w:rPr>
          <w:rFonts w:ascii="Arial" w:hAnsi="Arial" w:cs="Arial"/>
          <w:noProof/>
        </w:rPr>
        <w:t xml:space="preserve">(Rukka </w:t>
      </w:r>
      <w:r w:rsidRPr="00C339DD">
        <w:rPr>
          <w:rFonts w:ascii="Arial" w:hAnsi="Arial" w:cs="Arial"/>
          <w:noProof/>
          <w:lang w:val="id-ID"/>
        </w:rPr>
        <w:t xml:space="preserve">et.al, </w:t>
      </w:r>
      <w:r w:rsidRPr="00C339DD">
        <w:rPr>
          <w:rFonts w:ascii="Arial" w:hAnsi="Arial" w:cs="Arial"/>
          <w:noProof/>
        </w:rPr>
        <w:t>2018)</w:t>
      </w:r>
      <w:r w:rsidRPr="00C339DD">
        <w:rPr>
          <w:rFonts w:ascii="Arial" w:hAnsi="Arial" w:cs="Arial"/>
        </w:rPr>
        <w:fldChar w:fldCharType="end"/>
      </w:r>
      <w:r w:rsidRPr="00C339DD">
        <w:rPr>
          <w:rFonts w:ascii="Arial" w:hAnsi="Arial" w:cs="Arial"/>
          <w:lang w:val="id-ID"/>
        </w:rPr>
        <w:t xml:space="preserve">. </w:t>
      </w:r>
      <w:r w:rsidRPr="00C339DD">
        <w:rPr>
          <w:rFonts w:ascii="Arial" w:hAnsi="Arial" w:cs="Arial"/>
        </w:rPr>
        <w:t xml:space="preserve"> </w:t>
      </w:r>
    </w:p>
    <w:p w14:paraId="2E10766C" w14:textId="4ED9289F" w:rsidR="006B73C1" w:rsidRPr="00C339DD" w:rsidRDefault="00FA7A7A" w:rsidP="00C339DD">
      <w:pPr>
        <w:autoSpaceDE w:val="0"/>
        <w:autoSpaceDN w:val="0"/>
        <w:adjustRightInd w:val="0"/>
        <w:spacing w:after="0" w:line="240" w:lineRule="auto"/>
        <w:ind w:left="567" w:right="562" w:firstLine="720"/>
        <w:jc w:val="both"/>
        <w:rPr>
          <w:rFonts w:ascii="Arial" w:hAnsi="Arial" w:cs="Arial"/>
        </w:rPr>
      </w:pPr>
      <w:r w:rsidRPr="00C339DD">
        <w:rPr>
          <w:rFonts w:ascii="Arial" w:hAnsi="Arial" w:cs="Arial"/>
        </w:rPr>
        <w:t>A</w:t>
      </w:r>
      <w:r w:rsidR="00407E00" w:rsidRPr="00C339DD">
        <w:rPr>
          <w:rFonts w:ascii="Arial" w:hAnsi="Arial" w:cs="Arial"/>
        </w:rPr>
        <w:t>nalisis B</w:t>
      </w:r>
      <w:r w:rsidR="006B73C1" w:rsidRPr="00C339DD">
        <w:rPr>
          <w:rFonts w:ascii="Arial" w:hAnsi="Arial" w:cs="Arial"/>
        </w:rPr>
        <w:t>M</w:t>
      </w:r>
      <w:r w:rsidR="00407E00" w:rsidRPr="00C339DD">
        <w:rPr>
          <w:rFonts w:ascii="Arial" w:hAnsi="Arial" w:cs="Arial"/>
          <w:lang w:val="id-ID"/>
        </w:rPr>
        <w:t>C</w:t>
      </w:r>
      <w:r w:rsidR="006B73C1" w:rsidRPr="00C339DD">
        <w:rPr>
          <w:rFonts w:ascii="Arial" w:hAnsi="Arial" w:cs="Arial"/>
        </w:rPr>
        <w:t xml:space="preserve"> (</w:t>
      </w:r>
      <w:r w:rsidR="006B73C1" w:rsidRPr="00C339DD">
        <w:rPr>
          <w:rFonts w:ascii="Arial" w:hAnsi="Arial" w:cs="Arial"/>
          <w:i/>
          <w:iCs/>
        </w:rPr>
        <w:t>business model canvas</w:t>
      </w:r>
      <w:r w:rsidR="006B73C1" w:rsidRPr="00C339DD">
        <w:rPr>
          <w:rFonts w:ascii="Arial" w:hAnsi="Arial" w:cs="Arial"/>
        </w:rPr>
        <w:t xml:space="preserve">) pada CV. Kandura Keramik Bandung terdapat 7 program perbaikan yang disarankan meliputi pembentukan segmentasi, kerjasama perusahaan dan aktivis seni untuk membentuk komunitas keramik kontemporer, membentuk </w:t>
      </w:r>
      <w:r w:rsidR="006B73C1" w:rsidRPr="00C339DD">
        <w:rPr>
          <w:rFonts w:ascii="Arial" w:hAnsi="Arial" w:cs="Arial"/>
          <w:i/>
        </w:rPr>
        <w:t>website</w:t>
      </w:r>
      <w:r w:rsidR="006B73C1" w:rsidRPr="00C339DD">
        <w:rPr>
          <w:rFonts w:ascii="Arial" w:hAnsi="Arial" w:cs="Arial"/>
        </w:rPr>
        <w:t xml:space="preserve"> pribadi, bekerjasama dengan rekanan pemasok, kurir, investor, serta tenaga ahli yang kompeten, mendaftarkan produk, membentuk sub</w:t>
      </w:r>
      <w:r w:rsidR="003424C8" w:rsidRPr="00C339DD">
        <w:rPr>
          <w:rFonts w:ascii="Arial" w:hAnsi="Arial" w:cs="Arial"/>
          <w:lang w:val="id-ID"/>
        </w:rPr>
        <w:t xml:space="preserve"> </w:t>
      </w:r>
      <w:r w:rsidR="006B73C1" w:rsidRPr="00C339DD">
        <w:rPr>
          <w:rFonts w:ascii="Arial" w:hAnsi="Arial" w:cs="Arial"/>
        </w:rPr>
        <w:t xml:space="preserve">divisi </w:t>
      </w:r>
      <w:r w:rsidR="006B73C1" w:rsidRPr="00C339DD">
        <w:rPr>
          <w:rFonts w:ascii="Arial" w:hAnsi="Arial" w:cs="Arial"/>
          <w:i/>
          <w:iCs/>
        </w:rPr>
        <w:t xml:space="preserve">quality control </w:t>
      </w:r>
      <w:r w:rsidR="006B73C1" w:rsidRPr="00C339DD">
        <w:rPr>
          <w:rFonts w:ascii="Arial" w:hAnsi="Arial" w:cs="Arial"/>
        </w:rPr>
        <w:t>dan teknik pewarnaan, serta merekrut SDM yang potensial</w:t>
      </w:r>
      <w:r w:rsidRPr="00C339DD">
        <w:rPr>
          <w:rFonts w:ascii="Arial" w:hAnsi="Arial" w:cs="Arial"/>
          <w:lang w:val="id-ID"/>
        </w:rPr>
        <w:t xml:space="preserve"> (</w:t>
      </w:r>
      <w:r w:rsidRPr="00C339DD">
        <w:rPr>
          <w:rFonts w:ascii="Arial" w:hAnsi="Arial" w:cs="Arial"/>
          <w:lang w:val="id-ID"/>
        </w:rPr>
        <w:fldChar w:fldCharType="begin" w:fldLock="1"/>
      </w:r>
      <w:r w:rsidR="001259D4" w:rsidRPr="00C339DD">
        <w:rPr>
          <w:rFonts w:ascii="Arial" w:hAnsi="Arial" w:cs="Arial"/>
          <w:lang w:val="id-ID"/>
        </w:rPr>
        <w:instrText>ADDIN CSL_CITATION {"citationItems":[{"id":"ITEM-1","itemData":{"DOI":"10.18202/jam23026332.14.1.10","ISSN":"2302-6332","abstract":"CV Kandura Keramik is one of companies which runs its business in ceramic production. As a company which is producing ceramics with high market potential, the company needs capacity building by identifying internal and external factors in order to facilitate in improving the company's internal management and to develop strategies that can be used optimally to improve the company's revenue. This research is aiming to give an overview of the business model performed by CV Kandura Ceramic along with the overview of Strengths, Weaknesses, Opportunities and Threats based on Business Model Canvas and provide input regarding corrective measures for the company. Research method conducted with Business Model Canvas approach and SWOT analysis to allow the formation of alternative strategy. The improvement of business model performed on seven of nine elements of BMC and there are seven major improvement programs for the company as follows: Establish a new segmentation, cooperation with art students, business partners, suppliers and partners, registering products to Standardization Agency, form R&amp;D subdivision and recruit potential human resources.","author":[{"dropping-particle":"","family":"Permadi","given":"Benedictus","non-dropping-particle":"","parse-names":false,"suffix":""},{"dropping-particle":"","family":"Nurmalina","given":"Rita","non-dropping-particle":"","parse-names":false,"suffix":""},{"dropping-particle":"","family":"Kirbrandoko","given":"","non-dropping-particle":"","parse-names":false,"suffix":""}],"container-title":"Jurnal Aplikasi Manajemen","id":"ITEM-1","issue":"1","issued":{"date-parts":[["2016"]]},"title":"Analisis Pengembangan Model Bisnis Kanvas CV Kandura Keramik Bandung","type":"article-journal","volume":"14"},"uris":["http://www.mendeley.com/documents/?uuid=f8e2f888-ee07-40d8-bdbf-81d2461926b2"]}],"mendeley":{"formattedCitation":"(Permadi, Nurmalina, &amp; Kirbrandoko, 2016)","manualFormatting":"Permandi et.al, 2016)","plainTextFormattedCitation":"(Permadi, Nurmalina, &amp; Kirbrandoko, 2016)","previouslyFormattedCitation":"(Permadi, Nurmalina, &amp; Kirbrandoko, 2016)"},"properties":{"noteIndex":0},"schema":"https://github.com/citation-style-language/schema/raw/master/csl-citation.json"}</w:instrText>
      </w:r>
      <w:r w:rsidRPr="00C339DD">
        <w:rPr>
          <w:rFonts w:ascii="Arial" w:hAnsi="Arial" w:cs="Arial"/>
          <w:lang w:val="id-ID"/>
        </w:rPr>
        <w:fldChar w:fldCharType="separate"/>
      </w:r>
      <w:r w:rsidRPr="00C339DD">
        <w:rPr>
          <w:rFonts w:ascii="Arial" w:hAnsi="Arial" w:cs="Arial"/>
          <w:noProof/>
          <w:lang w:val="id-ID"/>
        </w:rPr>
        <w:t>Permandi et.al, 2016)</w:t>
      </w:r>
      <w:r w:rsidRPr="00C339DD">
        <w:rPr>
          <w:rFonts w:ascii="Arial" w:hAnsi="Arial" w:cs="Arial"/>
          <w:lang w:val="id-ID"/>
        </w:rPr>
        <w:fldChar w:fldCharType="end"/>
      </w:r>
      <w:r w:rsidR="006B73C1" w:rsidRPr="00C339DD">
        <w:rPr>
          <w:rFonts w:ascii="Arial" w:hAnsi="Arial" w:cs="Arial"/>
        </w:rPr>
        <w:t>.</w:t>
      </w:r>
    </w:p>
    <w:p w14:paraId="20B00FA6" w14:textId="68BA26A1" w:rsidR="00FA5AFD" w:rsidRDefault="00FA5AFD" w:rsidP="00F37233">
      <w:pPr>
        <w:adjustRightInd w:val="0"/>
        <w:spacing w:after="0" w:line="240" w:lineRule="auto"/>
        <w:ind w:left="567" w:right="562" w:firstLine="709"/>
        <w:jc w:val="both"/>
        <w:rPr>
          <w:rFonts w:ascii="Arial" w:hAnsi="Arial" w:cs="Arial"/>
          <w:lang w:val="id-ID"/>
        </w:rPr>
      </w:pPr>
      <w:r w:rsidRPr="00C339DD">
        <w:rPr>
          <w:rFonts w:ascii="Arial" w:hAnsi="Arial" w:cs="Arial"/>
        </w:rPr>
        <w:t xml:space="preserve">Analisis SWOT adalah mengidentifikasi dan merumuskan strategi perusahaan dengan menggunakan logika untuk dapat memaksimalkan kekuatan </w:t>
      </w:r>
      <w:r w:rsidRPr="00C339DD">
        <w:rPr>
          <w:rFonts w:ascii="Arial" w:hAnsi="Arial" w:cs="Arial"/>
          <w:i/>
          <w:iCs/>
        </w:rPr>
        <w:t xml:space="preserve">strength) </w:t>
      </w:r>
      <w:r w:rsidRPr="00C339DD">
        <w:rPr>
          <w:rFonts w:ascii="Arial" w:hAnsi="Arial" w:cs="Arial"/>
        </w:rPr>
        <w:t>dan peluang (</w:t>
      </w:r>
      <w:r w:rsidRPr="00C339DD">
        <w:rPr>
          <w:rFonts w:ascii="Arial" w:hAnsi="Arial" w:cs="Arial"/>
          <w:i/>
          <w:iCs/>
        </w:rPr>
        <w:t>opportunities)</w:t>
      </w:r>
      <w:r w:rsidRPr="00C339DD">
        <w:rPr>
          <w:rFonts w:ascii="Arial" w:hAnsi="Arial" w:cs="Arial"/>
        </w:rPr>
        <w:t>, serta dapat meminimalkan kelemahan (</w:t>
      </w:r>
      <w:r w:rsidRPr="00C339DD">
        <w:rPr>
          <w:rFonts w:ascii="Arial" w:hAnsi="Arial" w:cs="Arial"/>
          <w:i/>
          <w:iCs/>
        </w:rPr>
        <w:t xml:space="preserve">weaknesses) </w:t>
      </w:r>
      <w:r w:rsidRPr="00C339DD">
        <w:rPr>
          <w:rFonts w:ascii="Arial" w:hAnsi="Arial" w:cs="Arial"/>
        </w:rPr>
        <w:t xml:space="preserve">dan ancaman </w:t>
      </w:r>
      <w:r w:rsidRPr="00C339DD">
        <w:rPr>
          <w:rFonts w:ascii="Arial" w:hAnsi="Arial" w:cs="Arial"/>
          <w:i/>
          <w:iCs/>
        </w:rPr>
        <w:t>(threats</w:t>
      </w:r>
      <w:r w:rsidRPr="00C339DD">
        <w:rPr>
          <w:rFonts w:ascii="Arial" w:hAnsi="Arial" w:cs="Arial"/>
          <w:i/>
          <w:iCs/>
          <w:lang w:val="id-ID"/>
        </w:rPr>
        <w:t>)</w:t>
      </w:r>
      <w:r w:rsidR="00B3402E" w:rsidRPr="00C339DD">
        <w:rPr>
          <w:rFonts w:ascii="Arial" w:hAnsi="Arial" w:cs="Arial"/>
          <w:i/>
          <w:iCs/>
          <w:lang w:val="id-ID"/>
        </w:rPr>
        <w:t xml:space="preserve"> </w:t>
      </w:r>
      <w:r w:rsidR="00B3402E" w:rsidRPr="00C339DD">
        <w:rPr>
          <w:rFonts w:ascii="Arial" w:hAnsi="Arial" w:cs="Arial"/>
          <w:i/>
          <w:iCs/>
          <w:lang w:val="id-ID"/>
        </w:rPr>
        <w:fldChar w:fldCharType="begin" w:fldLock="1"/>
      </w:r>
      <w:r w:rsidR="00B3402E" w:rsidRPr="00C339DD">
        <w:rPr>
          <w:rFonts w:ascii="Arial" w:hAnsi="Arial" w:cs="Arial"/>
          <w:i/>
          <w:iCs/>
          <w:lang w:val="id-ID"/>
        </w:rPr>
        <w:instrText>ADDIN CSL_CITATION {"citationItems":[{"id":"ITEM-1","itemData":{"author":[{"dropping-particle":"","family":"Rangkuti","given":"Freddy","non-dropping-particle":"","parse-names":false,"suffix":""}],"id":"ITEM-1","issued":{"date-parts":[["2006"]]},"publisher-place":"Jakarta: PT Gramedia Pustaka Utama","title":"Analisis SWOT Teknik Membedah Kasus Bisnis","type":"book"},"uris":["http://www.mendeley.com/documents/?uuid=72150f24-6f29-45e4-bb43-cd55c9fa967e"]}],"mendeley":{"formattedCitation":"(Rangkuti, 2006)","manualFormatting":"(Rangkuti,2006)","plainTextFormattedCitation":"(Rangkuti, 2006)"},"properties":{"noteIndex":0},"schema":"https://github.com/citation-style-language/schema/raw/master/csl-citation.json"}</w:instrText>
      </w:r>
      <w:r w:rsidR="00B3402E" w:rsidRPr="00C339DD">
        <w:rPr>
          <w:rFonts w:ascii="Arial" w:hAnsi="Arial" w:cs="Arial"/>
          <w:i/>
          <w:iCs/>
          <w:lang w:val="id-ID"/>
        </w:rPr>
        <w:fldChar w:fldCharType="separate"/>
      </w:r>
      <w:r w:rsidR="00B3402E" w:rsidRPr="00C339DD">
        <w:rPr>
          <w:rFonts w:ascii="Arial" w:hAnsi="Arial" w:cs="Arial"/>
          <w:iCs/>
          <w:noProof/>
          <w:lang w:val="id-ID"/>
        </w:rPr>
        <w:t>(Rangkuti,2006)</w:t>
      </w:r>
      <w:r w:rsidR="00B3402E" w:rsidRPr="00C339DD">
        <w:rPr>
          <w:rFonts w:ascii="Arial" w:hAnsi="Arial" w:cs="Arial"/>
          <w:i/>
          <w:iCs/>
          <w:lang w:val="id-ID"/>
        </w:rPr>
        <w:fldChar w:fldCharType="end"/>
      </w:r>
      <w:r w:rsidR="00B3402E" w:rsidRPr="00C339DD">
        <w:rPr>
          <w:rFonts w:ascii="Arial" w:hAnsi="Arial" w:cs="Arial"/>
          <w:i/>
          <w:iCs/>
          <w:lang w:val="id-ID"/>
        </w:rPr>
        <w:t xml:space="preserve">. </w:t>
      </w:r>
      <w:r w:rsidR="003424C8" w:rsidRPr="00C339DD">
        <w:rPr>
          <w:rFonts w:ascii="Arial" w:hAnsi="Arial" w:cs="Arial"/>
        </w:rPr>
        <w:t>Analisis</w:t>
      </w:r>
      <w:r w:rsidRPr="00C339DD">
        <w:rPr>
          <w:rFonts w:ascii="Arial" w:hAnsi="Arial" w:cs="Arial"/>
        </w:rPr>
        <w:t xml:space="preserve"> SWOT serin</w:t>
      </w:r>
      <w:r w:rsidR="003424C8" w:rsidRPr="00C339DD">
        <w:rPr>
          <w:rFonts w:ascii="Arial" w:hAnsi="Arial" w:cs="Arial"/>
        </w:rPr>
        <w:t>g digunakan untuk mengi</w:t>
      </w:r>
      <w:r w:rsidRPr="00C339DD">
        <w:rPr>
          <w:rFonts w:ascii="Arial" w:hAnsi="Arial" w:cs="Arial"/>
        </w:rPr>
        <w:t xml:space="preserve">dentifikasi faktor-faktor yang mempengaruhi keberhasilan </w:t>
      </w:r>
      <w:r w:rsidRPr="00C339DD">
        <w:rPr>
          <w:rFonts w:ascii="Arial" w:hAnsi="Arial" w:cs="Arial"/>
        </w:rPr>
        <w:lastRenderedPageBreak/>
        <w:t>atau kegagalan dalam suatu proyek ataupun usaha industri. Analisis situasi merupakan awal proses perumusan strategi</w:t>
      </w:r>
      <w:r w:rsidRPr="00C339DD">
        <w:rPr>
          <w:rFonts w:ascii="Arial" w:hAnsi="Arial" w:cs="Arial"/>
          <w:lang w:val="id-ID"/>
        </w:rPr>
        <w:t xml:space="preserve"> </w:t>
      </w:r>
      <w:r w:rsidRPr="00C339DD">
        <w:rPr>
          <w:rFonts w:ascii="Arial" w:hAnsi="Arial" w:cs="Arial"/>
          <w:lang w:val="id-ID"/>
        </w:rPr>
        <w:fldChar w:fldCharType="begin" w:fldLock="1"/>
      </w:r>
      <w:r w:rsidR="007D3954" w:rsidRPr="00C339DD">
        <w:rPr>
          <w:rFonts w:ascii="Arial" w:hAnsi="Arial" w:cs="Arial"/>
          <w:lang w:val="id-ID"/>
        </w:rPr>
        <w:instrText>ADDIN CSL_CITATION {"citationItems":[{"id":"ITEM-1","itemData":{"ISBN":"9781509041176","author":[{"dropping-particle":"","family":"Isabela","given":"Tamara","non-dropping-particle":"","parse-names":false,"suffix":""},{"dropping-particle":"","family":"Mulyani","given":"Sri","non-dropping-particle":"","parse-names":false,"suffix":""},{"dropping-particle":"","family":"Satriawan","given":"I Ketut","non-dropping-particle":"","parse-names":false,"suffix":""}],"container-title":"Jurnal Rekayasa Dan Manajemen Agroindustri","id":"ITEM-1","issue":"1","issued":{"date-parts":[["2018"]]},"page":"33-44","title":"Pengembangan Usaha Produk Teh Celup Rosela (Hibiscus Sabdariffa L.) Ud. Bali Gendis, Klungkung","type":"article-journal","volume":"6"},"uris":["http://www.mendeley.com/documents/?uuid=84758f31-e078-498b-bf57-6924f1148f79"]}],"mendeley":{"formattedCitation":"(Isabela, Mulyani, &amp; Satriawan, 2018)","plainTextFormattedCitation":"(Isabela, Mulyani, &amp; Satriawan, 2018)","previouslyFormattedCitation":"(Isabela, Mulyani, &amp; Satriawan, 2018)"},"properties":{"noteIndex":0},"schema":"https://github.com/citation-style-language/schema/raw/master/csl-citation.json"}</w:instrText>
      </w:r>
      <w:r w:rsidRPr="00C339DD">
        <w:rPr>
          <w:rFonts w:ascii="Arial" w:hAnsi="Arial" w:cs="Arial"/>
          <w:lang w:val="id-ID"/>
        </w:rPr>
        <w:fldChar w:fldCharType="separate"/>
      </w:r>
      <w:r w:rsidR="007D3954" w:rsidRPr="00C339DD">
        <w:rPr>
          <w:rFonts w:ascii="Arial" w:hAnsi="Arial" w:cs="Arial"/>
          <w:noProof/>
          <w:lang w:val="id-ID"/>
        </w:rPr>
        <w:t>(Isabela, Mulyani, &amp; Satriawan, 2018)</w:t>
      </w:r>
      <w:r w:rsidRPr="00C339DD">
        <w:rPr>
          <w:rFonts w:ascii="Arial" w:hAnsi="Arial" w:cs="Arial"/>
          <w:lang w:val="id-ID"/>
        </w:rPr>
        <w:fldChar w:fldCharType="end"/>
      </w:r>
      <w:r w:rsidRPr="00C339DD">
        <w:rPr>
          <w:rFonts w:ascii="Arial" w:hAnsi="Arial" w:cs="Arial"/>
          <w:lang w:val="id-ID"/>
        </w:rPr>
        <w:t xml:space="preserve">. </w:t>
      </w:r>
    </w:p>
    <w:p w14:paraId="4868D3CB" w14:textId="77777777" w:rsidR="00F37233" w:rsidRPr="00C339DD" w:rsidRDefault="00F37233" w:rsidP="00F37233">
      <w:pPr>
        <w:adjustRightInd w:val="0"/>
        <w:spacing w:after="0" w:line="240" w:lineRule="auto"/>
        <w:ind w:left="567" w:right="562" w:firstLine="709"/>
        <w:jc w:val="both"/>
        <w:rPr>
          <w:rFonts w:ascii="Arial" w:hAnsi="Arial" w:cs="Arial"/>
          <w:lang w:val="id-ID"/>
        </w:rPr>
      </w:pPr>
    </w:p>
    <w:p w14:paraId="489BE832" w14:textId="448FC0EF" w:rsidR="00B541BD" w:rsidRPr="00C339DD" w:rsidRDefault="00B541BD" w:rsidP="00D301C7">
      <w:pPr>
        <w:pStyle w:val="Heading1"/>
        <w:spacing w:before="0"/>
        <w:ind w:left="567" w:right="562"/>
        <w:rPr>
          <w:rFonts w:cs="Arial"/>
          <w:sz w:val="22"/>
          <w:szCs w:val="22"/>
          <w:lang w:val="sv-SE"/>
        </w:rPr>
      </w:pPr>
      <w:r w:rsidRPr="00C339DD">
        <w:rPr>
          <w:rFonts w:cs="Arial"/>
          <w:sz w:val="22"/>
          <w:szCs w:val="22"/>
          <w:lang w:val="sv-SE"/>
        </w:rPr>
        <w:t>METODE PENELITIAN</w:t>
      </w:r>
    </w:p>
    <w:p w14:paraId="0325F6F3" w14:textId="75A2AAA6" w:rsidR="00FC50B1" w:rsidRPr="00C339DD" w:rsidRDefault="00FC50B1" w:rsidP="00D301C7">
      <w:pPr>
        <w:pStyle w:val="Heading2"/>
        <w:tabs>
          <w:tab w:val="clear" w:pos="360"/>
          <w:tab w:val="clear" w:pos="720"/>
          <w:tab w:val="clear" w:pos="1440"/>
        </w:tabs>
        <w:ind w:left="567" w:right="562" w:firstLine="0"/>
        <w:rPr>
          <w:rFonts w:eastAsiaTheme="majorEastAsia" w:cs="Arial"/>
          <w:szCs w:val="22"/>
          <w:lang w:val="id-ID"/>
        </w:rPr>
      </w:pPr>
      <w:r w:rsidRPr="00C339DD">
        <w:rPr>
          <w:rFonts w:cs="Arial"/>
          <w:szCs w:val="22"/>
          <w:lang w:val="id-ID"/>
        </w:rPr>
        <w:t xml:space="preserve">Lokasi Penelitian </w:t>
      </w:r>
    </w:p>
    <w:p w14:paraId="042626A4" w14:textId="12A35516" w:rsidR="00F3344A" w:rsidRDefault="00E5347F" w:rsidP="00F37233">
      <w:pPr>
        <w:pStyle w:val="BodyText"/>
        <w:ind w:left="567" w:right="562" w:firstLine="709"/>
        <w:jc w:val="both"/>
        <w:rPr>
          <w:rFonts w:cs="Arial"/>
        </w:rPr>
      </w:pPr>
      <w:r w:rsidRPr="00C339DD">
        <w:rPr>
          <w:rFonts w:cs="Arial"/>
        </w:rPr>
        <w:t xml:space="preserve">Lokasi penelitian </w:t>
      </w:r>
      <w:r w:rsidRPr="00C339DD">
        <w:rPr>
          <w:rFonts w:cs="Arial"/>
          <w:lang w:val="id-ID"/>
        </w:rPr>
        <w:t>dilakukan di</w:t>
      </w:r>
      <w:r w:rsidRPr="00C339DD">
        <w:rPr>
          <w:rFonts w:cs="Arial"/>
        </w:rPr>
        <w:t xml:space="preserve"> </w:t>
      </w:r>
      <w:r w:rsidRPr="00C339DD">
        <w:rPr>
          <w:rFonts w:cs="Arial"/>
          <w:lang w:val="id-ID"/>
        </w:rPr>
        <w:t>UD. Sovi Jaya</w:t>
      </w:r>
      <w:r w:rsidR="00814252" w:rsidRPr="00C339DD">
        <w:rPr>
          <w:rFonts w:cs="Arial"/>
        </w:rPr>
        <w:t xml:space="preserve"> </w:t>
      </w:r>
      <w:r w:rsidR="00814252" w:rsidRPr="00C339DD">
        <w:rPr>
          <w:rFonts w:cs="Arial"/>
          <w:lang w:val="id-ID"/>
        </w:rPr>
        <w:t>D</w:t>
      </w:r>
      <w:r w:rsidRPr="00C339DD">
        <w:rPr>
          <w:rFonts w:cs="Arial"/>
        </w:rPr>
        <w:t xml:space="preserve">usun </w:t>
      </w:r>
      <w:r w:rsidRPr="00C339DD">
        <w:rPr>
          <w:rFonts w:cs="Arial"/>
          <w:lang w:val="id-ID"/>
        </w:rPr>
        <w:t>Trebung</w:t>
      </w:r>
      <w:r w:rsidRPr="00C339DD">
        <w:rPr>
          <w:rFonts w:cs="Arial"/>
        </w:rPr>
        <w:t xml:space="preserve"> Desa </w:t>
      </w:r>
      <w:r w:rsidRPr="00C339DD">
        <w:rPr>
          <w:rFonts w:cs="Arial"/>
          <w:lang w:val="id-ID"/>
        </w:rPr>
        <w:t>Gili Anyar</w:t>
      </w:r>
      <w:r w:rsidRPr="00C339DD">
        <w:rPr>
          <w:rFonts w:cs="Arial"/>
        </w:rPr>
        <w:t xml:space="preserve"> Kecamatan </w:t>
      </w:r>
      <w:r w:rsidRPr="00C339DD">
        <w:rPr>
          <w:rFonts w:cs="Arial"/>
          <w:lang w:val="id-ID"/>
        </w:rPr>
        <w:t>Kamal</w:t>
      </w:r>
      <w:r w:rsidRPr="00C339DD">
        <w:rPr>
          <w:rFonts w:cs="Arial"/>
        </w:rPr>
        <w:t xml:space="preserve"> Kabupaten Bangkalan. Pemilihan tempat ini dilakukan secara sengaja </w:t>
      </w:r>
      <w:r w:rsidRPr="00C339DD">
        <w:rPr>
          <w:rFonts w:cs="Arial"/>
          <w:i/>
        </w:rPr>
        <w:t>(purposive</w:t>
      </w:r>
      <w:r w:rsidR="00163E66" w:rsidRPr="00C339DD">
        <w:rPr>
          <w:rFonts w:cs="Arial"/>
          <w:lang w:val="id-ID"/>
        </w:rPr>
        <w:t>)</w:t>
      </w:r>
      <w:r w:rsidR="00134C0F" w:rsidRPr="00C339DD">
        <w:rPr>
          <w:rFonts w:cs="Arial"/>
          <w:lang w:val="id-ID"/>
        </w:rPr>
        <w:t xml:space="preserve"> karena UD. Sovi Jaya </w:t>
      </w:r>
      <w:r w:rsidR="00134C0F" w:rsidRPr="00C339DD">
        <w:rPr>
          <w:rFonts w:cs="Arial"/>
        </w:rPr>
        <w:t xml:space="preserve">merupakan </w:t>
      </w:r>
      <w:r w:rsidR="00134C0F" w:rsidRPr="00C339DD">
        <w:rPr>
          <w:rFonts w:cs="Arial"/>
          <w:lang w:val="id-ID"/>
        </w:rPr>
        <w:t xml:space="preserve">salah satu </w:t>
      </w:r>
      <w:r w:rsidR="00134C0F" w:rsidRPr="00C339DD">
        <w:rPr>
          <w:rFonts w:cs="Arial"/>
        </w:rPr>
        <w:t xml:space="preserve">industri </w:t>
      </w:r>
      <w:r w:rsidR="00814252" w:rsidRPr="00C339DD">
        <w:rPr>
          <w:rFonts w:cs="Arial"/>
          <w:lang w:val="id-ID"/>
        </w:rPr>
        <w:t xml:space="preserve">penggilingan padi yang </w:t>
      </w:r>
      <w:r w:rsidR="00134C0F" w:rsidRPr="00C339DD">
        <w:rPr>
          <w:rFonts w:cs="Arial"/>
        </w:rPr>
        <w:t>masih tetap produk</w:t>
      </w:r>
      <w:r w:rsidR="004F33A5" w:rsidRPr="00C339DD">
        <w:rPr>
          <w:rFonts w:cs="Arial"/>
          <w:lang w:val="id-ID"/>
        </w:rPr>
        <w:t>si</w:t>
      </w:r>
      <w:r w:rsidR="00134C0F" w:rsidRPr="00C339DD">
        <w:rPr>
          <w:rFonts w:cs="Arial"/>
        </w:rPr>
        <w:t xml:space="preserve"> da</w:t>
      </w:r>
      <w:r w:rsidR="002B53B4" w:rsidRPr="00C339DD">
        <w:rPr>
          <w:rFonts w:cs="Arial"/>
        </w:rPr>
        <w:t>n telah berdiri sejak tahun 2008</w:t>
      </w:r>
      <w:r w:rsidR="00134C0F" w:rsidRPr="00C339DD">
        <w:rPr>
          <w:rFonts w:cs="Arial"/>
        </w:rPr>
        <w:t xml:space="preserve"> serta produknya telah dikenal di daerah </w:t>
      </w:r>
      <w:r w:rsidR="003424C8" w:rsidRPr="00C339DD">
        <w:rPr>
          <w:rFonts w:cs="Arial"/>
          <w:lang w:val="id-ID"/>
        </w:rPr>
        <w:t>M</w:t>
      </w:r>
      <w:r w:rsidR="00134C0F" w:rsidRPr="00C339DD">
        <w:rPr>
          <w:rFonts w:cs="Arial"/>
          <w:lang w:val="id-ID"/>
        </w:rPr>
        <w:t>adura</w:t>
      </w:r>
      <w:r w:rsidR="008449E5" w:rsidRPr="00C339DD">
        <w:rPr>
          <w:rFonts w:cs="Arial"/>
        </w:rPr>
        <w:t>. P</w:t>
      </w:r>
      <w:r w:rsidR="003424C8" w:rsidRPr="00C339DD">
        <w:rPr>
          <w:rFonts w:cs="Arial"/>
        </w:rPr>
        <w:t>enelitian ini di</w:t>
      </w:r>
      <w:r w:rsidR="00134C0F" w:rsidRPr="00C339DD">
        <w:rPr>
          <w:rFonts w:cs="Arial"/>
        </w:rPr>
        <w:t xml:space="preserve">lakukan </w:t>
      </w:r>
      <w:r w:rsidR="008449E5" w:rsidRPr="00C339DD">
        <w:rPr>
          <w:rFonts w:cs="Arial"/>
          <w:lang w:val="id-ID"/>
        </w:rPr>
        <w:t>pada</w:t>
      </w:r>
      <w:r w:rsidR="00134C0F" w:rsidRPr="00C339DD">
        <w:rPr>
          <w:rFonts w:cs="Arial"/>
        </w:rPr>
        <w:t xml:space="preserve"> bulan </w:t>
      </w:r>
      <w:r w:rsidR="00134C0F" w:rsidRPr="00C339DD">
        <w:rPr>
          <w:rFonts w:cs="Arial"/>
          <w:lang w:val="id-ID"/>
        </w:rPr>
        <w:t>November</w:t>
      </w:r>
      <w:r w:rsidR="00134C0F" w:rsidRPr="00C339DD">
        <w:rPr>
          <w:rFonts w:cs="Arial"/>
        </w:rPr>
        <w:t xml:space="preserve"> 2019 sampai</w:t>
      </w:r>
      <w:r w:rsidR="00134C0F" w:rsidRPr="00C339DD">
        <w:rPr>
          <w:rFonts w:cs="Arial"/>
          <w:spacing w:val="-18"/>
        </w:rPr>
        <w:t xml:space="preserve"> </w:t>
      </w:r>
      <w:r w:rsidR="00134C0F" w:rsidRPr="00C339DD">
        <w:rPr>
          <w:rFonts w:cs="Arial"/>
        </w:rPr>
        <w:t xml:space="preserve">selesai. </w:t>
      </w:r>
    </w:p>
    <w:p w14:paraId="1F03E6B0" w14:textId="77777777" w:rsidR="00F37233" w:rsidRPr="00C339DD" w:rsidRDefault="00F37233" w:rsidP="00F37233">
      <w:pPr>
        <w:pStyle w:val="BodyText"/>
        <w:ind w:left="567" w:right="562" w:firstLine="709"/>
        <w:jc w:val="both"/>
        <w:rPr>
          <w:rFonts w:cs="Arial"/>
        </w:rPr>
      </w:pPr>
    </w:p>
    <w:p w14:paraId="60A24D93" w14:textId="768A5E92" w:rsidR="00FC50B1" w:rsidRPr="00C339DD" w:rsidRDefault="00FC50B1" w:rsidP="00F37233">
      <w:pPr>
        <w:pStyle w:val="Heading2"/>
        <w:tabs>
          <w:tab w:val="clear" w:pos="360"/>
          <w:tab w:val="clear" w:pos="720"/>
          <w:tab w:val="clear" w:pos="1440"/>
          <w:tab w:val="left" w:pos="567"/>
        </w:tabs>
        <w:ind w:left="567" w:right="562" w:firstLine="0"/>
        <w:rPr>
          <w:rFonts w:cs="Arial"/>
          <w:szCs w:val="22"/>
          <w:lang w:val="id-ID"/>
        </w:rPr>
      </w:pPr>
      <w:r w:rsidRPr="00C339DD">
        <w:rPr>
          <w:rFonts w:cs="Arial"/>
          <w:szCs w:val="22"/>
          <w:lang w:val="id-ID"/>
        </w:rPr>
        <w:t xml:space="preserve">Metode Penentuan Sampel </w:t>
      </w:r>
      <w:r w:rsidR="006D0C52" w:rsidRPr="00C339DD">
        <w:rPr>
          <w:rFonts w:cs="Arial"/>
          <w:szCs w:val="22"/>
          <w:lang w:val="id-ID"/>
        </w:rPr>
        <w:t xml:space="preserve">dan Data </w:t>
      </w:r>
    </w:p>
    <w:p w14:paraId="7E9460E0" w14:textId="7EB06401" w:rsidR="00FC50B1" w:rsidRPr="00C339DD" w:rsidRDefault="00AC394F" w:rsidP="00C339DD">
      <w:pPr>
        <w:pStyle w:val="BodyText"/>
        <w:ind w:left="567" w:right="562" w:firstLine="720"/>
        <w:jc w:val="both"/>
        <w:rPr>
          <w:rFonts w:cs="Arial"/>
          <w:lang w:val="id-ID"/>
        </w:rPr>
      </w:pPr>
      <w:r w:rsidRPr="00C339DD">
        <w:rPr>
          <w:rFonts w:cs="Arial"/>
          <w:lang w:val="id-ID"/>
        </w:rPr>
        <w:t xml:space="preserve">Penelitian ini menentukan pemilik UD Sovi Jaya sebagai key informasi dan 30 orang konsumen beras UD Sovi Jaya sebagai sampel. </w:t>
      </w:r>
      <w:r w:rsidR="0053069B" w:rsidRPr="00C339DD">
        <w:rPr>
          <w:rFonts w:cs="Arial"/>
          <w:lang w:val="id-ID"/>
        </w:rPr>
        <w:t xml:space="preserve">Penentuan sampel pemilik UD Sovi Jaya ditentukan dengan </w:t>
      </w:r>
      <w:r w:rsidR="00EB653D" w:rsidRPr="00C339DD">
        <w:rPr>
          <w:rFonts w:cs="Arial"/>
        </w:rPr>
        <w:t xml:space="preserve">secara sengaja </w:t>
      </w:r>
      <w:r w:rsidR="00EB653D" w:rsidRPr="00C339DD">
        <w:rPr>
          <w:rFonts w:cs="Arial"/>
          <w:i/>
        </w:rPr>
        <w:t>(purposive sampling)</w:t>
      </w:r>
      <w:r w:rsidR="00163E66" w:rsidRPr="00C339DD">
        <w:rPr>
          <w:rFonts w:cs="Arial"/>
          <w:lang w:val="id-ID"/>
        </w:rPr>
        <w:t xml:space="preserve"> yang merupakan </w:t>
      </w:r>
      <w:r w:rsidR="00163E66" w:rsidRPr="00C339DD">
        <w:rPr>
          <w:rFonts w:cs="Arial"/>
        </w:rPr>
        <w:t xml:space="preserve">teknik penentuan sampel dengan </w:t>
      </w:r>
      <w:r w:rsidR="00163E66" w:rsidRPr="00C339DD">
        <w:rPr>
          <w:rFonts w:cs="Arial"/>
          <w:lang w:val="id-ID"/>
        </w:rPr>
        <w:t xml:space="preserve">melakukan </w:t>
      </w:r>
      <w:r w:rsidR="00163E66" w:rsidRPr="00C339DD">
        <w:rPr>
          <w:rFonts w:cs="Arial"/>
        </w:rPr>
        <w:t xml:space="preserve">pertimbangan tertentu </w:t>
      </w:r>
      <w:r w:rsidR="00163E66" w:rsidRPr="00C339DD">
        <w:rPr>
          <w:rFonts w:cs="Arial"/>
        </w:rPr>
        <w:fldChar w:fldCharType="begin" w:fldLock="1"/>
      </w:r>
      <w:r w:rsidR="00163E66" w:rsidRPr="00C339DD">
        <w:rPr>
          <w:rFonts w:cs="Arial"/>
        </w:rPr>
        <w:instrText>ADDIN CSL_CITATION {"citationItems":[{"id":"ITEM-1","itemData":{"author":[{"dropping-particle":"","family":"Sugiyono","given":"","non-dropping-particle":"","parse-names":false,"suffix":""}],"id":"ITEM-1","issued":{"date-parts":[["2017"]]},"publisher":"Penerbit Alfabeta","publisher-place":"Bandung","title":"Metode Penelitian Kuantitatif, Kualitatif dan R dan D","type":"book"},"uris":["http://www.mendeley.com/documents/?uuid=39cf1c8b-ac17-431e-a83e-8e2ba4392be6"]}],"mendeley":{"formattedCitation":"(Sugiyono, 2017)","plainTextFormattedCitation":"(Sugiyono, 2017)","previouslyFormattedCitation":"(Sugiyono, 2017)"},"properties":{"noteIndex":0},"schema":"https://github.com/citation-style-language/schema/raw/master/csl-citation.json"}</w:instrText>
      </w:r>
      <w:r w:rsidR="00163E66" w:rsidRPr="00C339DD">
        <w:rPr>
          <w:rFonts w:cs="Arial"/>
        </w:rPr>
        <w:fldChar w:fldCharType="separate"/>
      </w:r>
      <w:r w:rsidR="00163E66" w:rsidRPr="00C339DD">
        <w:rPr>
          <w:rFonts w:cs="Arial"/>
          <w:noProof/>
        </w:rPr>
        <w:t>(Sugiyono, 2017)</w:t>
      </w:r>
      <w:r w:rsidR="00163E66" w:rsidRPr="00C339DD">
        <w:rPr>
          <w:rFonts w:cs="Arial"/>
        </w:rPr>
        <w:fldChar w:fldCharType="end"/>
      </w:r>
      <w:r w:rsidR="00163E66" w:rsidRPr="00C339DD">
        <w:rPr>
          <w:rFonts w:cs="Arial"/>
          <w:lang w:val="id-ID"/>
        </w:rPr>
        <w:t xml:space="preserve">. </w:t>
      </w:r>
      <w:r w:rsidR="00B840FD" w:rsidRPr="00C339DD">
        <w:rPr>
          <w:rFonts w:cs="Arial"/>
        </w:rPr>
        <w:t>P</w:t>
      </w:r>
      <w:r w:rsidR="00134C0F" w:rsidRPr="00C339DD">
        <w:rPr>
          <w:rFonts w:cs="Arial"/>
        </w:rPr>
        <w:t xml:space="preserve">enentuan </w:t>
      </w:r>
      <w:r w:rsidR="00134C0F" w:rsidRPr="00C339DD">
        <w:rPr>
          <w:rFonts w:cs="Arial"/>
          <w:lang w:val="id-ID"/>
        </w:rPr>
        <w:t>sampel</w:t>
      </w:r>
      <w:r w:rsidR="008A029B" w:rsidRPr="00C339DD">
        <w:rPr>
          <w:rFonts w:cs="Arial"/>
        </w:rPr>
        <w:t xml:space="preserve"> tersebut atas dasar karena</w:t>
      </w:r>
      <w:r w:rsidR="00134C0F" w:rsidRPr="00C339DD">
        <w:rPr>
          <w:rFonts w:cs="Arial"/>
        </w:rPr>
        <w:t xml:space="preserve"> </w:t>
      </w:r>
      <w:r w:rsidR="0053069B" w:rsidRPr="00C339DD">
        <w:rPr>
          <w:rFonts w:cs="Arial"/>
          <w:lang w:val="id-ID"/>
        </w:rPr>
        <w:t>pemilik UD Sovi Jaya</w:t>
      </w:r>
      <w:r w:rsidR="00134C0F" w:rsidRPr="00C339DD">
        <w:rPr>
          <w:rFonts w:cs="Arial"/>
          <w:lang w:val="id-ID"/>
        </w:rPr>
        <w:t xml:space="preserve"> memiliki </w:t>
      </w:r>
      <w:r w:rsidR="00134C0F" w:rsidRPr="00C339DD">
        <w:rPr>
          <w:rFonts w:cs="Arial"/>
        </w:rPr>
        <w:t xml:space="preserve">informasi dan pengetahuan tentang </w:t>
      </w:r>
      <w:r w:rsidR="0053069B" w:rsidRPr="00C339DD">
        <w:rPr>
          <w:rFonts w:cs="Arial"/>
          <w:lang w:val="id-ID"/>
        </w:rPr>
        <w:t>beras</w:t>
      </w:r>
      <w:r w:rsidR="00134C0F" w:rsidRPr="00C339DD">
        <w:rPr>
          <w:rFonts w:cs="Arial"/>
        </w:rPr>
        <w:t xml:space="preserve"> dan keadaan industri</w:t>
      </w:r>
      <w:r w:rsidR="0053069B" w:rsidRPr="00C339DD">
        <w:rPr>
          <w:rFonts w:cs="Arial"/>
          <w:lang w:val="id-ID"/>
        </w:rPr>
        <w:t>nya</w:t>
      </w:r>
      <w:r w:rsidR="00134C0F" w:rsidRPr="00C339DD">
        <w:rPr>
          <w:rFonts w:cs="Arial"/>
        </w:rPr>
        <w:t>.</w:t>
      </w:r>
      <w:r w:rsidR="006D5D9E" w:rsidRPr="00C339DD">
        <w:rPr>
          <w:rFonts w:cs="Arial"/>
          <w:lang w:val="id-ID"/>
        </w:rPr>
        <w:t xml:space="preserve"> P</w:t>
      </w:r>
      <w:r w:rsidR="0053069B" w:rsidRPr="00C339DD">
        <w:rPr>
          <w:rFonts w:cs="Arial"/>
          <w:lang w:val="id-ID"/>
        </w:rPr>
        <w:t xml:space="preserve">enentuan sampel 30 orang konsumen UD Sovi </w:t>
      </w:r>
      <w:r w:rsidR="00D62F5C" w:rsidRPr="00C339DD">
        <w:rPr>
          <w:rFonts w:cs="Arial"/>
          <w:lang w:val="id-ID"/>
        </w:rPr>
        <w:t xml:space="preserve">ditentukan </w:t>
      </w:r>
      <w:r w:rsidR="000B5B53" w:rsidRPr="00C339DD">
        <w:rPr>
          <w:rFonts w:cs="Arial"/>
          <w:lang w:val="id-ID"/>
        </w:rPr>
        <w:t>secara kebetulan (</w:t>
      </w:r>
      <w:r w:rsidR="000B5B53" w:rsidRPr="00C339DD">
        <w:rPr>
          <w:rFonts w:cs="Arial"/>
          <w:i/>
          <w:lang w:val="id-ID"/>
        </w:rPr>
        <w:t>insidental sampling</w:t>
      </w:r>
      <w:r w:rsidR="000B5B53" w:rsidRPr="00C339DD">
        <w:rPr>
          <w:rFonts w:cs="Arial"/>
          <w:lang w:val="id-ID"/>
        </w:rPr>
        <w:t xml:space="preserve">) yang </w:t>
      </w:r>
      <w:r w:rsidR="006D0C52" w:rsidRPr="00C339DD">
        <w:rPr>
          <w:rFonts w:cs="Arial"/>
          <w:lang w:val="id-ID"/>
        </w:rPr>
        <w:t>memiliki informasi te</w:t>
      </w:r>
      <w:r w:rsidR="003424C8" w:rsidRPr="00C339DD">
        <w:rPr>
          <w:rFonts w:cs="Arial"/>
          <w:lang w:val="id-ID"/>
        </w:rPr>
        <w:t>ntang beras yang diberikan sesu</w:t>
      </w:r>
      <w:r w:rsidR="006D0C52" w:rsidRPr="00C339DD">
        <w:rPr>
          <w:rFonts w:cs="Arial"/>
          <w:lang w:val="id-ID"/>
        </w:rPr>
        <w:t xml:space="preserve">ai dengan informasi yang telah </w:t>
      </w:r>
      <w:r w:rsidR="003424C8" w:rsidRPr="00C339DD">
        <w:rPr>
          <w:rFonts w:cs="Arial"/>
          <w:lang w:val="id-ID"/>
        </w:rPr>
        <w:t>di</w:t>
      </w:r>
      <w:r w:rsidR="006D0C52" w:rsidRPr="00C339DD">
        <w:rPr>
          <w:rFonts w:cs="Arial"/>
          <w:lang w:val="id-ID"/>
        </w:rPr>
        <w:t>peroleh dari pemilik.</w:t>
      </w:r>
      <w:r w:rsidR="00B840FD" w:rsidRPr="00C339DD">
        <w:rPr>
          <w:rFonts w:cs="Arial"/>
          <w:lang w:val="id-ID"/>
        </w:rPr>
        <w:t xml:space="preserve"> </w:t>
      </w:r>
    </w:p>
    <w:p w14:paraId="0BFE244D" w14:textId="3C52AFAB" w:rsidR="00F3363B" w:rsidRDefault="00163E66" w:rsidP="008663A6">
      <w:pPr>
        <w:pStyle w:val="Default"/>
        <w:ind w:left="567" w:right="562" w:firstLine="720"/>
        <w:jc w:val="both"/>
        <w:rPr>
          <w:rFonts w:ascii="Arial" w:eastAsiaTheme="minorHAnsi" w:hAnsi="Arial" w:cs="Arial"/>
          <w:color w:val="auto"/>
          <w:sz w:val="22"/>
          <w:szCs w:val="22"/>
          <w:lang w:val="id-ID"/>
        </w:rPr>
      </w:pPr>
      <w:r w:rsidRPr="00C339DD">
        <w:rPr>
          <w:rFonts w:ascii="Arial" w:hAnsi="Arial" w:cs="Arial"/>
          <w:color w:val="auto"/>
          <w:sz w:val="22"/>
          <w:szCs w:val="22"/>
          <w:lang w:val="id-ID"/>
        </w:rPr>
        <w:t>Jenis data yang digunakan dalam penelitian berupa data primer</w:t>
      </w:r>
      <w:r w:rsidR="00E0503B" w:rsidRPr="00C339DD">
        <w:rPr>
          <w:rFonts w:ascii="Arial" w:hAnsi="Arial" w:cs="Arial"/>
          <w:color w:val="auto"/>
          <w:sz w:val="22"/>
          <w:szCs w:val="22"/>
          <w:lang w:val="id-ID"/>
        </w:rPr>
        <w:t xml:space="preserve"> </w:t>
      </w:r>
      <w:r w:rsidR="00D94C3E" w:rsidRPr="00C339DD">
        <w:rPr>
          <w:rFonts w:ascii="Arial" w:hAnsi="Arial" w:cs="Arial"/>
          <w:color w:val="auto"/>
          <w:sz w:val="22"/>
          <w:szCs w:val="22"/>
          <w:lang w:val="id-ID"/>
        </w:rPr>
        <w:t xml:space="preserve">dengan </w:t>
      </w:r>
      <w:r w:rsidRPr="00C339DD">
        <w:rPr>
          <w:rFonts w:ascii="Arial" w:eastAsiaTheme="minorHAnsi" w:hAnsi="Arial" w:cs="Arial"/>
          <w:color w:val="auto"/>
          <w:sz w:val="22"/>
          <w:szCs w:val="22"/>
          <w:lang w:val="id-ID"/>
        </w:rPr>
        <w:t>teknik pengumpulan data</w:t>
      </w:r>
      <w:r w:rsidR="0007346C" w:rsidRPr="00C339DD">
        <w:rPr>
          <w:rFonts w:ascii="Arial" w:eastAsiaTheme="minorHAnsi" w:hAnsi="Arial" w:cs="Arial"/>
          <w:color w:val="auto"/>
          <w:sz w:val="22"/>
          <w:szCs w:val="22"/>
          <w:lang w:val="id-ID"/>
        </w:rPr>
        <w:t xml:space="preserve"> menggunakan tiga cara yaitu observasi, wawancara dan</w:t>
      </w:r>
      <w:r w:rsidRPr="00C339DD">
        <w:rPr>
          <w:rFonts w:ascii="Arial" w:eastAsiaTheme="minorHAnsi" w:hAnsi="Arial" w:cs="Arial"/>
          <w:color w:val="auto"/>
          <w:sz w:val="22"/>
          <w:szCs w:val="22"/>
          <w:lang w:val="id-ID"/>
        </w:rPr>
        <w:t xml:space="preserve"> </w:t>
      </w:r>
      <w:r w:rsidR="0007346C" w:rsidRPr="00C339DD">
        <w:rPr>
          <w:rFonts w:ascii="Arial" w:eastAsiaTheme="minorHAnsi" w:hAnsi="Arial" w:cs="Arial"/>
          <w:color w:val="auto"/>
          <w:sz w:val="22"/>
          <w:szCs w:val="22"/>
          <w:lang w:val="id-ID"/>
        </w:rPr>
        <w:t>dokumentasi. Wawancara dilakukan kepada pemilik usaha dan konsumen</w:t>
      </w:r>
      <w:r w:rsidR="00E0503B" w:rsidRPr="00C339DD">
        <w:rPr>
          <w:rFonts w:ascii="Arial" w:hAnsi="Arial" w:cs="Arial"/>
          <w:color w:val="auto"/>
          <w:sz w:val="22"/>
          <w:szCs w:val="22"/>
        </w:rPr>
        <w:t xml:space="preserve"> </w:t>
      </w:r>
      <w:r w:rsidR="00E0503B" w:rsidRPr="00C339DD">
        <w:rPr>
          <w:rFonts w:ascii="Arial" w:hAnsi="Arial" w:cs="Arial"/>
          <w:color w:val="auto"/>
          <w:sz w:val="22"/>
          <w:szCs w:val="22"/>
          <w:lang w:val="id-ID"/>
        </w:rPr>
        <w:t>(</w:t>
      </w:r>
      <w:r w:rsidR="00E0503B" w:rsidRPr="00C339DD">
        <w:rPr>
          <w:rFonts w:ascii="Arial" w:hAnsi="Arial" w:cs="Arial"/>
          <w:color w:val="auto"/>
          <w:sz w:val="22"/>
          <w:szCs w:val="22"/>
        </w:rPr>
        <w:fldChar w:fldCharType="begin" w:fldLock="1"/>
      </w:r>
      <w:r w:rsidR="007D3954" w:rsidRPr="00C339DD">
        <w:rPr>
          <w:rFonts w:ascii="Arial" w:hAnsi="Arial" w:cs="Arial"/>
          <w:color w:val="auto"/>
          <w:sz w:val="22"/>
          <w:szCs w:val="22"/>
        </w:rPr>
        <w:instrText>ADDIN CSL_CITATION {"citationItems":[{"id":"ITEM-1","itemData":{"author":[{"dropping-particle":"","family":"Sugiyono","given":"","non-dropping-particle":"","parse-names":false,"suffix":""}],"id":"ITEM-1","issued":{"date-parts":[["2013"]]},"publisher":"Penerbit Alfabeta","publisher-place":"Bandung","title":"Metode Penelitian Kombinasi","type":"book"},"uris":["http://www.mendeley.com/documents/?uuid=3a67ec00-f3cd-42ea-ab62-d6a68cc84a2e"]}],"mendeley":{"formattedCitation":"(Sugiyono, 2013)","manualFormatting":"Sugiyono, 2013)","plainTextFormattedCitation":"(Sugiyono, 2013)","previouslyFormattedCitation":"(Sugiyono, 2013)"},"properties":{"noteIndex":0},"schema":"https://github.com/citation-style-language/schema/raw/master/csl-citation.json"}</w:instrText>
      </w:r>
      <w:r w:rsidR="00E0503B" w:rsidRPr="00C339DD">
        <w:rPr>
          <w:rFonts w:ascii="Arial" w:hAnsi="Arial" w:cs="Arial"/>
          <w:color w:val="auto"/>
          <w:sz w:val="22"/>
          <w:szCs w:val="22"/>
        </w:rPr>
        <w:fldChar w:fldCharType="separate"/>
      </w:r>
      <w:r w:rsidR="00E0503B" w:rsidRPr="00C339DD">
        <w:rPr>
          <w:rFonts w:ascii="Arial" w:hAnsi="Arial" w:cs="Arial"/>
          <w:noProof/>
          <w:color w:val="auto"/>
          <w:sz w:val="22"/>
          <w:szCs w:val="22"/>
        </w:rPr>
        <w:t>Sugiyono</w:t>
      </w:r>
      <w:r w:rsidR="00E0503B" w:rsidRPr="00C339DD">
        <w:rPr>
          <w:rFonts w:ascii="Arial" w:hAnsi="Arial" w:cs="Arial"/>
          <w:noProof/>
          <w:color w:val="auto"/>
          <w:sz w:val="22"/>
          <w:szCs w:val="22"/>
          <w:lang w:val="id-ID"/>
        </w:rPr>
        <w:t xml:space="preserve">, </w:t>
      </w:r>
      <w:r w:rsidR="00E0503B" w:rsidRPr="00C339DD">
        <w:rPr>
          <w:rFonts w:ascii="Arial" w:hAnsi="Arial" w:cs="Arial"/>
          <w:noProof/>
          <w:color w:val="auto"/>
          <w:sz w:val="22"/>
          <w:szCs w:val="22"/>
        </w:rPr>
        <w:t>2013)</w:t>
      </w:r>
      <w:r w:rsidR="00E0503B" w:rsidRPr="00C339DD">
        <w:rPr>
          <w:rFonts w:ascii="Arial" w:hAnsi="Arial" w:cs="Arial"/>
          <w:color w:val="auto"/>
          <w:sz w:val="22"/>
          <w:szCs w:val="22"/>
        </w:rPr>
        <w:fldChar w:fldCharType="end"/>
      </w:r>
      <w:r w:rsidR="0007346C" w:rsidRPr="00C339DD">
        <w:rPr>
          <w:rFonts w:ascii="Arial" w:eastAsiaTheme="minorHAnsi" w:hAnsi="Arial" w:cs="Arial"/>
          <w:color w:val="auto"/>
          <w:sz w:val="22"/>
          <w:szCs w:val="22"/>
          <w:lang w:val="id-ID"/>
        </w:rPr>
        <w:t>.</w:t>
      </w:r>
    </w:p>
    <w:p w14:paraId="4B2A120E" w14:textId="77777777" w:rsidR="008663A6" w:rsidRPr="00C339DD" w:rsidRDefault="008663A6" w:rsidP="008663A6">
      <w:pPr>
        <w:pStyle w:val="Default"/>
        <w:ind w:left="567" w:right="562" w:firstLine="720"/>
        <w:jc w:val="both"/>
        <w:rPr>
          <w:rFonts w:ascii="Arial" w:hAnsi="Arial" w:cs="Arial"/>
          <w:color w:val="auto"/>
          <w:sz w:val="22"/>
          <w:szCs w:val="22"/>
          <w:lang w:val="id-ID"/>
        </w:rPr>
      </w:pPr>
    </w:p>
    <w:p w14:paraId="7F309673" w14:textId="021C6F9E" w:rsidR="00F3363B" w:rsidRPr="00C339DD" w:rsidRDefault="00F3363B" w:rsidP="00C339DD">
      <w:pPr>
        <w:pStyle w:val="Default"/>
        <w:ind w:left="567" w:right="562"/>
        <w:jc w:val="both"/>
        <w:rPr>
          <w:rFonts w:ascii="Arial" w:hAnsi="Arial" w:cs="Arial"/>
          <w:b/>
          <w:color w:val="auto"/>
          <w:sz w:val="22"/>
          <w:szCs w:val="22"/>
          <w:lang w:val="id-ID"/>
        </w:rPr>
      </w:pPr>
      <w:r w:rsidRPr="00C339DD">
        <w:rPr>
          <w:rFonts w:ascii="Arial" w:hAnsi="Arial" w:cs="Arial"/>
          <w:b/>
          <w:color w:val="auto"/>
          <w:sz w:val="22"/>
          <w:szCs w:val="22"/>
          <w:lang w:val="id-ID"/>
        </w:rPr>
        <w:t xml:space="preserve">Metode Analisis Data </w:t>
      </w:r>
    </w:p>
    <w:p w14:paraId="7E31E6E3" w14:textId="3B22CD18" w:rsidR="00C263B5" w:rsidRPr="00C339DD" w:rsidRDefault="00F3363B" w:rsidP="00C339DD">
      <w:pPr>
        <w:pStyle w:val="Default"/>
        <w:ind w:left="567" w:right="562" w:firstLine="720"/>
        <w:jc w:val="both"/>
        <w:rPr>
          <w:rFonts w:ascii="Arial" w:hAnsi="Arial" w:cs="Arial"/>
          <w:color w:val="auto"/>
          <w:sz w:val="22"/>
          <w:szCs w:val="22"/>
          <w:lang w:val="id-ID"/>
        </w:rPr>
      </w:pPr>
      <w:r w:rsidRPr="00C339DD">
        <w:rPr>
          <w:rFonts w:ascii="Arial" w:hAnsi="Arial" w:cs="Arial"/>
          <w:color w:val="auto"/>
          <w:sz w:val="22"/>
          <w:szCs w:val="22"/>
          <w:lang w:val="id-ID"/>
        </w:rPr>
        <w:t>Penelitian ini menggunakan pendek</w:t>
      </w:r>
      <w:r w:rsidR="005644DD" w:rsidRPr="00C339DD">
        <w:rPr>
          <w:rFonts w:ascii="Arial" w:hAnsi="Arial" w:cs="Arial"/>
          <w:color w:val="auto"/>
          <w:sz w:val="22"/>
          <w:szCs w:val="22"/>
          <w:lang w:val="id-ID"/>
        </w:rPr>
        <w:t>atan di</w:t>
      </w:r>
      <w:r w:rsidRPr="00C339DD">
        <w:rPr>
          <w:rFonts w:ascii="Arial" w:hAnsi="Arial" w:cs="Arial"/>
          <w:color w:val="auto"/>
          <w:sz w:val="22"/>
          <w:szCs w:val="22"/>
          <w:lang w:val="id-ID"/>
        </w:rPr>
        <w:t xml:space="preserve">skriptif, dimana perumusan strategis menggunakan </w:t>
      </w:r>
      <w:r w:rsidR="00350DDD" w:rsidRPr="00C339DD">
        <w:rPr>
          <w:rFonts w:ascii="Arial" w:eastAsia="Times New Roman" w:hAnsi="Arial" w:cs="Arial"/>
          <w:i/>
          <w:iCs/>
          <w:sz w:val="22"/>
          <w:szCs w:val="22"/>
          <w:lang w:val="id-ID" w:eastAsia="id-ID"/>
        </w:rPr>
        <w:t>Business Model Canvas</w:t>
      </w:r>
      <w:r w:rsidR="00350DDD" w:rsidRPr="00C339DD">
        <w:rPr>
          <w:rFonts w:ascii="Arial" w:hAnsi="Arial" w:cs="Arial"/>
          <w:color w:val="auto"/>
          <w:sz w:val="22"/>
          <w:szCs w:val="22"/>
          <w:lang w:val="id-ID"/>
        </w:rPr>
        <w:t xml:space="preserve"> </w:t>
      </w:r>
      <w:r w:rsidRPr="00C339DD">
        <w:rPr>
          <w:rFonts w:ascii="Arial" w:hAnsi="Arial" w:cs="Arial"/>
          <w:color w:val="auto"/>
          <w:sz w:val="22"/>
          <w:szCs w:val="22"/>
          <w:lang w:val="id-ID"/>
        </w:rPr>
        <w:t>(BMC) dan analisis SWOT, dengan langkah-langkah sebagai berikut</w:t>
      </w:r>
      <w:r w:rsidR="005209F2" w:rsidRPr="00C339DD">
        <w:rPr>
          <w:rFonts w:ascii="Arial" w:hAnsi="Arial" w:cs="Arial"/>
          <w:color w:val="auto"/>
          <w:sz w:val="22"/>
          <w:szCs w:val="22"/>
          <w:lang w:val="id-ID"/>
        </w:rPr>
        <w:t xml:space="preserve"> : </w:t>
      </w:r>
    </w:p>
    <w:p w14:paraId="1DBBE767" w14:textId="1742632F" w:rsidR="00DA5EB4" w:rsidRPr="00C339DD" w:rsidRDefault="00B935AF" w:rsidP="00F37233">
      <w:pPr>
        <w:pStyle w:val="ListParagraph"/>
        <w:numPr>
          <w:ilvl w:val="0"/>
          <w:numId w:val="20"/>
        </w:numPr>
        <w:autoSpaceDE w:val="0"/>
        <w:autoSpaceDN w:val="0"/>
        <w:adjustRightInd w:val="0"/>
        <w:spacing w:after="0" w:line="240" w:lineRule="auto"/>
        <w:ind w:left="993" w:right="562"/>
        <w:jc w:val="both"/>
        <w:rPr>
          <w:rFonts w:ascii="Arial" w:hAnsi="Arial" w:cs="Arial"/>
          <w:lang w:val="id-ID"/>
        </w:rPr>
      </w:pPr>
      <w:r w:rsidRPr="00C339DD">
        <w:rPr>
          <w:rFonts w:ascii="Arial" w:hAnsi="Arial" w:cs="Arial"/>
          <w:lang w:val="id-ID"/>
        </w:rPr>
        <w:t>Analisis bisnis model adalah menggambarkan kondisi model bisnis yan</w:t>
      </w:r>
      <w:r w:rsidR="003424C8" w:rsidRPr="00C339DD">
        <w:rPr>
          <w:rFonts w:ascii="Arial" w:hAnsi="Arial" w:cs="Arial"/>
          <w:lang w:val="id-ID"/>
        </w:rPr>
        <w:t xml:space="preserve">g selama ini digunakan oleh UD </w:t>
      </w:r>
      <w:r w:rsidRPr="00C339DD">
        <w:rPr>
          <w:rFonts w:ascii="Arial" w:hAnsi="Arial" w:cs="Arial"/>
          <w:lang w:val="id-ID"/>
        </w:rPr>
        <w:t xml:space="preserve">Sovi Jaya dengan </w:t>
      </w:r>
      <w:r w:rsidR="00350DDD" w:rsidRPr="00C339DD">
        <w:rPr>
          <w:rFonts w:ascii="Arial" w:hAnsi="Arial" w:cs="Arial"/>
          <w:lang w:val="id-ID"/>
        </w:rPr>
        <w:t xml:space="preserve">menggunakan </w:t>
      </w:r>
      <w:r w:rsidRPr="00C339DD">
        <w:rPr>
          <w:rFonts w:ascii="Arial" w:hAnsi="Arial" w:cs="Arial"/>
          <w:i/>
          <w:lang w:val="id-ID"/>
        </w:rPr>
        <w:t xml:space="preserve">Business Model Canvas (BMC) </w:t>
      </w:r>
      <w:r w:rsidRPr="00C339DD">
        <w:rPr>
          <w:rFonts w:ascii="Arial" w:hAnsi="Arial" w:cs="Arial"/>
          <w:lang w:val="id-ID"/>
        </w:rPr>
        <w:t xml:space="preserve">sehingga mengubah konsep model bisnis yang rumit menjadi sederhana dan dapat dijadikan </w:t>
      </w:r>
      <w:r w:rsidR="000A1B38" w:rsidRPr="00C339DD">
        <w:rPr>
          <w:rFonts w:ascii="Arial" w:hAnsi="Arial" w:cs="Arial"/>
          <w:lang w:val="id-ID"/>
        </w:rPr>
        <w:t xml:space="preserve">alternatif strategi perusahaan </w:t>
      </w:r>
      <w:r w:rsidRPr="00C339DD">
        <w:rPr>
          <w:rFonts w:ascii="Arial" w:hAnsi="Arial" w:cs="Arial"/>
          <w:lang w:val="id-ID"/>
        </w:rPr>
        <w:fldChar w:fldCharType="begin" w:fldLock="1"/>
      </w:r>
      <w:r w:rsidR="001259D4" w:rsidRPr="00C339DD">
        <w:rPr>
          <w:rFonts w:ascii="Arial" w:hAnsi="Arial" w:cs="Arial"/>
          <w:lang w:val="id-ID"/>
        </w:rPr>
        <w:instrText>ADDIN CSL_CITATION {"citationItems":[{"id":"ITEM-1","itemData":{"author":[{"dropping-particle":"","family":"Osterwalder","given":"","non-dropping-particle":"","parse-names":false,"suffix":""},{"dropping-particle":"","family":"Alexander","given":"","non-dropping-particle":"","parse-names":false,"suffix":""},{"dropping-particle":"","family":"Pigneur","given":"Yves","non-dropping-particle":"","parse-names":false,"suffix":""}],"id":"ITEM-1","issued":{"date-parts":[["2015"]]},"publisher":"PPT Elex Media Komputindo. Jakarta.","title":"Business Model Gneration","type":"book"},"uris":["http://www.mendeley.com/documents/?uuid=8e118277-2833-4b3b-ade6-160bc7f0ec5d"]}],"mendeley":{"formattedCitation":"(Osterwalder et al., 2015)","manualFormatting":"(Osterwalder et al., 2015)","plainTextFormattedCitation":"(Osterwalder et al., 2015)","previouslyFormattedCitation":"(Osterwalder et al., 2015)"},"properties":{"noteIndex":0},"schema":"https://github.com/citation-style-language/schema/raw/master/csl-citation.json"}</w:instrText>
      </w:r>
      <w:r w:rsidRPr="00C339DD">
        <w:rPr>
          <w:rFonts w:ascii="Arial" w:hAnsi="Arial" w:cs="Arial"/>
          <w:lang w:val="id-ID"/>
        </w:rPr>
        <w:fldChar w:fldCharType="separate"/>
      </w:r>
      <w:r w:rsidRPr="00C339DD">
        <w:rPr>
          <w:rFonts w:ascii="Arial" w:hAnsi="Arial" w:cs="Arial"/>
          <w:noProof/>
          <w:lang w:val="id-ID"/>
        </w:rPr>
        <w:t>(Osterwalder</w:t>
      </w:r>
      <w:r w:rsidR="000A1B38" w:rsidRPr="00C339DD">
        <w:rPr>
          <w:rFonts w:ascii="Arial" w:hAnsi="Arial" w:cs="Arial"/>
          <w:noProof/>
          <w:lang w:val="id-ID"/>
        </w:rPr>
        <w:t xml:space="preserve"> et al.,</w:t>
      </w:r>
      <w:r w:rsidRPr="00C339DD">
        <w:rPr>
          <w:rFonts w:ascii="Arial" w:hAnsi="Arial" w:cs="Arial"/>
          <w:noProof/>
          <w:lang w:val="id-ID"/>
        </w:rPr>
        <w:t xml:space="preserve"> 2015)</w:t>
      </w:r>
      <w:r w:rsidRPr="00C339DD">
        <w:rPr>
          <w:rFonts w:ascii="Arial" w:hAnsi="Arial" w:cs="Arial"/>
          <w:lang w:val="id-ID"/>
        </w:rPr>
        <w:fldChar w:fldCharType="end"/>
      </w:r>
      <w:r w:rsidR="000A1B38" w:rsidRPr="00C339DD">
        <w:rPr>
          <w:rFonts w:ascii="Arial" w:hAnsi="Arial" w:cs="Arial"/>
          <w:lang w:val="id-ID"/>
        </w:rPr>
        <w:t>.</w:t>
      </w:r>
      <w:r w:rsidRPr="00C339DD">
        <w:rPr>
          <w:rFonts w:ascii="Arial" w:hAnsi="Arial" w:cs="Arial"/>
          <w:lang w:val="id-ID"/>
        </w:rPr>
        <w:t xml:space="preserve"> M</w:t>
      </w:r>
      <w:r w:rsidRPr="00C339DD">
        <w:rPr>
          <w:rFonts w:ascii="Arial" w:hAnsi="Arial" w:cs="Arial"/>
        </w:rPr>
        <w:t xml:space="preserve">odel bisnis kanvas terdiri dari sembilan </w:t>
      </w:r>
      <w:r w:rsidRPr="00C339DD">
        <w:rPr>
          <w:rFonts w:ascii="Arial" w:hAnsi="Arial" w:cs="Arial"/>
          <w:lang w:val="id-ID"/>
        </w:rPr>
        <w:t xml:space="preserve">elemen atau blok </w:t>
      </w:r>
      <w:r w:rsidRPr="00C339DD">
        <w:rPr>
          <w:rFonts w:ascii="Arial" w:hAnsi="Arial" w:cs="Arial"/>
        </w:rPr>
        <w:t xml:space="preserve">bisnis </w:t>
      </w:r>
      <w:r w:rsidRPr="00C339DD">
        <w:rPr>
          <w:rFonts w:ascii="Arial" w:hAnsi="Arial" w:cs="Arial"/>
          <w:lang w:val="id-ID"/>
        </w:rPr>
        <w:t xml:space="preserve">yaitu </w:t>
      </w:r>
      <w:r w:rsidRPr="00C339DD">
        <w:rPr>
          <w:rFonts w:ascii="Arial" w:hAnsi="Arial" w:cs="Arial"/>
          <w:i/>
          <w:iCs/>
          <w:lang w:val="id-ID"/>
        </w:rPr>
        <w:t>customer segment, value proposition,</w:t>
      </w:r>
      <w:r w:rsidRPr="00C339DD">
        <w:rPr>
          <w:rFonts w:ascii="Arial" w:hAnsi="Arial" w:cs="Arial"/>
          <w:lang w:val="id-ID"/>
        </w:rPr>
        <w:t xml:space="preserve"> </w:t>
      </w:r>
      <w:r w:rsidRPr="00C339DD">
        <w:rPr>
          <w:rFonts w:ascii="Arial" w:hAnsi="Arial" w:cs="Arial"/>
          <w:i/>
          <w:iCs/>
          <w:lang w:val="id-ID"/>
        </w:rPr>
        <w:t>channel, customer relationship, revenue</w:t>
      </w:r>
      <w:r w:rsidRPr="00C339DD">
        <w:rPr>
          <w:rFonts w:ascii="Arial" w:hAnsi="Arial" w:cs="Arial"/>
          <w:lang w:val="id-ID"/>
        </w:rPr>
        <w:t xml:space="preserve"> </w:t>
      </w:r>
      <w:r w:rsidRPr="00C339DD">
        <w:rPr>
          <w:rFonts w:ascii="Arial" w:hAnsi="Arial" w:cs="Arial"/>
          <w:i/>
          <w:iCs/>
          <w:lang w:val="id-ID"/>
        </w:rPr>
        <w:t>stream, key resources, key activity, key</w:t>
      </w:r>
      <w:r w:rsidRPr="00C339DD">
        <w:rPr>
          <w:rFonts w:ascii="Arial" w:hAnsi="Arial" w:cs="Arial"/>
          <w:lang w:val="id-ID"/>
        </w:rPr>
        <w:t xml:space="preserve"> </w:t>
      </w:r>
      <w:r w:rsidRPr="00C339DD">
        <w:rPr>
          <w:rFonts w:ascii="Arial" w:hAnsi="Arial" w:cs="Arial"/>
          <w:i/>
          <w:iCs/>
          <w:lang w:val="id-ID"/>
        </w:rPr>
        <w:t xml:space="preserve">partnership, </w:t>
      </w:r>
      <w:r w:rsidRPr="00C339DD">
        <w:rPr>
          <w:rFonts w:ascii="Arial" w:hAnsi="Arial" w:cs="Arial"/>
          <w:lang w:val="id-ID"/>
        </w:rPr>
        <w:t xml:space="preserve">dan </w:t>
      </w:r>
      <w:r w:rsidRPr="00C339DD">
        <w:rPr>
          <w:rFonts w:ascii="Arial" w:hAnsi="Arial" w:cs="Arial"/>
          <w:i/>
          <w:iCs/>
          <w:lang w:val="id-ID"/>
        </w:rPr>
        <w:t>cost structure</w:t>
      </w:r>
      <w:r w:rsidR="004A3A1B" w:rsidRPr="00C339DD">
        <w:rPr>
          <w:rFonts w:ascii="Arial" w:hAnsi="Arial" w:cs="Arial"/>
          <w:lang w:val="id-ID"/>
        </w:rPr>
        <w:t>.</w:t>
      </w:r>
      <w:r w:rsidR="00DA5EB4" w:rsidRPr="00C339DD">
        <w:rPr>
          <w:rFonts w:ascii="Arial" w:hAnsi="Arial" w:cs="Arial"/>
          <w:lang w:val="id-ID"/>
        </w:rPr>
        <w:t xml:space="preserve"> A</w:t>
      </w:r>
      <w:r w:rsidR="00DA5EB4" w:rsidRPr="00C339DD">
        <w:rPr>
          <w:rFonts w:ascii="Arial" w:hAnsi="Arial" w:cs="Arial"/>
          <w:color w:val="000000"/>
          <w:lang w:val="id-ID" w:eastAsia="id-ID"/>
        </w:rPr>
        <w:t>nalisis model ini digunakan untuk tujuan pertama untu</w:t>
      </w:r>
      <w:r w:rsidR="0030007C" w:rsidRPr="00C339DD">
        <w:rPr>
          <w:rFonts w:ascii="Arial" w:hAnsi="Arial" w:cs="Arial"/>
          <w:color w:val="000000"/>
          <w:lang w:val="id-ID" w:eastAsia="id-ID"/>
        </w:rPr>
        <w:t>k identifikasi bisnis model UD Sovi J</w:t>
      </w:r>
      <w:r w:rsidR="00DA5EB4" w:rsidRPr="00C339DD">
        <w:rPr>
          <w:rFonts w:ascii="Arial" w:hAnsi="Arial" w:cs="Arial"/>
          <w:color w:val="000000"/>
          <w:lang w:val="id-ID" w:eastAsia="id-ID"/>
        </w:rPr>
        <w:t xml:space="preserve">aya. </w:t>
      </w:r>
    </w:p>
    <w:p w14:paraId="45F32876" w14:textId="603D1D68" w:rsidR="00DA5EB4" w:rsidRPr="00C339DD" w:rsidRDefault="00DA5EB4" w:rsidP="00F37233">
      <w:pPr>
        <w:pStyle w:val="ListParagraph"/>
        <w:numPr>
          <w:ilvl w:val="0"/>
          <w:numId w:val="20"/>
        </w:numPr>
        <w:autoSpaceDE w:val="0"/>
        <w:autoSpaceDN w:val="0"/>
        <w:adjustRightInd w:val="0"/>
        <w:spacing w:after="0" w:line="240" w:lineRule="auto"/>
        <w:ind w:left="993" w:right="562"/>
        <w:jc w:val="both"/>
        <w:rPr>
          <w:rFonts w:ascii="Arial" w:hAnsi="Arial" w:cs="Arial"/>
          <w:lang w:val="id-ID"/>
        </w:rPr>
      </w:pPr>
      <w:r w:rsidRPr="00C339DD">
        <w:rPr>
          <w:rFonts w:ascii="Arial" w:hAnsi="Arial" w:cs="Arial"/>
          <w:color w:val="000000"/>
          <w:lang w:val="id-ID" w:eastAsia="id-ID"/>
        </w:rPr>
        <w:t xml:space="preserve">Analisis SWOT digunakan untuk melihat kekuatan, kelemahan, peluang dan ancaman dari elemen bisnis model kanvas yang diperoleh pada langkah pertama </w:t>
      </w:r>
      <w:r w:rsidR="0063184D" w:rsidRPr="00C339DD">
        <w:rPr>
          <w:rFonts w:ascii="Arial" w:hAnsi="Arial" w:cs="Arial"/>
          <w:lang w:val="id-ID"/>
        </w:rPr>
        <w:fldChar w:fldCharType="begin" w:fldLock="1"/>
      </w:r>
      <w:r w:rsidR="0063184D" w:rsidRPr="00C339DD">
        <w:rPr>
          <w:rFonts w:ascii="Arial" w:hAnsi="Arial" w:cs="Arial"/>
          <w:lang w:val="id-ID"/>
        </w:rPr>
        <w:instrText>ADDIN CSL_CITATION {"citationItems":[{"id":"ITEM-1","itemData":{"author":[{"dropping-particle":"","family":"Osterwalder","given":"","non-dropping-particle":"","parse-names":false,"suffix":""},{"dropping-particle":"","family":"Alexander","given":"","non-dropping-particle":"","parse-names":false,"suffix":""},{"dropping-particle":"","family":"Pigneur","given":"Yves","non-dropping-particle":"","parse-names":false,"suffix":""}],"id":"ITEM-1","issued":{"date-parts":[["2015"]]},"publisher":"PPT Elex Media Komputindo. Jakarta.","title":"Business Model Gneration","type":"book"},"uris":["http://www.mendeley.com/documents/?uuid=8e118277-2833-4b3b-ade6-160bc7f0ec5d"]}],"mendeley":{"formattedCitation":"(Osterwalder et al., 2015)","manualFormatting":"(Osterwalder et al., 2015)","plainTextFormattedCitation":"(Osterwalder et al., 2015)","previouslyFormattedCitation":"(Osterwalder et al., 2015)"},"properties":{"noteIndex":0},"schema":"https://github.com/citation-style-language/schema/raw/master/csl-citation.json"}</w:instrText>
      </w:r>
      <w:r w:rsidR="0063184D" w:rsidRPr="00C339DD">
        <w:rPr>
          <w:rFonts w:ascii="Arial" w:hAnsi="Arial" w:cs="Arial"/>
          <w:lang w:val="id-ID"/>
        </w:rPr>
        <w:fldChar w:fldCharType="separate"/>
      </w:r>
      <w:r w:rsidR="0063184D" w:rsidRPr="00C339DD">
        <w:rPr>
          <w:rFonts w:ascii="Arial" w:hAnsi="Arial" w:cs="Arial"/>
          <w:noProof/>
          <w:lang w:val="id-ID"/>
        </w:rPr>
        <w:t>(Osterwalder et al., 2015)</w:t>
      </w:r>
      <w:r w:rsidR="0063184D" w:rsidRPr="00C339DD">
        <w:rPr>
          <w:rFonts w:ascii="Arial" w:hAnsi="Arial" w:cs="Arial"/>
          <w:lang w:val="id-ID"/>
        </w:rPr>
        <w:fldChar w:fldCharType="end"/>
      </w:r>
      <w:r w:rsidR="0063184D" w:rsidRPr="00C339DD">
        <w:rPr>
          <w:rFonts w:ascii="Arial" w:hAnsi="Arial" w:cs="Arial"/>
          <w:lang w:val="id-ID"/>
        </w:rPr>
        <w:t>.</w:t>
      </w:r>
      <w:r w:rsidRPr="00C339DD">
        <w:rPr>
          <w:rFonts w:ascii="Arial" w:hAnsi="Arial" w:cs="Arial"/>
          <w:lang w:val="id-ID"/>
        </w:rPr>
        <w:t xml:space="preserve"> </w:t>
      </w:r>
      <w:r w:rsidRPr="00C339DD">
        <w:rPr>
          <w:rFonts w:ascii="Arial" w:hAnsi="Arial" w:cs="Arial"/>
          <w:color w:val="000000"/>
          <w:lang w:val="id-ID" w:eastAsia="id-ID"/>
        </w:rPr>
        <w:t>Selanjutnya disus</w:t>
      </w:r>
      <w:r w:rsidR="0030007C" w:rsidRPr="00C339DD">
        <w:rPr>
          <w:rFonts w:ascii="Arial" w:hAnsi="Arial" w:cs="Arial"/>
          <w:color w:val="000000"/>
          <w:lang w:val="id-ID" w:eastAsia="id-ID"/>
        </w:rPr>
        <w:t xml:space="preserve">un kedalam matrik IFAS dan EFAS. </w:t>
      </w:r>
    </w:p>
    <w:p w14:paraId="29A87897" w14:textId="64F22AB0" w:rsidR="008663A6" w:rsidRDefault="00855C73" w:rsidP="008663A6">
      <w:pPr>
        <w:pStyle w:val="ListParagraph"/>
        <w:numPr>
          <w:ilvl w:val="0"/>
          <w:numId w:val="20"/>
        </w:numPr>
        <w:autoSpaceDE w:val="0"/>
        <w:autoSpaceDN w:val="0"/>
        <w:adjustRightInd w:val="0"/>
        <w:spacing w:after="0" w:line="240" w:lineRule="auto"/>
        <w:ind w:left="993" w:right="562"/>
        <w:jc w:val="both"/>
        <w:rPr>
          <w:rFonts w:ascii="Arial" w:hAnsi="Arial" w:cs="Arial"/>
          <w:lang w:val="id-ID"/>
        </w:rPr>
      </w:pPr>
      <w:r w:rsidRPr="00C339DD">
        <w:rPr>
          <w:rFonts w:ascii="Arial" w:hAnsi="Arial" w:cs="Arial"/>
          <w:lang w:val="id-ID" w:eastAsia="id-ID"/>
        </w:rPr>
        <w:t xml:space="preserve">Merancang bisnis model baru, </w:t>
      </w:r>
      <w:r w:rsidR="003424C8" w:rsidRPr="00C339DD">
        <w:rPr>
          <w:rFonts w:ascii="Arial" w:hAnsi="Arial" w:cs="Arial"/>
          <w:lang w:val="id-ID" w:eastAsia="id-ID"/>
        </w:rPr>
        <w:t>yaitu menciptakan usu</w:t>
      </w:r>
      <w:r w:rsidR="00784E93" w:rsidRPr="00C339DD">
        <w:rPr>
          <w:rFonts w:ascii="Arial" w:hAnsi="Arial" w:cs="Arial"/>
          <w:lang w:val="id-ID" w:eastAsia="id-ID"/>
        </w:rPr>
        <w:t>lan</w:t>
      </w:r>
      <w:r w:rsidRPr="00C339DD">
        <w:rPr>
          <w:rFonts w:ascii="Arial" w:hAnsi="Arial" w:cs="Arial"/>
          <w:lang w:val="id-ID" w:eastAsia="id-ID"/>
        </w:rPr>
        <w:t xml:space="preserve"> </w:t>
      </w:r>
      <w:r w:rsidR="007B356C" w:rsidRPr="00C339DD">
        <w:rPr>
          <w:rFonts w:ascii="Arial" w:hAnsi="Arial" w:cs="Arial"/>
          <w:lang w:val="id-ID" w:eastAsia="id-ID"/>
        </w:rPr>
        <w:t>pe</w:t>
      </w:r>
      <w:r w:rsidR="004E4356" w:rsidRPr="00C339DD">
        <w:rPr>
          <w:rFonts w:ascii="Arial" w:hAnsi="Arial" w:cs="Arial"/>
          <w:lang w:val="id-ID" w:eastAsia="id-ID"/>
        </w:rPr>
        <w:t>rbaikan</w:t>
      </w:r>
      <w:r w:rsidR="007B356C" w:rsidRPr="00C339DD">
        <w:rPr>
          <w:rFonts w:ascii="Arial" w:hAnsi="Arial" w:cs="Arial"/>
          <w:lang w:val="id-ID" w:eastAsia="id-ID"/>
        </w:rPr>
        <w:t xml:space="preserve"> atau </w:t>
      </w:r>
      <w:r w:rsidRPr="00C339DD">
        <w:rPr>
          <w:rFonts w:ascii="Arial" w:hAnsi="Arial" w:cs="Arial"/>
          <w:lang w:val="id-ID" w:eastAsia="id-ID"/>
        </w:rPr>
        <w:t>penyempurnaan</w:t>
      </w:r>
      <w:r w:rsidR="004E4356" w:rsidRPr="00C339DD">
        <w:rPr>
          <w:rFonts w:ascii="Arial" w:hAnsi="Arial" w:cs="Arial"/>
          <w:lang w:val="id-ID" w:eastAsia="id-ID"/>
        </w:rPr>
        <w:t xml:space="preserve"> s</w:t>
      </w:r>
      <w:r w:rsidR="00784E93" w:rsidRPr="00C339DD">
        <w:rPr>
          <w:rFonts w:ascii="Arial" w:hAnsi="Arial" w:cs="Arial"/>
          <w:lang w:val="id-ID" w:eastAsia="id-ID"/>
        </w:rPr>
        <w:t>t</w:t>
      </w:r>
      <w:r w:rsidR="007B356C" w:rsidRPr="00C339DD">
        <w:rPr>
          <w:rFonts w:ascii="Arial" w:hAnsi="Arial" w:cs="Arial"/>
          <w:lang w:val="id-ID" w:eastAsia="id-ID"/>
        </w:rPr>
        <w:t>r</w:t>
      </w:r>
      <w:r w:rsidR="00784E93" w:rsidRPr="00C339DD">
        <w:rPr>
          <w:rFonts w:ascii="Arial" w:hAnsi="Arial" w:cs="Arial"/>
          <w:lang w:val="id-ID" w:eastAsia="id-ID"/>
        </w:rPr>
        <w:t>a</w:t>
      </w:r>
      <w:r w:rsidR="007B356C" w:rsidRPr="00C339DD">
        <w:rPr>
          <w:rFonts w:ascii="Arial" w:hAnsi="Arial" w:cs="Arial"/>
          <w:lang w:val="id-ID" w:eastAsia="id-ID"/>
        </w:rPr>
        <w:t>tegi</w:t>
      </w:r>
      <w:r w:rsidRPr="00C339DD">
        <w:rPr>
          <w:rFonts w:ascii="Arial" w:hAnsi="Arial" w:cs="Arial"/>
          <w:lang w:val="id-ID" w:eastAsia="id-ID"/>
        </w:rPr>
        <w:t xml:space="preserve"> </w:t>
      </w:r>
      <w:r w:rsidR="007B356C" w:rsidRPr="00C339DD">
        <w:rPr>
          <w:rFonts w:ascii="Arial" w:hAnsi="Arial" w:cs="Arial"/>
          <w:lang w:val="id-ID" w:eastAsia="id-ID"/>
        </w:rPr>
        <w:t>yang dirancang de</w:t>
      </w:r>
      <w:r w:rsidR="00784E93" w:rsidRPr="00C339DD">
        <w:rPr>
          <w:rFonts w:ascii="Arial" w:hAnsi="Arial" w:cs="Arial"/>
          <w:lang w:val="id-ID" w:eastAsia="id-ID"/>
        </w:rPr>
        <w:t>ngan memperhatikan analisis SWOT</w:t>
      </w:r>
      <w:r w:rsidR="007B356C" w:rsidRPr="00C339DD">
        <w:rPr>
          <w:rFonts w:ascii="Arial" w:hAnsi="Arial" w:cs="Arial"/>
          <w:lang w:val="id-ID" w:eastAsia="id-ID"/>
        </w:rPr>
        <w:t xml:space="preserve"> yang dilakukan </w:t>
      </w:r>
      <w:r w:rsidR="00784E93" w:rsidRPr="00C339DD">
        <w:rPr>
          <w:rFonts w:ascii="Arial" w:hAnsi="Arial" w:cs="Arial"/>
          <w:lang w:val="id-ID" w:eastAsia="id-ID"/>
        </w:rPr>
        <w:t>dari bisnis model</w:t>
      </w:r>
      <w:r w:rsidR="004E4356" w:rsidRPr="00C339DD">
        <w:rPr>
          <w:rFonts w:ascii="Arial" w:hAnsi="Arial" w:cs="Arial"/>
          <w:lang w:val="id-ID" w:eastAsia="id-ID"/>
        </w:rPr>
        <w:t xml:space="preserve"> lama untuk mendapatkan rekomendasi alternatif strategi. </w:t>
      </w:r>
    </w:p>
    <w:p w14:paraId="395C8E0F" w14:textId="77777777" w:rsidR="008663A6" w:rsidRPr="008663A6" w:rsidRDefault="008663A6" w:rsidP="008663A6">
      <w:pPr>
        <w:autoSpaceDE w:val="0"/>
        <w:autoSpaceDN w:val="0"/>
        <w:adjustRightInd w:val="0"/>
        <w:spacing w:after="0" w:line="240" w:lineRule="auto"/>
        <w:ind w:right="562"/>
        <w:jc w:val="both"/>
        <w:rPr>
          <w:rFonts w:ascii="Arial" w:hAnsi="Arial" w:cs="Arial"/>
          <w:lang w:val="id-ID"/>
        </w:rPr>
      </w:pPr>
    </w:p>
    <w:p w14:paraId="32A1796D" w14:textId="1641F2D5" w:rsidR="00B541BD" w:rsidRPr="00C339DD" w:rsidRDefault="00B541BD" w:rsidP="008663A6">
      <w:pPr>
        <w:pStyle w:val="Heading1"/>
        <w:spacing w:before="0"/>
        <w:ind w:left="567" w:right="562"/>
        <w:rPr>
          <w:rFonts w:cs="Arial"/>
          <w:sz w:val="22"/>
          <w:szCs w:val="22"/>
        </w:rPr>
      </w:pPr>
      <w:r w:rsidRPr="00C339DD">
        <w:rPr>
          <w:rFonts w:cs="Arial"/>
          <w:sz w:val="22"/>
          <w:szCs w:val="22"/>
        </w:rPr>
        <w:t>HASIL DAN PEMBAHASAN</w:t>
      </w:r>
    </w:p>
    <w:p w14:paraId="5D1C8E80" w14:textId="3410B35A" w:rsidR="00743D9B" w:rsidRPr="00C339DD" w:rsidRDefault="00760EA7" w:rsidP="008663A6">
      <w:pPr>
        <w:pStyle w:val="Heading2"/>
        <w:ind w:left="567" w:right="562" w:firstLine="0"/>
        <w:rPr>
          <w:rFonts w:cs="Arial"/>
          <w:szCs w:val="22"/>
        </w:rPr>
      </w:pPr>
      <w:r w:rsidRPr="00C339DD">
        <w:rPr>
          <w:rFonts w:cs="Arial"/>
          <w:szCs w:val="22"/>
        </w:rPr>
        <w:t xml:space="preserve">Identifikasi </w:t>
      </w:r>
      <w:r w:rsidR="00743D9B" w:rsidRPr="00C339DD">
        <w:rPr>
          <w:rFonts w:cs="Arial"/>
          <w:szCs w:val="22"/>
        </w:rPr>
        <w:t>Bisnis Model UD Sovi Jaya</w:t>
      </w:r>
    </w:p>
    <w:p w14:paraId="1EF74D81" w14:textId="390C05E9" w:rsidR="0094797E" w:rsidRPr="00C339DD" w:rsidRDefault="00760EA7" w:rsidP="00C339DD">
      <w:pPr>
        <w:autoSpaceDE w:val="0"/>
        <w:autoSpaceDN w:val="0"/>
        <w:adjustRightInd w:val="0"/>
        <w:spacing w:after="120" w:line="240" w:lineRule="auto"/>
        <w:ind w:left="567" w:right="562" w:firstLine="709"/>
        <w:jc w:val="both"/>
        <w:rPr>
          <w:rStyle w:val="Heading2Char"/>
          <w:rFonts w:eastAsia="Calibri" w:cs="Arial"/>
          <w:b w:val="0"/>
          <w:bCs w:val="0"/>
          <w:szCs w:val="22"/>
          <w:lang w:val="id-ID"/>
        </w:rPr>
      </w:pPr>
      <w:r w:rsidRPr="00C339DD">
        <w:rPr>
          <w:rFonts w:ascii="Arial" w:hAnsi="Arial" w:cs="Arial"/>
          <w:lang w:val="id-ID" w:eastAsia="id-ID"/>
        </w:rPr>
        <w:t>Hasil Identifikasi ini dilakukan un</w:t>
      </w:r>
      <w:r w:rsidR="00350DDD" w:rsidRPr="00C339DD">
        <w:rPr>
          <w:rFonts w:ascii="Arial" w:hAnsi="Arial" w:cs="Arial"/>
          <w:lang w:val="id-ID" w:eastAsia="id-ID"/>
        </w:rPr>
        <w:t>tuk mengumpulkan dan mengelompo</w:t>
      </w:r>
      <w:r w:rsidRPr="00C339DD">
        <w:rPr>
          <w:rFonts w:ascii="Arial" w:hAnsi="Arial" w:cs="Arial"/>
          <w:lang w:val="id-ID" w:eastAsia="id-ID"/>
        </w:rPr>
        <w:t>kan model bisnis UD Sovi Jaya ke</w:t>
      </w:r>
      <w:r w:rsidR="003424C8" w:rsidRPr="00C339DD">
        <w:rPr>
          <w:rFonts w:ascii="Arial" w:hAnsi="Arial" w:cs="Arial"/>
          <w:lang w:val="id-ID" w:eastAsia="id-ID"/>
        </w:rPr>
        <w:t xml:space="preserve"> </w:t>
      </w:r>
      <w:r w:rsidRPr="00C339DD">
        <w:rPr>
          <w:rFonts w:ascii="Arial" w:hAnsi="Arial" w:cs="Arial"/>
          <w:lang w:val="id-ID" w:eastAsia="id-ID"/>
        </w:rPr>
        <w:t xml:space="preserve">dalam sembilan elemen atau blok </w:t>
      </w:r>
      <w:r w:rsidRPr="00C339DD">
        <w:rPr>
          <w:rFonts w:ascii="Arial" w:hAnsi="Arial" w:cs="Arial"/>
          <w:i/>
          <w:iCs/>
          <w:lang w:val="id-ID" w:eastAsia="id-ID"/>
        </w:rPr>
        <w:t>business model canvas</w:t>
      </w:r>
      <w:r w:rsidR="00350DDD" w:rsidRPr="00C339DD">
        <w:rPr>
          <w:rFonts w:ascii="Arial" w:hAnsi="Arial" w:cs="Arial"/>
          <w:i/>
          <w:iCs/>
          <w:lang w:val="id-ID" w:eastAsia="id-ID"/>
        </w:rPr>
        <w:t xml:space="preserve"> </w:t>
      </w:r>
      <w:r w:rsidR="00350DDD" w:rsidRPr="00C339DD">
        <w:rPr>
          <w:rFonts w:ascii="Arial" w:hAnsi="Arial" w:cs="Arial"/>
          <w:iCs/>
          <w:lang w:val="id-ID" w:eastAsia="id-ID"/>
        </w:rPr>
        <w:t>(BMC)</w:t>
      </w:r>
      <w:r w:rsidRPr="00C339DD">
        <w:rPr>
          <w:rFonts w:ascii="Arial" w:hAnsi="Arial" w:cs="Arial"/>
          <w:i/>
          <w:iCs/>
          <w:lang w:val="id-ID" w:eastAsia="id-ID"/>
        </w:rPr>
        <w:t xml:space="preserve"> </w:t>
      </w:r>
      <w:r w:rsidRPr="00C339DD">
        <w:rPr>
          <w:rFonts w:ascii="Arial" w:hAnsi="Arial" w:cs="Arial"/>
          <w:iCs/>
          <w:lang w:val="id-ID" w:eastAsia="id-ID"/>
        </w:rPr>
        <w:t xml:space="preserve">yang digunakan </w:t>
      </w:r>
      <w:r w:rsidRPr="00C339DD">
        <w:rPr>
          <w:rFonts w:ascii="Arial" w:hAnsi="Arial" w:cs="Arial"/>
          <w:lang w:val="id-ID" w:eastAsia="id-ID"/>
        </w:rPr>
        <w:t>perusahaan saat ini dijelaskan sebagai berikut:</w:t>
      </w:r>
    </w:p>
    <w:p w14:paraId="12EC629D" w14:textId="77777777" w:rsidR="00D301C7" w:rsidRDefault="00D301C7" w:rsidP="00C339DD">
      <w:pPr>
        <w:spacing w:after="0" w:line="240" w:lineRule="auto"/>
        <w:ind w:left="567" w:right="562"/>
        <w:jc w:val="both"/>
        <w:rPr>
          <w:rStyle w:val="Heading2Char"/>
          <w:rFonts w:eastAsia="Calibri" w:cs="Arial"/>
          <w:i/>
          <w:szCs w:val="22"/>
        </w:rPr>
      </w:pPr>
    </w:p>
    <w:p w14:paraId="1B3610D6" w14:textId="472288F1" w:rsidR="00465B44" w:rsidRPr="00C339DD" w:rsidRDefault="00CF18EC" w:rsidP="00C339DD">
      <w:pPr>
        <w:spacing w:after="0" w:line="240" w:lineRule="auto"/>
        <w:ind w:left="567" w:right="562"/>
        <w:jc w:val="both"/>
        <w:rPr>
          <w:rFonts w:ascii="Arial" w:hAnsi="Arial" w:cs="Arial"/>
          <w:lang w:val="id-ID"/>
        </w:rPr>
      </w:pPr>
      <w:r w:rsidRPr="00C339DD">
        <w:rPr>
          <w:rStyle w:val="Heading2Char"/>
          <w:rFonts w:eastAsia="Calibri" w:cs="Arial"/>
          <w:i/>
          <w:szCs w:val="22"/>
        </w:rPr>
        <w:lastRenderedPageBreak/>
        <w:t>Customer segments</w:t>
      </w:r>
      <w:r w:rsidRPr="00C339DD">
        <w:rPr>
          <w:rFonts w:ascii="Arial" w:hAnsi="Arial" w:cs="Arial"/>
          <w:lang w:val="id-ID"/>
        </w:rPr>
        <w:t xml:space="preserve"> </w:t>
      </w:r>
    </w:p>
    <w:p w14:paraId="000F6D6F" w14:textId="3CEAC76E" w:rsidR="005D11DC" w:rsidRPr="00C339DD" w:rsidRDefault="0079462B" w:rsidP="00C339DD">
      <w:pPr>
        <w:autoSpaceDE w:val="0"/>
        <w:autoSpaceDN w:val="0"/>
        <w:adjustRightInd w:val="0"/>
        <w:spacing w:after="0" w:line="240" w:lineRule="auto"/>
        <w:ind w:left="567" w:right="562" w:firstLine="709"/>
        <w:jc w:val="both"/>
        <w:rPr>
          <w:rFonts w:ascii="Arial" w:hAnsi="Arial" w:cs="Arial"/>
          <w:lang w:val="id-ID" w:eastAsia="id-ID"/>
        </w:rPr>
      </w:pPr>
      <w:r w:rsidRPr="00C339DD">
        <w:rPr>
          <w:rFonts w:ascii="Arial" w:hAnsi="Arial" w:cs="Arial"/>
          <w:i/>
          <w:iCs/>
        </w:rPr>
        <w:t xml:space="preserve">Customer segments </w:t>
      </w:r>
      <w:r w:rsidRPr="00C339DD">
        <w:rPr>
          <w:rFonts w:ascii="Arial" w:hAnsi="Arial" w:cs="Arial"/>
        </w:rPr>
        <w:t xml:space="preserve">atau segmentasi pelanggan menggambarkan sekelompok orang atau organisasi yang ingin dijangkau </w:t>
      </w:r>
      <w:r w:rsidR="00051232" w:rsidRPr="00C339DD">
        <w:rPr>
          <w:rFonts w:ascii="Arial" w:hAnsi="Arial" w:cs="Arial"/>
        </w:rPr>
        <w:t xml:space="preserve">atau dilayani oleh perusahaan. </w:t>
      </w:r>
      <w:r w:rsidR="00DA5EB4" w:rsidRPr="00C339DD">
        <w:rPr>
          <w:rFonts w:ascii="Arial" w:hAnsi="Arial" w:cs="Arial"/>
          <w:color w:val="000000"/>
          <w:lang w:val="id-ID" w:eastAsia="id-ID"/>
        </w:rPr>
        <w:t>UD Sovi Jaya memiliki dua jenis konsumen yaitu konsumen langsung dan tidak langsung. Konsumen langsung adalah konsumen yang membeli beras UD Sovi Jaya untuk di konsumsi bukan untuk dijual. Diantaranya, keluarga (rumah tangga) sebesar 70% dan lembaga pendidikan sebesar 66,70%.  Konsumen tidak langsung adalah konsumen yang membeli beras u</w:t>
      </w:r>
      <w:r w:rsidR="0030007C" w:rsidRPr="00C339DD">
        <w:rPr>
          <w:rFonts w:ascii="Arial" w:hAnsi="Arial" w:cs="Arial"/>
          <w:color w:val="000000"/>
          <w:lang w:val="id-ID" w:eastAsia="id-ID"/>
        </w:rPr>
        <w:t>n</w:t>
      </w:r>
      <w:r w:rsidR="00DA5EB4" w:rsidRPr="00C339DD">
        <w:rPr>
          <w:rFonts w:ascii="Arial" w:hAnsi="Arial" w:cs="Arial"/>
          <w:color w:val="000000"/>
          <w:lang w:val="id-ID" w:eastAsia="id-ID"/>
        </w:rPr>
        <w:t xml:space="preserve">tuk dijual kembali. Diantaranya, pedagang toko/retail  sebesar 30% dan pedagang besar </w:t>
      </w:r>
      <w:r w:rsidR="008742C8" w:rsidRPr="00C339DD">
        <w:rPr>
          <w:rFonts w:ascii="Arial" w:hAnsi="Arial" w:cs="Arial"/>
          <w:lang w:val="id-ID"/>
        </w:rPr>
        <w:t>sebesar 33,30%</w:t>
      </w:r>
      <w:r w:rsidR="00972A01" w:rsidRPr="00C339DD">
        <w:rPr>
          <w:rFonts w:ascii="Arial" w:hAnsi="Arial" w:cs="Arial"/>
          <w:lang w:val="id-ID"/>
        </w:rPr>
        <w:t xml:space="preserve">. </w:t>
      </w:r>
      <w:r w:rsidR="0030007C" w:rsidRPr="00C339DD">
        <w:rPr>
          <w:rFonts w:ascii="Arial" w:hAnsi="Arial" w:cs="Arial"/>
          <w:lang w:val="id-ID"/>
        </w:rPr>
        <w:t>Dari dua</w:t>
      </w:r>
      <w:r w:rsidR="005D11DC" w:rsidRPr="00C339DD">
        <w:rPr>
          <w:rFonts w:ascii="Arial" w:hAnsi="Arial" w:cs="Arial"/>
          <w:lang w:val="id-ID"/>
        </w:rPr>
        <w:t xml:space="preserve"> jenis konsumen tersebut UD Sovi Jaya tidak membagi segmentasi konsumen berdasarkan jenis kelamin, usia, pendidikan, pendapatan akan tetapi menjual kepada </w:t>
      </w:r>
      <w:r w:rsidR="00B07662" w:rsidRPr="00C339DD">
        <w:rPr>
          <w:rFonts w:ascii="Arial" w:hAnsi="Arial" w:cs="Arial"/>
          <w:lang w:val="id-ID"/>
        </w:rPr>
        <w:t>semua</w:t>
      </w:r>
      <w:r w:rsidR="005D11DC" w:rsidRPr="00C339DD">
        <w:rPr>
          <w:rFonts w:ascii="Arial" w:hAnsi="Arial" w:cs="Arial"/>
          <w:lang w:val="id-ID"/>
        </w:rPr>
        <w:t xml:space="preserve"> kalangan umum atau </w:t>
      </w:r>
      <w:r w:rsidR="0006401C" w:rsidRPr="00C339DD">
        <w:rPr>
          <w:rFonts w:ascii="Arial" w:hAnsi="Arial" w:cs="Arial"/>
        </w:rPr>
        <w:t xml:space="preserve">semua </w:t>
      </w:r>
      <w:r w:rsidR="005D11DC" w:rsidRPr="00C339DD">
        <w:rPr>
          <w:rFonts w:ascii="Arial" w:hAnsi="Arial" w:cs="Arial"/>
          <w:lang w:val="id-ID"/>
        </w:rPr>
        <w:t xml:space="preserve">golongan. </w:t>
      </w:r>
      <w:r w:rsidR="006D5D9E" w:rsidRPr="00C339DD">
        <w:rPr>
          <w:rFonts w:ascii="Arial" w:hAnsi="Arial" w:cs="Arial"/>
          <w:lang w:val="id-ID"/>
        </w:rPr>
        <w:t>S</w:t>
      </w:r>
      <w:r w:rsidR="005D11DC" w:rsidRPr="00C339DD">
        <w:rPr>
          <w:rFonts w:ascii="Arial" w:hAnsi="Arial" w:cs="Arial"/>
          <w:lang w:val="id-ID"/>
        </w:rPr>
        <w:t xml:space="preserve">ampel yang diperoleh konsumen </w:t>
      </w:r>
      <w:r w:rsidR="00EC7C26" w:rsidRPr="00C339DD">
        <w:rPr>
          <w:rFonts w:ascii="Arial" w:hAnsi="Arial" w:cs="Arial"/>
          <w:lang w:val="id-ID"/>
        </w:rPr>
        <w:t>di UD Sovi Jaya yang berjenis kelamin perempuan sebesar sebesar 83,30% dan laki-laki 16,70% dengan pendidikan terakhir yang berbeda-beda seperti SD sebesar 10%, SMP 30 %, SMA 40%, dan sarjana 20%</w:t>
      </w:r>
      <w:r w:rsidR="00EF39D6" w:rsidRPr="00C339DD">
        <w:rPr>
          <w:rFonts w:ascii="Arial" w:hAnsi="Arial" w:cs="Arial"/>
          <w:lang w:val="id-ID"/>
        </w:rPr>
        <w:t xml:space="preserve">. </w:t>
      </w:r>
    </w:p>
    <w:p w14:paraId="18D05DC2" w14:textId="63E3141F" w:rsidR="008742C8" w:rsidRDefault="00972A01" w:rsidP="00FF3657">
      <w:pPr>
        <w:spacing w:after="0" w:line="240" w:lineRule="auto"/>
        <w:ind w:left="567" w:right="562" w:firstLine="709"/>
        <w:jc w:val="both"/>
        <w:rPr>
          <w:rFonts w:ascii="Arial" w:hAnsi="Arial" w:cs="Arial"/>
          <w:lang w:val="id-ID"/>
        </w:rPr>
      </w:pPr>
      <w:r w:rsidRPr="00C339DD">
        <w:rPr>
          <w:rFonts w:ascii="Arial" w:hAnsi="Arial" w:cs="Arial"/>
          <w:lang w:val="id-ID"/>
        </w:rPr>
        <w:t xml:space="preserve">Berdasarkan </w:t>
      </w:r>
      <w:r w:rsidR="00E43427" w:rsidRPr="00C339DD">
        <w:rPr>
          <w:rFonts w:ascii="Arial" w:hAnsi="Arial" w:cs="Arial"/>
          <w:lang w:val="id-ID"/>
        </w:rPr>
        <w:t xml:space="preserve">kondisi ekonomi </w:t>
      </w:r>
      <w:r w:rsidR="00EF3F55" w:rsidRPr="00C339DD">
        <w:rPr>
          <w:rFonts w:ascii="Arial" w:hAnsi="Arial" w:cs="Arial"/>
          <w:lang w:val="id-ID"/>
        </w:rPr>
        <w:t>konsumen</w:t>
      </w:r>
      <w:r w:rsidR="00E0503B" w:rsidRPr="00C339DD">
        <w:rPr>
          <w:rFonts w:ascii="Arial" w:hAnsi="Arial" w:cs="Arial"/>
          <w:lang w:val="id-ID"/>
        </w:rPr>
        <w:t xml:space="preserve"> </w:t>
      </w:r>
      <w:r w:rsidR="00EF39D6" w:rsidRPr="00C339DD">
        <w:rPr>
          <w:rFonts w:ascii="Arial" w:hAnsi="Arial" w:cs="Arial"/>
          <w:lang w:val="id-ID"/>
        </w:rPr>
        <w:t xml:space="preserve">yaitu </w:t>
      </w:r>
      <w:r w:rsidR="00EF3F55" w:rsidRPr="00C339DD">
        <w:rPr>
          <w:rFonts w:ascii="Arial" w:hAnsi="Arial" w:cs="Arial"/>
          <w:lang w:val="id-ID"/>
        </w:rPr>
        <w:t>konsumen</w:t>
      </w:r>
      <w:r w:rsidR="00E43427" w:rsidRPr="00C339DD">
        <w:rPr>
          <w:rFonts w:ascii="Arial" w:hAnsi="Arial" w:cs="Arial"/>
          <w:lang w:val="id-ID"/>
        </w:rPr>
        <w:t xml:space="preserve"> dengan kondisi ekonomi</w:t>
      </w:r>
      <w:r w:rsidR="00C723EC" w:rsidRPr="00C339DD">
        <w:rPr>
          <w:rFonts w:ascii="Arial" w:hAnsi="Arial" w:cs="Arial"/>
          <w:lang w:val="id-ID"/>
        </w:rPr>
        <w:t xml:space="preserve"> ke </w:t>
      </w:r>
      <w:r w:rsidR="00C7179F" w:rsidRPr="00C339DD">
        <w:rPr>
          <w:rFonts w:ascii="Arial" w:hAnsi="Arial" w:cs="Arial"/>
          <w:lang w:val="id-ID"/>
        </w:rPr>
        <w:t>bawah,</w:t>
      </w:r>
      <w:r w:rsidR="00177AA0" w:rsidRPr="00C339DD">
        <w:rPr>
          <w:rFonts w:ascii="Arial" w:hAnsi="Arial" w:cs="Arial"/>
          <w:lang w:val="id-ID"/>
        </w:rPr>
        <w:t xml:space="preserve"> menengah dan </w:t>
      </w:r>
      <w:r w:rsidR="00C7179F" w:rsidRPr="00C339DD">
        <w:rPr>
          <w:rFonts w:ascii="Arial" w:hAnsi="Arial" w:cs="Arial"/>
          <w:lang w:val="id-ID"/>
        </w:rPr>
        <w:t>atas</w:t>
      </w:r>
      <w:r w:rsidR="00C6487A" w:rsidRPr="00C339DD">
        <w:rPr>
          <w:rFonts w:ascii="Arial" w:hAnsi="Arial" w:cs="Arial"/>
          <w:lang w:val="id-ID"/>
        </w:rPr>
        <w:t xml:space="preserve">. </w:t>
      </w:r>
      <w:r w:rsidR="00342011" w:rsidRPr="00C339DD">
        <w:rPr>
          <w:rFonts w:ascii="Arial" w:hAnsi="Arial" w:cs="Arial"/>
          <w:lang w:val="id-ID"/>
        </w:rPr>
        <w:t xml:space="preserve">Hal ini sesuai </w:t>
      </w:r>
      <w:r w:rsidR="006E6231" w:rsidRPr="00C339DD">
        <w:rPr>
          <w:rFonts w:ascii="Arial" w:hAnsi="Arial" w:cs="Arial"/>
          <w:lang w:val="id-ID"/>
        </w:rPr>
        <w:t xml:space="preserve">usia dan besar pendapatan yang dimiliki pada </w:t>
      </w:r>
      <w:r w:rsidR="00C6487A" w:rsidRPr="00C339DD">
        <w:rPr>
          <w:rFonts w:ascii="Arial" w:hAnsi="Arial" w:cs="Arial"/>
          <w:lang w:val="id-ID"/>
        </w:rPr>
        <w:t xml:space="preserve">sampel </w:t>
      </w:r>
      <w:r w:rsidR="00342011" w:rsidRPr="00C339DD">
        <w:rPr>
          <w:rFonts w:ascii="Arial" w:hAnsi="Arial" w:cs="Arial"/>
          <w:lang w:val="id-ID"/>
        </w:rPr>
        <w:t xml:space="preserve">yang diperoleh konsumen UD Sovi Jaya </w:t>
      </w:r>
      <w:r w:rsidR="00C6487A" w:rsidRPr="00C339DD">
        <w:rPr>
          <w:rFonts w:ascii="Arial" w:hAnsi="Arial" w:cs="Arial"/>
          <w:lang w:val="id-ID"/>
        </w:rPr>
        <w:t>dapat dilihat pada tabel</w:t>
      </w:r>
      <w:r w:rsidR="00E0503B" w:rsidRPr="00C339DD">
        <w:rPr>
          <w:rFonts w:ascii="Arial" w:hAnsi="Arial" w:cs="Arial"/>
          <w:lang w:val="id-ID"/>
        </w:rPr>
        <w:t xml:space="preserve"> 1</w:t>
      </w:r>
      <w:r w:rsidR="00CF18EC" w:rsidRPr="00C339DD">
        <w:rPr>
          <w:rFonts w:ascii="Arial" w:hAnsi="Arial" w:cs="Arial"/>
          <w:lang w:val="id-ID"/>
        </w:rPr>
        <w:t>.</w:t>
      </w:r>
      <w:r w:rsidR="00C723EC" w:rsidRPr="00C339DD">
        <w:rPr>
          <w:rFonts w:ascii="Arial" w:hAnsi="Arial" w:cs="Arial"/>
          <w:lang w:val="id-ID"/>
        </w:rPr>
        <w:t xml:space="preserve"> </w:t>
      </w:r>
    </w:p>
    <w:p w14:paraId="1987CF64" w14:textId="77777777" w:rsidR="00FF3657" w:rsidRPr="00C339DD" w:rsidRDefault="00FF3657" w:rsidP="00FF3657">
      <w:pPr>
        <w:spacing w:after="0" w:line="240" w:lineRule="auto"/>
        <w:ind w:left="567" w:right="562" w:firstLine="709"/>
        <w:jc w:val="both"/>
        <w:rPr>
          <w:rFonts w:ascii="Arial" w:hAnsi="Arial" w:cs="Arial"/>
          <w:lang w:val="id-ID"/>
        </w:rPr>
      </w:pPr>
    </w:p>
    <w:p w14:paraId="01025A7E" w14:textId="5A8C9A48" w:rsidR="00C6487A" w:rsidRPr="00C339DD" w:rsidRDefault="00C6487A" w:rsidP="00C339DD">
      <w:pPr>
        <w:spacing w:after="0" w:line="240" w:lineRule="auto"/>
        <w:ind w:left="567" w:right="562"/>
        <w:jc w:val="center"/>
        <w:rPr>
          <w:rFonts w:ascii="Arial" w:hAnsi="Arial" w:cs="Arial"/>
          <w:b/>
          <w:lang w:val="id-ID"/>
        </w:rPr>
      </w:pPr>
      <w:r w:rsidRPr="00C339DD">
        <w:rPr>
          <w:rFonts w:ascii="Arial" w:hAnsi="Arial" w:cs="Arial"/>
          <w:b/>
          <w:lang w:val="id-ID"/>
        </w:rPr>
        <w:t>Tabel 1</w:t>
      </w:r>
    </w:p>
    <w:p w14:paraId="0C70A2EC" w14:textId="0E30E96D" w:rsidR="00C6487A" w:rsidRPr="00C339DD" w:rsidRDefault="00C6487A" w:rsidP="00C339DD">
      <w:pPr>
        <w:spacing w:after="120" w:line="240" w:lineRule="auto"/>
        <w:ind w:left="567" w:right="562"/>
        <w:jc w:val="center"/>
        <w:rPr>
          <w:rFonts w:ascii="Arial" w:hAnsi="Arial" w:cs="Arial"/>
          <w:b/>
          <w:lang w:val="id-ID"/>
        </w:rPr>
      </w:pPr>
      <w:r w:rsidRPr="00C339DD">
        <w:rPr>
          <w:rFonts w:ascii="Arial" w:hAnsi="Arial" w:cs="Arial"/>
          <w:b/>
          <w:lang w:val="id-ID"/>
        </w:rPr>
        <w:t>Usia dan Pendap</w:t>
      </w:r>
      <w:r w:rsidR="000A2244" w:rsidRPr="00C339DD">
        <w:rPr>
          <w:rFonts w:ascii="Arial" w:hAnsi="Arial" w:cs="Arial"/>
          <w:b/>
          <w:lang w:val="id-ID"/>
        </w:rPr>
        <w:t>a</w:t>
      </w:r>
      <w:r w:rsidRPr="00C339DD">
        <w:rPr>
          <w:rFonts w:ascii="Arial" w:hAnsi="Arial" w:cs="Arial"/>
          <w:b/>
          <w:lang w:val="id-ID"/>
        </w:rPr>
        <w:t>tan Konsumen UD. Sovi Jaya</w:t>
      </w:r>
    </w:p>
    <w:tbl>
      <w:tblPr>
        <w:tblStyle w:val="TableGrid"/>
        <w:tblW w:w="7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969"/>
        <w:gridCol w:w="2425"/>
        <w:gridCol w:w="2016"/>
      </w:tblGrid>
      <w:tr w:rsidR="00706B02" w:rsidRPr="00C339DD" w14:paraId="4954B2FF" w14:textId="77777777" w:rsidTr="00F37233">
        <w:trPr>
          <w:trHeight w:val="289"/>
          <w:jc w:val="center"/>
        </w:trPr>
        <w:tc>
          <w:tcPr>
            <w:tcW w:w="851" w:type="dxa"/>
            <w:tcBorders>
              <w:top w:val="single" w:sz="4" w:space="0" w:color="auto"/>
              <w:bottom w:val="single" w:sz="4" w:space="0" w:color="auto"/>
            </w:tcBorders>
            <w:vAlign w:val="center"/>
          </w:tcPr>
          <w:p w14:paraId="684E1673" w14:textId="0DBA0A21" w:rsidR="00706B02" w:rsidRPr="00C339DD" w:rsidRDefault="00706B02" w:rsidP="00F37233">
            <w:pPr>
              <w:spacing w:after="0" w:line="240" w:lineRule="auto"/>
              <w:ind w:right="29"/>
              <w:jc w:val="center"/>
              <w:rPr>
                <w:rFonts w:ascii="Arial" w:hAnsi="Arial" w:cs="Arial"/>
                <w:b/>
                <w:lang w:val="id-ID"/>
              </w:rPr>
            </w:pPr>
            <w:r w:rsidRPr="00C339DD">
              <w:rPr>
                <w:rFonts w:ascii="Arial" w:hAnsi="Arial" w:cs="Arial"/>
                <w:b/>
                <w:lang w:val="id-ID"/>
              </w:rPr>
              <w:t xml:space="preserve">Usia </w:t>
            </w:r>
          </w:p>
        </w:tc>
        <w:tc>
          <w:tcPr>
            <w:tcW w:w="1969" w:type="dxa"/>
            <w:tcBorders>
              <w:top w:val="single" w:sz="4" w:space="0" w:color="auto"/>
              <w:bottom w:val="single" w:sz="4" w:space="0" w:color="auto"/>
            </w:tcBorders>
            <w:vAlign w:val="center"/>
          </w:tcPr>
          <w:p w14:paraId="0161D2F4" w14:textId="3BB73187" w:rsidR="00706B02" w:rsidRPr="00C339DD" w:rsidRDefault="00DF03CB" w:rsidP="00F37233">
            <w:pPr>
              <w:spacing w:after="0" w:line="240" w:lineRule="auto"/>
              <w:jc w:val="center"/>
              <w:rPr>
                <w:rFonts w:ascii="Arial" w:hAnsi="Arial" w:cs="Arial"/>
                <w:b/>
                <w:lang w:val="id-ID"/>
              </w:rPr>
            </w:pPr>
            <w:r w:rsidRPr="00C339DD">
              <w:rPr>
                <w:rFonts w:ascii="Arial" w:hAnsi="Arial" w:cs="Arial"/>
                <w:b/>
                <w:lang w:val="id-ID"/>
              </w:rPr>
              <w:t>Pro</w:t>
            </w:r>
            <w:r w:rsidR="00706B02" w:rsidRPr="00C339DD">
              <w:rPr>
                <w:rFonts w:ascii="Arial" w:hAnsi="Arial" w:cs="Arial"/>
                <w:b/>
                <w:lang w:val="id-ID"/>
              </w:rPr>
              <w:t>sentase</w:t>
            </w:r>
            <w:r w:rsidR="00C92254" w:rsidRPr="00C339DD">
              <w:rPr>
                <w:rFonts w:ascii="Arial" w:hAnsi="Arial" w:cs="Arial"/>
                <w:b/>
                <w:lang w:val="id-ID"/>
              </w:rPr>
              <w:t xml:space="preserve"> </w:t>
            </w:r>
            <w:r w:rsidR="00E7442F" w:rsidRPr="00C339DD">
              <w:rPr>
                <w:rFonts w:ascii="Arial" w:hAnsi="Arial" w:cs="Arial"/>
                <w:b/>
                <w:lang w:val="id-ID"/>
              </w:rPr>
              <w:t xml:space="preserve">Usia </w:t>
            </w:r>
            <w:r w:rsidR="00C92254" w:rsidRPr="00C339DD">
              <w:rPr>
                <w:rFonts w:ascii="Arial" w:hAnsi="Arial" w:cs="Arial"/>
                <w:b/>
                <w:lang w:val="id-ID"/>
              </w:rPr>
              <w:t>(%)</w:t>
            </w:r>
          </w:p>
        </w:tc>
        <w:tc>
          <w:tcPr>
            <w:tcW w:w="2425" w:type="dxa"/>
            <w:tcBorders>
              <w:top w:val="single" w:sz="4" w:space="0" w:color="auto"/>
              <w:bottom w:val="single" w:sz="4" w:space="0" w:color="auto"/>
            </w:tcBorders>
            <w:vAlign w:val="center"/>
          </w:tcPr>
          <w:p w14:paraId="16C02168" w14:textId="2B8160AF" w:rsidR="00706B02" w:rsidRPr="00C339DD" w:rsidRDefault="00706B02" w:rsidP="00F37233">
            <w:pPr>
              <w:spacing w:after="0" w:line="240" w:lineRule="auto"/>
              <w:jc w:val="center"/>
              <w:rPr>
                <w:rFonts w:ascii="Arial" w:hAnsi="Arial" w:cs="Arial"/>
                <w:b/>
                <w:lang w:val="id-ID"/>
              </w:rPr>
            </w:pPr>
            <w:r w:rsidRPr="00C339DD">
              <w:rPr>
                <w:rFonts w:ascii="Arial" w:hAnsi="Arial" w:cs="Arial"/>
                <w:b/>
                <w:lang w:val="id-ID"/>
              </w:rPr>
              <w:t>Pendapatan  (Rp)</w:t>
            </w:r>
          </w:p>
        </w:tc>
        <w:tc>
          <w:tcPr>
            <w:tcW w:w="2016" w:type="dxa"/>
            <w:tcBorders>
              <w:top w:val="single" w:sz="4" w:space="0" w:color="auto"/>
              <w:bottom w:val="single" w:sz="4" w:space="0" w:color="auto"/>
            </w:tcBorders>
            <w:vAlign w:val="center"/>
          </w:tcPr>
          <w:p w14:paraId="7C9DB5CF" w14:textId="75989AE3" w:rsidR="00706B02" w:rsidRPr="00C339DD" w:rsidRDefault="00DF03CB" w:rsidP="00F37233">
            <w:pPr>
              <w:spacing w:after="0" w:line="240" w:lineRule="auto"/>
              <w:jc w:val="center"/>
              <w:rPr>
                <w:rFonts w:ascii="Arial" w:hAnsi="Arial" w:cs="Arial"/>
                <w:b/>
                <w:lang w:val="id-ID"/>
              </w:rPr>
            </w:pPr>
            <w:r w:rsidRPr="00C339DD">
              <w:rPr>
                <w:rFonts w:ascii="Arial" w:hAnsi="Arial" w:cs="Arial"/>
                <w:b/>
                <w:lang w:val="id-ID"/>
              </w:rPr>
              <w:t>Pro</w:t>
            </w:r>
            <w:r w:rsidR="00706B02" w:rsidRPr="00C339DD">
              <w:rPr>
                <w:rFonts w:ascii="Arial" w:hAnsi="Arial" w:cs="Arial"/>
                <w:b/>
                <w:lang w:val="id-ID"/>
              </w:rPr>
              <w:t>sentase</w:t>
            </w:r>
            <w:r w:rsidR="00E7442F" w:rsidRPr="00C339DD">
              <w:rPr>
                <w:rFonts w:ascii="Arial" w:hAnsi="Arial" w:cs="Arial"/>
                <w:b/>
                <w:lang w:val="id-ID"/>
              </w:rPr>
              <w:t xml:space="preserve"> Pendapatan</w:t>
            </w:r>
            <w:r w:rsidR="00C92254" w:rsidRPr="00C339DD">
              <w:rPr>
                <w:rFonts w:ascii="Arial" w:hAnsi="Arial" w:cs="Arial"/>
                <w:b/>
                <w:lang w:val="id-ID"/>
              </w:rPr>
              <w:t xml:space="preserve"> (%)</w:t>
            </w:r>
          </w:p>
        </w:tc>
      </w:tr>
      <w:tr w:rsidR="00706B02" w:rsidRPr="00C339DD" w14:paraId="441A7576" w14:textId="77777777" w:rsidTr="00F37233">
        <w:trPr>
          <w:trHeight w:val="40"/>
          <w:jc w:val="center"/>
        </w:trPr>
        <w:tc>
          <w:tcPr>
            <w:tcW w:w="851" w:type="dxa"/>
            <w:tcBorders>
              <w:top w:val="single" w:sz="4" w:space="0" w:color="auto"/>
            </w:tcBorders>
          </w:tcPr>
          <w:p w14:paraId="5163B096" w14:textId="6F1E274D" w:rsidR="00706B02" w:rsidRPr="00C339DD" w:rsidRDefault="00706B02" w:rsidP="00F37233">
            <w:pPr>
              <w:spacing w:after="0" w:line="240" w:lineRule="auto"/>
              <w:jc w:val="both"/>
              <w:rPr>
                <w:rFonts w:ascii="Arial" w:hAnsi="Arial" w:cs="Arial"/>
                <w:lang w:val="id-ID"/>
              </w:rPr>
            </w:pPr>
            <w:r w:rsidRPr="00C339DD">
              <w:rPr>
                <w:rFonts w:ascii="Arial" w:hAnsi="Arial" w:cs="Arial"/>
                <w:lang w:val="id-ID"/>
              </w:rPr>
              <w:t>&gt;30</w:t>
            </w:r>
          </w:p>
        </w:tc>
        <w:tc>
          <w:tcPr>
            <w:tcW w:w="1969" w:type="dxa"/>
            <w:tcBorders>
              <w:top w:val="single" w:sz="4" w:space="0" w:color="auto"/>
            </w:tcBorders>
            <w:vAlign w:val="center"/>
          </w:tcPr>
          <w:p w14:paraId="44F5C874" w14:textId="547B4056" w:rsidR="00706B02" w:rsidRPr="00C339DD" w:rsidRDefault="00706B02" w:rsidP="00F37233">
            <w:pPr>
              <w:spacing w:after="0" w:line="240" w:lineRule="auto"/>
              <w:jc w:val="right"/>
              <w:rPr>
                <w:rFonts w:ascii="Arial" w:hAnsi="Arial" w:cs="Arial"/>
                <w:lang w:val="id-ID"/>
              </w:rPr>
            </w:pPr>
            <w:r w:rsidRPr="00C339DD">
              <w:rPr>
                <w:rFonts w:ascii="Arial" w:hAnsi="Arial" w:cs="Arial"/>
                <w:lang w:val="id-ID"/>
              </w:rPr>
              <w:t>10</w:t>
            </w:r>
          </w:p>
        </w:tc>
        <w:tc>
          <w:tcPr>
            <w:tcW w:w="2425" w:type="dxa"/>
            <w:tcBorders>
              <w:top w:val="single" w:sz="4" w:space="0" w:color="auto"/>
            </w:tcBorders>
          </w:tcPr>
          <w:p w14:paraId="787A3D0F" w14:textId="0D5C2BCF" w:rsidR="00706B02" w:rsidRPr="00C339DD" w:rsidRDefault="00706B02" w:rsidP="00F37233">
            <w:pPr>
              <w:spacing w:after="0" w:line="240" w:lineRule="auto"/>
              <w:jc w:val="both"/>
              <w:rPr>
                <w:rFonts w:ascii="Arial" w:hAnsi="Arial" w:cs="Arial"/>
                <w:lang w:val="id-ID"/>
              </w:rPr>
            </w:pPr>
            <w:r w:rsidRPr="00C339DD">
              <w:rPr>
                <w:rFonts w:ascii="Arial" w:hAnsi="Arial" w:cs="Arial"/>
                <w:lang w:val="id-ID"/>
              </w:rPr>
              <w:t>1.500.000-3.000.000</w:t>
            </w:r>
          </w:p>
        </w:tc>
        <w:tc>
          <w:tcPr>
            <w:tcW w:w="2016" w:type="dxa"/>
            <w:tcBorders>
              <w:top w:val="single" w:sz="4" w:space="0" w:color="auto"/>
            </w:tcBorders>
            <w:vAlign w:val="center"/>
          </w:tcPr>
          <w:p w14:paraId="0E03D54C" w14:textId="5CACDF48" w:rsidR="00706B02" w:rsidRPr="00C339DD" w:rsidRDefault="00706B02" w:rsidP="00F37233">
            <w:pPr>
              <w:spacing w:after="0" w:line="240" w:lineRule="auto"/>
              <w:jc w:val="right"/>
              <w:rPr>
                <w:rFonts w:ascii="Arial" w:hAnsi="Arial" w:cs="Arial"/>
                <w:lang w:val="id-ID"/>
              </w:rPr>
            </w:pPr>
            <w:r w:rsidRPr="00C339DD">
              <w:rPr>
                <w:rFonts w:ascii="Arial" w:hAnsi="Arial" w:cs="Arial"/>
                <w:lang w:val="id-ID"/>
              </w:rPr>
              <w:t>36,70</w:t>
            </w:r>
          </w:p>
        </w:tc>
      </w:tr>
      <w:tr w:rsidR="00706B02" w:rsidRPr="00C339DD" w14:paraId="290623A6" w14:textId="77777777" w:rsidTr="00F37233">
        <w:trPr>
          <w:trHeight w:val="140"/>
          <w:jc w:val="center"/>
        </w:trPr>
        <w:tc>
          <w:tcPr>
            <w:tcW w:w="851" w:type="dxa"/>
          </w:tcPr>
          <w:p w14:paraId="46191A31" w14:textId="011B9236" w:rsidR="00706B02" w:rsidRPr="00C339DD" w:rsidRDefault="00706B02" w:rsidP="00F37233">
            <w:pPr>
              <w:spacing w:after="0" w:line="240" w:lineRule="auto"/>
              <w:jc w:val="both"/>
              <w:rPr>
                <w:rFonts w:ascii="Arial" w:hAnsi="Arial" w:cs="Arial"/>
                <w:lang w:val="id-ID"/>
              </w:rPr>
            </w:pPr>
            <w:r w:rsidRPr="00C339DD">
              <w:rPr>
                <w:rFonts w:ascii="Arial" w:hAnsi="Arial" w:cs="Arial"/>
                <w:lang w:val="id-ID"/>
              </w:rPr>
              <w:t>30-39</w:t>
            </w:r>
          </w:p>
        </w:tc>
        <w:tc>
          <w:tcPr>
            <w:tcW w:w="1969" w:type="dxa"/>
            <w:vAlign w:val="center"/>
          </w:tcPr>
          <w:p w14:paraId="460E993F" w14:textId="1AD23D7A" w:rsidR="00706B02" w:rsidRPr="00C339DD" w:rsidRDefault="00706B02" w:rsidP="00F37233">
            <w:pPr>
              <w:spacing w:after="0" w:line="240" w:lineRule="auto"/>
              <w:jc w:val="right"/>
              <w:rPr>
                <w:rFonts w:ascii="Arial" w:hAnsi="Arial" w:cs="Arial"/>
                <w:lang w:val="id-ID"/>
              </w:rPr>
            </w:pPr>
            <w:r w:rsidRPr="00C339DD">
              <w:rPr>
                <w:rFonts w:ascii="Arial" w:hAnsi="Arial" w:cs="Arial"/>
                <w:lang w:val="id-ID"/>
              </w:rPr>
              <w:t>26,70</w:t>
            </w:r>
          </w:p>
        </w:tc>
        <w:tc>
          <w:tcPr>
            <w:tcW w:w="2425" w:type="dxa"/>
          </w:tcPr>
          <w:p w14:paraId="4C0E99F9" w14:textId="17A3006F" w:rsidR="00706B02" w:rsidRPr="00C339DD" w:rsidRDefault="00706B02" w:rsidP="00F37233">
            <w:pPr>
              <w:spacing w:after="0" w:line="240" w:lineRule="auto"/>
              <w:jc w:val="both"/>
              <w:rPr>
                <w:rFonts w:ascii="Arial" w:hAnsi="Arial" w:cs="Arial"/>
                <w:lang w:val="id-ID"/>
              </w:rPr>
            </w:pPr>
            <w:r w:rsidRPr="00C339DD">
              <w:rPr>
                <w:rFonts w:ascii="Arial" w:hAnsi="Arial" w:cs="Arial"/>
                <w:lang w:val="id-ID"/>
              </w:rPr>
              <w:t>3.500.000- 5.000.000</w:t>
            </w:r>
          </w:p>
        </w:tc>
        <w:tc>
          <w:tcPr>
            <w:tcW w:w="2016" w:type="dxa"/>
            <w:vAlign w:val="center"/>
          </w:tcPr>
          <w:p w14:paraId="1603C0BF" w14:textId="6AE93129" w:rsidR="00706B02" w:rsidRPr="00C339DD" w:rsidRDefault="00706B02" w:rsidP="00F37233">
            <w:pPr>
              <w:spacing w:after="0" w:line="240" w:lineRule="auto"/>
              <w:jc w:val="right"/>
              <w:rPr>
                <w:rFonts w:ascii="Arial" w:hAnsi="Arial" w:cs="Arial"/>
                <w:lang w:val="id-ID"/>
              </w:rPr>
            </w:pPr>
            <w:r w:rsidRPr="00C339DD">
              <w:rPr>
                <w:rFonts w:ascii="Arial" w:hAnsi="Arial" w:cs="Arial"/>
                <w:lang w:val="id-ID"/>
              </w:rPr>
              <w:t>26,70</w:t>
            </w:r>
          </w:p>
        </w:tc>
      </w:tr>
      <w:tr w:rsidR="00706B02" w:rsidRPr="00C339DD" w14:paraId="04CCAC8A" w14:textId="77777777" w:rsidTr="00F37233">
        <w:trPr>
          <w:trHeight w:val="52"/>
          <w:jc w:val="center"/>
        </w:trPr>
        <w:tc>
          <w:tcPr>
            <w:tcW w:w="851" w:type="dxa"/>
          </w:tcPr>
          <w:p w14:paraId="6B925CFC" w14:textId="45624DF6" w:rsidR="00706B02" w:rsidRPr="00C339DD" w:rsidRDefault="00706B02" w:rsidP="00F37233">
            <w:pPr>
              <w:spacing w:after="0" w:line="240" w:lineRule="auto"/>
              <w:jc w:val="both"/>
              <w:rPr>
                <w:rFonts w:ascii="Arial" w:hAnsi="Arial" w:cs="Arial"/>
                <w:lang w:val="id-ID"/>
              </w:rPr>
            </w:pPr>
            <w:r w:rsidRPr="00C339DD">
              <w:rPr>
                <w:rFonts w:ascii="Arial" w:hAnsi="Arial" w:cs="Arial"/>
                <w:lang w:val="id-ID"/>
              </w:rPr>
              <w:t>40-49</w:t>
            </w:r>
          </w:p>
        </w:tc>
        <w:tc>
          <w:tcPr>
            <w:tcW w:w="1969" w:type="dxa"/>
            <w:vAlign w:val="center"/>
          </w:tcPr>
          <w:p w14:paraId="324C615D" w14:textId="11A3AE20" w:rsidR="00706B02" w:rsidRPr="00C339DD" w:rsidRDefault="00706B02" w:rsidP="00F37233">
            <w:pPr>
              <w:spacing w:after="0" w:line="240" w:lineRule="auto"/>
              <w:jc w:val="right"/>
              <w:rPr>
                <w:rFonts w:ascii="Arial" w:hAnsi="Arial" w:cs="Arial"/>
                <w:lang w:val="id-ID"/>
              </w:rPr>
            </w:pPr>
            <w:r w:rsidRPr="00C339DD">
              <w:rPr>
                <w:rFonts w:ascii="Arial" w:hAnsi="Arial" w:cs="Arial"/>
                <w:lang w:val="id-ID"/>
              </w:rPr>
              <w:t>46,70</w:t>
            </w:r>
          </w:p>
        </w:tc>
        <w:tc>
          <w:tcPr>
            <w:tcW w:w="2425" w:type="dxa"/>
          </w:tcPr>
          <w:p w14:paraId="69062CE6" w14:textId="3646E151" w:rsidR="00706B02" w:rsidRPr="00C339DD" w:rsidRDefault="00706B02" w:rsidP="00F37233">
            <w:pPr>
              <w:spacing w:after="0" w:line="240" w:lineRule="auto"/>
              <w:jc w:val="both"/>
              <w:rPr>
                <w:rFonts w:ascii="Arial" w:hAnsi="Arial" w:cs="Arial"/>
                <w:lang w:val="id-ID"/>
              </w:rPr>
            </w:pPr>
            <w:r w:rsidRPr="00C339DD">
              <w:rPr>
                <w:rFonts w:ascii="Arial" w:hAnsi="Arial" w:cs="Arial"/>
                <w:lang w:val="id-ID"/>
              </w:rPr>
              <w:t>500.000- 1.000.000</w:t>
            </w:r>
          </w:p>
        </w:tc>
        <w:tc>
          <w:tcPr>
            <w:tcW w:w="2016" w:type="dxa"/>
            <w:vAlign w:val="center"/>
          </w:tcPr>
          <w:p w14:paraId="5EBFF2A6" w14:textId="66B3570F" w:rsidR="00706B02" w:rsidRPr="00C339DD" w:rsidRDefault="00706B02" w:rsidP="00F37233">
            <w:pPr>
              <w:spacing w:after="0" w:line="240" w:lineRule="auto"/>
              <w:jc w:val="right"/>
              <w:rPr>
                <w:rFonts w:ascii="Arial" w:hAnsi="Arial" w:cs="Arial"/>
                <w:lang w:val="id-ID"/>
              </w:rPr>
            </w:pPr>
            <w:r w:rsidRPr="00C339DD">
              <w:rPr>
                <w:rFonts w:ascii="Arial" w:hAnsi="Arial" w:cs="Arial"/>
                <w:lang w:val="id-ID"/>
              </w:rPr>
              <w:t>23,30</w:t>
            </w:r>
          </w:p>
        </w:tc>
      </w:tr>
      <w:tr w:rsidR="00706B02" w:rsidRPr="00C339DD" w14:paraId="3A3E5CC8" w14:textId="77777777" w:rsidTr="00F37233">
        <w:trPr>
          <w:trHeight w:val="40"/>
          <w:jc w:val="center"/>
        </w:trPr>
        <w:tc>
          <w:tcPr>
            <w:tcW w:w="851" w:type="dxa"/>
            <w:tcBorders>
              <w:bottom w:val="single" w:sz="4" w:space="0" w:color="auto"/>
            </w:tcBorders>
          </w:tcPr>
          <w:p w14:paraId="3B03E2A1" w14:textId="1CEF8596" w:rsidR="00706B02" w:rsidRPr="00C339DD" w:rsidRDefault="00706B02" w:rsidP="00F37233">
            <w:pPr>
              <w:spacing w:after="0" w:line="240" w:lineRule="auto"/>
              <w:jc w:val="both"/>
              <w:rPr>
                <w:rFonts w:ascii="Arial" w:hAnsi="Arial" w:cs="Arial"/>
                <w:lang w:val="id-ID"/>
              </w:rPr>
            </w:pPr>
            <w:r w:rsidRPr="00C339DD">
              <w:rPr>
                <w:rFonts w:ascii="Arial" w:hAnsi="Arial" w:cs="Arial"/>
                <w:lang w:val="id-ID"/>
              </w:rPr>
              <w:t>50&lt;</w:t>
            </w:r>
          </w:p>
        </w:tc>
        <w:tc>
          <w:tcPr>
            <w:tcW w:w="1969" w:type="dxa"/>
            <w:tcBorders>
              <w:bottom w:val="single" w:sz="4" w:space="0" w:color="auto"/>
            </w:tcBorders>
            <w:vAlign w:val="center"/>
          </w:tcPr>
          <w:p w14:paraId="2A4BA7D7" w14:textId="616158E8" w:rsidR="00706B02" w:rsidRPr="00C339DD" w:rsidRDefault="00706B02" w:rsidP="00F37233">
            <w:pPr>
              <w:spacing w:after="0" w:line="240" w:lineRule="auto"/>
              <w:jc w:val="right"/>
              <w:rPr>
                <w:rFonts w:ascii="Arial" w:hAnsi="Arial" w:cs="Arial"/>
                <w:lang w:val="id-ID"/>
              </w:rPr>
            </w:pPr>
            <w:r w:rsidRPr="00C339DD">
              <w:rPr>
                <w:rFonts w:ascii="Arial" w:hAnsi="Arial" w:cs="Arial"/>
                <w:lang w:val="id-ID"/>
              </w:rPr>
              <w:t xml:space="preserve">16,70 </w:t>
            </w:r>
          </w:p>
        </w:tc>
        <w:tc>
          <w:tcPr>
            <w:tcW w:w="2425" w:type="dxa"/>
            <w:tcBorders>
              <w:bottom w:val="single" w:sz="4" w:space="0" w:color="auto"/>
            </w:tcBorders>
          </w:tcPr>
          <w:p w14:paraId="1F1A12AE" w14:textId="7879E003" w:rsidR="00706B02" w:rsidRPr="00C339DD" w:rsidRDefault="00706B02" w:rsidP="00F37233">
            <w:pPr>
              <w:spacing w:after="0" w:line="240" w:lineRule="auto"/>
              <w:jc w:val="both"/>
              <w:rPr>
                <w:rFonts w:ascii="Arial" w:hAnsi="Arial" w:cs="Arial"/>
                <w:lang w:val="id-ID"/>
              </w:rPr>
            </w:pPr>
            <w:r w:rsidRPr="00C339DD">
              <w:rPr>
                <w:rFonts w:ascii="Arial" w:hAnsi="Arial" w:cs="Arial"/>
                <w:lang w:val="id-ID"/>
              </w:rPr>
              <w:t>&lt;500.000</w:t>
            </w:r>
          </w:p>
        </w:tc>
        <w:tc>
          <w:tcPr>
            <w:tcW w:w="2016" w:type="dxa"/>
            <w:tcBorders>
              <w:bottom w:val="single" w:sz="4" w:space="0" w:color="auto"/>
            </w:tcBorders>
            <w:vAlign w:val="center"/>
          </w:tcPr>
          <w:p w14:paraId="56EF6D3B" w14:textId="73159716" w:rsidR="00706B02" w:rsidRPr="00C339DD" w:rsidRDefault="00706B02" w:rsidP="00F37233">
            <w:pPr>
              <w:spacing w:after="0" w:line="240" w:lineRule="auto"/>
              <w:jc w:val="right"/>
              <w:rPr>
                <w:rFonts w:ascii="Arial" w:hAnsi="Arial" w:cs="Arial"/>
                <w:lang w:val="id-ID"/>
              </w:rPr>
            </w:pPr>
            <w:r w:rsidRPr="00C339DD">
              <w:rPr>
                <w:rFonts w:ascii="Arial" w:hAnsi="Arial" w:cs="Arial"/>
                <w:lang w:val="id-ID"/>
              </w:rPr>
              <w:t>13,30</w:t>
            </w:r>
          </w:p>
        </w:tc>
      </w:tr>
    </w:tbl>
    <w:p w14:paraId="0AE4A161" w14:textId="0E9246FC" w:rsidR="00E0503B" w:rsidRPr="00C339DD" w:rsidRDefault="00E0503B" w:rsidP="00C339DD">
      <w:pPr>
        <w:pStyle w:val="NoSpacing"/>
        <w:spacing w:after="120"/>
        <w:ind w:left="567" w:right="562"/>
        <w:rPr>
          <w:rFonts w:ascii="Arial" w:hAnsi="Arial" w:cs="Arial"/>
          <w:bCs/>
          <w:i/>
          <w:sz w:val="22"/>
          <w:szCs w:val="22"/>
        </w:rPr>
      </w:pPr>
      <w:r w:rsidRPr="00C339DD">
        <w:rPr>
          <w:rFonts w:ascii="Arial" w:hAnsi="Arial" w:cs="Arial"/>
          <w:bCs/>
          <w:i/>
          <w:sz w:val="22"/>
          <w:szCs w:val="22"/>
        </w:rPr>
        <w:t>Sumber : Data Primer Diolah, 2020</w:t>
      </w:r>
    </w:p>
    <w:p w14:paraId="34729FE4" w14:textId="0A2BF8E9" w:rsidR="00962D55" w:rsidRDefault="00B840FD" w:rsidP="00FF3657">
      <w:pPr>
        <w:spacing w:after="0" w:line="240" w:lineRule="auto"/>
        <w:ind w:left="567" w:right="562" w:firstLine="720"/>
        <w:jc w:val="both"/>
        <w:rPr>
          <w:rFonts w:ascii="Arial" w:hAnsi="Arial" w:cs="Arial"/>
          <w:lang w:val="id-ID"/>
        </w:rPr>
      </w:pPr>
      <w:r w:rsidRPr="00C339DD">
        <w:rPr>
          <w:rFonts w:ascii="Arial" w:hAnsi="Arial" w:cs="Arial"/>
          <w:lang w:val="id-ID"/>
        </w:rPr>
        <w:t>B</w:t>
      </w:r>
      <w:r w:rsidR="00CF18EC" w:rsidRPr="00C339DD">
        <w:rPr>
          <w:rFonts w:ascii="Arial" w:hAnsi="Arial" w:cs="Arial"/>
          <w:lang w:val="id-ID"/>
        </w:rPr>
        <w:t xml:space="preserve">erdasarkan asal daerah, </w:t>
      </w:r>
      <w:r w:rsidR="00EF3F55" w:rsidRPr="00C339DD">
        <w:rPr>
          <w:rFonts w:ascii="Arial" w:hAnsi="Arial" w:cs="Arial"/>
          <w:lang w:val="id-ID"/>
        </w:rPr>
        <w:t>konsumen</w:t>
      </w:r>
      <w:r w:rsidR="00CF18EC" w:rsidRPr="00C339DD">
        <w:rPr>
          <w:rFonts w:ascii="Arial" w:hAnsi="Arial" w:cs="Arial"/>
          <w:lang w:val="id-ID"/>
        </w:rPr>
        <w:t xml:space="preserve"> yang dijangkau </w:t>
      </w:r>
      <w:r w:rsidR="00C33B4D" w:rsidRPr="00C339DD">
        <w:rPr>
          <w:rFonts w:ascii="Arial" w:hAnsi="Arial" w:cs="Arial"/>
          <w:lang w:val="id-ID"/>
        </w:rPr>
        <w:t xml:space="preserve">berasal </w:t>
      </w:r>
      <w:r w:rsidR="00CF18EC" w:rsidRPr="00C339DD">
        <w:rPr>
          <w:rFonts w:ascii="Arial" w:hAnsi="Arial" w:cs="Arial"/>
          <w:lang w:val="id-ID"/>
        </w:rPr>
        <w:t>dari sekitar Madura (Bangkalan, Pamekasan, da</w:t>
      </w:r>
      <w:r w:rsidR="005941DE" w:rsidRPr="00C339DD">
        <w:rPr>
          <w:rFonts w:ascii="Arial" w:hAnsi="Arial" w:cs="Arial"/>
          <w:lang w:val="id-ID"/>
        </w:rPr>
        <w:t xml:space="preserve">n Sumenep), dan </w:t>
      </w:r>
      <w:r w:rsidR="00EF3F55" w:rsidRPr="00C339DD">
        <w:rPr>
          <w:rFonts w:ascii="Arial" w:hAnsi="Arial" w:cs="Arial"/>
          <w:lang w:val="id-ID"/>
        </w:rPr>
        <w:t>konsumen</w:t>
      </w:r>
      <w:r w:rsidR="005941DE" w:rsidRPr="00C339DD">
        <w:rPr>
          <w:rFonts w:ascii="Arial" w:hAnsi="Arial" w:cs="Arial"/>
          <w:lang w:val="id-ID"/>
        </w:rPr>
        <w:t xml:space="preserve"> dari J</w:t>
      </w:r>
      <w:r w:rsidR="00CF18EC" w:rsidRPr="00C339DD">
        <w:rPr>
          <w:rFonts w:ascii="Arial" w:hAnsi="Arial" w:cs="Arial"/>
          <w:lang w:val="id-ID"/>
        </w:rPr>
        <w:t>awa (Sidoarjo, dan Surabaya) bahkan tempat pendidikan Sarmil dan Kantor kodim katal</w:t>
      </w:r>
      <w:r w:rsidR="00E930C3" w:rsidRPr="00C339DD">
        <w:rPr>
          <w:rFonts w:ascii="Arial" w:hAnsi="Arial" w:cs="Arial"/>
          <w:lang w:val="id-ID"/>
        </w:rPr>
        <w:t xml:space="preserve"> S</w:t>
      </w:r>
      <w:r w:rsidR="00EB653D" w:rsidRPr="00C339DD">
        <w:rPr>
          <w:rFonts w:ascii="Arial" w:hAnsi="Arial" w:cs="Arial"/>
          <w:lang w:val="id-ID"/>
        </w:rPr>
        <w:t>urabaya</w:t>
      </w:r>
      <w:r w:rsidR="00CF18EC" w:rsidRPr="00C339DD">
        <w:rPr>
          <w:rFonts w:ascii="Arial" w:hAnsi="Arial" w:cs="Arial"/>
          <w:lang w:val="id-ID"/>
        </w:rPr>
        <w:t>.</w:t>
      </w:r>
      <w:r w:rsidR="003A64AC" w:rsidRPr="00C339DD">
        <w:rPr>
          <w:rFonts w:ascii="Arial" w:hAnsi="Arial" w:cs="Arial"/>
          <w:lang w:val="id-ID"/>
        </w:rPr>
        <w:t xml:space="preserve"> </w:t>
      </w:r>
      <w:r w:rsidR="002048DD" w:rsidRPr="00C339DD">
        <w:rPr>
          <w:rFonts w:ascii="Arial" w:hAnsi="Arial" w:cs="Arial"/>
          <w:lang w:val="id-ID"/>
        </w:rPr>
        <w:t xml:space="preserve">Penelitian </w:t>
      </w:r>
      <w:r w:rsidR="00350DDD" w:rsidRPr="00C339DD">
        <w:rPr>
          <w:rFonts w:ascii="Arial" w:hAnsi="Arial" w:cs="Arial"/>
          <w:lang w:val="id-ID"/>
        </w:rPr>
        <w:t xml:space="preserve">ini </w:t>
      </w:r>
      <w:r w:rsidR="00CF18EC" w:rsidRPr="00C339DD">
        <w:rPr>
          <w:rFonts w:ascii="Arial" w:hAnsi="Arial" w:cs="Arial"/>
          <w:lang w:val="id-ID"/>
        </w:rPr>
        <w:t xml:space="preserve">sejalan </w:t>
      </w:r>
      <w:r w:rsidR="002048DD" w:rsidRPr="00C339DD">
        <w:rPr>
          <w:rFonts w:ascii="Arial" w:hAnsi="Arial" w:cs="Arial"/>
          <w:lang w:val="id-ID"/>
        </w:rPr>
        <w:t>dengan</w:t>
      </w:r>
      <w:r w:rsidR="00F073AD" w:rsidRPr="00C339DD">
        <w:rPr>
          <w:rFonts w:ascii="Arial" w:hAnsi="Arial" w:cs="Arial"/>
          <w:lang w:val="id-ID"/>
        </w:rPr>
        <w:t xml:space="preserve"> </w:t>
      </w:r>
      <w:r w:rsidR="00F073AD" w:rsidRPr="00C339DD">
        <w:rPr>
          <w:rFonts w:ascii="Arial" w:hAnsi="Arial" w:cs="Arial"/>
          <w:lang w:val="id-ID"/>
        </w:rPr>
        <w:fldChar w:fldCharType="begin" w:fldLock="1"/>
      </w:r>
      <w:r w:rsidR="00581D12" w:rsidRPr="00C339DD">
        <w:rPr>
          <w:rFonts w:ascii="Arial" w:hAnsi="Arial" w:cs="Arial"/>
          <w:lang w:val="id-ID"/>
        </w:rPr>
        <w:instrText>ADDIN CSL_CITATION {"citationItems":[{"id":"ITEM-1","itemData":{"author":[{"dropping-particle":"","family":"Narto","given":"","non-dropping-particle":"","parse-names":false,"suffix":""},{"dropping-particle":"","family":"Syah","given":"Ahmad Aminuddin","non-dropping-particle":"","parse-names":false,"suffix":""}],"id":"ITEM-1","issue":"1","issued":{"date-parts":[["2019"]]},"page":"16-22","title":"Strategi Pengembangan Usaha Penggilingan Padi Untuk Meningkatkan Daya Saing Usaha Di UD. Sumber Tani","type":"article-journal","volume":"2"},"uris":["http://www.mendeley.com/documents/?uuid=162f91d2-9827-4abe-a34d-75efde45b538"]}],"mendeley":{"formattedCitation":"(Narto &amp; Syah, 2019)","manualFormatting":"Narto &amp; Syah (2019)","plainTextFormattedCitation":"(Narto &amp; Syah, 2019)","previouslyFormattedCitation":"(Narto &amp; Syah, 2019)"},"properties":{"noteIndex":0},"schema":"https://github.com/citation-style-language/schema/raw/master/csl-citation.json"}</w:instrText>
      </w:r>
      <w:r w:rsidR="00F073AD" w:rsidRPr="00C339DD">
        <w:rPr>
          <w:rFonts w:ascii="Arial" w:hAnsi="Arial" w:cs="Arial"/>
          <w:lang w:val="id-ID"/>
        </w:rPr>
        <w:fldChar w:fldCharType="separate"/>
      </w:r>
      <w:r w:rsidR="00F073AD" w:rsidRPr="00C339DD">
        <w:rPr>
          <w:rFonts w:ascii="Arial" w:hAnsi="Arial" w:cs="Arial"/>
          <w:noProof/>
          <w:lang w:val="id-ID"/>
        </w:rPr>
        <w:t>Narto &amp; Syah (2019)</w:t>
      </w:r>
      <w:r w:rsidR="00F073AD" w:rsidRPr="00C339DD">
        <w:rPr>
          <w:rFonts w:ascii="Arial" w:hAnsi="Arial" w:cs="Arial"/>
          <w:lang w:val="id-ID"/>
        </w:rPr>
        <w:fldChar w:fldCharType="end"/>
      </w:r>
      <w:r w:rsidR="00CF18EC" w:rsidRPr="00C339DD">
        <w:rPr>
          <w:rFonts w:ascii="Arial" w:hAnsi="Arial" w:cs="Arial"/>
          <w:lang w:val="id-ID"/>
        </w:rPr>
        <w:t xml:space="preserve"> customer</w:t>
      </w:r>
      <w:r w:rsidR="00FA2D86" w:rsidRPr="00C339DD">
        <w:rPr>
          <w:rFonts w:ascii="Arial" w:hAnsi="Arial" w:cs="Arial"/>
          <w:lang w:val="id-ID"/>
        </w:rPr>
        <w:t xml:space="preserve"> segment yang dimiliki oleh UD </w:t>
      </w:r>
      <w:r w:rsidR="00CF18EC" w:rsidRPr="00C339DD">
        <w:rPr>
          <w:rFonts w:ascii="Arial" w:hAnsi="Arial" w:cs="Arial"/>
          <w:lang w:val="id-ID"/>
        </w:rPr>
        <w:t xml:space="preserve">Sumber Tani adalah mayoritas kalangan umum, </w:t>
      </w:r>
      <w:r w:rsidR="00CE4BAD" w:rsidRPr="00C339DD">
        <w:rPr>
          <w:rFonts w:ascii="Arial" w:hAnsi="Arial" w:cs="Arial"/>
          <w:lang w:val="id-ID"/>
        </w:rPr>
        <w:t xml:space="preserve">ibu rumah tangga, </w:t>
      </w:r>
      <w:r w:rsidR="002048DD" w:rsidRPr="00C339DD">
        <w:rPr>
          <w:rFonts w:ascii="Arial" w:hAnsi="Arial" w:cs="Arial"/>
        </w:rPr>
        <w:t xml:space="preserve">restoran, </w:t>
      </w:r>
      <w:r w:rsidR="00CE4BAD" w:rsidRPr="00C339DD">
        <w:rPr>
          <w:rFonts w:ascii="Arial" w:hAnsi="Arial" w:cs="Arial"/>
          <w:lang w:val="id-ID"/>
        </w:rPr>
        <w:t xml:space="preserve">rumah makan, </w:t>
      </w:r>
      <w:r w:rsidR="00CF18EC" w:rsidRPr="00C339DD">
        <w:rPr>
          <w:rFonts w:ascii="Arial" w:hAnsi="Arial" w:cs="Arial"/>
        </w:rPr>
        <w:t>dan hotel yang membutuhkan beras d</w:t>
      </w:r>
      <w:r w:rsidR="002048DD" w:rsidRPr="00C339DD">
        <w:rPr>
          <w:rFonts w:ascii="Arial" w:hAnsi="Arial" w:cs="Arial"/>
          <w:lang w:val="id-ID"/>
        </w:rPr>
        <w:t>engan</w:t>
      </w:r>
      <w:r w:rsidR="00CF18EC" w:rsidRPr="00C339DD">
        <w:rPr>
          <w:rFonts w:ascii="Arial" w:hAnsi="Arial" w:cs="Arial"/>
        </w:rPr>
        <w:t xml:space="preserve"> jumlah </w:t>
      </w:r>
      <w:r w:rsidR="002048DD" w:rsidRPr="00C339DD">
        <w:rPr>
          <w:rFonts w:ascii="Arial" w:hAnsi="Arial" w:cs="Arial"/>
          <w:lang w:val="id-ID"/>
        </w:rPr>
        <w:t>besar</w:t>
      </w:r>
      <w:r w:rsidR="00CF18EC" w:rsidRPr="00C339DD">
        <w:rPr>
          <w:rFonts w:ascii="Arial" w:hAnsi="Arial" w:cs="Arial"/>
          <w:lang w:val="id-ID"/>
        </w:rPr>
        <w:t xml:space="preserve">. </w:t>
      </w:r>
    </w:p>
    <w:p w14:paraId="53F8C45B" w14:textId="77777777" w:rsidR="00FF3657" w:rsidRPr="00C339DD" w:rsidRDefault="00FF3657" w:rsidP="00FF3657">
      <w:pPr>
        <w:spacing w:after="0" w:line="240" w:lineRule="auto"/>
        <w:ind w:left="567" w:right="562" w:firstLine="720"/>
        <w:jc w:val="both"/>
        <w:rPr>
          <w:rFonts w:ascii="Arial" w:hAnsi="Arial" w:cs="Arial"/>
          <w:lang w:val="id-ID"/>
        </w:rPr>
      </w:pPr>
    </w:p>
    <w:p w14:paraId="58E75F59" w14:textId="77777777" w:rsidR="00465B44" w:rsidRPr="00C339DD" w:rsidRDefault="00465B44" w:rsidP="00F37233">
      <w:pPr>
        <w:pStyle w:val="Heading2"/>
        <w:tabs>
          <w:tab w:val="clear" w:pos="360"/>
          <w:tab w:val="clear" w:pos="720"/>
          <w:tab w:val="clear" w:pos="1440"/>
        </w:tabs>
        <w:ind w:left="567" w:right="562" w:firstLine="0"/>
        <w:rPr>
          <w:rFonts w:cs="Arial"/>
          <w:i/>
          <w:szCs w:val="22"/>
          <w:lang w:val="id-ID"/>
        </w:rPr>
      </w:pPr>
      <w:r w:rsidRPr="00C339DD">
        <w:rPr>
          <w:rFonts w:cs="Arial"/>
          <w:i/>
          <w:szCs w:val="22"/>
        </w:rPr>
        <w:t>Value Propositions</w:t>
      </w:r>
    </w:p>
    <w:p w14:paraId="4C903382" w14:textId="218311D5" w:rsidR="004607AD" w:rsidRPr="00C339DD" w:rsidRDefault="0079462B" w:rsidP="00C339DD">
      <w:pPr>
        <w:spacing w:after="0" w:line="240" w:lineRule="auto"/>
        <w:ind w:left="567" w:right="562" w:firstLine="709"/>
        <w:jc w:val="both"/>
        <w:rPr>
          <w:rFonts w:ascii="Arial" w:hAnsi="Arial" w:cs="Arial"/>
        </w:rPr>
      </w:pPr>
      <w:r w:rsidRPr="00C339DD">
        <w:rPr>
          <w:rFonts w:ascii="Arial" w:hAnsi="Arial" w:cs="Arial"/>
          <w:i/>
          <w:iCs/>
        </w:rPr>
        <w:t xml:space="preserve">Value Propositions </w:t>
      </w:r>
      <w:r w:rsidRPr="00C339DD">
        <w:rPr>
          <w:rFonts w:ascii="Arial" w:hAnsi="Arial" w:cs="Arial"/>
        </w:rPr>
        <w:t xml:space="preserve">adalah manfaat yang akan ditawarkan perusahaan kepada konsumen. </w:t>
      </w:r>
      <w:r w:rsidR="00FA2D86" w:rsidRPr="00C339DD">
        <w:rPr>
          <w:rFonts w:ascii="Arial" w:hAnsi="Arial" w:cs="Arial"/>
          <w:lang w:val="id-ID"/>
        </w:rPr>
        <w:t xml:space="preserve">UD </w:t>
      </w:r>
      <w:r w:rsidR="0044665F" w:rsidRPr="00C339DD">
        <w:rPr>
          <w:rFonts w:ascii="Arial" w:hAnsi="Arial" w:cs="Arial"/>
          <w:lang w:val="id-ID"/>
        </w:rPr>
        <w:t>Sovi Jaya</w:t>
      </w:r>
      <w:r w:rsidR="00C723EC" w:rsidRPr="00C339DD">
        <w:rPr>
          <w:rFonts w:ascii="Arial" w:hAnsi="Arial" w:cs="Arial"/>
          <w:lang w:val="id-ID"/>
        </w:rPr>
        <w:t xml:space="preserve"> telah menggunakan mesin komersil dalam usahanya sehingga</w:t>
      </w:r>
      <w:r w:rsidR="004607AD" w:rsidRPr="00C339DD">
        <w:rPr>
          <w:rFonts w:ascii="Arial" w:hAnsi="Arial" w:cs="Arial"/>
          <w:lang w:val="id-ID"/>
        </w:rPr>
        <w:t xml:space="preserve"> hasil produk yang diperoleh</w:t>
      </w:r>
      <w:r w:rsidR="0044665F" w:rsidRPr="00C339DD">
        <w:rPr>
          <w:rFonts w:ascii="Arial" w:hAnsi="Arial" w:cs="Arial"/>
          <w:lang w:val="id-ID"/>
        </w:rPr>
        <w:t xml:space="preserve"> memberikan manfaat</w:t>
      </w:r>
      <w:r w:rsidR="00C7179F" w:rsidRPr="00C339DD">
        <w:rPr>
          <w:rFonts w:ascii="Arial" w:hAnsi="Arial" w:cs="Arial"/>
          <w:lang w:val="id-ID"/>
        </w:rPr>
        <w:t xml:space="preserve"> kepada konsumen</w:t>
      </w:r>
      <w:r w:rsidR="00EF3F55" w:rsidRPr="00C339DD">
        <w:rPr>
          <w:rFonts w:ascii="Arial" w:hAnsi="Arial" w:cs="Arial"/>
          <w:lang w:val="id-ID"/>
        </w:rPr>
        <w:t xml:space="preserve"> sebagai </w:t>
      </w:r>
      <w:r w:rsidR="00EF3F55" w:rsidRPr="00C339DD">
        <w:rPr>
          <w:rFonts w:ascii="Arial" w:hAnsi="Arial" w:cs="Arial"/>
          <w:i/>
          <w:iCs/>
        </w:rPr>
        <w:t>Value Propositions</w:t>
      </w:r>
      <w:r w:rsidR="00C7179F" w:rsidRPr="00C339DD">
        <w:rPr>
          <w:rFonts w:ascii="Arial" w:hAnsi="Arial" w:cs="Arial"/>
          <w:lang w:val="id-ID"/>
        </w:rPr>
        <w:t xml:space="preserve"> yaitu </w:t>
      </w:r>
      <w:r w:rsidR="0044665F" w:rsidRPr="00C339DD">
        <w:rPr>
          <w:rFonts w:ascii="Arial" w:hAnsi="Arial" w:cs="Arial"/>
          <w:lang w:val="id-ID"/>
        </w:rPr>
        <w:t>kualitas</w:t>
      </w:r>
      <w:r w:rsidR="00C7179F" w:rsidRPr="00C339DD">
        <w:rPr>
          <w:rFonts w:ascii="Arial" w:hAnsi="Arial" w:cs="Arial"/>
          <w:lang w:val="id-ID"/>
        </w:rPr>
        <w:t xml:space="preserve"> bagus</w:t>
      </w:r>
      <w:r w:rsidR="0044665F" w:rsidRPr="00C339DD">
        <w:rPr>
          <w:rFonts w:ascii="Arial" w:hAnsi="Arial" w:cs="Arial"/>
          <w:lang w:val="id-ID"/>
        </w:rPr>
        <w:t xml:space="preserve">, </w:t>
      </w:r>
      <w:r w:rsidR="00C7179F" w:rsidRPr="00C339DD">
        <w:rPr>
          <w:rFonts w:ascii="Arial" w:hAnsi="Arial" w:cs="Arial"/>
          <w:lang w:val="id-ID"/>
        </w:rPr>
        <w:t>lebih bersih, putih, transparan, pulen, panjang, kurangnya patahan bera</w:t>
      </w:r>
      <w:r w:rsidR="0044665F" w:rsidRPr="00C339DD">
        <w:rPr>
          <w:rFonts w:ascii="Arial" w:hAnsi="Arial" w:cs="Arial"/>
          <w:lang w:val="id-ID"/>
        </w:rPr>
        <w:t>s</w:t>
      </w:r>
      <w:r w:rsidR="004607AD" w:rsidRPr="00C339DD">
        <w:rPr>
          <w:rFonts w:ascii="Arial" w:hAnsi="Arial" w:cs="Arial"/>
          <w:lang w:val="id-ID"/>
        </w:rPr>
        <w:t>, terdapat kebi</w:t>
      </w:r>
      <w:r w:rsidR="00D62A19" w:rsidRPr="00C339DD">
        <w:rPr>
          <w:rFonts w:ascii="Arial" w:hAnsi="Arial" w:cs="Arial"/>
          <w:lang w:val="id-ID"/>
        </w:rPr>
        <w:t xml:space="preserve"> (pencucian</w:t>
      </w:r>
      <w:r w:rsidR="0087721D" w:rsidRPr="00C339DD">
        <w:rPr>
          <w:rFonts w:ascii="Arial" w:hAnsi="Arial" w:cs="Arial"/>
          <w:lang w:val="id-ID"/>
        </w:rPr>
        <w:t xml:space="preserve"> beras</w:t>
      </w:r>
      <w:r w:rsidR="00D62A19" w:rsidRPr="00C339DD">
        <w:rPr>
          <w:rFonts w:ascii="Arial" w:hAnsi="Arial" w:cs="Arial"/>
          <w:lang w:val="id-ID"/>
        </w:rPr>
        <w:t>)</w:t>
      </w:r>
      <w:r w:rsidR="004607AD" w:rsidRPr="00C339DD">
        <w:rPr>
          <w:rFonts w:ascii="Arial" w:hAnsi="Arial" w:cs="Arial"/>
          <w:lang w:val="id-ID"/>
        </w:rPr>
        <w:t xml:space="preserve"> sehingga beras ter</w:t>
      </w:r>
      <w:r w:rsidR="00D94C3E" w:rsidRPr="00C339DD">
        <w:rPr>
          <w:rFonts w:ascii="Arial" w:hAnsi="Arial" w:cs="Arial"/>
          <w:lang w:val="id-ID"/>
        </w:rPr>
        <w:t>l</w:t>
      </w:r>
      <w:r w:rsidR="004607AD" w:rsidRPr="00C339DD">
        <w:rPr>
          <w:rFonts w:ascii="Arial" w:hAnsi="Arial" w:cs="Arial"/>
          <w:lang w:val="id-ID"/>
        </w:rPr>
        <w:t xml:space="preserve">ihat lebih licin, </w:t>
      </w:r>
      <w:r w:rsidR="00D94C3E" w:rsidRPr="00C339DD">
        <w:rPr>
          <w:rFonts w:ascii="Arial" w:hAnsi="Arial" w:cs="Arial"/>
          <w:lang w:val="id-ID"/>
        </w:rPr>
        <w:t xml:space="preserve">dan </w:t>
      </w:r>
      <w:r w:rsidR="0044665F" w:rsidRPr="00C339DD">
        <w:rPr>
          <w:rFonts w:ascii="Arial" w:hAnsi="Arial" w:cs="Arial"/>
          <w:lang w:val="id-ID"/>
        </w:rPr>
        <w:t>tidak menggunakan pemutih</w:t>
      </w:r>
      <w:r w:rsidR="001D728D" w:rsidRPr="00C339DD">
        <w:rPr>
          <w:rFonts w:ascii="Arial" w:hAnsi="Arial" w:cs="Arial"/>
          <w:lang w:val="id-ID"/>
        </w:rPr>
        <w:t xml:space="preserve"> </w:t>
      </w:r>
      <w:r w:rsidR="00D94C3E" w:rsidRPr="00C339DD">
        <w:rPr>
          <w:rFonts w:ascii="Arial" w:hAnsi="Arial" w:cs="Arial"/>
          <w:lang w:val="id-ID"/>
        </w:rPr>
        <w:t>dalam produk berasnya</w:t>
      </w:r>
      <w:r w:rsidR="004607AD" w:rsidRPr="00C339DD">
        <w:rPr>
          <w:rFonts w:ascii="Arial" w:hAnsi="Arial" w:cs="Arial"/>
          <w:lang w:val="id-ID"/>
        </w:rPr>
        <w:t xml:space="preserve">. </w:t>
      </w:r>
      <w:r w:rsidR="00862587" w:rsidRPr="00C339DD">
        <w:rPr>
          <w:rFonts w:ascii="Arial" w:hAnsi="Arial" w:cs="Arial"/>
          <w:lang w:val="id-ID"/>
        </w:rPr>
        <w:t xml:space="preserve">Untuk meningkatkan performa pelayanan UD Sovi Jaya memberikan </w:t>
      </w:r>
      <w:r w:rsidR="00862587" w:rsidRPr="00C339DD">
        <w:rPr>
          <w:rFonts w:ascii="Arial" w:hAnsi="Arial" w:cs="Arial"/>
          <w:i/>
          <w:iCs/>
        </w:rPr>
        <w:t>Value Propositions</w:t>
      </w:r>
      <w:r w:rsidR="00862587" w:rsidRPr="00C339DD">
        <w:rPr>
          <w:rFonts w:ascii="Arial" w:hAnsi="Arial" w:cs="Arial"/>
          <w:lang w:val="id-ID"/>
        </w:rPr>
        <w:t xml:space="preserve"> kemudahan kepada konsumen seperti pemesanan, pengiriman, pengambilan barang, dan keluhan konsumen atau </w:t>
      </w:r>
      <w:r w:rsidR="00862587" w:rsidRPr="00C339DD">
        <w:rPr>
          <w:rFonts w:ascii="Arial" w:hAnsi="Arial" w:cs="Arial"/>
          <w:i/>
          <w:lang w:val="id-ID"/>
        </w:rPr>
        <w:t>costumer service</w:t>
      </w:r>
      <w:r w:rsidR="00862587" w:rsidRPr="00C339DD">
        <w:rPr>
          <w:rFonts w:ascii="Arial" w:hAnsi="Arial" w:cs="Arial"/>
          <w:lang w:val="id-ID"/>
        </w:rPr>
        <w:t xml:space="preserve">. </w:t>
      </w:r>
      <w:r w:rsidR="003E4715" w:rsidRPr="00C339DD">
        <w:rPr>
          <w:rFonts w:ascii="Arial" w:hAnsi="Arial" w:cs="Arial"/>
          <w:lang w:val="id-ID"/>
        </w:rPr>
        <w:t xml:space="preserve">Hal ini dibuktikan dengan </w:t>
      </w:r>
      <w:r w:rsidR="0044665F" w:rsidRPr="00C339DD">
        <w:rPr>
          <w:rFonts w:ascii="Arial" w:hAnsi="Arial" w:cs="Arial"/>
          <w:lang w:val="id-ID"/>
        </w:rPr>
        <w:t>pengecekan bahan baku yang dibeli dari berbagai daerah sekitar.</w:t>
      </w:r>
      <w:r w:rsidR="0082384F" w:rsidRPr="00C339DD">
        <w:rPr>
          <w:rFonts w:ascii="Arial" w:hAnsi="Arial" w:cs="Arial"/>
          <w:lang w:val="id-ID"/>
        </w:rPr>
        <w:t xml:space="preserve"> </w:t>
      </w:r>
      <w:r w:rsidR="00C7179F" w:rsidRPr="00C339DD">
        <w:rPr>
          <w:rFonts w:ascii="Arial" w:hAnsi="Arial" w:cs="Arial"/>
          <w:lang w:val="id-ID"/>
        </w:rPr>
        <w:t>Adanya varian merek yaitu</w:t>
      </w:r>
      <w:r w:rsidR="007A457A" w:rsidRPr="00C339DD">
        <w:rPr>
          <w:rFonts w:ascii="Arial" w:hAnsi="Arial" w:cs="Arial"/>
          <w:lang w:val="id-ID"/>
        </w:rPr>
        <w:t xml:space="preserve"> </w:t>
      </w:r>
      <w:r w:rsidR="00C7179F" w:rsidRPr="00C339DD">
        <w:rPr>
          <w:rFonts w:ascii="Arial" w:hAnsi="Arial" w:cs="Arial"/>
          <w:lang w:val="id-ID"/>
        </w:rPr>
        <w:t>jangkar, raja lele, limo joyo dan putri agri serta banyaknya varian kemasan denga</w:t>
      </w:r>
      <w:r w:rsidR="000F4A57" w:rsidRPr="00C339DD">
        <w:rPr>
          <w:rFonts w:ascii="Arial" w:hAnsi="Arial" w:cs="Arial"/>
          <w:lang w:val="id-ID"/>
        </w:rPr>
        <w:t>n berat 5 kg, 10 kg, dan 25, kg</w:t>
      </w:r>
      <w:r w:rsidR="001878D6" w:rsidRPr="00C339DD">
        <w:rPr>
          <w:rFonts w:ascii="Arial" w:hAnsi="Arial" w:cs="Arial"/>
          <w:lang w:val="id-ID"/>
        </w:rPr>
        <w:t>.</w:t>
      </w:r>
      <w:r w:rsidR="0082384F" w:rsidRPr="00C339DD">
        <w:rPr>
          <w:rFonts w:ascii="Arial" w:hAnsi="Arial" w:cs="Arial"/>
          <w:lang w:val="id-ID"/>
        </w:rPr>
        <w:t xml:space="preserve"> </w:t>
      </w:r>
      <w:r w:rsidR="00407E00" w:rsidRPr="00C339DD">
        <w:rPr>
          <w:rFonts w:ascii="Arial" w:hAnsi="Arial" w:cs="Arial"/>
          <w:lang w:val="id-ID"/>
        </w:rPr>
        <w:t>S</w:t>
      </w:r>
      <w:r w:rsidR="0082384F" w:rsidRPr="00C339DD">
        <w:rPr>
          <w:rFonts w:ascii="Arial" w:hAnsi="Arial" w:cs="Arial"/>
          <w:lang w:val="id-ID"/>
        </w:rPr>
        <w:t xml:space="preserve">ampel yang diperoleh pada konsumen </w:t>
      </w:r>
      <w:r w:rsidR="003749FF" w:rsidRPr="00C339DD">
        <w:rPr>
          <w:rFonts w:ascii="Arial" w:hAnsi="Arial" w:cs="Arial"/>
          <w:lang w:val="id-ID"/>
        </w:rPr>
        <w:t>menyatakan bahwa jenis beras yang dihasilkan pulen sebesar 70%, cukup pulen 16,70%,  sangat pulen 13,30% dan tidak pulen 0%, dan beras berwarna putih transparan sebesar 100%</w:t>
      </w:r>
      <w:r w:rsidR="006D43D9" w:rsidRPr="00C339DD">
        <w:rPr>
          <w:rFonts w:ascii="Arial" w:hAnsi="Arial" w:cs="Arial"/>
          <w:lang w:val="id-ID"/>
        </w:rPr>
        <w:t>, b</w:t>
      </w:r>
      <w:r w:rsidR="008F5297" w:rsidRPr="00C339DD">
        <w:rPr>
          <w:rFonts w:ascii="Arial" w:hAnsi="Arial" w:cs="Arial"/>
          <w:lang w:val="id-ID"/>
        </w:rPr>
        <w:t>eras tidak beraroma wangi 100%. M</w:t>
      </w:r>
      <w:r w:rsidR="006D43D9" w:rsidRPr="00C339DD">
        <w:rPr>
          <w:rFonts w:ascii="Arial" w:hAnsi="Arial" w:cs="Arial"/>
          <w:lang w:val="id-ID"/>
        </w:rPr>
        <w:t xml:space="preserve">enurut konsumen 100% </w:t>
      </w:r>
      <w:r w:rsidR="003749FF" w:rsidRPr="00C339DD">
        <w:rPr>
          <w:rFonts w:ascii="Arial" w:hAnsi="Arial" w:cs="Arial"/>
          <w:lang w:val="id-ID"/>
        </w:rPr>
        <w:t>beras yang d</w:t>
      </w:r>
      <w:r w:rsidR="006D43D9" w:rsidRPr="00C339DD">
        <w:rPr>
          <w:rFonts w:ascii="Arial" w:hAnsi="Arial" w:cs="Arial"/>
          <w:lang w:val="id-ID"/>
        </w:rPr>
        <w:t xml:space="preserve">ibeli sesuai </w:t>
      </w:r>
      <w:r w:rsidR="006D43D9" w:rsidRPr="00C339DD">
        <w:rPr>
          <w:rFonts w:ascii="Arial" w:hAnsi="Arial" w:cs="Arial"/>
          <w:lang w:val="id-ID"/>
        </w:rPr>
        <w:lastRenderedPageBreak/>
        <w:t xml:space="preserve">dengan harapan maupun beras tidak memiliki aroma wangi. </w:t>
      </w:r>
      <w:r w:rsidR="0037429A" w:rsidRPr="00C339DD">
        <w:rPr>
          <w:rFonts w:ascii="Arial" w:hAnsi="Arial" w:cs="Arial"/>
          <w:lang w:val="id-ID"/>
        </w:rPr>
        <w:t>Ha</w:t>
      </w:r>
      <w:r w:rsidR="00C7179F" w:rsidRPr="00C339DD">
        <w:rPr>
          <w:rFonts w:ascii="Arial" w:hAnsi="Arial" w:cs="Arial"/>
          <w:lang w:val="id-ID"/>
        </w:rPr>
        <w:t xml:space="preserve">l ini sejalan dengan penelitian yang dilakukan oleh </w:t>
      </w:r>
      <w:r w:rsidR="00C7179F" w:rsidRPr="00C339DD">
        <w:rPr>
          <w:rFonts w:ascii="Arial" w:hAnsi="Arial" w:cs="Arial"/>
          <w:lang w:val="id-ID"/>
        </w:rPr>
        <w:fldChar w:fldCharType="begin" w:fldLock="1"/>
      </w:r>
      <w:r w:rsidR="00C7179F" w:rsidRPr="00C339DD">
        <w:rPr>
          <w:rFonts w:ascii="Arial" w:hAnsi="Arial" w:cs="Arial"/>
          <w:lang w:val="id-ID"/>
        </w:rPr>
        <w:instrText>ADDIN CSL_CITATION {"citationItems":[{"id":"ITEM-1","itemData":{"author":[{"dropping-particle":"","family":"Narto","given":"","non-dropping-particle":"","parse-names":false,"suffix":""},{"dropping-particle":"","family":"Syah","given":"Ahmad Aminuddin","non-dropping-particle":"","parse-names":false,"suffix":""}],"id":"ITEM-1","issue":"1","issued":{"date-parts":[["2019"]]},"page":"16-22","title":"Strategi Pengembangan Usaha Penggilingan Padi Untuk Meningkatkan Daya Saing Usaha Di UD. Sumber Tani","type":"article-journal","volume":"2"},"uris":["http://www.mendeley.com/documents/?uuid=162f91d2-9827-4abe-a34d-75efde45b538"]}],"mendeley":{"formattedCitation":"(Narto &amp; Syah, 2019)","manualFormatting":"Narto &amp; Syah (2019)","plainTextFormattedCitation":"(Narto &amp; Syah, 2019)","previouslyFormattedCitation":"(Narto &amp; Syah, 2019)"},"properties":{"noteIndex":0},"schema":"https://github.com/citation-style-language/schema/raw/master/csl-citation.json"}</w:instrText>
      </w:r>
      <w:r w:rsidR="00C7179F" w:rsidRPr="00C339DD">
        <w:rPr>
          <w:rFonts w:ascii="Arial" w:hAnsi="Arial" w:cs="Arial"/>
          <w:lang w:val="id-ID"/>
        </w:rPr>
        <w:fldChar w:fldCharType="separate"/>
      </w:r>
      <w:r w:rsidR="00C7179F" w:rsidRPr="00C339DD">
        <w:rPr>
          <w:rFonts w:ascii="Arial" w:hAnsi="Arial" w:cs="Arial"/>
          <w:noProof/>
          <w:lang w:val="id-ID"/>
        </w:rPr>
        <w:t>Narto &amp; Syah (2019)</w:t>
      </w:r>
      <w:r w:rsidR="00C7179F" w:rsidRPr="00C339DD">
        <w:rPr>
          <w:rFonts w:ascii="Arial" w:hAnsi="Arial" w:cs="Arial"/>
          <w:lang w:val="id-ID"/>
        </w:rPr>
        <w:fldChar w:fldCharType="end"/>
      </w:r>
      <w:r w:rsidR="00C7179F" w:rsidRPr="00C339DD">
        <w:rPr>
          <w:rFonts w:ascii="Arial" w:hAnsi="Arial" w:cs="Arial"/>
          <w:lang w:val="id-ID"/>
        </w:rPr>
        <w:t xml:space="preserve">, bahwa </w:t>
      </w:r>
      <w:r w:rsidR="00C7179F" w:rsidRPr="00C339DD">
        <w:rPr>
          <w:rFonts w:ascii="Arial" w:hAnsi="Arial" w:cs="Arial"/>
          <w:i/>
        </w:rPr>
        <w:t>value propositions</w:t>
      </w:r>
      <w:r w:rsidR="00C7179F" w:rsidRPr="00C339DD">
        <w:rPr>
          <w:rFonts w:ascii="Arial" w:hAnsi="Arial" w:cs="Arial"/>
          <w:i/>
          <w:lang w:val="id-ID"/>
        </w:rPr>
        <w:t xml:space="preserve"> </w:t>
      </w:r>
      <w:r w:rsidR="00FA2D86" w:rsidRPr="00C339DD">
        <w:rPr>
          <w:rFonts w:ascii="Arial" w:hAnsi="Arial" w:cs="Arial"/>
          <w:lang w:val="id-ID"/>
        </w:rPr>
        <w:t xml:space="preserve">UD </w:t>
      </w:r>
      <w:r w:rsidR="00C7179F" w:rsidRPr="00C339DD">
        <w:rPr>
          <w:rFonts w:ascii="Arial" w:hAnsi="Arial" w:cs="Arial"/>
          <w:lang w:val="id-ID"/>
        </w:rPr>
        <w:t xml:space="preserve">Sumber tani adalah </w:t>
      </w:r>
      <w:r w:rsidR="00C7179F" w:rsidRPr="00C339DD">
        <w:rPr>
          <w:rFonts w:ascii="Arial" w:hAnsi="Arial" w:cs="Arial"/>
        </w:rPr>
        <w:t xml:space="preserve">varian kemasan </w:t>
      </w:r>
      <w:r w:rsidR="00C847C5" w:rsidRPr="00C339DD">
        <w:rPr>
          <w:rFonts w:ascii="Arial" w:hAnsi="Arial" w:cs="Arial"/>
          <w:lang w:val="id-ID"/>
        </w:rPr>
        <w:t xml:space="preserve">produk </w:t>
      </w:r>
      <w:r w:rsidR="00C7179F" w:rsidRPr="00C339DD">
        <w:rPr>
          <w:rFonts w:ascii="Arial" w:hAnsi="Arial" w:cs="Arial"/>
        </w:rPr>
        <w:t xml:space="preserve">baru yaitu </w:t>
      </w:r>
      <w:r w:rsidR="00C847C5" w:rsidRPr="00C339DD">
        <w:rPr>
          <w:rFonts w:ascii="Arial" w:hAnsi="Arial" w:cs="Arial"/>
        </w:rPr>
        <w:t>25 kg, 10 kg dan 5 kg yang</w:t>
      </w:r>
      <w:r w:rsidR="00C7179F" w:rsidRPr="00C339DD">
        <w:rPr>
          <w:rFonts w:ascii="Arial" w:hAnsi="Arial" w:cs="Arial"/>
        </w:rPr>
        <w:t xml:space="preserve"> memberikan pilihan lebih banyak terhadap konsumen untuk membeli sesuai dengan </w:t>
      </w:r>
      <w:r w:rsidR="00C847C5" w:rsidRPr="00C339DD">
        <w:rPr>
          <w:rFonts w:ascii="Arial" w:hAnsi="Arial" w:cs="Arial"/>
          <w:lang w:val="id-ID"/>
        </w:rPr>
        <w:t>kebutuhan</w:t>
      </w:r>
      <w:r w:rsidR="00C847C5" w:rsidRPr="00C339DD">
        <w:rPr>
          <w:rFonts w:ascii="Arial" w:hAnsi="Arial" w:cs="Arial"/>
        </w:rPr>
        <w:t xml:space="preserve">. </w:t>
      </w:r>
    </w:p>
    <w:p w14:paraId="76C374EF" w14:textId="0991BC5E" w:rsidR="004607AD" w:rsidRDefault="00FA2D86" w:rsidP="00FF3657">
      <w:pPr>
        <w:spacing w:after="0" w:line="240" w:lineRule="auto"/>
        <w:ind w:left="567" w:right="562" w:firstLine="709"/>
        <w:jc w:val="both"/>
        <w:rPr>
          <w:rFonts w:ascii="Arial" w:hAnsi="Arial" w:cs="Arial"/>
          <w:lang w:val="id-ID"/>
        </w:rPr>
      </w:pPr>
      <w:r w:rsidRPr="00C339DD">
        <w:rPr>
          <w:rFonts w:ascii="Arial" w:hAnsi="Arial" w:cs="Arial"/>
          <w:lang w:val="id-ID"/>
        </w:rPr>
        <w:t xml:space="preserve">UD </w:t>
      </w:r>
      <w:r w:rsidR="003E4715" w:rsidRPr="00C339DD">
        <w:rPr>
          <w:rFonts w:ascii="Arial" w:hAnsi="Arial" w:cs="Arial"/>
          <w:lang w:val="id-ID"/>
        </w:rPr>
        <w:t>Sovi Jaya memberi tahu</w:t>
      </w:r>
      <w:r w:rsidR="004607AD" w:rsidRPr="00C339DD">
        <w:rPr>
          <w:rFonts w:ascii="Arial" w:hAnsi="Arial" w:cs="Arial"/>
          <w:lang w:val="id-ID"/>
        </w:rPr>
        <w:t>kan informasi kelebihan produknya secara langsung dengan m</w:t>
      </w:r>
      <w:r w:rsidR="00B92960" w:rsidRPr="00C339DD">
        <w:rPr>
          <w:rFonts w:ascii="Arial" w:hAnsi="Arial" w:cs="Arial"/>
          <w:lang w:val="id-ID"/>
        </w:rPr>
        <w:t>enunjukan contoh produk yang di</w:t>
      </w:r>
      <w:r w:rsidR="004607AD" w:rsidRPr="00C339DD">
        <w:rPr>
          <w:rFonts w:ascii="Arial" w:hAnsi="Arial" w:cs="Arial"/>
          <w:lang w:val="id-ID"/>
        </w:rPr>
        <w:t>produksinya atau mengirim melalui video atau gambar sehingga konsumen mengetahui kualitas produk yang di produksi dan tidak mengecewakan konsumen pada saat barang telah sampa</w:t>
      </w:r>
      <w:r w:rsidR="00E515F2" w:rsidRPr="00C339DD">
        <w:rPr>
          <w:rFonts w:ascii="Arial" w:hAnsi="Arial" w:cs="Arial"/>
          <w:lang w:val="id-ID"/>
        </w:rPr>
        <w:t>i ke tangan pembeli. Terdapat</w:t>
      </w:r>
      <w:r w:rsidR="004607AD" w:rsidRPr="00C339DD">
        <w:rPr>
          <w:rFonts w:ascii="Arial" w:hAnsi="Arial" w:cs="Arial"/>
          <w:lang w:val="id-ID"/>
        </w:rPr>
        <w:t xml:space="preserve"> tingkat perbedaan harga yang diberikan</w:t>
      </w:r>
      <w:r w:rsidR="008F5297" w:rsidRPr="00C339DD">
        <w:rPr>
          <w:rFonts w:ascii="Arial" w:hAnsi="Arial" w:cs="Arial"/>
          <w:color w:val="FF0000"/>
          <w:lang w:val="id-ID"/>
        </w:rPr>
        <w:t xml:space="preserve"> </w:t>
      </w:r>
      <w:r w:rsidR="008F5297" w:rsidRPr="00C339DD">
        <w:rPr>
          <w:rFonts w:ascii="Arial" w:hAnsi="Arial" w:cs="Arial"/>
        </w:rPr>
        <w:t>k</w:t>
      </w:r>
      <w:r w:rsidR="004607AD" w:rsidRPr="00C339DD">
        <w:rPr>
          <w:rFonts w:ascii="Arial" w:hAnsi="Arial" w:cs="Arial"/>
          <w:lang w:val="id-ID"/>
        </w:rPr>
        <w:t xml:space="preserve">onsumen langsung </w:t>
      </w:r>
      <w:r w:rsidR="00B92960" w:rsidRPr="00C339DD">
        <w:rPr>
          <w:rFonts w:ascii="Arial" w:hAnsi="Arial" w:cs="Arial"/>
        </w:rPr>
        <w:t xml:space="preserve">mendapatkan </w:t>
      </w:r>
      <w:r w:rsidR="00B92960" w:rsidRPr="00C339DD">
        <w:rPr>
          <w:rFonts w:ascii="Arial" w:hAnsi="Arial" w:cs="Arial"/>
          <w:lang w:val="id-ID"/>
        </w:rPr>
        <w:t xml:space="preserve">harga Rp 9.200/kg, toko </w:t>
      </w:r>
      <w:r w:rsidR="00ED06DB" w:rsidRPr="00C339DD">
        <w:rPr>
          <w:rFonts w:ascii="Arial" w:hAnsi="Arial" w:cs="Arial"/>
          <w:lang w:val="id-ID"/>
        </w:rPr>
        <w:t xml:space="preserve">harga </w:t>
      </w:r>
      <w:r w:rsidR="00B92960" w:rsidRPr="00C339DD">
        <w:rPr>
          <w:rFonts w:ascii="Arial" w:hAnsi="Arial" w:cs="Arial"/>
          <w:lang w:val="id-ID"/>
        </w:rPr>
        <w:t xml:space="preserve">Rp 8.600/kg, dan pedagang </w:t>
      </w:r>
      <w:r w:rsidR="004607AD" w:rsidRPr="00C339DD">
        <w:rPr>
          <w:rFonts w:ascii="Arial" w:hAnsi="Arial" w:cs="Arial"/>
          <w:lang w:val="id-ID"/>
        </w:rPr>
        <w:t>harga R</w:t>
      </w:r>
      <w:r w:rsidR="00016DAE" w:rsidRPr="00C339DD">
        <w:rPr>
          <w:rFonts w:ascii="Arial" w:hAnsi="Arial" w:cs="Arial"/>
          <w:lang w:val="id-ID"/>
        </w:rPr>
        <w:t>p 8.800/kg. Kenaikan harga bahan baku dan harga produk tidak berpengaruh dalam kinerja bisnis yang dijalan</w:t>
      </w:r>
      <w:r w:rsidR="00B92960" w:rsidRPr="00C339DD">
        <w:rPr>
          <w:rFonts w:ascii="Arial" w:hAnsi="Arial" w:cs="Arial"/>
        </w:rPr>
        <w:t>kan,</w:t>
      </w:r>
      <w:r w:rsidR="00016DAE" w:rsidRPr="00C339DD">
        <w:rPr>
          <w:rFonts w:ascii="Arial" w:hAnsi="Arial" w:cs="Arial"/>
          <w:lang w:val="id-ID"/>
        </w:rPr>
        <w:t xml:space="preserve"> </w:t>
      </w:r>
      <w:r w:rsidR="00B92960" w:rsidRPr="00C339DD">
        <w:rPr>
          <w:rFonts w:ascii="Arial" w:hAnsi="Arial" w:cs="Arial"/>
        </w:rPr>
        <w:t>karena</w:t>
      </w:r>
      <w:r w:rsidR="00D62A19" w:rsidRPr="00C339DD">
        <w:rPr>
          <w:rFonts w:ascii="Arial" w:hAnsi="Arial" w:cs="Arial"/>
          <w:lang w:val="id-ID"/>
        </w:rPr>
        <w:t xml:space="preserve"> </w:t>
      </w:r>
      <w:r w:rsidR="00016DAE" w:rsidRPr="00C339DD">
        <w:rPr>
          <w:rFonts w:ascii="Arial" w:hAnsi="Arial" w:cs="Arial"/>
          <w:lang w:val="id-ID"/>
        </w:rPr>
        <w:t xml:space="preserve">beras </w:t>
      </w:r>
      <w:r w:rsidR="00D62A19" w:rsidRPr="00C339DD">
        <w:rPr>
          <w:rFonts w:ascii="Arial" w:hAnsi="Arial" w:cs="Arial"/>
          <w:lang w:val="id-ID"/>
        </w:rPr>
        <w:t xml:space="preserve">merupakan kebutuhan </w:t>
      </w:r>
      <w:r w:rsidR="00016DAE" w:rsidRPr="00C339DD">
        <w:rPr>
          <w:rFonts w:ascii="Arial" w:hAnsi="Arial" w:cs="Arial"/>
          <w:lang w:val="id-ID"/>
        </w:rPr>
        <w:t>pokok</w:t>
      </w:r>
      <w:r w:rsidR="00B92960" w:rsidRPr="00C339DD">
        <w:rPr>
          <w:rFonts w:ascii="Arial" w:hAnsi="Arial" w:cs="Arial"/>
        </w:rPr>
        <w:t xml:space="preserve"> </w:t>
      </w:r>
      <w:r w:rsidR="00D62A19" w:rsidRPr="00C339DD">
        <w:rPr>
          <w:rFonts w:ascii="Arial" w:hAnsi="Arial" w:cs="Arial"/>
          <w:lang w:val="id-ID"/>
        </w:rPr>
        <w:t>apabila</w:t>
      </w:r>
      <w:r w:rsidR="00016DAE" w:rsidRPr="00C339DD">
        <w:rPr>
          <w:rFonts w:ascii="Arial" w:hAnsi="Arial" w:cs="Arial"/>
          <w:lang w:val="id-ID"/>
        </w:rPr>
        <w:t xml:space="preserve"> harga </w:t>
      </w:r>
      <w:r w:rsidR="00D62A19" w:rsidRPr="00C339DD">
        <w:rPr>
          <w:rFonts w:ascii="Arial" w:hAnsi="Arial" w:cs="Arial"/>
          <w:lang w:val="id-ID"/>
        </w:rPr>
        <w:t xml:space="preserve">beras </w:t>
      </w:r>
      <w:r w:rsidR="00016DAE" w:rsidRPr="00C339DD">
        <w:rPr>
          <w:rFonts w:ascii="Arial" w:hAnsi="Arial" w:cs="Arial"/>
          <w:lang w:val="id-ID"/>
        </w:rPr>
        <w:t xml:space="preserve">mengalami kenaikan </w:t>
      </w:r>
      <w:r w:rsidR="003376FB" w:rsidRPr="00C339DD">
        <w:rPr>
          <w:rFonts w:ascii="Arial" w:hAnsi="Arial" w:cs="Arial"/>
          <w:lang w:val="id-ID"/>
        </w:rPr>
        <w:t xml:space="preserve">konsumen </w:t>
      </w:r>
      <w:r w:rsidR="00016DAE" w:rsidRPr="00C339DD">
        <w:rPr>
          <w:rFonts w:ascii="Arial" w:hAnsi="Arial" w:cs="Arial"/>
          <w:lang w:val="id-ID"/>
        </w:rPr>
        <w:t xml:space="preserve">akan tetap </w:t>
      </w:r>
      <w:r w:rsidR="00873804" w:rsidRPr="00C339DD">
        <w:rPr>
          <w:rFonts w:ascii="Arial" w:hAnsi="Arial" w:cs="Arial"/>
          <w:lang w:val="id-ID"/>
        </w:rPr>
        <w:t>membeli</w:t>
      </w:r>
      <w:r w:rsidR="00873804" w:rsidRPr="00C339DD">
        <w:rPr>
          <w:rFonts w:ascii="Arial" w:hAnsi="Arial" w:cs="Arial"/>
        </w:rPr>
        <w:t xml:space="preserve"> dimana pada </w:t>
      </w:r>
      <w:r w:rsidR="00B92960" w:rsidRPr="00C339DD">
        <w:rPr>
          <w:rFonts w:ascii="Arial" w:hAnsi="Arial" w:cs="Arial"/>
        </w:rPr>
        <w:t xml:space="preserve">harga beras UD Sovi Jaya </w:t>
      </w:r>
      <w:r w:rsidR="008F5297" w:rsidRPr="00C339DD">
        <w:rPr>
          <w:rFonts w:ascii="Arial" w:hAnsi="Arial" w:cs="Arial"/>
          <w:lang w:val="id-ID"/>
        </w:rPr>
        <w:t>mengalami ke</w:t>
      </w:r>
      <w:r w:rsidR="00B92960" w:rsidRPr="00C339DD">
        <w:rPr>
          <w:rFonts w:ascii="Arial" w:hAnsi="Arial" w:cs="Arial"/>
        </w:rPr>
        <w:t>naik</w:t>
      </w:r>
      <w:r w:rsidR="008F5297" w:rsidRPr="00C339DD">
        <w:rPr>
          <w:rFonts w:ascii="Arial" w:hAnsi="Arial" w:cs="Arial"/>
          <w:lang w:val="id-ID"/>
        </w:rPr>
        <w:t>an</w:t>
      </w:r>
      <w:r w:rsidR="00B92960" w:rsidRPr="00C339DD">
        <w:rPr>
          <w:rFonts w:ascii="Arial" w:hAnsi="Arial" w:cs="Arial"/>
        </w:rPr>
        <w:t>,</w:t>
      </w:r>
      <w:r w:rsidR="008F5297" w:rsidRPr="00C339DD">
        <w:rPr>
          <w:rFonts w:ascii="Arial" w:hAnsi="Arial" w:cs="Arial"/>
        </w:rPr>
        <w:t xml:space="preserve"> terdapat </w:t>
      </w:r>
      <w:r w:rsidR="00B92960" w:rsidRPr="00C339DD">
        <w:rPr>
          <w:rFonts w:ascii="Arial" w:hAnsi="Arial" w:cs="Arial"/>
        </w:rPr>
        <w:t xml:space="preserve">73,30% </w:t>
      </w:r>
      <w:r w:rsidR="006D43D9" w:rsidRPr="00C339DD">
        <w:rPr>
          <w:rFonts w:ascii="Arial" w:hAnsi="Arial" w:cs="Arial"/>
          <w:lang w:val="id-ID"/>
        </w:rPr>
        <w:t xml:space="preserve">konsumen </w:t>
      </w:r>
      <w:r w:rsidR="008F5297" w:rsidRPr="00C339DD">
        <w:rPr>
          <w:rFonts w:ascii="Arial" w:hAnsi="Arial" w:cs="Arial"/>
          <w:lang w:val="id-ID"/>
        </w:rPr>
        <w:t xml:space="preserve">yang </w:t>
      </w:r>
      <w:r w:rsidR="006D43D9" w:rsidRPr="00C339DD">
        <w:rPr>
          <w:rFonts w:ascii="Arial" w:hAnsi="Arial" w:cs="Arial"/>
          <w:lang w:val="id-ID"/>
        </w:rPr>
        <w:t xml:space="preserve">akan berpindah ke merek lain </w:t>
      </w:r>
      <w:r w:rsidR="008F5297" w:rsidRPr="00C339DD">
        <w:rPr>
          <w:rFonts w:ascii="Arial" w:hAnsi="Arial" w:cs="Arial"/>
        </w:rPr>
        <w:t xml:space="preserve">dengan harga </w:t>
      </w:r>
      <w:r w:rsidR="00B92960" w:rsidRPr="00C339DD">
        <w:rPr>
          <w:rFonts w:ascii="Arial" w:hAnsi="Arial" w:cs="Arial"/>
        </w:rPr>
        <w:t xml:space="preserve">lebih murah </w:t>
      </w:r>
      <w:r w:rsidR="006D43D9" w:rsidRPr="00C339DD">
        <w:rPr>
          <w:rFonts w:ascii="Arial" w:hAnsi="Arial" w:cs="Arial"/>
          <w:lang w:val="id-ID"/>
        </w:rPr>
        <w:t xml:space="preserve">dan </w:t>
      </w:r>
      <w:r w:rsidR="00B92960" w:rsidRPr="00C339DD">
        <w:rPr>
          <w:rFonts w:ascii="Arial" w:hAnsi="Arial" w:cs="Arial"/>
        </w:rPr>
        <w:t xml:space="preserve">26,70 % </w:t>
      </w:r>
      <w:r w:rsidR="006D43D9" w:rsidRPr="00C339DD">
        <w:rPr>
          <w:rFonts w:ascii="Arial" w:hAnsi="Arial" w:cs="Arial"/>
          <w:lang w:val="id-ID"/>
        </w:rPr>
        <w:t xml:space="preserve">tidak berpindah ke merek. </w:t>
      </w:r>
    </w:p>
    <w:p w14:paraId="36F40571" w14:textId="77777777" w:rsidR="00FF3657" w:rsidRPr="00C339DD" w:rsidRDefault="00FF3657" w:rsidP="00FF3657">
      <w:pPr>
        <w:spacing w:after="0" w:line="240" w:lineRule="auto"/>
        <w:ind w:left="567" w:right="562" w:firstLine="709"/>
        <w:jc w:val="both"/>
        <w:rPr>
          <w:rFonts w:ascii="Arial" w:hAnsi="Arial" w:cs="Arial"/>
          <w:lang w:val="id-ID"/>
        </w:rPr>
      </w:pPr>
    </w:p>
    <w:p w14:paraId="58693ACD" w14:textId="77777777" w:rsidR="00465B44" w:rsidRPr="00C339DD" w:rsidRDefault="00465B44" w:rsidP="00C339DD">
      <w:pPr>
        <w:pStyle w:val="Heading2"/>
        <w:ind w:left="567" w:right="562" w:firstLine="0"/>
        <w:rPr>
          <w:rFonts w:cs="Arial"/>
          <w:i/>
          <w:szCs w:val="22"/>
          <w:lang w:val="id-ID"/>
        </w:rPr>
      </w:pPr>
      <w:r w:rsidRPr="00C339DD">
        <w:rPr>
          <w:rFonts w:cs="Arial"/>
          <w:i/>
          <w:szCs w:val="22"/>
        </w:rPr>
        <w:t>Channels</w:t>
      </w:r>
    </w:p>
    <w:p w14:paraId="6A5DCD9E" w14:textId="4A8188BB" w:rsidR="00666DF0" w:rsidRDefault="00CE346A" w:rsidP="00FF3657">
      <w:pPr>
        <w:spacing w:after="0" w:line="240" w:lineRule="auto"/>
        <w:ind w:left="567" w:right="562" w:firstLine="709"/>
        <w:jc w:val="both"/>
        <w:rPr>
          <w:rFonts w:ascii="Arial" w:hAnsi="Arial" w:cs="Arial"/>
          <w:lang w:val="id-ID"/>
        </w:rPr>
      </w:pPr>
      <w:r w:rsidRPr="00C339DD">
        <w:rPr>
          <w:rFonts w:ascii="Arial" w:hAnsi="Arial" w:cs="Arial"/>
          <w:i/>
          <w:iCs/>
        </w:rPr>
        <w:t xml:space="preserve">Channels </w:t>
      </w:r>
      <w:r w:rsidRPr="00C339DD">
        <w:rPr>
          <w:rFonts w:ascii="Arial" w:hAnsi="Arial" w:cs="Arial"/>
        </w:rPr>
        <w:t xml:space="preserve">adalah cara perusahaan untuk </w:t>
      </w:r>
      <w:r w:rsidR="003E15D2" w:rsidRPr="00C339DD">
        <w:rPr>
          <w:rFonts w:ascii="Arial" w:hAnsi="Arial" w:cs="Arial"/>
          <w:lang w:val="id-ID"/>
        </w:rPr>
        <w:t>menjangkau</w:t>
      </w:r>
      <w:r w:rsidR="003E15D2" w:rsidRPr="00C339DD">
        <w:rPr>
          <w:rFonts w:ascii="Arial" w:hAnsi="Arial" w:cs="Arial"/>
        </w:rPr>
        <w:t xml:space="preserve"> kepada konsumennya </w:t>
      </w:r>
      <w:r w:rsidR="003E15D2" w:rsidRPr="00C339DD">
        <w:rPr>
          <w:rFonts w:ascii="Arial" w:hAnsi="Arial" w:cs="Arial"/>
          <w:lang w:val="id-ID"/>
        </w:rPr>
        <w:t xml:space="preserve">dimanapun konsumen itu berada baik </w:t>
      </w:r>
      <w:r w:rsidRPr="00C339DD">
        <w:rPr>
          <w:rFonts w:ascii="Arial" w:hAnsi="Arial" w:cs="Arial"/>
        </w:rPr>
        <w:t xml:space="preserve">melalui </w:t>
      </w:r>
      <w:r w:rsidR="003E15D2" w:rsidRPr="00C339DD">
        <w:rPr>
          <w:rFonts w:ascii="Arial" w:hAnsi="Arial" w:cs="Arial"/>
          <w:lang w:val="id-ID"/>
        </w:rPr>
        <w:t xml:space="preserve">pemesanan, </w:t>
      </w:r>
      <w:r w:rsidRPr="00C339DD">
        <w:rPr>
          <w:rFonts w:ascii="Arial" w:hAnsi="Arial" w:cs="Arial"/>
        </w:rPr>
        <w:t xml:space="preserve">distribusi dan saluran </w:t>
      </w:r>
      <w:r w:rsidR="003E15D2" w:rsidRPr="00C339DD">
        <w:rPr>
          <w:rFonts w:ascii="Arial" w:hAnsi="Arial" w:cs="Arial"/>
        </w:rPr>
        <w:t xml:space="preserve">penjualan. </w:t>
      </w:r>
      <w:r w:rsidR="003E15D2" w:rsidRPr="00C339DD">
        <w:rPr>
          <w:rFonts w:ascii="Arial" w:hAnsi="Arial" w:cs="Arial"/>
          <w:lang w:val="id-ID"/>
        </w:rPr>
        <w:t xml:space="preserve">Cara yang dilakukan oleh UD Sovi Jaya dalam menjangkau pelanggannya baik di </w:t>
      </w:r>
      <w:r w:rsidR="00AB2F1C" w:rsidRPr="00C339DD">
        <w:rPr>
          <w:rFonts w:ascii="Arial" w:hAnsi="Arial" w:cs="Arial"/>
          <w:lang w:val="id-ID"/>
        </w:rPr>
        <w:t>wilayah Madura maupun J</w:t>
      </w:r>
      <w:r w:rsidR="00E237AF" w:rsidRPr="00C339DD">
        <w:rPr>
          <w:rFonts w:ascii="Arial" w:hAnsi="Arial" w:cs="Arial"/>
          <w:lang w:val="id-ID"/>
        </w:rPr>
        <w:t xml:space="preserve">awa dengan melakukan pemasaran secara langsung dan tidak langsung. Pemasaran secara langsung </w:t>
      </w:r>
      <w:r w:rsidR="00462FF9" w:rsidRPr="00C339DD">
        <w:rPr>
          <w:rFonts w:ascii="Arial" w:hAnsi="Arial" w:cs="Arial"/>
          <w:lang w:val="id-ID"/>
        </w:rPr>
        <w:t>m</w:t>
      </w:r>
      <w:r w:rsidR="00ED06DB" w:rsidRPr="00C339DD">
        <w:rPr>
          <w:rFonts w:ascii="Arial" w:hAnsi="Arial" w:cs="Arial"/>
          <w:lang w:val="id-ID"/>
        </w:rPr>
        <w:t>elalui pabrik tempat industri, p</w:t>
      </w:r>
      <w:r w:rsidR="00462FF9" w:rsidRPr="00C339DD">
        <w:rPr>
          <w:rFonts w:ascii="Arial" w:hAnsi="Arial" w:cs="Arial"/>
          <w:lang w:val="id-ID"/>
        </w:rPr>
        <w:t xml:space="preserve">emasaran melalui </w:t>
      </w:r>
      <w:r w:rsidR="00E237AF" w:rsidRPr="00C339DD">
        <w:rPr>
          <w:rFonts w:ascii="Arial" w:hAnsi="Arial" w:cs="Arial"/>
          <w:lang w:val="id-ID"/>
        </w:rPr>
        <w:t>WhatsApp dan Facebook</w:t>
      </w:r>
      <w:r w:rsidR="00462FF9" w:rsidRPr="00C339DD">
        <w:rPr>
          <w:rFonts w:ascii="Arial" w:hAnsi="Arial" w:cs="Arial"/>
          <w:lang w:val="id-ID"/>
        </w:rPr>
        <w:t xml:space="preserve"> digunakan untuk menjangkau pelanggan yang memiliki keterbatasan akan jarak dan waktu</w:t>
      </w:r>
      <w:r w:rsidR="00E237AF" w:rsidRPr="00C339DD">
        <w:rPr>
          <w:rFonts w:ascii="Arial" w:hAnsi="Arial" w:cs="Arial"/>
          <w:lang w:val="id-ID"/>
        </w:rPr>
        <w:t xml:space="preserve">. </w:t>
      </w:r>
      <w:r w:rsidR="00462FF9" w:rsidRPr="00C339DD">
        <w:rPr>
          <w:rFonts w:ascii="Arial" w:hAnsi="Arial" w:cs="Arial"/>
          <w:lang w:val="id-ID"/>
        </w:rPr>
        <w:t>Pemasaran secara tidak langsung melalui mitra seperti toko atau pedaga</w:t>
      </w:r>
      <w:r w:rsidR="00651C34" w:rsidRPr="00C339DD">
        <w:rPr>
          <w:rFonts w:ascii="Arial" w:hAnsi="Arial" w:cs="Arial"/>
          <w:lang w:val="id-ID"/>
        </w:rPr>
        <w:t xml:space="preserve">ng pengecer dan pedagang </w:t>
      </w:r>
      <w:r w:rsidR="00407E00" w:rsidRPr="00C339DD">
        <w:rPr>
          <w:rFonts w:ascii="Arial" w:hAnsi="Arial" w:cs="Arial"/>
          <w:lang w:val="id-ID"/>
        </w:rPr>
        <w:t>besar. S</w:t>
      </w:r>
      <w:r w:rsidR="00651C34" w:rsidRPr="00C339DD">
        <w:rPr>
          <w:rFonts w:ascii="Arial" w:hAnsi="Arial" w:cs="Arial"/>
          <w:lang w:val="id-ID"/>
        </w:rPr>
        <w:t>ampel konsumen yang diperoleh 53,30% melakukan transaksi pembeli secara langsung mengunjungi pabrik dan sebesar 46,70% melakukan peme</w:t>
      </w:r>
      <w:r w:rsidR="00AB2F1C" w:rsidRPr="00C339DD">
        <w:rPr>
          <w:rFonts w:ascii="Arial" w:hAnsi="Arial" w:cs="Arial"/>
          <w:lang w:val="id-ID"/>
        </w:rPr>
        <w:t>san mela</w:t>
      </w:r>
      <w:r w:rsidR="00651C34" w:rsidRPr="00C339DD">
        <w:rPr>
          <w:rFonts w:ascii="Arial" w:hAnsi="Arial" w:cs="Arial"/>
          <w:lang w:val="id-ID"/>
        </w:rPr>
        <w:t xml:space="preserve">lui </w:t>
      </w:r>
      <w:r w:rsidR="00235631" w:rsidRPr="00C339DD">
        <w:rPr>
          <w:rFonts w:ascii="Arial" w:hAnsi="Arial" w:cs="Arial"/>
          <w:lang w:val="id-ID"/>
        </w:rPr>
        <w:t xml:space="preserve">Whatsapp atau telepon. </w:t>
      </w:r>
      <w:r w:rsidR="00F70AFD" w:rsidRPr="00C339DD">
        <w:rPr>
          <w:rFonts w:ascii="Arial" w:hAnsi="Arial" w:cs="Arial"/>
          <w:lang w:val="id-ID"/>
        </w:rPr>
        <w:t>Sal</w:t>
      </w:r>
      <w:r w:rsidR="00430177" w:rsidRPr="00C339DD">
        <w:rPr>
          <w:rFonts w:ascii="Arial" w:hAnsi="Arial" w:cs="Arial"/>
          <w:lang w:val="id-ID"/>
        </w:rPr>
        <w:t xml:space="preserve">uran pendistribusian produk UD </w:t>
      </w:r>
      <w:r w:rsidR="00F70AFD" w:rsidRPr="00C339DD">
        <w:rPr>
          <w:rFonts w:ascii="Arial" w:hAnsi="Arial" w:cs="Arial"/>
          <w:lang w:val="id-ID"/>
        </w:rPr>
        <w:t>Sovi Jaya term</w:t>
      </w:r>
      <w:r w:rsidR="00B024D5" w:rsidRPr="00C339DD">
        <w:rPr>
          <w:rFonts w:ascii="Arial" w:hAnsi="Arial" w:cs="Arial"/>
          <w:lang w:val="id-ID"/>
        </w:rPr>
        <w:t xml:space="preserve">asuk pendek </w:t>
      </w:r>
      <w:r w:rsidR="00462FF9" w:rsidRPr="00C339DD">
        <w:rPr>
          <w:rFonts w:ascii="Arial" w:hAnsi="Arial" w:cs="Arial"/>
          <w:lang w:val="id-ID"/>
        </w:rPr>
        <w:t>yaitu</w:t>
      </w:r>
      <w:r w:rsidR="00F70AFD" w:rsidRPr="00C339DD">
        <w:rPr>
          <w:rFonts w:ascii="Arial" w:hAnsi="Arial" w:cs="Arial"/>
          <w:lang w:val="id-ID"/>
        </w:rPr>
        <w:t xml:space="preserve"> pedagang besar, </w:t>
      </w:r>
      <w:r w:rsidR="00FA2D86" w:rsidRPr="00C339DD">
        <w:rPr>
          <w:rFonts w:ascii="Arial" w:hAnsi="Arial" w:cs="Arial"/>
          <w:lang w:val="id-ID"/>
        </w:rPr>
        <w:t>toko</w:t>
      </w:r>
      <w:r w:rsidR="00462FF9" w:rsidRPr="00C339DD">
        <w:rPr>
          <w:rFonts w:ascii="Arial" w:hAnsi="Arial" w:cs="Arial"/>
          <w:lang w:val="id-ID"/>
        </w:rPr>
        <w:t xml:space="preserve"> atau pengecer</w:t>
      </w:r>
      <w:r w:rsidR="00F70AFD" w:rsidRPr="00C339DD">
        <w:rPr>
          <w:rFonts w:ascii="Arial" w:hAnsi="Arial" w:cs="Arial"/>
          <w:lang w:val="id-ID"/>
        </w:rPr>
        <w:t xml:space="preserve"> </w:t>
      </w:r>
      <w:r w:rsidR="00462FF9" w:rsidRPr="00C339DD">
        <w:rPr>
          <w:rFonts w:ascii="Arial" w:hAnsi="Arial" w:cs="Arial"/>
          <w:lang w:val="id-ID"/>
        </w:rPr>
        <w:t>dan konsumen langsung</w:t>
      </w:r>
      <w:r w:rsidR="003E026B" w:rsidRPr="00C339DD">
        <w:rPr>
          <w:rFonts w:ascii="Arial" w:hAnsi="Arial" w:cs="Arial"/>
          <w:lang w:val="id-ID"/>
        </w:rPr>
        <w:t xml:space="preserve">. </w:t>
      </w:r>
      <w:r w:rsidR="00CF26DF" w:rsidRPr="00C339DD">
        <w:rPr>
          <w:rFonts w:ascii="Arial" w:hAnsi="Arial" w:cs="Arial"/>
          <w:lang w:val="id-ID"/>
        </w:rPr>
        <w:t xml:space="preserve">Pengiriman produk </w:t>
      </w:r>
      <w:r w:rsidR="00465B44" w:rsidRPr="00C339DD">
        <w:rPr>
          <w:rFonts w:ascii="Arial" w:hAnsi="Arial" w:cs="Arial"/>
          <w:lang w:val="id-ID"/>
        </w:rPr>
        <w:t xml:space="preserve">menggunakan </w:t>
      </w:r>
      <w:r w:rsidR="00CF26DF" w:rsidRPr="00C339DD">
        <w:rPr>
          <w:rFonts w:ascii="Arial" w:hAnsi="Arial" w:cs="Arial"/>
          <w:lang w:val="id-ID"/>
        </w:rPr>
        <w:t>tr</w:t>
      </w:r>
      <w:r w:rsidR="00E61F42" w:rsidRPr="00C339DD">
        <w:rPr>
          <w:rFonts w:ascii="Arial" w:hAnsi="Arial" w:cs="Arial"/>
          <w:lang w:val="id-ID"/>
        </w:rPr>
        <w:t>anspor</w:t>
      </w:r>
      <w:r w:rsidR="00CF26DF" w:rsidRPr="00C339DD">
        <w:rPr>
          <w:rFonts w:ascii="Arial" w:hAnsi="Arial" w:cs="Arial"/>
          <w:lang w:val="id-ID"/>
        </w:rPr>
        <w:t>tasi darat seperti truk atau pick up</w:t>
      </w:r>
      <w:r w:rsidR="00A57D74" w:rsidRPr="00C339DD">
        <w:rPr>
          <w:rFonts w:ascii="Arial" w:hAnsi="Arial" w:cs="Arial"/>
          <w:lang w:val="id-ID"/>
        </w:rPr>
        <w:t xml:space="preserve"> dan sepeda motor</w:t>
      </w:r>
      <w:r w:rsidR="00CF26DF" w:rsidRPr="00C339DD">
        <w:rPr>
          <w:rFonts w:ascii="Arial" w:hAnsi="Arial" w:cs="Arial"/>
          <w:lang w:val="id-ID"/>
        </w:rPr>
        <w:t xml:space="preserve"> </w:t>
      </w:r>
      <w:r w:rsidR="00A57D74" w:rsidRPr="00C339DD">
        <w:rPr>
          <w:rFonts w:ascii="Arial" w:hAnsi="Arial" w:cs="Arial"/>
          <w:lang w:val="id-ID"/>
        </w:rPr>
        <w:t>dikenakan ongkos biaya pengir</w:t>
      </w:r>
      <w:r w:rsidR="00AB2F1C" w:rsidRPr="00C339DD">
        <w:rPr>
          <w:rFonts w:ascii="Arial" w:hAnsi="Arial" w:cs="Arial"/>
          <w:lang w:val="id-ID"/>
        </w:rPr>
        <w:t>i</w:t>
      </w:r>
      <w:r w:rsidR="00A57D74" w:rsidRPr="00C339DD">
        <w:rPr>
          <w:rFonts w:ascii="Arial" w:hAnsi="Arial" w:cs="Arial"/>
          <w:lang w:val="id-ID"/>
        </w:rPr>
        <w:t xml:space="preserve">man tergantung jarak tempuh dan jumlah </w:t>
      </w:r>
      <w:r w:rsidR="005B2910" w:rsidRPr="00C339DD">
        <w:rPr>
          <w:rFonts w:ascii="Arial" w:hAnsi="Arial" w:cs="Arial"/>
          <w:lang w:val="id-ID"/>
        </w:rPr>
        <w:t xml:space="preserve">pembelian produk yang aku dikirim. </w:t>
      </w:r>
      <w:r w:rsidR="00A57D74" w:rsidRPr="00C339DD">
        <w:rPr>
          <w:rFonts w:ascii="Arial" w:hAnsi="Arial" w:cs="Arial"/>
          <w:lang w:val="id-ID"/>
        </w:rPr>
        <w:t>K</w:t>
      </w:r>
      <w:r w:rsidR="00CF26DF" w:rsidRPr="00C339DD">
        <w:rPr>
          <w:rFonts w:ascii="Arial" w:hAnsi="Arial" w:cs="Arial"/>
          <w:lang w:val="id-ID"/>
        </w:rPr>
        <w:t xml:space="preserve">onsumen </w:t>
      </w:r>
      <w:r w:rsidR="00A57D74" w:rsidRPr="00C339DD">
        <w:rPr>
          <w:rFonts w:ascii="Arial" w:hAnsi="Arial" w:cs="Arial"/>
          <w:lang w:val="id-ID"/>
        </w:rPr>
        <w:t xml:space="preserve">juga dapat </w:t>
      </w:r>
      <w:r w:rsidR="00CF26DF" w:rsidRPr="00C339DD">
        <w:rPr>
          <w:rFonts w:ascii="Arial" w:hAnsi="Arial" w:cs="Arial"/>
          <w:lang w:val="id-ID"/>
        </w:rPr>
        <w:t>mengambil produk seca</w:t>
      </w:r>
      <w:r w:rsidR="00644F92" w:rsidRPr="00C339DD">
        <w:rPr>
          <w:rFonts w:ascii="Arial" w:hAnsi="Arial" w:cs="Arial"/>
          <w:lang w:val="id-ID"/>
        </w:rPr>
        <w:t>ra langsung di tempat produksi. Pada sampel konsumen yang diperoleh sebanyak 50% konsumen mengambil produknya langsung ke</w:t>
      </w:r>
      <w:r w:rsidR="00AB2F1C" w:rsidRPr="00C339DD">
        <w:rPr>
          <w:rFonts w:ascii="Arial" w:hAnsi="Arial" w:cs="Arial"/>
          <w:lang w:val="id-ID"/>
        </w:rPr>
        <w:t xml:space="preserve"> tempat </w:t>
      </w:r>
      <w:r w:rsidR="00644F92" w:rsidRPr="00C339DD">
        <w:rPr>
          <w:rFonts w:ascii="Arial" w:hAnsi="Arial" w:cs="Arial"/>
          <w:lang w:val="id-ID"/>
        </w:rPr>
        <w:t>industri</w:t>
      </w:r>
      <w:r w:rsidR="00FF66F8" w:rsidRPr="00C339DD">
        <w:rPr>
          <w:rFonts w:ascii="Arial" w:hAnsi="Arial" w:cs="Arial"/>
          <w:lang w:val="id-ID"/>
        </w:rPr>
        <w:t xml:space="preserve"> sedangkan 50% konsumen meminta diantar ke rumah atau toko. </w:t>
      </w:r>
      <w:r w:rsidR="00E515F2" w:rsidRPr="00C339DD">
        <w:rPr>
          <w:rFonts w:ascii="Arial" w:hAnsi="Arial" w:cs="Arial"/>
          <w:lang w:val="id-ID"/>
        </w:rPr>
        <w:t>E</w:t>
      </w:r>
      <w:r w:rsidR="00FF66F8" w:rsidRPr="00C339DD">
        <w:rPr>
          <w:rFonts w:ascii="Arial" w:hAnsi="Arial" w:cs="Arial"/>
          <w:lang w:val="id-ID"/>
        </w:rPr>
        <w:t>stimasi pengiriman 5-10 menit sebesar 13,30%, 15-20 menit sebanyak 20% dan 25-30 menit sebesar 16,70%</w:t>
      </w:r>
      <w:r w:rsidR="005B2910" w:rsidRPr="00C339DD">
        <w:rPr>
          <w:rFonts w:ascii="Arial" w:hAnsi="Arial" w:cs="Arial"/>
          <w:lang w:val="id-ID"/>
        </w:rPr>
        <w:t xml:space="preserve">. Biaya pengiriman sebesar Rp 5.000 dengan presentase sebesar 13,30%, Rp 10.000-Rp30.000 sebesar </w:t>
      </w:r>
      <w:r w:rsidR="003E2599" w:rsidRPr="00C339DD">
        <w:rPr>
          <w:rFonts w:ascii="Arial" w:hAnsi="Arial" w:cs="Arial"/>
          <w:lang w:val="id-ID"/>
        </w:rPr>
        <w:t>26,70%</w:t>
      </w:r>
      <w:r w:rsidR="005B2910" w:rsidRPr="00C339DD">
        <w:rPr>
          <w:rFonts w:ascii="Arial" w:hAnsi="Arial" w:cs="Arial"/>
          <w:lang w:val="id-ID"/>
        </w:rPr>
        <w:t xml:space="preserve"> dan Rp 50.000-Rp150.000 sebesar 10% sedangkan untuk konsumen yang mengambilan langsung tidak dikenakan biaya pengiriman </w:t>
      </w:r>
      <w:r w:rsidR="00FF66F8" w:rsidRPr="00C339DD">
        <w:rPr>
          <w:rFonts w:ascii="Arial" w:hAnsi="Arial" w:cs="Arial"/>
          <w:lang w:val="id-ID"/>
        </w:rPr>
        <w:t xml:space="preserve">dimana sebanyak 100% konsumen menyatakan proses penerimaan barang termasuk cepat. </w:t>
      </w:r>
      <w:r w:rsidR="00462FF9" w:rsidRPr="00C339DD">
        <w:rPr>
          <w:rFonts w:ascii="Arial" w:hAnsi="Arial" w:cs="Arial"/>
          <w:lang w:val="id-ID"/>
        </w:rPr>
        <w:t xml:space="preserve"> Wilayah </w:t>
      </w:r>
      <w:r w:rsidR="00CF26DF" w:rsidRPr="00C339DD">
        <w:rPr>
          <w:rFonts w:ascii="Arial" w:hAnsi="Arial" w:cs="Arial"/>
          <w:lang w:val="id-ID"/>
        </w:rPr>
        <w:t xml:space="preserve"> </w:t>
      </w:r>
      <w:r w:rsidR="00462FF9" w:rsidRPr="00C339DD">
        <w:rPr>
          <w:rFonts w:ascii="Arial" w:hAnsi="Arial" w:cs="Arial"/>
          <w:lang w:val="id-ID"/>
        </w:rPr>
        <w:t xml:space="preserve">pemasaran </w:t>
      </w:r>
      <w:r w:rsidR="00430177" w:rsidRPr="00C339DD">
        <w:rPr>
          <w:rFonts w:ascii="Arial" w:hAnsi="Arial" w:cs="Arial"/>
          <w:lang w:val="id-ID"/>
        </w:rPr>
        <w:t xml:space="preserve">UD </w:t>
      </w:r>
      <w:r w:rsidR="00F70AFD" w:rsidRPr="00C339DD">
        <w:rPr>
          <w:rFonts w:ascii="Arial" w:hAnsi="Arial" w:cs="Arial"/>
          <w:lang w:val="id-ID"/>
        </w:rPr>
        <w:t>Sovi Jaya</w:t>
      </w:r>
      <w:r w:rsidR="00553713" w:rsidRPr="00C339DD">
        <w:rPr>
          <w:rFonts w:ascii="Arial" w:hAnsi="Arial" w:cs="Arial"/>
          <w:lang w:val="id-ID"/>
        </w:rPr>
        <w:t xml:space="preserve"> yaitu</w:t>
      </w:r>
      <w:r w:rsidR="009F6C39" w:rsidRPr="00C339DD">
        <w:rPr>
          <w:rFonts w:ascii="Arial" w:hAnsi="Arial" w:cs="Arial"/>
          <w:lang w:val="id-ID"/>
        </w:rPr>
        <w:t xml:space="preserve"> </w:t>
      </w:r>
      <w:r w:rsidR="00B52ACD" w:rsidRPr="00C339DD">
        <w:rPr>
          <w:rFonts w:ascii="Arial" w:hAnsi="Arial" w:cs="Arial"/>
          <w:lang w:val="id-ID"/>
        </w:rPr>
        <w:t xml:space="preserve">Kamal, Socah, </w:t>
      </w:r>
      <w:r w:rsidR="009F6C39" w:rsidRPr="00C339DD">
        <w:rPr>
          <w:rFonts w:ascii="Arial" w:hAnsi="Arial" w:cs="Arial"/>
          <w:lang w:val="id-ID"/>
        </w:rPr>
        <w:t>Tanah M</w:t>
      </w:r>
      <w:r w:rsidR="00CF26DF" w:rsidRPr="00C339DD">
        <w:rPr>
          <w:rFonts w:ascii="Arial" w:hAnsi="Arial" w:cs="Arial"/>
          <w:lang w:val="id-ID"/>
        </w:rPr>
        <w:t>erah,</w:t>
      </w:r>
      <w:r w:rsidR="009F6C39" w:rsidRPr="00C339DD">
        <w:rPr>
          <w:rFonts w:ascii="Arial" w:hAnsi="Arial" w:cs="Arial"/>
          <w:lang w:val="id-ID"/>
        </w:rPr>
        <w:t xml:space="preserve"> Sepuluh, Burneh, G</w:t>
      </w:r>
      <w:r w:rsidR="00CF26DF" w:rsidRPr="00C339DD">
        <w:rPr>
          <w:rFonts w:ascii="Arial" w:hAnsi="Arial" w:cs="Arial"/>
          <w:lang w:val="id-ID"/>
        </w:rPr>
        <w:t xml:space="preserve">eger, </w:t>
      </w:r>
      <w:r w:rsidR="009F6C39" w:rsidRPr="00C339DD">
        <w:rPr>
          <w:rFonts w:ascii="Arial" w:hAnsi="Arial" w:cs="Arial"/>
          <w:lang w:val="id-ID"/>
        </w:rPr>
        <w:t>Arosbaya, Sidoarjo, S</w:t>
      </w:r>
      <w:r w:rsidR="00CF26DF" w:rsidRPr="00C339DD">
        <w:rPr>
          <w:rFonts w:ascii="Arial" w:hAnsi="Arial" w:cs="Arial"/>
          <w:lang w:val="id-ID"/>
        </w:rPr>
        <w:t>urabaya</w:t>
      </w:r>
      <w:r w:rsidR="00553713" w:rsidRPr="00C339DD">
        <w:rPr>
          <w:rFonts w:ascii="Arial" w:hAnsi="Arial" w:cs="Arial"/>
          <w:lang w:val="id-ID"/>
        </w:rPr>
        <w:t>, dinas pendidikan sarmil dan kantor pendidikan katal Surabaya dengan pengambilan jumlah produk terbesar di daerah Kamal, Tanah Merah, dan Sepuluh</w:t>
      </w:r>
      <w:r w:rsidR="00430177" w:rsidRPr="00C339DD">
        <w:rPr>
          <w:rFonts w:ascii="Arial" w:hAnsi="Arial" w:cs="Arial"/>
          <w:lang w:val="id-ID"/>
        </w:rPr>
        <w:t xml:space="preserve">. UD </w:t>
      </w:r>
      <w:r w:rsidR="00CF26DF" w:rsidRPr="00C339DD">
        <w:rPr>
          <w:rFonts w:ascii="Arial" w:hAnsi="Arial" w:cs="Arial"/>
          <w:lang w:val="id-ID"/>
        </w:rPr>
        <w:t>Sovi Jaya memberikan garansi</w:t>
      </w:r>
      <w:r w:rsidR="00C87857" w:rsidRPr="00C339DD">
        <w:rPr>
          <w:rFonts w:ascii="Arial" w:hAnsi="Arial" w:cs="Arial"/>
          <w:lang w:val="id-ID"/>
        </w:rPr>
        <w:t xml:space="preserve"> dalam setiap produknya yang di</w:t>
      </w:r>
      <w:r w:rsidR="00CF26DF" w:rsidRPr="00C339DD">
        <w:rPr>
          <w:rFonts w:ascii="Arial" w:hAnsi="Arial" w:cs="Arial"/>
          <w:lang w:val="id-ID"/>
        </w:rPr>
        <w:t>beli oleh konsumen dengan cara pengembalian produk atau potongan harga</w:t>
      </w:r>
      <w:r w:rsidR="006F3D20" w:rsidRPr="00C339DD">
        <w:rPr>
          <w:rFonts w:ascii="Arial" w:hAnsi="Arial" w:cs="Arial"/>
          <w:lang w:val="id-ID"/>
        </w:rPr>
        <w:t xml:space="preserve"> dan penggantian produk baru</w:t>
      </w:r>
      <w:r w:rsidR="00CF26DF" w:rsidRPr="00C339DD">
        <w:rPr>
          <w:rFonts w:ascii="Arial" w:hAnsi="Arial" w:cs="Arial"/>
          <w:lang w:val="id-ID"/>
        </w:rPr>
        <w:t xml:space="preserve"> apabila terdapat produk yang rusak seperti beras yang kuning dan terdapat kutu beras dimana konsumen menunju</w:t>
      </w:r>
      <w:r w:rsidR="0037429A" w:rsidRPr="00C339DD">
        <w:rPr>
          <w:rFonts w:ascii="Arial" w:hAnsi="Arial" w:cs="Arial"/>
          <w:lang w:val="id-ID"/>
        </w:rPr>
        <w:t>kkan bukti foto yang dikirim ke</w:t>
      </w:r>
      <w:r w:rsidR="00CF26DF" w:rsidRPr="00C339DD">
        <w:rPr>
          <w:rFonts w:ascii="Arial" w:hAnsi="Arial" w:cs="Arial"/>
          <w:lang w:val="id-ID"/>
        </w:rPr>
        <w:t>pada pemilik</w:t>
      </w:r>
      <w:r w:rsidR="00986C0C" w:rsidRPr="00C339DD">
        <w:rPr>
          <w:rFonts w:ascii="Arial" w:hAnsi="Arial" w:cs="Arial"/>
          <w:lang w:val="id-ID"/>
        </w:rPr>
        <w:t xml:space="preserve"> dengan jang</w:t>
      </w:r>
      <w:r w:rsidR="00414DA5" w:rsidRPr="00C339DD">
        <w:rPr>
          <w:rFonts w:ascii="Arial" w:hAnsi="Arial" w:cs="Arial"/>
          <w:lang w:val="id-ID"/>
        </w:rPr>
        <w:t>ka w</w:t>
      </w:r>
      <w:r w:rsidR="00C33B4D" w:rsidRPr="00C339DD">
        <w:rPr>
          <w:rFonts w:ascii="Arial" w:hAnsi="Arial" w:cs="Arial"/>
          <w:lang w:val="id-ID"/>
        </w:rPr>
        <w:t>aktu komplain kerusakan barang tiga</w:t>
      </w:r>
      <w:r w:rsidR="00414DA5" w:rsidRPr="00C339DD">
        <w:rPr>
          <w:rFonts w:ascii="Arial" w:hAnsi="Arial" w:cs="Arial"/>
          <w:lang w:val="id-ID"/>
        </w:rPr>
        <w:t xml:space="preserve"> hari dari barang yang diterima</w:t>
      </w:r>
      <w:r w:rsidR="006F3D20" w:rsidRPr="00C339DD">
        <w:rPr>
          <w:rFonts w:ascii="Arial" w:hAnsi="Arial" w:cs="Arial"/>
          <w:lang w:val="id-ID"/>
        </w:rPr>
        <w:t xml:space="preserve">. Dari sampel kosumen menyatakan bahwa 100% memperoleh garansi produk dengan 30% penggantian produk dan 70% pengembalian atau potongan harga. </w:t>
      </w:r>
      <w:r w:rsidR="00454C75" w:rsidRPr="00C339DD">
        <w:rPr>
          <w:rFonts w:ascii="Arial" w:hAnsi="Arial" w:cs="Arial"/>
          <w:lang w:val="id-ID"/>
        </w:rPr>
        <w:t>P</w:t>
      </w:r>
      <w:r w:rsidR="00CF26DF" w:rsidRPr="00C339DD">
        <w:rPr>
          <w:rFonts w:ascii="Arial" w:hAnsi="Arial" w:cs="Arial"/>
          <w:lang w:val="id-ID"/>
        </w:rPr>
        <w:t xml:space="preserve">enelitian </w:t>
      </w:r>
      <w:r w:rsidR="00454C75" w:rsidRPr="00C339DD">
        <w:rPr>
          <w:rFonts w:ascii="Arial" w:hAnsi="Arial" w:cs="Arial"/>
          <w:lang w:val="id-ID"/>
        </w:rPr>
        <w:t xml:space="preserve"> ini sejalan dengan</w:t>
      </w:r>
      <w:r w:rsidR="00CF26DF" w:rsidRPr="00C339DD">
        <w:rPr>
          <w:rFonts w:ascii="Arial" w:hAnsi="Arial" w:cs="Arial"/>
          <w:lang w:val="id-ID"/>
        </w:rPr>
        <w:t xml:space="preserve"> </w:t>
      </w:r>
      <w:r w:rsidR="00CF26DF" w:rsidRPr="00C339DD">
        <w:rPr>
          <w:rFonts w:ascii="Arial" w:hAnsi="Arial" w:cs="Arial"/>
          <w:lang w:val="id-ID"/>
        </w:rPr>
        <w:fldChar w:fldCharType="begin" w:fldLock="1"/>
      </w:r>
      <w:r w:rsidR="00CF26DF" w:rsidRPr="00C339DD">
        <w:rPr>
          <w:rFonts w:ascii="Arial" w:hAnsi="Arial" w:cs="Arial"/>
          <w:lang w:val="id-ID"/>
        </w:rPr>
        <w:instrText>ADDIN CSL_CITATION {"citationItems":[{"id":"ITEM-1","itemData":{"author":[{"dropping-particle":"","family":"Narto","given":"","non-dropping-particle":"","parse-names":false,"suffix":""},{"dropping-particle":"","family":"Syah","given":"Ahmad Aminuddin","non-dropping-particle":"","parse-names":false,"suffix":""}],"id":"ITEM-1","issue":"1","issued":{"date-parts":[["2019"]]},"page":"16-22","title":"Strategi Pengembangan Usaha Penggilingan Padi Untuk Meningkatkan Daya Saing Usaha Di UD. Sumber Tani","type":"article-journal","volume":"2"},"uris":["http://www.mendeley.com/documents/?uuid=162f91d2-9827-4abe-a34d-75efde45b538"]}],"mendeley":{"formattedCitation":"(Narto &amp; Syah, 2019)","manualFormatting":"Narto &amp; Syah (2019)","plainTextFormattedCitation":"(Narto &amp; Syah, 2019)","previouslyFormattedCitation":"(Narto &amp; Syah, 2019)"},"properties":{"noteIndex":0},"schema":"https://github.com/citation-style-language/schema/raw/master/csl-citation.json"}</w:instrText>
      </w:r>
      <w:r w:rsidR="00CF26DF" w:rsidRPr="00C339DD">
        <w:rPr>
          <w:rFonts w:ascii="Arial" w:hAnsi="Arial" w:cs="Arial"/>
          <w:lang w:val="id-ID"/>
        </w:rPr>
        <w:fldChar w:fldCharType="separate"/>
      </w:r>
      <w:r w:rsidR="00CF26DF" w:rsidRPr="00C339DD">
        <w:rPr>
          <w:rFonts w:ascii="Arial" w:hAnsi="Arial" w:cs="Arial"/>
          <w:noProof/>
          <w:lang w:val="id-ID"/>
        </w:rPr>
        <w:t>Narto &amp; Syah (2019)</w:t>
      </w:r>
      <w:r w:rsidR="00CF26DF" w:rsidRPr="00C339DD">
        <w:rPr>
          <w:rFonts w:ascii="Arial" w:hAnsi="Arial" w:cs="Arial"/>
          <w:lang w:val="id-ID"/>
        </w:rPr>
        <w:fldChar w:fldCharType="end"/>
      </w:r>
      <w:r w:rsidR="00CF26DF" w:rsidRPr="00C339DD">
        <w:rPr>
          <w:rFonts w:ascii="Arial" w:hAnsi="Arial" w:cs="Arial"/>
          <w:lang w:val="id-ID"/>
        </w:rPr>
        <w:t xml:space="preserve"> </w:t>
      </w:r>
      <w:r w:rsidR="00454C75" w:rsidRPr="00C339DD">
        <w:rPr>
          <w:rFonts w:ascii="Arial" w:hAnsi="Arial" w:cs="Arial"/>
          <w:lang w:val="id-ID"/>
        </w:rPr>
        <w:t>menyatakan</w:t>
      </w:r>
      <w:r w:rsidR="00CF26DF" w:rsidRPr="00C339DD">
        <w:rPr>
          <w:rFonts w:ascii="Arial" w:hAnsi="Arial" w:cs="Arial"/>
          <w:lang w:val="id-ID"/>
        </w:rPr>
        <w:t xml:space="preserve"> hasil penjualan dengan </w:t>
      </w:r>
      <w:r w:rsidR="00CF26DF" w:rsidRPr="00C339DD">
        <w:rPr>
          <w:rFonts w:ascii="Arial" w:hAnsi="Arial" w:cs="Arial"/>
          <w:lang w:val="id-ID"/>
        </w:rPr>
        <w:lastRenderedPageBreak/>
        <w:t>melakukan pe</w:t>
      </w:r>
      <w:r w:rsidR="00AB2F1C" w:rsidRPr="00C339DD">
        <w:rPr>
          <w:rFonts w:ascii="Arial" w:hAnsi="Arial" w:cs="Arial"/>
          <w:lang w:val="id-ID"/>
        </w:rPr>
        <w:t>n</w:t>
      </w:r>
      <w:r w:rsidR="00CF26DF" w:rsidRPr="00C339DD">
        <w:rPr>
          <w:rFonts w:ascii="Arial" w:hAnsi="Arial" w:cs="Arial"/>
          <w:lang w:val="id-ID"/>
        </w:rPr>
        <w:t xml:space="preserve">gembangan melalui media sosial </w:t>
      </w:r>
      <w:r w:rsidR="00454C75" w:rsidRPr="00C339DD">
        <w:rPr>
          <w:rFonts w:ascii="Arial" w:hAnsi="Arial" w:cs="Arial"/>
          <w:lang w:val="id-ID"/>
        </w:rPr>
        <w:t xml:space="preserve">berbasis bisnis online, </w:t>
      </w:r>
      <w:r w:rsidR="00CF26DF" w:rsidRPr="00C339DD">
        <w:rPr>
          <w:rFonts w:ascii="Arial" w:hAnsi="Arial" w:cs="Arial"/>
          <w:lang w:val="id-ID"/>
        </w:rPr>
        <w:t xml:space="preserve">pameran yang diadakan pemerintah dan sponsor pendukung. </w:t>
      </w:r>
    </w:p>
    <w:p w14:paraId="66674F1D" w14:textId="77777777" w:rsidR="00FF3657" w:rsidRPr="00C339DD" w:rsidRDefault="00FF3657" w:rsidP="00FF3657">
      <w:pPr>
        <w:spacing w:after="0" w:line="240" w:lineRule="auto"/>
        <w:ind w:left="567" w:right="562" w:firstLine="709"/>
        <w:jc w:val="both"/>
        <w:rPr>
          <w:rFonts w:ascii="Arial" w:hAnsi="Arial" w:cs="Arial"/>
          <w:lang w:val="id-ID"/>
        </w:rPr>
      </w:pPr>
    </w:p>
    <w:p w14:paraId="51150DBA" w14:textId="77777777" w:rsidR="00465B44" w:rsidRPr="00C339DD" w:rsidRDefault="00465B44" w:rsidP="00F37233">
      <w:pPr>
        <w:pStyle w:val="Heading2"/>
        <w:tabs>
          <w:tab w:val="clear" w:pos="360"/>
          <w:tab w:val="clear" w:pos="720"/>
          <w:tab w:val="clear" w:pos="1440"/>
          <w:tab w:val="left" w:pos="1418"/>
        </w:tabs>
        <w:ind w:left="567" w:right="562" w:firstLine="0"/>
        <w:rPr>
          <w:rFonts w:cs="Arial"/>
          <w:i/>
          <w:szCs w:val="22"/>
          <w:lang w:val="id-ID"/>
        </w:rPr>
      </w:pPr>
      <w:r w:rsidRPr="00C339DD">
        <w:rPr>
          <w:rFonts w:cs="Arial"/>
          <w:i/>
          <w:szCs w:val="22"/>
        </w:rPr>
        <w:t>Customer Relationships</w:t>
      </w:r>
      <w:r w:rsidR="004F7713" w:rsidRPr="00C339DD">
        <w:rPr>
          <w:rFonts w:cs="Arial"/>
          <w:i/>
          <w:szCs w:val="22"/>
          <w:lang w:val="id-ID"/>
        </w:rPr>
        <w:t xml:space="preserve"> </w:t>
      </w:r>
    </w:p>
    <w:p w14:paraId="7375C86E" w14:textId="2452FBEE" w:rsidR="00E15AA0" w:rsidRDefault="004C4BC4" w:rsidP="00FF3657">
      <w:pPr>
        <w:spacing w:after="0" w:line="240" w:lineRule="auto"/>
        <w:ind w:left="567" w:right="562" w:firstLine="709"/>
        <w:jc w:val="both"/>
        <w:rPr>
          <w:rFonts w:ascii="Arial" w:hAnsi="Arial" w:cs="Arial"/>
          <w:lang w:val="id-ID"/>
        </w:rPr>
      </w:pPr>
      <w:r w:rsidRPr="00C339DD">
        <w:rPr>
          <w:rFonts w:ascii="Arial" w:hAnsi="Arial" w:cs="Arial"/>
          <w:i/>
          <w:iCs/>
        </w:rPr>
        <w:t xml:space="preserve">Customer Relationships </w:t>
      </w:r>
      <w:r w:rsidRPr="00C339DD">
        <w:rPr>
          <w:rFonts w:ascii="Arial" w:hAnsi="Arial" w:cs="Arial"/>
        </w:rPr>
        <w:t>menggambarkan berbagai jenis hubungan</w:t>
      </w:r>
      <w:r w:rsidR="00D16B06" w:rsidRPr="00C339DD">
        <w:rPr>
          <w:rFonts w:ascii="Arial" w:hAnsi="Arial" w:cs="Arial"/>
          <w:lang w:val="id-ID"/>
        </w:rPr>
        <w:t xml:space="preserve"> baik</w:t>
      </w:r>
      <w:r w:rsidRPr="00C339DD">
        <w:rPr>
          <w:rFonts w:ascii="Arial" w:hAnsi="Arial" w:cs="Arial"/>
        </w:rPr>
        <w:t xml:space="preserve"> yang di</w:t>
      </w:r>
      <w:r w:rsidR="00AB2F1C" w:rsidRPr="00C339DD">
        <w:rPr>
          <w:rFonts w:ascii="Arial" w:hAnsi="Arial" w:cs="Arial"/>
          <w:lang w:val="id-ID"/>
        </w:rPr>
        <w:t xml:space="preserve"> </w:t>
      </w:r>
      <w:r w:rsidRPr="00C339DD">
        <w:rPr>
          <w:rFonts w:ascii="Arial" w:hAnsi="Arial" w:cs="Arial"/>
        </w:rPr>
        <w:t>bangun perusahaa</w:t>
      </w:r>
      <w:r w:rsidR="00D16B06" w:rsidRPr="00C339DD">
        <w:rPr>
          <w:rFonts w:ascii="Arial" w:hAnsi="Arial" w:cs="Arial"/>
        </w:rPr>
        <w:t xml:space="preserve">n bersama segmen pelanggan. Hubungan baik merupakan salah satu kunci keberhasilan suatu perusahaan. Untuk </w:t>
      </w:r>
      <w:r w:rsidR="00D16B06" w:rsidRPr="00C339DD">
        <w:rPr>
          <w:rFonts w:ascii="Arial" w:hAnsi="Arial" w:cs="Arial"/>
          <w:lang w:val="id-ID"/>
        </w:rPr>
        <w:t xml:space="preserve">membangun hubungan baik </w:t>
      </w:r>
      <w:r w:rsidR="001F50B3" w:rsidRPr="00C339DD">
        <w:rPr>
          <w:rFonts w:ascii="Arial" w:hAnsi="Arial" w:cs="Arial"/>
          <w:lang w:val="id-ID"/>
        </w:rPr>
        <w:t>pelanggan maka perlu adanya stategi bagi UD Sovi Jaya. Cara membangun hubungan baik dengan pelanggan yang dit</w:t>
      </w:r>
      <w:r w:rsidR="00AB2F1C" w:rsidRPr="00C339DD">
        <w:rPr>
          <w:rFonts w:ascii="Arial" w:hAnsi="Arial" w:cs="Arial"/>
          <w:lang w:val="id-ID"/>
        </w:rPr>
        <w:t>erapkan UD Sovi Jaya adalah sis</w:t>
      </w:r>
      <w:r w:rsidR="00720D89" w:rsidRPr="00C339DD">
        <w:rPr>
          <w:rFonts w:ascii="Arial" w:hAnsi="Arial" w:cs="Arial"/>
          <w:lang w:val="id-ID"/>
        </w:rPr>
        <w:t>tem ke</w:t>
      </w:r>
      <w:r w:rsidR="001F50B3" w:rsidRPr="00C339DD">
        <w:rPr>
          <w:rFonts w:ascii="Arial" w:hAnsi="Arial" w:cs="Arial"/>
          <w:lang w:val="id-ID"/>
        </w:rPr>
        <w:t xml:space="preserve">keluargaan, komunikasi satu sama lain dengan menanyakan kabar baik secara langsung atau tidak langsung, memberikan pelayanan yang baik, sopan dan ramah, kemudahan pemesanan,  potongan harga, pengiriman dan </w:t>
      </w:r>
      <w:r w:rsidR="00CF26DF" w:rsidRPr="00C339DD">
        <w:rPr>
          <w:rFonts w:ascii="Arial" w:hAnsi="Arial" w:cs="Arial"/>
          <w:lang w:val="id-ID"/>
        </w:rPr>
        <w:t xml:space="preserve">menjaga kualitas beras, kemasan atau </w:t>
      </w:r>
      <w:r w:rsidR="00CF26DF" w:rsidRPr="00C339DD">
        <w:rPr>
          <w:rFonts w:ascii="Arial" w:hAnsi="Arial" w:cs="Arial"/>
          <w:i/>
          <w:lang w:val="id-ID"/>
        </w:rPr>
        <w:t>packing</w:t>
      </w:r>
      <w:r w:rsidR="00CF26DF" w:rsidRPr="00C339DD">
        <w:rPr>
          <w:rFonts w:ascii="Arial" w:hAnsi="Arial" w:cs="Arial"/>
          <w:lang w:val="id-ID"/>
        </w:rPr>
        <w:t xml:space="preserve"> untuk dikirim agar tidak mengecewakan konsumen. </w:t>
      </w:r>
      <w:r w:rsidR="001F50B3" w:rsidRPr="00C339DD">
        <w:rPr>
          <w:rFonts w:ascii="Arial" w:hAnsi="Arial" w:cs="Arial"/>
          <w:lang w:val="id-ID"/>
        </w:rPr>
        <w:t xml:space="preserve">Selain itu, juga </w:t>
      </w:r>
      <w:r w:rsidR="004F7713" w:rsidRPr="00C339DD">
        <w:rPr>
          <w:rFonts w:ascii="Arial" w:hAnsi="Arial" w:cs="Arial"/>
          <w:lang w:val="id-ID"/>
        </w:rPr>
        <w:t xml:space="preserve">menjaga hubungan dengan sistem kekeluargaan </w:t>
      </w:r>
      <w:r w:rsidR="001F50B3" w:rsidRPr="00C339DD">
        <w:rPr>
          <w:rFonts w:ascii="Arial" w:hAnsi="Arial" w:cs="Arial"/>
          <w:lang w:val="id-ID"/>
        </w:rPr>
        <w:t xml:space="preserve">yang </w:t>
      </w:r>
      <w:r w:rsidR="004F7713" w:rsidRPr="00C339DD">
        <w:rPr>
          <w:rFonts w:ascii="Arial" w:hAnsi="Arial" w:cs="Arial"/>
          <w:lang w:val="id-ID"/>
        </w:rPr>
        <w:t>baik dengan</w:t>
      </w:r>
      <w:r w:rsidR="001F50B3" w:rsidRPr="00C339DD">
        <w:rPr>
          <w:rFonts w:ascii="Arial" w:hAnsi="Arial" w:cs="Arial"/>
          <w:lang w:val="id-ID"/>
        </w:rPr>
        <w:t xml:space="preserve"> </w:t>
      </w:r>
      <w:r w:rsidR="004F7713" w:rsidRPr="00C339DD">
        <w:rPr>
          <w:rFonts w:ascii="Arial" w:hAnsi="Arial" w:cs="Arial"/>
          <w:lang w:val="id-ID"/>
        </w:rPr>
        <w:t xml:space="preserve">supir truk, dan pemasok. </w:t>
      </w:r>
      <w:r w:rsidR="00A66320" w:rsidRPr="00C339DD">
        <w:rPr>
          <w:rFonts w:ascii="Arial" w:hAnsi="Arial" w:cs="Arial"/>
          <w:lang w:val="id-ID"/>
        </w:rPr>
        <w:t>S</w:t>
      </w:r>
      <w:r w:rsidR="000E67EA" w:rsidRPr="00C339DD">
        <w:rPr>
          <w:rFonts w:ascii="Arial" w:hAnsi="Arial" w:cs="Arial"/>
          <w:lang w:val="id-ID"/>
        </w:rPr>
        <w:t>ampel konsumen yang diperoleh pelayanan yang diberikan oleh pemilik sebesar 36,70% baik dan ramah</w:t>
      </w:r>
      <w:r w:rsidR="003E2599" w:rsidRPr="00C339DD">
        <w:rPr>
          <w:rFonts w:ascii="Arial" w:hAnsi="Arial" w:cs="Arial"/>
          <w:lang w:val="id-ID"/>
        </w:rPr>
        <w:t xml:space="preserve">, </w:t>
      </w:r>
      <w:r w:rsidR="000E67EA" w:rsidRPr="00C339DD">
        <w:rPr>
          <w:rFonts w:ascii="Arial" w:hAnsi="Arial" w:cs="Arial"/>
          <w:lang w:val="id-ID"/>
        </w:rPr>
        <w:t>63,30% ramah dan sopan</w:t>
      </w:r>
      <w:r w:rsidR="003E2599" w:rsidRPr="00C339DD">
        <w:rPr>
          <w:rFonts w:ascii="Arial" w:hAnsi="Arial" w:cs="Arial"/>
          <w:lang w:val="id-ID"/>
        </w:rPr>
        <w:t xml:space="preserve">, </w:t>
      </w:r>
      <w:r w:rsidR="00D16B06" w:rsidRPr="00C339DD">
        <w:rPr>
          <w:rFonts w:ascii="Arial" w:hAnsi="Arial" w:cs="Arial"/>
          <w:lang w:val="id-ID"/>
        </w:rPr>
        <w:t xml:space="preserve">26,70% pengambilan pesanan yang cepat, </w:t>
      </w:r>
      <w:r w:rsidR="003E2599" w:rsidRPr="00C339DD">
        <w:rPr>
          <w:rFonts w:ascii="Arial" w:hAnsi="Arial" w:cs="Arial"/>
          <w:lang w:val="id-ID"/>
        </w:rPr>
        <w:t xml:space="preserve">16,70% </w:t>
      </w:r>
      <w:r w:rsidR="003E2599" w:rsidRPr="00C339DD">
        <w:rPr>
          <w:rFonts w:ascii="Arial" w:eastAsia="Times New Roman" w:hAnsi="Arial" w:cs="Arial"/>
          <w:lang w:val="id-ID" w:eastAsia="id-ID"/>
        </w:rPr>
        <w:t>pengembalian dan retur barang,</w:t>
      </w:r>
      <w:r w:rsidR="003E2599" w:rsidRPr="00C339DD">
        <w:rPr>
          <w:rFonts w:ascii="Arial" w:hAnsi="Arial" w:cs="Arial"/>
          <w:lang w:val="id-ID"/>
        </w:rPr>
        <w:t xml:space="preserve"> </w:t>
      </w:r>
      <w:r w:rsidR="003E2599" w:rsidRPr="00C339DD">
        <w:rPr>
          <w:rFonts w:ascii="Arial" w:eastAsia="Times New Roman" w:hAnsi="Arial" w:cs="Arial"/>
          <w:lang w:val="id-ID" w:eastAsia="id-ID"/>
        </w:rPr>
        <w:t>pengiriman, dan potongan harga sebesa</w:t>
      </w:r>
      <w:r w:rsidR="00D16B06" w:rsidRPr="00C339DD">
        <w:rPr>
          <w:rFonts w:ascii="Arial" w:eastAsia="Times New Roman" w:hAnsi="Arial" w:cs="Arial"/>
          <w:lang w:val="id-ID" w:eastAsia="id-ID"/>
        </w:rPr>
        <w:t xml:space="preserve">r 56,70%. </w:t>
      </w:r>
      <w:r w:rsidR="00AD7A75" w:rsidRPr="00C339DD">
        <w:rPr>
          <w:rFonts w:ascii="Arial" w:hAnsi="Arial" w:cs="Arial"/>
          <w:lang w:val="id-ID"/>
        </w:rPr>
        <w:t xml:space="preserve">Adanya </w:t>
      </w:r>
      <w:r w:rsidR="00AD7A75" w:rsidRPr="00C339DD">
        <w:rPr>
          <w:rFonts w:ascii="Arial" w:hAnsi="Arial" w:cs="Arial"/>
          <w:i/>
          <w:lang w:val="id-ID"/>
        </w:rPr>
        <w:t>cashback</w:t>
      </w:r>
      <w:r w:rsidR="00AD7A75" w:rsidRPr="00C339DD">
        <w:rPr>
          <w:rFonts w:ascii="Arial" w:hAnsi="Arial" w:cs="Arial"/>
          <w:lang w:val="id-ID"/>
        </w:rPr>
        <w:t xml:space="preserve"> atau potongan harga setiap pengambilan dengan jumlah yang banyak </w:t>
      </w:r>
      <w:r w:rsidR="00A66320" w:rsidRPr="00C339DD">
        <w:rPr>
          <w:rFonts w:ascii="Arial" w:hAnsi="Arial" w:cs="Arial"/>
          <w:lang w:val="id-ID"/>
        </w:rPr>
        <w:t>dimana sebanyak 90% sampel ko</w:t>
      </w:r>
      <w:r w:rsidR="00B3208D" w:rsidRPr="00C339DD">
        <w:rPr>
          <w:rFonts w:ascii="Arial" w:hAnsi="Arial" w:cs="Arial"/>
          <w:lang w:val="id-ID"/>
        </w:rPr>
        <w:t>nsumen memperoleh potongan harga</w:t>
      </w:r>
      <w:r w:rsidR="00A66320" w:rsidRPr="00C339DD">
        <w:rPr>
          <w:rFonts w:ascii="Arial" w:hAnsi="Arial" w:cs="Arial"/>
          <w:lang w:val="id-ID"/>
        </w:rPr>
        <w:t xml:space="preserve"> dan 10% </w:t>
      </w:r>
      <w:r w:rsidR="00B3208D" w:rsidRPr="00C339DD">
        <w:rPr>
          <w:rFonts w:ascii="Arial" w:hAnsi="Arial" w:cs="Arial"/>
          <w:lang w:val="id-ID"/>
        </w:rPr>
        <w:t xml:space="preserve">sampel konsumen </w:t>
      </w:r>
      <w:r w:rsidR="00A66320" w:rsidRPr="00C339DD">
        <w:rPr>
          <w:rFonts w:ascii="Arial" w:hAnsi="Arial" w:cs="Arial"/>
          <w:lang w:val="id-ID"/>
        </w:rPr>
        <w:t xml:space="preserve">tidak memperoleh potongan  harga. </w:t>
      </w:r>
      <w:r w:rsidR="00B3208D" w:rsidRPr="00C339DD">
        <w:rPr>
          <w:rFonts w:ascii="Arial" w:hAnsi="Arial" w:cs="Arial"/>
          <w:lang w:val="id-ID"/>
        </w:rPr>
        <w:t>Potongan harga yang diberikan</w:t>
      </w:r>
      <w:r w:rsidR="003B5135" w:rsidRPr="00C339DD">
        <w:rPr>
          <w:rFonts w:ascii="Arial" w:hAnsi="Arial" w:cs="Arial"/>
          <w:lang w:val="id-ID"/>
        </w:rPr>
        <w:t xml:space="preserve"> </w:t>
      </w:r>
      <w:r w:rsidR="00B3208D" w:rsidRPr="00C339DD">
        <w:rPr>
          <w:rFonts w:ascii="Arial" w:hAnsi="Arial" w:cs="Arial"/>
          <w:lang w:val="id-ID"/>
        </w:rPr>
        <w:t xml:space="preserve">pemilik </w:t>
      </w:r>
      <w:r w:rsidR="00AD7A75" w:rsidRPr="00C339DD">
        <w:rPr>
          <w:rFonts w:ascii="Arial" w:hAnsi="Arial" w:cs="Arial"/>
          <w:lang w:val="id-ID"/>
        </w:rPr>
        <w:t>sebesar  R</w:t>
      </w:r>
      <w:r w:rsidR="00414DA5" w:rsidRPr="00C339DD">
        <w:rPr>
          <w:rFonts w:ascii="Arial" w:hAnsi="Arial" w:cs="Arial"/>
          <w:lang w:val="id-ID"/>
        </w:rPr>
        <w:t>p 4</w:t>
      </w:r>
      <w:r w:rsidR="00AD7A75" w:rsidRPr="00C339DD">
        <w:rPr>
          <w:rFonts w:ascii="Arial" w:hAnsi="Arial" w:cs="Arial"/>
          <w:lang w:val="id-ID"/>
        </w:rPr>
        <w:t>0.000</w:t>
      </w:r>
      <w:r w:rsidR="004B1E5D" w:rsidRPr="00C339DD">
        <w:rPr>
          <w:rFonts w:ascii="Arial" w:hAnsi="Arial" w:cs="Arial"/>
          <w:lang w:val="id-ID"/>
        </w:rPr>
        <w:t xml:space="preserve"> sam</w:t>
      </w:r>
      <w:r w:rsidR="00414DA5" w:rsidRPr="00C339DD">
        <w:rPr>
          <w:rFonts w:ascii="Arial" w:hAnsi="Arial" w:cs="Arial"/>
          <w:lang w:val="id-ID"/>
        </w:rPr>
        <w:t>p</w:t>
      </w:r>
      <w:r w:rsidR="004B1E5D" w:rsidRPr="00C339DD">
        <w:rPr>
          <w:rFonts w:ascii="Arial" w:hAnsi="Arial" w:cs="Arial"/>
          <w:lang w:val="id-ID"/>
        </w:rPr>
        <w:t>a</w:t>
      </w:r>
      <w:r w:rsidR="00414DA5" w:rsidRPr="00C339DD">
        <w:rPr>
          <w:rFonts w:ascii="Arial" w:hAnsi="Arial" w:cs="Arial"/>
          <w:lang w:val="id-ID"/>
        </w:rPr>
        <w:t>i Rp Rp 600.000</w:t>
      </w:r>
      <w:r w:rsidR="003B5135" w:rsidRPr="00C339DD">
        <w:rPr>
          <w:rFonts w:ascii="Arial" w:hAnsi="Arial" w:cs="Arial"/>
          <w:lang w:val="id-ID"/>
        </w:rPr>
        <w:t xml:space="preserve"> setiap truk atau pick up dan untuk konsumen yang membeli dengan jumlah pengamb</w:t>
      </w:r>
      <w:r w:rsidR="000E67EA" w:rsidRPr="00C339DD">
        <w:rPr>
          <w:rFonts w:ascii="Arial" w:hAnsi="Arial" w:cs="Arial"/>
          <w:lang w:val="id-ID"/>
        </w:rPr>
        <w:t>ilan sedikit sebesar Rp 500 sam</w:t>
      </w:r>
      <w:r w:rsidR="003B5135" w:rsidRPr="00C339DD">
        <w:rPr>
          <w:rFonts w:ascii="Arial" w:hAnsi="Arial" w:cs="Arial"/>
          <w:lang w:val="id-ID"/>
        </w:rPr>
        <w:t>pai Rp 5.000</w:t>
      </w:r>
      <w:r w:rsidR="00AD7A75" w:rsidRPr="00C339DD">
        <w:rPr>
          <w:rFonts w:ascii="Arial" w:hAnsi="Arial" w:cs="Arial"/>
          <w:lang w:val="id-ID"/>
        </w:rPr>
        <w:t>.</w:t>
      </w:r>
      <w:r w:rsidR="00AB2F1C" w:rsidRPr="00C339DD">
        <w:rPr>
          <w:rFonts w:ascii="Arial" w:hAnsi="Arial" w:cs="Arial"/>
          <w:lang w:val="id-ID"/>
        </w:rPr>
        <w:t xml:space="preserve"> Dari sampel konsumen seb</w:t>
      </w:r>
      <w:r w:rsidR="00B3208D" w:rsidRPr="00C339DD">
        <w:rPr>
          <w:rFonts w:ascii="Arial" w:hAnsi="Arial" w:cs="Arial"/>
          <w:lang w:val="id-ID"/>
        </w:rPr>
        <w:t>a</w:t>
      </w:r>
      <w:r w:rsidR="00AB2F1C" w:rsidRPr="00C339DD">
        <w:rPr>
          <w:rFonts w:ascii="Arial" w:hAnsi="Arial" w:cs="Arial"/>
          <w:lang w:val="id-ID"/>
        </w:rPr>
        <w:t>n</w:t>
      </w:r>
      <w:r w:rsidR="00B3208D" w:rsidRPr="00C339DD">
        <w:rPr>
          <w:rFonts w:ascii="Arial" w:hAnsi="Arial" w:cs="Arial"/>
          <w:lang w:val="id-ID"/>
        </w:rPr>
        <w:t>yak 73,30% mendapatkan potongan harga seb</w:t>
      </w:r>
      <w:r w:rsidR="00454C75" w:rsidRPr="00C339DD">
        <w:rPr>
          <w:rFonts w:ascii="Arial" w:hAnsi="Arial" w:cs="Arial"/>
          <w:lang w:val="id-ID"/>
        </w:rPr>
        <w:t xml:space="preserve">anyak </w:t>
      </w:r>
      <w:r w:rsidR="00B3208D" w:rsidRPr="00C339DD">
        <w:rPr>
          <w:rFonts w:ascii="Arial" w:hAnsi="Arial" w:cs="Arial"/>
          <w:lang w:val="id-ID"/>
        </w:rPr>
        <w:t>Rp 1.000-Rp 5.000, Rp 50.000-Rp 200.000 sebesar</w:t>
      </w:r>
      <w:r w:rsidR="005D0A0F" w:rsidRPr="00C339DD">
        <w:rPr>
          <w:rStyle w:val="CommentReference"/>
          <w:rFonts w:ascii="Arial" w:hAnsi="Arial" w:cs="Arial"/>
          <w:sz w:val="22"/>
          <w:szCs w:val="22"/>
          <w:lang w:val="id-ID"/>
        </w:rPr>
        <w:t xml:space="preserve"> 1</w:t>
      </w:r>
      <w:r w:rsidR="00B3208D" w:rsidRPr="00C339DD">
        <w:rPr>
          <w:rFonts w:ascii="Arial" w:hAnsi="Arial" w:cs="Arial"/>
          <w:lang w:val="id-ID"/>
        </w:rPr>
        <w:t>3,30% dan Rp 500.000 sebesar 3,30%. Selain itu, pemilik m</w:t>
      </w:r>
      <w:r w:rsidR="00CF26DF" w:rsidRPr="00C339DD">
        <w:rPr>
          <w:rFonts w:ascii="Arial" w:hAnsi="Arial" w:cs="Arial"/>
          <w:lang w:val="id-ID"/>
        </w:rPr>
        <w:t>emberikan bonus untuk k</w:t>
      </w:r>
      <w:r w:rsidR="00CC6E95" w:rsidRPr="00C339DD">
        <w:rPr>
          <w:rFonts w:ascii="Arial" w:hAnsi="Arial" w:cs="Arial"/>
          <w:lang w:val="id-ID"/>
        </w:rPr>
        <w:t>onsumen dan pemasok di saat bula</w:t>
      </w:r>
      <w:r w:rsidR="00CF26DF" w:rsidRPr="00C339DD">
        <w:rPr>
          <w:rFonts w:ascii="Arial" w:hAnsi="Arial" w:cs="Arial"/>
          <w:lang w:val="id-ID"/>
        </w:rPr>
        <w:t>n ramadhan atau hari-hari besar lainnya yang berupa THR (Tunjangan Hari Raya) seperti sarung, cincin, daster dan bingkisan</w:t>
      </w:r>
      <w:r w:rsidR="00B3208D" w:rsidRPr="00C339DD">
        <w:rPr>
          <w:rFonts w:ascii="Arial" w:hAnsi="Arial" w:cs="Arial"/>
          <w:lang w:val="id-ID"/>
        </w:rPr>
        <w:t xml:space="preserve"> dimana 60% sampel konsumen memperoleh THR (Tunjangan Hari Raya) dan 40% sampel konsumen tidak memperoleh THR (Tunjangan Hari Raya). </w:t>
      </w:r>
      <w:r w:rsidR="00454C75" w:rsidRPr="00C339DD">
        <w:rPr>
          <w:rFonts w:ascii="Arial" w:hAnsi="Arial" w:cs="Arial"/>
          <w:lang w:val="id-ID"/>
        </w:rPr>
        <w:t>P</w:t>
      </w:r>
      <w:r w:rsidR="00CF26DF" w:rsidRPr="00C339DD">
        <w:rPr>
          <w:rFonts w:ascii="Arial" w:hAnsi="Arial" w:cs="Arial"/>
          <w:lang w:val="id-ID"/>
        </w:rPr>
        <w:t xml:space="preserve">enelitian </w:t>
      </w:r>
      <w:r w:rsidR="00454C75" w:rsidRPr="00C339DD">
        <w:rPr>
          <w:rFonts w:ascii="Arial" w:hAnsi="Arial" w:cs="Arial"/>
          <w:lang w:val="id-ID"/>
        </w:rPr>
        <w:t xml:space="preserve">ini sejalan dengan </w:t>
      </w:r>
      <w:r w:rsidR="00CF26DF" w:rsidRPr="00C339DD">
        <w:rPr>
          <w:rFonts w:ascii="Arial" w:hAnsi="Arial" w:cs="Arial"/>
          <w:lang w:val="id-ID"/>
        </w:rPr>
        <w:fldChar w:fldCharType="begin" w:fldLock="1"/>
      </w:r>
      <w:r w:rsidR="00B3402E" w:rsidRPr="00C339DD">
        <w:rPr>
          <w:rFonts w:ascii="Arial" w:hAnsi="Arial" w:cs="Arial"/>
          <w:lang w:val="id-ID"/>
        </w:rPr>
        <w:instrText>ADDIN CSL_CITATION {"citationItems":[{"id":"ITEM-1","itemData":{"abstract":"Penelitian ini bertujuan untuk mengevaluasi strategi yang diterapkan usaha penggilingan gabah di UD. Jaya Makmur. Penelitian ini menarik karena beras merupakan makanan pokok atau kebutuhan pangan utama dari masyarakat di Indonesia. Penelitian ini merupakan penelitian deskriptif kualitatif dengan pengumpulan data melalui wawancara semi terstruktur. Penentuan informan wawancara menggunakan teknik purposive sampling. Keabsahan data diuji dengan menggunakan triangulasi sumber. Evaluasi strategi pengembangan bisnis menggunakan SERVO analysis dan Blue Ocean Strategy. Dari hasil penelitian ditemukan bahwa UD. Jaya Makmur menggunakan strategi low cost leadership. Sedangkan berdasarkan SERVO analysis, terdapat beberapa elemen yang masih belum sesuai. Namun UD. Jaya Makmur dapat bertahan dalam persaingan usaha dengan menggunakan strategi low cost leadership.","author":[{"dropping-particle":"","family":"Putri","given":"Chyntia Yolanda","non-dropping-particle":"","parse-names":false,"suffix":""}],"container-title":"Agora","id":"ITEM-1","issue":"1","issued":{"date-parts":[["2015"]]},"page":"324-332","title":"Evaluasi Strategi Pengembangan Bisnis Penggilingan Gabah pada UD. Jaya Makmur di Jember","type":"article-journal","volume":"3"},"uris":["http://www.mendeley.com/documents/?uuid=5b91bba6-be23-4fce-9e81-85e9f20436dc"]}],"mendeley":{"formattedCitation":"(Putri, 2015)","manualFormatting":"Putri (2015)","plainTextFormattedCitation":"(Putri, 2015)","previouslyFormattedCitation":"(Putri, 2015)"},"properties":{"noteIndex":0},"schema":"https://github.com/citation-style-language/schema/raw/master/csl-citation.json"}</w:instrText>
      </w:r>
      <w:r w:rsidR="00CF26DF" w:rsidRPr="00C339DD">
        <w:rPr>
          <w:rFonts w:ascii="Arial" w:hAnsi="Arial" w:cs="Arial"/>
          <w:lang w:val="id-ID"/>
        </w:rPr>
        <w:fldChar w:fldCharType="separate"/>
      </w:r>
      <w:r w:rsidR="00454C75" w:rsidRPr="00C339DD">
        <w:rPr>
          <w:rFonts w:ascii="Arial" w:hAnsi="Arial" w:cs="Arial"/>
          <w:noProof/>
          <w:lang w:val="id-ID"/>
        </w:rPr>
        <w:t>Putri (</w:t>
      </w:r>
      <w:r w:rsidR="00CF26DF" w:rsidRPr="00C339DD">
        <w:rPr>
          <w:rFonts w:ascii="Arial" w:hAnsi="Arial" w:cs="Arial"/>
          <w:noProof/>
          <w:lang w:val="id-ID"/>
        </w:rPr>
        <w:t>2015)</w:t>
      </w:r>
      <w:r w:rsidR="00CF26DF" w:rsidRPr="00C339DD">
        <w:rPr>
          <w:rFonts w:ascii="Arial" w:hAnsi="Arial" w:cs="Arial"/>
          <w:lang w:val="id-ID"/>
        </w:rPr>
        <w:fldChar w:fldCharType="end"/>
      </w:r>
      <w:r w:rsidR="00CF26DF" w:rsidRPr="00C339DD">
        <w:rPr>
          <w:rFonts w:ascii="Arial" w:hAnsi="Arial" w:cs="Arial"/>
          <w:lang w:val="id-ID"/>
        </w:rPr>
        <w:t xml:space="preserve"> menjelaskan bahwa cara</w:t>
      </w:r>
      <w:r w:rsidR="00AB2F1C" w:rsidRPr="00C339DD">
        <w:rPr>
          <w:rFonts w:ascii="Arial" w:hAnsi="Arial" w:cs="Arial"/>
          <w:lang w:val="id-ID"/>
        </w:rPr>
        <w:t xml:space="preserve"> menjalin relasi yaitu melayani</w:t>
      </w:r>
      <w:r w:rsidR="00CF26DF" w:rsidRPr="00C339DD">
        <w:rPr>
          <w:rFonts w:ascii="Arial" w:hAnsi="Arial" w:cs="Arial"/>
          <w:lang w:val="id-ID"/>
        </w:rPr>
        <w:t xml:space="preserve"> dengan baik, membeli gabah s</w:t>
      </w:r>
      <w:r w:rsidR="00CC6E95" w:rsidRPr="00C339DD">
        <w:rPr>
          <w:rFonts w:ascii="Arial" w:hAnsi="Arial" w:cs="Arial"/>
          <w:lang w:val="id-ID"/>
        </w:rPr>
        <w:t xml:space="preserve">esuai </w:t>
      </w:r>
      <w:r w:rsidR="00415161" w:rsidRPr="00C339DD">
        <w:rPr>
          <w:rFonts w:ascii="Arial" w:hAnsi="Arial" w:cs="Arial"/>
          <w:lang w:val="id-ID"/>
        </w:rPr>
        <w:t xml:space="preserve">harga yang berada di </w:t>
      </w:r>
      <w:r w:rsidR="00CC6E95" w:rsidRPr="00C339DD">
        <w:rPr>
          <w:rFonts w:ascii="Arial" w:hAnsi="Arial" w:cs="Arial"/>
          <w:lang w:val="id-ID"/>
        </w:rPr>
        <w:t>pasar</w:t>
      </w:r>
      <w:r w:rsidR="00415161" w:rsidRPr="00C339DD">
        <w:rPr>
          <w:rFonts w:ascii="Arial" w:hAnsi="Arial" w:cs="Arial"/>
          <w:lang w:val="id-ID"/>
        </w:rPr>
        <w:t xml:space="preserve">an serta menjaga hubungan dengan pemasok sehingga </w:t>
      </w:r>
      <w:r w:rsidR="00FA2D86" w:rsidRPr="00C339DD">
        <w:rPr>
          <w:rFonts w:ascii="Arial" w:hAnsi="Arial" w:cs="Arial"/>
          <w:lang w:val="id-ID"/>
        </w:rPr>
        <w:t xml:space="preserve">tetap menjual barang ke UD </w:t>
      </w:r>
      <w:r w:rsidR="00CF26DF" w:rsidRPr="00C339DD">
        <w:rPr>
          <w:rFonts w:ascii="Arial" w:hAnsi="Arial" w:cs="Arial"/>
          <w:lang w:val="id-ID"/>
        </w:rPr>
        <w:t xml:space="preserve">Jaya Makmur, tidak merugikan pemasok gabah yang </w:t>
      </w:r>
      <w:r w:rsidR="00415161" w:rsidRPr="00C339DD">
        <w:rPr>
          <w:rFonts w:ascii="Arial" w:hAnsi="Arial" w:cs="Arial"/>
          <w:lang w:val="id-ID"/>
        </w:rPr>
        <w:t xml:space="preserve">memiliki kualitas kurang bagus dan </w:t>
      </w:r>
      <w:r w:rsidR="00CF26DF" w:rsidRPr="00C339DD">
        <w:rPr>
          <w:rFonts w:ascii="Arial" w:hAnsi="Arial" w:cs="Arial"/>
          <w:lang w:val="id-ID"/>
        </w:rPr>
        <w:t xml:space="preserve">memotong harga sewajarnya </w:t>
      </w:r>
      <w:r w:rsidR="00415161" w:rsidRPr="00C339DD">
        <w:rPr>
          <w:rFonts w:ascii="Arial" w:hAnsi="Arial" w:cs="Arial"/>
          <w:lang w:val="id-ID"/>
        </w:rPr>
        <w:t>sehingga</w:t>
      </w:r>
      <w:r w:rsidR="00CF26DF" w:rsidRPr="00C339DD">
        <w:rPr>
          <w:rFonts w:ascii="Arial" w:hAnsi="Arial" w:cs="Arial"/>
          <w:lang w:val="id-ID"/>
        </w:rPr>
        <w:t xml:space="preserve"> tidak mengalami kerugian. </w:t>
      </w:r>
    </w:p>
    <w:p w14:paraId="1E979E9F" w14:textId="77777777" w:rsidR="00FF3657" w:rsidRPr="00C339DD" w:rsidRDefault="00FF3657" w:rsidP="00FF3657">
      <w:pPr>
        <w:spacing w:after="0" w:line="240" w:lineRule="auto"/>
        <w:ind w:left="567" w:right="562" w:firstLine="709"/>
        <w:jc w:val="both"/>
        <w:rPr>
          <w:rFonts w:ascii="Arial" w:hAnsi="Arial" w:cs="Arial"/>
          <w:lang w:val="id-ID"/>
        </w:rPr>
      </w:pPr>
    </w:p>
    <w:p w14:paraId="6C2D4FED" w14:textId="77777777" w:rsidR="00F073AD" w:rsidRPr="00C339DD" w:rsidRDefault="00F073AD" w:rsidP="00F37233">
      <w:pPr>
        <w:pStyle w:val="Heading2"/>
        <w:tabs>
          <w:tab w:val="clear" w:pos="360"/>
          <w:tab w:val="clear" w:pos="720"/>
          <w:tab w:val="clear" w:pos="1440"/>
        </w:tabs>
        <w:ind w:left="567" w:right="562" w:firstLine="0"/>
        <w:rPr>
          <w:rFonts w:cs="Arial"/>
          <w:i/>
          <w:szCs w:val="22"/>
          <w:lang w:val="id-ID"/>
        </w:rPr>
      </w:pPr>
      <w:r w:rsidRPr="00C339DD">
        <w:rPr>
          <w:rFonts w:cs="Arial"/>
          <w:i/>
          <w:szCs w:val="22"/>
        </w:rPr>
        <w:t>Revenue stream</w:t>
      </w:r>
    </w:p>
    <w:p w14:paraId="3925D6E5" w14:textId="39AD0657" w:rsidR="00373928" w:rsidRDefault="00F37233" w:rsidP="00FF3657">
      <w:pPr>
        <w:widowControl w:val="0"/>
        <w:tabs>
          <w:tab w:val="left" w:pos="587"/>
        </w:tabs>
        <w:autoSpaceDE w:val="0"/>
        <w:autoSpaceDN w:val="0"/>
        <w:spacing w:after="0" w:line="240" w:lineRule="auto"/>
        <w:ind w:left="567" w:right="562"/>
        <w:jc w:val="both"/>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sidR="00AB2F1C" w:rsidRPr="00C339DD">
        <w:rPr>
          <w:rFonts w:ascii="Arial" w:hAnsi="Arial" w:cs="Arial"/>
          <w:i/>
          <w:iCs/>
        </w:rPr>
        <w:t>Reven</w:t>
      </w:r>
      <w:r w:rsidR="006400D1" w:rsidRPr="00C339DD">
        <w:rPr>
          <w:rFonts w:ascii="Arial" w:hAnsi="Arial" w:cs="Arial"/>
          <w:i/>
          <w:iCs/>
        </w:rPr>
        <w:t>u</w:t>
      </w:r>
      <w:r w:rsidR="00AB2F1C" w:rsidRPr="00C339DD">
        <w:rPr>
          <w:rFonts w:ascii="Arial" w:hAnsi="Arial" w:cs="Arial"/>
          <w:i/>
          <w:iCs/>
          <w:lang w:val="id-ID"/>
        </w:rPr>
        <w:t>e</w:t>
      </w:r>
      <w:r w:rsidR="006400D1" w:rsidRPr="00C339DD">
        <w:rPr>
          <w:rFonts w:ascii="Arial" w:hAnsi="Arial" w:cs="Arial"/>
          <w:i/>
          <w:iCs/>
        </w:rPr>
        <w:t xml:space="preserve"> stream </w:t>
      </w:r>
      <w:r w:rsidR="006400D1" w:rsidRPr="00C339DD">
        <w:rPr>
          <w:rFonts w:ascii="Arial" w:hAnsi="Arial" w:cs="Arial"/>
        </w:rPr>
        <w:t>atau arus pendapatan dihasilkan dari produk atau jasa yang ditawarkan kepada konsumen</w:t>
      </w:r>
      <w:r w:rsidR="006400D1" w:rsidRPr="00C339DD">
        <w:rPr>
          <w:rFonts w:ascii="Arial" w:hAnsi="Arial" w:cs="Arial"/>
          <w:lang w:val="id-ID"/>
        </w:rPr>
        <w:t xml:space="preserve">. </w:t>
      </w:r>
      <w:r w:rsidR="006400D1" w:rsidRPr="00C339DD">
        <w:rPr>
          <w:rFonts w:ascii="Arial" w:hAnsi="Arial" w:cs="Arial"/>
        </w:rPr>
        <w:t>Umumnya aliran pendapa</w:t>
      </w:r>
      <w:r w:rsidR="006400D1" w:rsidRPr="00C339DD">
        <w:rPr>
          <w:rFonts w:ascii="Arial" w:hAnsi="Arial" w:cs="Arial"/>
          <w:lang w:val="id-ID"/>
        </w:rPr>
        <w:t>t</w:t>
      </w:r>
      <w:r w:rsidR="006400D1" w:rsidRPr="00C339DD">
        <w:rPr>
          <w:rFonts w:ascii="Arial" w:hAnsi="Arial" w:cs="Arial"/>
        </w:rPr>
        <w:t xml:space="preserve">an suatu bisnis berbeda-beda sumbernya. </w:t>
      </w:r>
      <w:r w:rsidR="006D5D9E" w:rsidRPr="00C339DD">
        <w:rPr>
          <w:rFonts w:ascii="Arial" w:hAnsi="Arial" w:cs="Arial"/>
        </w:rPr>
        <w:t>A</w:t>
      </w:r>
      <w:r w:rsidR="006400D1" w:rsidRPr="00C339DD">
        <w:rPr>
          <w:rFonts w:ascii="Arial" w:hAnsi="Arial" w:cs="Arial"/>
        </w:rPr>
        <w:t xml:space="preserve">liran pendapatan sebagian besar suatu bisnis berasal dari jual beli produk yang dihasilkan. </w:t>
      </w:r>
      <w:r w:rsidR="00E515F2" w:rsidRPr="00C339DD">
        <w:rPr>
          <w:rFonts w:ascii="Arial" w:hAnsi="Arial" w:cs="Arial"/>
        </w:rPr>
        <w:t>A</w:t>
      </w:r>
      <w:r w:rsidR="006400D1" w:rsidRPr="00C339DD">
        <w:rPr>
          <w:rFonts w:ascii="Arial" w:hAnsi="Arial" w:cs="Arial"/>
        </w:rPr>
        <w:t xml:space="preserve">da pula pendapatan suatu perusahaan atau bisnis berasal dari bisnis sampingan atau bekerja sama dengan pelaku bisnis lainnya. </w:t>
      </w:r>
      <w:r w:rsidR="00A32A77" w:rsidRPr="00C339DD">
        <w:rPr>
          <w:rFonts w:ascii="Arial" w:hAnsi="Arial" w:cs="Arial"/>
          <w:lang w:val="id-ID"/>
        </w:rPr>
        <w:t xml:space="preserve">Hal tersebut juga dilakukan oleh UD Sovi Jaya untuk mendapatkan tambahan aliran pendapatan dan penerimaan.  </w:t>
      </w:r>
      <w:r w:rsidR="00E6406A" w:rsidRPr="00C339DD">
        <w:rPr>
          <w:rFonts w:ascii="Arial" w:hAnsi="Arial" w:cs="Arial"/>
          <w:lang w:val="id-ID"/>
        </w:rPr>
        <w:t>Arus pendap</w:t>
      </w:r>
      <w:r w:rsidR="006400D1" w:rsidRPr="00C339DD">
        <w:rPr>
          <w:rFonts w:ascii="Arial" w:hAnsi="Arial" w:cs="Arial"/>
          <w:lang w:val="id-ID"/>
        </w:rPr>
        <w:t xml:space="preserve">atan atau sumber pendapatan UD </w:t>
      </w:r>
      <w:r w:rsidR="00E6406A" w:rsidRPr="00C339DD">
        <w:rPr>
          <w:rFonts w:ascii="Arial" w:hAnsi="Arial" w:cs="Arial"/>
          <w:lang w:val="id-ID"/>
        </w:rPr>
        <w:t xml:space="preserve">Sovi Jaya tidak hanya berasal dari penjualan </w:t>
      </w:r>
      <w:r w:rsidR="006400D1" w:rsidRPr="00C339DD">
        <w:rPr>
          <w:rFonts w:ascii="Arial" w:hAnsi="Arial" w:cs="Arial"/>
          <w:lang w:val="id-ID"/>
        </w:rPr>
        <w:t>beras</w:t>
      </w:r>
      <w:r w:rsidR="00E6406A" w:rsidRPr="00C339DD">
        <w:rPr>
          <w:rFonts w:ascii="Arial" w:hAnsi="Arial" w:cs="Arial"/>
          <w:lang w:val="id-ID"/>
        </w:rPr>
        <w:t xml:space="preserve"> akan tetapi juga berasal dari penjualan limbah gabah seperti dedak, sekam</w:t>
      </w:r>
      <w:r w:rsidR="006400D1" w:rsidRPr="00C339DD">
        <w:rPr>
          <w:rFonts w:ascii="Arial" w:hAnsi="Arial" w:cs="Arial"/>
          <w:lang w:val="id-ID"/>
        </w:rPr>
        <w:t>, menir, broken</w:t>
      </w:r>
      <w:r w:rsidR="00E6406A" w:rsidRPr="00C339DD">
        <w:rPr>
          <w:rFonts w:ascii="Arial" w:hAnsi="Arial" w:cs="Arial"/>
          <w:lang w:val="id-ID"/>
        </w:rPr>
        <w:t xml:space="preserve"> dan </w:t>
      </w:r>
      <w:r w:rsidR="00AD7A75" w:rsidRPr="00C339DD">
        <w:rPr>
          <w:rFonts w:ascii="Arial" w:hAnsi="Arial" w:cs="Arial"/>
          <w:lang w:val="id-ID"/>
        </w:rPr>
        <w:t xml:space="preserve">jasa </w:t>
      </w:r>
      <w:r w:rsidR="00E6406A" w:rsidRPr="00C339DD">
        <w:rPr>
          <w:rFonts w:ascii="Arial" w:hAnsi="Arial" w:cs="Arial"/>
          <w:lang w:val="id-ID"/>
        </w:rPr>
        <w:t>penggili</w:t>
      </w:r>
      <w:r w:rsidR="0037429A" w:rsidRPr="00C339DD">
        <w:rPr>
          <w:rFonts w:ascii="Arial" w:hAnsi="Arial" w:cs="Arial"/>
          <w:lang w:val="id-ID"/>
        </w:rPr>
        <w:t xml:space="preserve">ngan gabah. </w:t>
      </w:r>
      <w:r w:rsidR="0007346C" w:rsidRPr="00C339DD">
        <w:rPr>
          <w:rFonts w:ascii="Arial" w:hAnsi="Arial" w:cs="Arial"/>
          <w:lang w:val="id-ID"/>
        </w:rPr>
        <w:t xml:space="preserve">Penerimaan UD. Sovi Jaya dari rata-rata penjualan beras, limbah gabah dan jasa penggilian sebesar Rp </w:t>
      </w:r>
      <w:r w:rsidR="0007346C" w:rsidRPr="00C339DD">
        <w:rPr>
          <w:rFonts w:ascii="Arial" w:eastAsia="Times New Roman" w:hAnsi="Arial" w:cs="Arial"/>
          <w:lang w:val="id-ID" w:eastAsia="id-ID"/>
        </w:rPr>
        <w:t>3.037.260.000 pertahun dan pendapatan sebesar Rp 2.538.614.500.</w:t>
      </w:r>
      <w:r w:rsidR="0007346C" w:rsidRPr="00C339DD">
        <w:rPr>
          <w:rFonts w:ascii="Arial" w:hAnsi="Arial" w:cs="Arial"/>
          <w:lang w:val="id-ID"/>
        </w:rPr>
        <w:t xml:space="preserve"> Limbah gabah yang dijual akan diambil setiap hari untuk dedak dan limbah gabah yang lain akan diambil oleh supir truk setiap 2 hari atau 2 minggu sekali. </w:t>
      </w:r>
      <w:r w:rsidR="0037429A" w:rsidRPr="00C339DD">
        <w:rPr>
          <w:rFonts w:ascii="Arial" w:hAnsi="Arial" w:cs="Arial"/>
          <w:lang w:val="id-ID"/>
        </w:rPr>
        <w:t>Gabah yang telah di</w:t>
      </w:r>
      <w:r w:rsidR="00E6406A" w:rsidRPr="00C339DD">
        <w:rPr>
          <w:rFonts w:ascii="Arial" w:hAnsi="Arial" w:cs="Arial"/>
          <w:lang w:val="id-ID"/>
        </w:rPr>
        <w:t xml:space="preserve">giling </w:t>
      </w:r>
      <w:r w:rsidR="003444FC" w:rsidRPr="00C339DD">
        <w:rPr>
          <w:rFonts w:ascii="Arial" w:hAnsi="Arial" w:cs="Arial"/>
          <w:lang w:val="id-ID"/>
        </w:rPr>
        <w:t>sebagai bahan baku beras limbahn</w:t>
      </w:r>
      <w:r w:rsidR="00E6406A" w:rsidRPr="00C339DD">
        <w:rPr>
          <w:rFonts w:ascii="Arial" w:hAnsi="Arial" w:cs="Arial"/>
          <w:lang w:val="id-ID"/>
        </w:rPr>
        <w:t>ya aka</w:t>
      </w:r>
      <w:r w:rsidR="00A12BA8" w:rsidRPr="00C339DD">
        <w:rPr>
          <w:rFonts w:ascii="Arial" w:hAnsi="Arial" w:cs="Arial"/>
          <w:lang w:val="id-ID"/>
        </w:rPr>
        <w:t xml:space="preserve">n dijual kepada sopir truk dan </w:t>
      </w:r>
      <w:r w:rsidR="00A12BA8" w:rsidRPr="00C339DD">
        <w:rPr>
          <w:rFonts w:ascii="Arial" w:hAnsi="Arial" w:cs="Arial"/>
        </w:rPr>
        <w:t>di</w:t>
      </w:r>
      <w:r w:rsidR="00E6406A" w:rsidRPr="00C339DD">
        <w:rPr>
          <w:rFonts w:ascii="Arial" w:hAnsi="Arial" w:cs="Arial"/>
          <w:lang w:val="id-ID"/>
        </w:rPr>
        <w:t>bagikan kepada warga sekitar tempat industri.</w:t>
      </w:r>
      <w:r w:rsidR="00A32A77" w:rsidRPr="00C339DD">
        <w:rPr>
          <w:rFonts w:ascii="Arial" w:hAnsi="Arial" w:cs="Arial"/>
          <w:lang w:val="id-ID"/>
        </w:rPr>
        <w:t xml:space="preserve"> </w:t>
      </w:r>
      <w:r w:rsidR="00415161" w:rsidRPr="00C339DD">
        <w:rPr>
          <w:rFonts w:ascii="Arial" w:hAnsi="Arial" w:cs="Arial"/>
          <w:lang w:val="id-ID"/>
        </w:rPr>
        <w:t>P</w:t>
      </w:r>
      <w:r w:rsidR="00A32A77" w:rsidRPr="00C339DD">
        <w:rPr>
          <w:rFonts w:ascii="Arial" w:hAnsi="Arial" w:cs="Arial"/>
          <w:lang w:val="id-ID"/>
        </w:rPr>
        <w:t xml:space="preserve">enelitian yang dilakukan oleh </w:t>
      </w:r>
      <w:r w:rsidR="00A32A77" w:rsidRPr="00C339DD">
        <w:rPr>
          <w:rFonts w:ascii="Arial" w:hAnsi="Arial" w:cs="Arial"/>
        </w:rPr>
        <w:fldChar w:fldCharType="begin" w:fldLock="1"/>
      </w:r>
      <w:r w:rsidR="00A32A77" w:rsidRPr="00C339DD">
        <w:rPr>
          <w:rFonts w:ascii="Arial" w:hAnsi="Arial" w:cs="Arial"/>
        </w:rPr>
        <w:instrText>ADDIN CSL_CITATION {"citationItems":[{"id":"ITEM-1","itemData":{"author":[{"dropping-particle":"","family":"Wisnu","given":"Fransiscus Xaverius Aditya","non-dropping-particle":"","parse-names":false,"suffix":""},{"dropping-particle":"","family":"Hasun","given":"Farda","non-dropping-particle":"","parse-names":false,"suffix":""},{"dropping-particle":"","family":"Suryana","given":"Nanang","non-dropping-particle":"","parse-names":false,"suffix":""}],"container-title":"e-Proceeding of Engineering","id":"ITEM-1","issue":"2","issued":{"date-parts":[["2019"]]},"page":"6530-6538","title":"Evaluasi Model Bisnis Pt . Mitra BUMDES Bersama Menggunakan Kerangka Business Model Canvas","type":"article-journal","volume":"6"},"uris":["http://www.mendeley.com/documents/?uuid=dadd0135-910d-4072-879f-ff83046d8217"]}],"mendeley":{"formattedCitation":"(Wisnu et al., 2019)","manualFormatting":"Wisnu et. al (2019)","plainTextFormattedCitation":"(Wisnu et al., 2019)","previouslyFormattedCitation":"(Wisnu et al., 2019)"},"properties":{"noteIndex":0},"schema":"https://github.com/citation-style-language/schema/raw/master/csl-citation.json"}</w:instrText>
      </w:r>
      <w:r w:rsidR="00A32A77" w:rsidRPr="00C339DD">
        <w:rPr>
          <w:rFonts w:ascii="Arial" w:hAnsi="Arial" w:cs="Arial"/>
        </w:rPr>
        <w:fldChar w:fldCharType="separate"/>
      </w:r>
      <w:r w:rsidR="00A32A77" w:rsidRPr="00C339DD">
        <w:rPr>
          <w:rFonts w:ascii="Arial" w:hAnsi="Arial" w:cs="Arial"/>
          <w:noProof/>
        </w:rPr>
        <w:t>Wisnu</w:t>
      </w:r>
      <w:r w:rsidR="00A32A77" w:rsidRPr="00C339DD">
        <w:rPr>
          <w:rFonts w:ascii="Arial" w:hAnsi="Arial" w:cs="Arial"/>
          <w:noProof/>
          <w:lang w:val="id-ID"/>
        </w:rPr>
        <w:t xml:space="preserve"> et. al (</w:t>
      </w:r>
      <w:r w:rsidR="00A32A77" w:rsidRPr="00C339DD">
        <w:rPr>
          <w:rFonts w:ascii="Arial" w:hAnsi="Arial" w:cs="Arial"/>
          <w:noProof/>
        </w:rPr>
        <w:t>2019)</w:t>
      </w:r>
      <w:r w:rsidR="00A32A77" w:rsidRPr="00C339DD">
        <w:rPr>
          <w:rFonts w:ascii="Arial" w:hAnsi="Arial" w:cs="Arial"/>
        </w:rPr>
        <w:fldChar w:fldCharType="end"/>
      </w:r>
      <w:r w:rsidR="00A32A77" w:rsidRPr="00C339DD">
        <w:rPr>
          <w:rFonts w:ascii="Arial" w:hAnsi="Arial" w:cs="Arial"/>
          <w:lang w:val="id-ID"/>
        </w:rPr>
        <w:t xml:space="preserve"> </w:t>
      </w:r>
      <w:r w:rsidR="00A32A77" w:rsidRPr="00C339DD">
        <w:rPr>
          <w:rFonts w:ascii="Arial" w:hAnsi="Arial" w:cs="Arial"/>
        </w:rPr>
        <w:t xml:space="preserve">menjelaskan </w:t>
      </w:r>
      <w:r w:rsidR="00A32A77" w:rsidRPr="00C339DD">
        <w:rPr>
          <w:rFonts w:ascii="Arial" w:hAnsi="Arial" w:cs="Arial"/>
          <w:lang w:val="id-ID"/>
        </w:rPr>
        <w:t>sumber pendapatan PT. MBB berasal dari penjualan beras, pe</w:t>
      </w:r>
      <w:r w:rsidR="003444FC" w:rsidRPr="00C339DD">
        <w:rPr>
          <w:rFonts w:ascii="Arial" w:hAnsi="Arial" w:cs="Arial"/>
          <w:lang w:val="id-ID"/>
        </w:rPr>
        <w:t>n</w:t>
      </w:r>
      <w:r w:rsidR="00A32A77" w:rsidRPr="00C339DD">
        <w:rPr>
          <w:rFonts w:ascii="Arial" w:hAnsi="Arial" w:cs="Arial"/>
          <w:lang w:val="id-ID"/>
        </w:rPr>
        <w:t xml:space="preserve">jualan sarana </w:t>
      </w:r>
      <w:r w:rsidR="00A32A77" w:rsidRPr="00C339DD">
        <w:rPr>
          <w:rFonts w:ascii="Arial" w:hAnsi="Arial" w:cs="Arial"/>
          <w:lang w:val="id-ID"/>
        </w:rPr>
        <w:lastRenderedPageBreak/>
        <w:t xml:space="preserve">produksi pertanian, sewa truk, alat mesin pertanian, dan penjualan sekam atau bekatul. </w:t>
      </w:r>
    </w:p>
    <w:p w14:paraId="3DD90382" w14:textId="77777777" w:rsidR="00FF3657" w:rsidRPr="00C339DD" w:rsidRDefault="00FF3657" w:rsidP="00FF3657">
      <w:pPr>
        <w:widowControl w:val="0"/>
        <w:tabs>
          <w:tab w:val="left" w:pos="587"/>
        </w:tabs>
        <w:autoSpaceDE w:val="0"/>
        <w:autoSpaceDN w:val="0"/>
        <w:spacing w:after="0" w:line="240" w:lineRule="auto"/>
        <w:ind w:left="567" w:right="562"/>
        <w:jc w:val="both"/>
        <w:rPr>
          <w:rFonts w:ascii="Arial" w:hAnsi="Arial" w:cs="Arial"/>
          <w:lang w:val="id-ID"/>
        </w:rPr>
      </w:pPr>
    </w:p>
    <w:p w14:paraId="592F06AB" w14:textId="77777777" w:rsidR="00F073AD" w:rsidRPr="00C339DD" w:rsidRDefault="00F073AD" w:rsidP="00C339DD">
      <w:pPr>
        <w:pStyle w:val="Heading2"/>
        <w:ind w:left="567" w:right="562" w:firstLine="0"/>
        <w:rPr>
          <w:rFonts w:cs="Arial"/>
          <w:i/>
          <w:szCs w:val="22"/>
        </w:rPr>
      </w:pPr>
      <w:r w:rsidRPr="00C339DD">
        <w:rPr>
          <w:rFonts w:cs="Arial"/>
          <w:i/>
          <w:szCs w:val="22"/>
        </w:rPr>
        <w:t>Key resources</w:t>
      </w:r>
    </w:p>
    <w:p w14:paraId="7C1FC16F" w14:textId="72224C45" w:rsidR="00CF26DF" w:rsidRPr="00C339DD" w:rsidRDefault="00417CA3" w:rsidP="00C339DD">
      <w:pPr>
        <w:spacing w:after="0" w:line="240" w:lineRule="auto"/>
        <w:ind w:left="567" w:right="562" w:firstLine="720"/>
        <w:jc w:val="both"/>
        <w:rPr>
          <w:rFonts w:ascii="Arial" w:hAnsi="Arial" w:cs="Arial"/>
          <w:lang w:val="id-ID"/>
        </w:rPr>
      </w:pPr>
      <w:r w:rsidRPr="00C339DD">
        <w:rPr>
          <w:rFonts w:ascii="Arial" w:hAnsi="Arial" w:cs="Arial"/>
          <w:i/>
          <w:iCs/>
        </w:rPr>
        <w:t xml:space="preserve">Key resources </w:t>
      </w:r>
      <w:r w:rsidRPr="00C339DD">
        <w:rPr>
          <w:rFonts w:ascii="Arial" w:hAnsi="Arial" w:cs="Arial"/>
        </w:rPr>
        <w:t xml:space="preserve">atau sumber daya utama adalah aset-aset yang diperlukan untuk menawarkan dan memberikan semua elemen. Sumber daya utama terdiri dari sumber daya fisik, intelektual, manusia dan finansial. </w:t>
      </w:r>
      <w:r w:rsidRPr="00C339DD">
        <w:rPr>
          <w:rFonts w:ascii="Arial" w:hAnsi="Arial" w:cs="Arial"/>
          <w:lang w:val="id-ID"/>
        </w:rPr>
        <w:t>S</w:t>
      </w:r>
      <w:r w:rsidR="00BA62BB" w:rsidRPr="00C339DD">
        <w:rPr>
          <w:rFonts w:ascii="Arial" w:hAnsi="Arial" w:cs="Arial"/>
          <w:lang w:val="id-ID"/>
        </w:rPr>
        <w:t>umber daya teknologi, f</w:t>
      </w:r>
      <w:r w:rsidR="00CF26DF" w:rsidRPr="00C339DD">
        <w:rPr>
          <w:rFonts w:ascii="Arial" w:hAnsi="Arial" w:cs="Arial"/>
          <w:lang w:val="id-ID"/>
        </w:rPr>
        <w:t>asilitas untuk produksi d</w:t>
      </w:r>
      <w:r w:rsidR="0071271E" w:rsidRPr="00C339DD">
        <w:rPr>
          <w:rFonts w:ascii="Arial" w:hAnsi="Arial" w:cs="Arial"/>
        </w:rPr>
        <w:t>a</w:t>
      </w:r>
      <w:r w:rsidR="00CF26DF" w:rsidRPr="00C339DD">
        <w:rPr>
          <w:rFonts w:ascii="Arial" w:hAnsi="Arial" w:cs="Arial"/>
          <w:lang w:val="id-ID"/>
        </w:rPr>
        <w:t xml:space="preserve">n operasional adalah timbangan </w:t>
      </w:r>
      <w:r w:rsidR="00BA62BB" w:rsidRPr="00C339DD">
        <w:rPr>
          <w:rFonts w:ascii="Arial" w:hAnsi="Arial" w:cs="Arial"/>
          <w:lang w:val="id-ID"/>
        </w:rPr>
        <w:t>(</w:t>
      </w:r>
      <w:r w:rsidR="00CF26DF" w:rsidRPr="00C339DD">
        <w:rPr>
          <w:rFonts w:ascii="Arial" w:hAnsi="Arial" w:cs="Arial"/>
          <w:lang w:val="id-ID"/>
        </w:rPr>
        <w:t>gabah dan beras</w:t>
      </w:r>
      <w:r w:rsidR="00BA62BB" w:rsidRPr="00C339DD">
        <w:rPr>
          <w:rFonts w:ascii="Arial" w:hAnsi="Arial" w:cs="Arial"/>
          <w:lang w:val="id-ID"/>
        </w:rPr>
        <w:t>)</w:t>
      </w:r>
      <w:r w:rsidR="00CF26DF" w:rsidRPr="00C339DD">
        <w:rPr>
          <w:rFonts w:ascii="Arial" w:hAnsi="Arial" w:cs="Arial"/>
          <w:lang w:val="id-ID"/>
        </w:rPr>
        <w:t>, mesin</w:t>
      </w:r>
      <w:r w:rsidR="003444FC" w:rsidRPr="00C339DD">
        <w:rPr>
          <w:rFonts w:ascii="Arial" w:hAnsi="Arial" w:cs="Arial"/>
          <w:lang w:val="id-ID"/>
        </w:rPr>
        <w:t xml:space="preserve"> penggiling gabah</w:t>
      </w:r>
      <w:r w:rsidR="00CF26DF" w:rsidRPr="00C339DD">
        <w:rPr>
          <w:rFonts w:ascii="Arial" w:hAnsi="Arial" w:cs="Arial"/>
          <w:lang w:val="id-ID"/>
        </w:rPr>
        <w:t xml:space="preserve">, mesin jahit kemasan beras, </w:t>
      </w:r>
      <w:r w:rsidR="00CF26DF" w:rsidRPr="00C339DD">
        <w:rPr>
          <w:rFonts w:ascii="Arial" w:hAnsi="Arial" w:cs="Arial"/>
          <w:i/>
          <w:lang w:val="id-ID"/>
        </w:rPr>
        <w:t>forklift</w:t>
      </w:r>
      <w:r w:rsidR="00CF26DF" w:rsidRPr="00C339DD">
        <w:rPr>
          <w:rFonts w:ascii="Arial" w:hAnsi="Arial" w:cs="Arial"/>
          <w:lang w:val="id-ID"/>
        </w:rPr>
        <w:t xml:space="preserve"> untuk menaik</w:t>
      </w:r>
      <w:r w:rsidR="003444FC" w:rsidRPr="00C339DD">
        <w:rPr>
          <w:rFonts w:ascii="Arial" w:hAnsi="Arial" w:cs="Arial"/>
          <w:lang w:val="id-ID"/>
        </w:rPr>
        <w:t>k</w:t>
      </w:r>
      <w:r w:rsidR="00CF26DF" w:rsidRPr="00C339DD">
        <w:rPr>
          <w:rFonts w:ascii="Arial" w:hAnsi="Arial" w:cs="Arial"/>
          <w:lang w:val="id-ID"/>
        </w:rPr>
        <w:t>an barang, dan lain-lain</w:t>
      </w:r>
      <w:r w:rsidRPr="00C339DD">
        <w:rPr>
          <w:rFonts w:ascii="Arial" w:hAnsi="Arial" w:cs="Arial"/>
          <w:lang w:val="id-ID"/>
        </w:rPr>
        <w:t xml:space="preserve"> </w:t>
      </w:r>
      <w:r w:rsidRPr="00C339DD">
        <w:rPr>
          <w:rFonts w:ascii="Arial" w:hAnsi="Arial" w:cs="Arial"/>
        </w:rPr>
        <w:fldChar w:fldCharType="begin" w:fldLock="1"/>
      </w:r>
      <w:r w:rsidRPr="00C339DD">
        <w:rPr>
          <w:rFonts w:ascii="Arial" w:hAnsi="Arial" w:cs="Arial"/>
        </w:rPr>
        <w:instrText>ADDIN CSL_CITATION {"citationItems":[{"id":"ITEM-1","itemData":{"abstract":"Penelitian ini bertujuan untuk mengevaluasi strategi yang diterapkan usaha penggilingan gabah di UD. Jaya Makmur. Penelitian ini menarik karena beras merupakan makanan pokok atau kebutuhan pangan utama dari masyarakat di Indonesia. Penelitian ini merupakan penelitian deskriptif kualitatif dengan pengumpulan data melalui wawancara semi terstruktur. Penentuan informan wawancara menggunakan teknik purposive sampling. Keabsahan data diuji dengan menggunakan triangulasi sumber. Evaluasi strategi pengembangan bisnis menggunakan SERVO analysis dan Blue Ocean Strategy. Dari hasil penelitian ditemukan bahwa UD. Jaya Makmur menggunakan strategi low cost leadership. Sedangkan berdasarkan SERVO analysis, terdapat beberapa elemen yang masih belum sesuai. Namun UD. Jaya Makmur dapat bertahan dalam persaingan usaha dengan menggunakan strategi low cost leadership.","author":[{"dropping-particle":"","family":"Putri","given":"Chyntia Yolanda","non-dropping-particle":"","parse-names":false,"suffix":""}],"container-title":"Agora","id":"ITEM-1","issue":"1","issued":{"date-parts":[["2015"]]},"page":"324-332","title":"Evaluasi Strategi Pengembangan Bisnis Penggilingan Gabah pada UD. Jaya Makmur di Jember","type":"article-journal","volume":"3"},"uris":["http://www.mendeley.com/documents/?uuid=5b91bba6-be23-4fce-9e81-85e9f20436dc"]}],"mendeley":{"formattedCitation":"(Putri, 2015)","manualFormatting":"Putri (2015)","plainTextFormattedCitation":"(Putri, 2015)","previouslyFormattedCitation":"(Putri, 2015)"},"properties":{"noteIndex":0},"schema":"https://github.com/citation-style-language/schema/raw/master/csl-citation.json"}</w:instrText>
      </w:r>
      <w:r w:rsidRPr="00C339DD">
        <w:rPr>
          <w:rFonts w:ascii="Arial" w:hAnsi="Arial" w:cs="Arial"/>
        </w:rPr>
        <w:fldChar w:fldCharType="separate"/>
      </w:r>
      <w:r w:rsidRPr="00C339DD">
        <w:rPr>
          <w:rFonts w:ascii="Arial" w:hAnsi="Arial" w:cs="Arial"/>
          <w:noProof/>
        </w:rPr>
        <w:t xml:space="preserve">Putri </w:t>
      </w:r>
      <w:r w:rsidRPr="00C339DD">
        <w:rPr>
          <w:rFonts w:ascii="Arial" w:hAnsi="Arial" w:cs="Arial"/>
          <w:noProof/>
          <w:lang w:val="id-ID"/>
        </w:rPr>
        <w:t>(</w:t>
      </w:r>
      <w:r w:rsidRPr="00C339DD">
        <w:rPr>
          <w:rFonts w:ascii="Arial" w:hAnsi="Arial" w:cs="Arial"/>
          <w:noProof/>
        </w:rPr>
        <w:t>2015)</w:t>
      </w:r>
      <w:r w:rsidRPr="00C339DD">
        <w:rPr>
          <w:rFonts w:ascii="Arial" w:hAnsi="Arial" w:cs="Arial"/>
        </w:rPr>
        <w:fldChar w:fldCharType="end"/>
      </w:r>
      <w:r w:rsidR="00CF26DF" w:rsidRPr="00C339DD">
        <w:rPr>
          <w:rFonts w:ascii="Arial" w:hAnsi="Arial" w:cs="Arial"/>
          <w:lang w:val="id-ID"/>
        </w:rPr>
        <w:t>. Sumber</w:t>
      </w:r>
      <w:r w:rsidR="00FA2D86" w:rsidRPr="00C339DD">
        <w:rPr>
          <w:rFonts w:ascii="Arial" w:hAnsi="Arial" w:cs="Arial"/>
          <w:lang w:val="id-ID"/>
        </w:rPr>
        <w:t xml:space="preserve"> fisik yang dibutuhkan oleh UD </w:t>
      </w:r>
      <w:r w:rsidR="00CF26DF" w:rsidRPr="00C339DD">
        <w:rPr>
          <w:rFonts w:ascii="Arial" w:hAnsi="Arial" w:cs="Arial"/>
          <w:lang w:val="id-ID"/>
        </w:rPr>
        <w:t>Sovi Jaya berupa bahan baku utama (gabah),</w:t>
      </w:r>
      <w:r w:rsidR="00CE322E" w:rsidRPr="00C339DD">
        <w:rPr>
          <w:rFonts w:ascii="Arial" w:hAnsi="Arial" w:cs="Arial"/>
          <w:lang w:val="id-ID"/>
        </w:rPr>
        <w:t xml:space="preserve"> gedung atau tempat produksi, sablon kemasan, </w:t>
      </w:r>
      <w:r w:rsidR="00CF26DF" w:rsidRPr="00C339DD">
        <w:rPr>
          <w:rFonts w:ascii="Arial" w:hAnsi="Arial" w:cs="Arial"/>
          <w:lang w:val="id-ID"/>
        </w:rPr>
        <w:t xml:space="preserve">alat dan mesin. </w:t>
      </w:r>
      <w:r w:rsidR="003444FC" w:rsidRPr="00C339DD">
        <w:rPr>
          <w:rFonts w:ascii="Arial" w:hAnsi="Arial" w:cs="Arial"/>
          <w:lang w:val="id-ID"/>
        </w:rPr>
        <w:t>Bahan baku utama di</w:t>
      </w:r>
      <w:r w:rsidR="00B64C34" w:rsidRPr="00C339DD">
        <w:rPr>
          <w:rFonts w:ascii="Arial" w:hAnsi="Arial" w:cs="Arial"/>
          <w:lang w:val="id-ID"/>
        </w:rPr>
        <w:t>peroleh dari petani, te</w:t>
      </w:r>
      <w:r w:rsidR="00D90CFE" w:rsidRPr="00C339DD">
        <w:rPr>
          <w:rFonts w:ascii="Arial" w:hAnsi="Arial" w:cs="Arial"/>
          <w:lang w:val="id-ID"/>
        </w:rPr>
        <w:t>ngkulak dan pengepul di sekitar Gili, Telang, Socah, Burneh dan P</w:t>
      </w:r>
      <w:r w:rsidR="00B64C34" w:rsidRPr="00C339DD">
        <w:rPr>
          <w:rFonts w:ascii="Arial" w:hAnsi="Arial" w:cs="Arial"/>
          <w:lang w:val="id-ID"/>
        </w:rPr>
        <w:t xml:space="preserve">apua. </w:t>
      </w:r>
      <w:r w:rsidR="00CF26DF" w:rsidRPr="00C339DD">
        <w:rPr>
          <w:rFonts w:ascii="Arial" w:hAnsi="Arial" w:cs="Arial"/>
          <w:lang w:val="id-ID"/>
        </w:rPr>
        <w:t>Peralatan yang dibutuhkan untuk produksi adalah mesin penggilingan gabah, mesin jahit kemasan, pallet kayu, timbangan mekanik, timbangan digital, dan troli</w:t>
      </w:r>
      <w:r w:rsidR="00223A46" w:rsidRPr="00C339DD">
        <w:rPr>
          <w:rFonts w:ascii="Arial" w:hAnsi="Arial" w:cs="Arial"/>
          <w:lang w:val="id-ID"/>
        </w:rPr>
        <w:t xml:space="preserve">, sak, </w:t>
      </w:r>
      <w:r w:rsidR="00CE322E" w:rsidRPr="00C339DD">
        <w:rPr>
          <w:rFonts w:ascii="Arial" w:hAnsi="Arial" w:cs="Arial"/>
          <w:lang w:val="id-ID"/>
        </w:rPr>
        <w:t xml:space="preserve">dan </w:t>
      </w:r>
      <w:r w:rsidR="00223A46" w:rsidRPr="00C339DD">
        <w:rPr>
          <w:rFonts w:ascii="Arial" w:hAnsi="Arial" w:cs="Arial"/>
          <w:lang w:val="id-ID"/>
        </w:rPr>
        <w:t>benang</w:t>
      </w:r>
      <w:r w:rsidR="00CF26DF" w:rsidRPr="00C339DD">
        <w:rPr>
          <w:rFonts w:ascii="Arial" w:hAnsi="Arial" w:cs="Arial"/>
          <w:lang w:val="id-ID"/>
        </w:rPr>
        <w:t xml:space="preserve">. Perawatan mesin penggilingan gabah </w:t>
      </w:r>
      <w:r w:rsidR="003444FC" w:rsidRPr="00C339DD">
        <w:rPr>
          <w:rFonts w:ascii="Arial" w:hAnsi="Arial" w:cs="Arial"/>
          <w:lang w:val="id-ID"/>
        </w:rPr>
        <w:t>dengan penggantian on</w:t>
      </w:r>
      <w:r w:rsidR="00223A46" w:rsidRPr="00C339DD">
        <w:rPr>
          <w:rFonts w:ascii="Arial" w:hAnsi="Arial" w:cs="Arial"/>
          <w:lang w:val="id-ID"/>
        </w:rPr>
        <w:t xml:space="preserve">derdil mesin seperti roll carambell, fanbell, dan oli </w:t>
      </w:r>
      <w:r w:rsidR="00CF26DF" w:rsidRPr="00C339DD">
        <w:rPr>
          <w:rFonts w:ascii="Arial" w:hAnsi="Arial" w:cs="Arial"/>
          <w:lang w:val="id-ID"/>
        </w:rPr>
        <w:t>dibutuhkan untuk menjaga dan me</w:t>
      </w:r>
      <w:r w:rsidR="00B64C34" w:rsidRPr="00C339DD">
        <w:rPr>
          <w:rFonts w:ascii="Arial" w:hAnsi="Arial" w:cs="Arial"/>
          <w:lang w:val="id-ID"/>
        </w:rPr>
        <w:t>minima</w:t>
      </w:r>
      <w:r w:rsidR="00CF26DF" w:rsidRPr="00C339DD">
        <w:rPr>
          <w:rFonts w:ascii="Arial" w:hAnsi="Arial" w:cs="Arial"/>
          <w:lang w:val="id-ID"/>
        </w:rPr>
        <w:t>lkan mesin mengalami kerusakan yang akan menyebabkan terhambatnya pada proses produksi beras.</w:t>
      </w:r>
    </w:p>
    <w:p w14:paraId="694CAE11" w14:textId="6FF6A304" w:rsidR="00B64C34" w:rsidRPr="00C339DD" w:rsidRDefault="00CF26DF" w:rsidP="00C339DD">
      <w:pPr>
        <w:spacing w:after="0" w:line="240" w:lineRule="auto"/>
        <w:ind w:left="567" w:right="562" w:firstLine="720"/>
        <w:jc w:val="both"/>
        <w:rPr>
          <w:rFonts w:ascii="Arial" w:hAnsi="Arial" w:cs="Arial"/>
          <w:lang w:val="id-ID"/>
        </w:rPr>
      </w:pPr>
      <w:r w:rsidRPr="00C339DD">
        <w:rPr>
          <w:rFonts w:ascii="Arial" w:hAnsi="Arial" w:cs="Arial"/>
          <w:lang w:val="id-ID"/>
        </w:rPr>
        <w:t>Berdasarkan sumber daya manu</w:t>
      </w:r>
      <w:r w:rsidR="003444FC" w:rsidRPr="00C339DD">
        <w:rPr>
          <w:rFonts w:ascii="Arial" w:hAnsi="Arial" w:cs="Arial"/>
          <w:lang w:val="id-ID"/>
        </w:rPr>
        <w:t xml:space="preserve">sia, perekrutan karyawan </w:t>
      </w:r>
      <w:r w:rsidR="00FA2D86" w:rsidRPr="00C339DD">
        <w:rPr>
          <w:rFonts w:ascii="Arial" w:hAnsi="Arial" w:cs="Arial"/>
          <w:lang w:val="id-ID"/>
        </w:rPr>
        <w:t xml:space="preserve">UD </w:t>
      </w:r>
      <w:r w:rsidRPr="00C339DD">
        <w:rPr>
          <w:rFonts w:ascii="Arial" w:hAnsi="Arial" w:cs="Arial"/>
          <w:lang w:val="id-ID"/>
        </w:rPr>
        <w:t xml:space="preserve">Sovi Jaya masih terbilang sederhana karena dilakukan secara kekeluargaan dan tidak ada prosedur untuk perekrutan karyawan. </w:t>
      </w:r>
      <w:r w:rsidR="00FA2D86" w:rsidRPr="00C339DD">
        <w:rPr>
          <w:rFonts w:ascii="Arial" w:hAnsi="Arial" w:cs="Arial"/>
          <w:lang w:val="id-ID"/>
        </w:rPr>
        <w:t xml:space="preserve">Jumlah karyawan UD </w:t>
      </w:r>
      <w:r w:rsidRPr="00C339DD">
        <w:rPr>
          <w:rFonts w:ascii="Arial" w:hAnsi="Arial" w:cs="Arial"/>
          <w:lang w:val="id-ID"/>
        </w:rPr>
        <w:t>Sovi Jaya sebanyak 4 karyawan tetap dan 5 karyawan panggilan</w:t>
      </w:r>
      <w:r w:rsidR="00127AD3" w:rsidRPr="00C339DD">
        <w:rPr>
          <w:rFonts w:ascii="Arial" w:hAnsi="Arial" w:cs="Arial"/>
          <w:lang w:val="id-ID"/>
        </w:rPr>
        <w:t xml:space="preserve"> yang berasal dari sekitar tempat industri serta telang</w:t>
      </w:r>
      <w:r w:rsidRPr="00C339DD">
        <w:rPr>
          <w:rFonts w:ascii="Arial" w:hAnsi="Arial" w:cs="Arial"/>
          <w:lang w:val="id-ID"/>
        </w:rPr>
        <w:t>. Man</w:t>
      </w:r>
      <w:r w:rsidR="003444FC" w:rsidRPr="00C339DD">
        <w:rPr>
          <w:rFonts w:ascii="Arial" w:hAnsi="Arial" w:cs="Arial"/>
          <w:lang w:val="id-ID"/>
        </w:rPr>
        <w:t>a</w:t>
      </w:r>
      <w:r w:rsidRPr="00C339DD">
        <w:rPr>
          <w:rFonts w:ascii="Arial" w:hAnsi="Arial" w:cs="Arial"/>
          <w:lang w:val="id-ID"/>
        </w:rPr>
        <w:t>jamen sumb</w:t>
      </w:r>
      <w:r w:rsidR="00FA2D86" w:rsidRPr="00C339DD">
        <w:rPr>
          <w:rFonts w:ascii="Arial" w:hAnsi="Arial" w:cs="Arial"/>
          <w:lang w:val="id-ID"/>
        </w:rPr>
        <w:t xml:space="preserve">er daya manusia yang ada di UD </w:t>
      </w:r>
      <w:r w:rsidRPr="00C339DD">
        <w:rPr>
          <w:rFonts w:ascii="Arial" w:hAnsi="Arial" w:cs="Arial"/>
          <w:lang w:val="id-ID"/>
        </w:rPr>
        <w:t xml:space="preserve">Sovi Jaya dapat dikatakan belum terstuktur. Hal ini ditunjukkan dengan adanya peran ganda yang dilakukan oleh karyawan. Karyawan berkerja </w:t>
      </w:r>
      <w:r w:rsidRPr="00C339DD">
        <w:rPr>
          <w:rFonts w:ascii="Arial" w:hAnsi="Arial" w:cs="Arial"/>
          <w:i/>
          <w:lang w:val="id-ID"/>
        </w:rPr>
        <w:t xml:space="preserve">full time </w:t>
      </w:r>
      <w:r w:rsidRPr="00C339DD">
        <w:rPr>
          <w:rFonts w:ascii="Arial" w:hAnsi="Arial" w:cs="Arial"/>
          <w:lang w:val="id-ID"/>
        </w:rPr>
        <w:t xml:space="preserve">atau tidak ada </w:t>
      </w:r>
      <w:r w:rsidRPr="00C339DD">
        <w:rPr>
          <w:rFonts w:ascii="Arial" w:hAnsi="Arial" w:cs="Arial"/>
          <w:i/>
          <w:lang w:val="id-ID"/>
        </w:rPr>
        <w:t xml:space="preserve">shift </w:t>
      </w:r>
      <w:r w:rsidRPr="00C339DD">
        <w:rPr>
          <w:rFonts w:ascii="Arial" w:hAnsi="Arial" w:cs="Arial"/>
          <w:lang w:val="id-ID"/>
        </w:rPr>
        <w:t xml:space="preserve">berkerja mulai pukul 07.00 WIB sampai 16.00 WIB </w:t>
      </w:r>
      <w:r w:rsidR="00252CEF" w:rsidRPr="00C339DD">
        <w:rPr>
          <w:rFonts w:ascii="Arial" w:hAnsi="Arial" w:cs="Arial"/>
          <w:lang w:val="id-ID"/>
        </w:rPr>
        <w:t xml:space="preserve">dengan gaji sebesar Rp 80.000 per hari </w:t>
      </w:r>
      <w:r w:rsidRPr="00C339DD">
        <w:rPr>
          <w:rFonts w:ascii="Arial" w:hAnsi="Arial" w:cs="Arial"/>
          <w:lang w:val="id-ID"/>
        </w:rPr>
        <w:t>apabila lembur sampai 20.00 WIB</w:t>
      </w:r>
      <w:r w:rsidR="00252CEF" w:rsidRPr="00C339DD">
        <w:rPr>
          <w:rFonts w:ascii="Arial" w:hAnsi="Arial" w:cs="Arial"/>
          <w:lang w:val="id-ID"/>
        </w:rPr>
        <w:t xml:space="preserve"> sebesar Rp 240.000 per hari serta memperoleh jatah makan 1 kali dan uang rokok setiap hari sabtu</w:t>
      </w:r>
      <w:r w:rsidRPr="00C339DD">
        <w:rPr>
          <w:rFonts w:ascii="Arial" w:hAnsi="Arial" w:cs="Arial"/>
          <w:lang w:val="id-ID"/>
        </w:rPr>
        <w:t xml:space="preserve">. </w:t>
      </w:r>
    </w:p>
    <w:p w14:paraId="3DBEAE00" w14:textId="49686C24" w:rsidR="00CF26DF" w:rsidRDefault="00FA2D86" w:rsidP="00FF3657">
      <w:pPr>
        <w:spacing w:after="0" w:line="240" w:lineRule="auto"/>
        <w:ind w:left="567" w:right="562" w:firstLine="720"/>
        <w:jc w:val="both"/>
        <w:rPr>
          <w:rFonts w:ascii="Arial" w:hAnsi="Arial" w:cs="Arial"/>
          <w:lang w:val="id-ID"/>
        </w:rPr>
      </w:pPr>
      <w:r w:rsidRPr="00C339DD">
        <w:rPr>
          <w:rFonts w:ascii="Arial" w:hAnsi="Arial" w:cs="Arial"/>
          <w:lang w:val="id-ID"/>
        </w:rPr>
        <w:t xml:space="preserve">Segi finansial, UD </w:t>
      </w:r>
      <w:r w:rsidR="00CF26DF" w:rsidRPr="00C339DD">
        <w:rPr>
          <w:rFonts w:ascii="Arial" w:hAnsi="Arial" w:cs="Arial"/>
          <w:lang w:val="id-ID"/>
        </w:rPr>
        <w:t>Sovi Jaya menggunakan modal dari bank awal pendirian usaha hingga sekarang dan tidak pernah mengalami kekurangan modal. Hal ini dikarenakan dari aw</w:t>
      </w:r>
      <w:r w:rsidRPr="00C339DD">
        <w:rPr>
          <w:rFonts w:ascii="Arial" w:hAnsi="Arial" w:cs="Arial"/>
          <w:lang w:val="id-ID"/>
        </w:rPr>
        <w:t xml:space="preserve">al pendirian usaha, pemilik UD </w:t>
      </w:r>
      <w:r w:rsidR="00CF26DF" w:rsidRPr="00C339DD">
        <w:rPr>
          <w:rFonts w:ascii="Arial" w:hAnsi="Arial" w:cs="Arial"/>
          <w:lang w:val="id-ID"/>
        </w:rPr>
        <w:t>Sovi Jaya telah melakukan pembukuan dan pembagian antara keuangan bisnis dengan keuangan pribadi secara sederhana baik dalam pencatatan pembelian konsumen dan pengeluaran. Hal</w:t>
      </w:r>
      <w:r w:rsidR="003444FC" w:rsidRPr="00C339DD">
        <w:rPr>
          <w:rFonts w:ascii="Arial" w:hAnsi="Arial" w:cs="Arial"/>
          <w:lang w:val="id-ID"/>
        </w:rPr>
        <w:t xml:space="preserve"> ini membuktikan adanya manajame</w:t>
      </w:r>
      <w:r w:rsidR="00CF26DF" w:rsidRPr="00C339DD">
        <w:rPr>
          <w:rFonts w:ascii="Arial" w:hAnsi="Arial" w:cs="Arial"/>
          <w:lang w:val="id-ID"/>
        </w:rPr>
        <w:t>n keu</w:t>
      </w:r>
      <w:r w:rsidR="00B64C34" w:rsidRPr="00C339DD">
        <w:rPr>
          <w:rFonts w:ascii="Arial" w:hAnsi="Arial" w:cs="Arial"/>
          <w:lang w:val="id-ID"/>
        </w:rPr>
        <w:t>a</w:t>
      </w:r>
      <w:r w:rsidR="00CF26DF" w:rsidRPr="00C339DD">
        <w:rPr>
          <w:rFonts w:ascii="Arial" w:hAnsi="Arial" w:cs="Arial"/>
          <w:lang w:val="id-ID"/>
        </w:rPr>
        <w:t>nga</w:t>
      </w:r>
      <w:r w:rsidRPr="00C339DD">
        <w:rPr>
          <w:rFonts w:ascii="Arial" w:hAnsi="Arial" w:cs="Arial"/>
          <w:lang w:val="id-ID"/>
        </w:rPr>
        <w:t xml:space="preserve">n yang sangat baik sehingga UD </w:t>
      </w:r>
      <w:r w:rsidR="00CF26DF" w:rsidRPr="00C339DD">
        <w:rPr>
          <w:rFonts w:ascii="Arial" w:hAnsi="Arial" w:cs="Arial"/>
          <w:lang w:val="id-ID"/>
        </w:rPr>
        <w:t xml:space="preserve">Sovi Jaya tidak mengalami kendala besar dalam segi finansial seperti modal yang minus. </w:t>
      </w:r>
    </w:p>
    <w:p w14:paraId="460979B8" w14:textId="77777777" w:rsidR="00FF3657" w:rsidRPr="00C339DD" w:rsidRDefault="00FF3657" w:rsidP="00FF3657">
      <w:pPr>
        <w:spacing w:after="0" w:line="240" w:lineRule="auto"/>
        <w:ind w:left="567" w:right="562" w:firstLine="720"/>
        <w:jc w:val="both"/>
        <w:rPr>
          <w:rFonts w:ascii="Arial" w:hAnsi="Arial" w:cs="Arial"/>
          <w:lang w:val="id-ID"/>
        </w:rPr>
      </w:pPr>
    </w:p>
    <w:p w14:paraId="5725F816" w14:textId="77777777" w:rsidR="00F073AD" w:rsidRPr="00C339DD" w:rsidRDefault="00F073AD" w:rsidP="00F37233">
      <w:pPr>
        <w:pStyle w:val="Heading2"/>
        <w:tabs>
          <w:tab w:val="clear" w:pos="360"/>
          <w:tab w:val="clear" w:pos="720"/>
          <w:tab w:val="clear" w:pos="1440"/>
        </w:tabs>
        <w:ind w:left="567" w:right="562" w:firstLine="0"/>
        <w:rPr>
          <w:rFonts w:cs="Arial"/>
          <w:i/>
          <w:szCs w:val="22"/>
        </w:rPr>
      </w:pPr>
      <w:r w:rsidRPr="00C339DD">
        <w:rPr>
          <w:rFonts w:cs="Arial"/>
          <w:i/>
          <w:szCs w:val="22"/>
        </w:rPr>
        <w:t>Key activities</w:t>
      </w:r>
    </w:p>
    <w:p w14:paraId="66AB45C6" w14:textId="5CC8D451" w:rsidR="00CF26DF" w:rsidRPr="00C339DD" w:rsidRDefault="00417CA3" w:rsidP="00C339DD">
      <w:pPr>
        <w:spacing w:after="0" w:line="240" w:lineRule="auto"/>
        <w:ind w:left="567" w:right="562" w:firstLine="720"/>
        <w:jc w:val="both"/>
        <w:rPr>
          <w:rFonts w:ascii="Arial" w:hAnsi="Arial" w:cs="Arial"/>
          <w:lang w:val="id-ID"/>
        </w:rPr>
      </w:pPr>
      <w:r w:rsidRPr="00C339DD">
        <w:rPr>
          <w:rFonts w:ascii="Arial" w:hAnsi="Arial" w:cs="Arial"/>
          <w:i/>
          <w:iCs/>
        </w:rPr>
        <w:t xml:space="preserve">Key activities </w:t>
      </w:r>
      <w:r w:rsidR="002048DD" w:rsidRPr="00C339DD">
        <w:rPr>
          <w:rFonts w:ascii="Arial" w:hAnsi="Arial" w:cs="Arial"/>
          <w:lang w:val="id-ID"/>
        </w:rPr>
        <w:t>adalah</w:t>
      </w:r>
      <w:r w:rsidRPr="00C339DD">
        <w:rPr>
          <w:rFonts w:ascii="Arial" w:hAnsi="Arial" w:cs="Arial"/>
        </w:rPr>
        <w:t xml:space="preserve"> kunci</w:t>
      </w:r>
      <w:r w:rsidR="002048DD" w:rsidRPr="00C339DD">
        <w:rPr>
          <w:rFonts w:ascii="Arial" w:hAnsi="Arial" w:cs="Arial"/>
          <w:lang w:val="id-ID"/>
        </w:rPr>
        <w:t xml:space="preserve"> ut</w:t>
      </w:r>
      <w:r w:rsidR="00EF2CA8" w:rsidRPr="00C339DD">
        <w:rPr>
          <w:rFonts w:ascii="Arial" w:hAnsi="Arial" w:cs="Arial"/>
          <w:lang w:val="id-ID"/>
        </w:rPr>
        <w:t>a</w:t>
      </w:r>
      <w:r w:rsidR="002048DD" w:rsidRPr="00C339DD">
        <w:rPr>
          <w:rFonts w:ascii="Arial" w:hAnsi="Arial" w:cs="Arial"/>
          <w:lang w:val="id-ID"/>
        </w:rPr>
        <w:t xml:space="preserve">ma </w:t>
      </w:r>
      <w:r w:rsidR="00EF2CA8" w:rsidRPr="00C339DD">
        <w:rPr>
          <w:rFonts w:ascii="Arial" w:hAnsi="Arial" w:cs="Arial"/>
          <w:lang w:val="id-ID"/>
        </w:rPr>
        <w:t xml:space="preserve">yang </w:t>
      </w:r>
      <w:r w:rsidRPr="00C339DD">
        <w:rPr>
          <w:rFonts w:ascii="Arial" w:hAnsi="Arial" w:cs="Arial"/>
        </w:rPr>
        <w:t>p</w:t>
      </w:r>
      <w:r w:rsidRPr="00C339DD">
        <w:rPr>
          <w:rFonts w:ascii="Arial" w:hAnsi="Arial" w:cs="Arial"/>
          <w:lang w:val="id-ID"/>
        </w:rPr>
        <w:t>e</w:t>
      </w:r>
      <w:r w:rsidRPr="00C339DD">
        <w:rPr>
          <w:rFonts w:ascii="Arial" w:hAnsi="Arial" w:cs="Arial"/>
        </w:rPr>
        <w:t xml:space="preserve">nting </w:t>
      </w:r>
      <w:r w:rsidR="00EF2CA8" w:rsidRPr="00C339DD">
        <w:rPr>
          <w:rFonts w:ascii="Arial" w:hAnsi="Arial" w:cs="Arial"/>
          <w:lang w:val="id-ID"/>
        </w:rPr>
        <w:t xml:space="preserve">dalam kegiatan usaha </w:t>
      </w:r>
      <w:r w:rsidRPr="00C339DD">
        <w:rPr>
          <w:rFonts w:ascii="Arial" w:hAnsi="Arial" w:cs="Arial"/>
        </w:rPr>
        <w:t>yang harus dil</w:t>
      </w:r>
      <w:r w:rsidR="00EF2CA8" w:rsidRPr="00C339DD">
        <w:rPr>
          <w:rFonts w:ascii="Arial" w:hAnsi="Arial" w:cs="Arial"/>
        </w:rPr>
        <w:t>akukan perusahaan agar bisnis tersebut</w:t>
      </w:r>
      <w:r w:rsidRPr="00C339DD">
        <w:rPr>
          <w:rFonts w:ascii="Arial" w:hAnsi="Arial" w:cs="Arial"/>
        </w:rPr>
        <w:t xml:space="preserve"> dapat berjalan. </w:t>
      </w:r>
      <w:r w:rsidR="00CF26DF" w:rsidRPr="00C339DD">
        <w:rPr>
          <w:rFonts w:ascii="Arial" w:hAnsi="Arial" w:cs="Arial"/>
          <w:lang w:val="id-ID"/>
        </w:rPr>
        <w:t>Aktivita</w:t>
      </w:r>
      <w:r w:rsidR="0010403A" w:rsidRPr="00C339DD">
        <w:rPr>
          <w:rFonts w:ascii="Arial" w:hAnsi="Arial" w:cs="Arial"/>
          <w:lang w:val="id-ID"/>
        </w:rPr>
        <w:t xml:space="preserve">s kunci </w:t>
      </w:r>
      <w:r w:rsidR="00FA2D86" w:rsidRPr="00C339DD">
        <w:rPr>
          <w:rFonts w:ascii="Arial" w:hAnsi="Arial" w:cs="Arial"/>
          <w:lang w:val="id-ID"/>
        </w:rPr>
        <w:t xml:space="preserve">UD </w:t>
      </w:r>
      <w:r w:rsidR="00CF26DF" w:rsidRPr="00C339DD">
        <w:rPr>
          <w:rFonts w:ascii="Arial" w:hAnsi="Arial" w:cs="Arial"/>
          <w:lang w:val="id-ID"/>
        </w:rPr>
        <w:t xml:space="preserve">Sovi Jaya terdiri dari kegiatan produksi, menyetok bahan baku, promosi, pemasaran dan distribusi. </w:t>
      </w:r>
      <w:r w:rsidR="00BA62BB" w:rsidRPr="00C339DD">
        <w:rPr>
          <w:rFonts w:ascii="Arial" w:hAnsi="Arial" w:cs="Arial"/>
          <w:lang w:val="id-ID"/>
        </w:rPr>
        <w:t>Penelitian yang dilakukan oleh</w:t>
      </w:r>
      <w:r w:rsidR="00CF26DF" w:rsidRPr="00C339DD">
        <w:rPr>
          <w:rFonts w:ascii="Arial" w:hAnsi="Arial" w:cs="Arial"/>
        </w:rPr>
        <w:t xml:space="preserve"> </w:t>
      </w:r>
      <w:r w:rsidR="00CF26DF" w:rsidRPr="00C339DD">
        <w:rPr>
          <w:rFonts w:ascii="Arial" w:hAnsi="Arial" w:cs="Arial"/>
        </w:rPr>
        <w:fldChar w:fldCharType="begin" w:fldLock="1"/>
      </w:r>
      <w:r w:rsidR="00CF26DF" w:rsidRPr="00C339DD">
        <w:rPr>
          <w:rFonts w:ascii="Arial" w:hAnsi="Arial" w:cs="Arial"/>
        </w:rPr>
        <w:instrText>ADDIN CSL_CITATION {"citationItems":[{"id":"ITEM-1","itemData":{"abstract":"Penelitian ini bertujuan untuk mengevaluasi strategi yang diterapkan usaha penggilingan gabah di UD. Jaya Makmur. Penelitian ini menarik karena beras merupakan makanan pokok atau kebutuhan pangan utama dari masyarakat di Indonesia. Penelitian ini merupakan penelitian deskriptif kualitatif dengan pengumpulan data melalui wawancara semi terstruktur. Penentuan informan wawancara menggunakan teknik purposive sampling. Keabsahan data diuji dengan menggunakan triangulasi sumber. Evaluasi strategi pengembangan bisnis menggunakan SERVO analysis dan Blue Ocean Strategy. Dari hasil penelitian ditemukan bahwa UD. Jaya Makmur menggunakan strategi low cost leadership. Sedangkan berdasarkan SERVO analysis, terdapat beberapa elemen yang masih belum sesuai. Namun UD. Jaya Makmur dapat bertahan dalam persaingan usaha dengan menggunakan strategi low cost leadership.","author":[{"dropping-particle":"","family":"Putri","given":"Chyntia Yolanda","non-dropping-particle":"","parse-names":false,"suffix":""}],"container-title":"Agora","id":"ITEM-1","issue":"1","issued":{"date-parts":[["2015"]]},"page":"324-332","title":"Evaluasi Strategi Pengembangan Bisnis Penggilingan Gabah pada UD. Jaya Makmur di Jember","type":"article-journal","volume":"3"},"uris":["http://www.mendeley.com/documents/?uuid=5b91bba6-be23-4fce-9e81-85e9f20436dc"]}],"mendeley":{"formattedCitation":"(Putri, 2015)","manualFormatting":"Putri (2015)","plainTextFormattedCitation":"(Putri, 2015)","previouslyFormattedCitation":"(Putri, 2015)"},"properties":{"noteIndex":0},"schema":"https://github.com/citation-style-language/schema/raw/master/csl-citation.json"}</w:instrText>
      </w:r>
      <w:r w:rsidR="00CF26DF" w:rsidRPr="00C339DD">
        <w:rPr>
          <w:rFonts w:ascii="Arial" w:hAnsi="Arial" w:cs="Arial"/>
        </w:rPr>
        <w:fldChar w:fldCharType="separate"/>
      </w:r>
      <w:r w:rsidR="00CF26DF" w:rsidRPr="00C339DD">
        <w:rPr>
          <w:rFonts w:ascii="Arial" w:hAnsi="Arial" w:cs="Arial"/>
          <w:noProof/>
        </w:rPr>
        <w:t xml:space="preserve">Putri </w:t>
      </w:r>
      <w:r w:rsidR="00CF26DF" w:rsidRPr="00C339DD">
        <w:rPr>
          <w:rFonts w:ascii="Arial" w:hAnsi="Arial" w:cs="Arial"/>
          <w:noProof/>
          <w:lang w:val="id-ID"/>
        </w:rPr>
        <w:t>(</w:t>
      </w:r>
      <w:r w:rsidR="00CF26DF" w:rsidRPr="00C339DD">
        <w:rPr>
          <w:rFonts w:ascii="Arial" w:hAnsi="Arial" w:cs="Arial"/>
          <w:noProof/>
        </w:rPr>
        <w:t>2015)</w:t>
      </w:r>
      <w:r w:rsidR="00CF26DF" w:rsidRPr="00C339DD">
        <w:rPr>
          <w:rFonts w:ascii="Arial" w:hAnsi="Arial" w:cs="Arial"/>
        </w:rPr>
        <w:fldChar w:fldCharType="end"/>
      </w:r>
      <w:r w:rsidR="00CF26DF" w:rsidRPr="00C339DD">
        <w:rPr>
          <w:rFonts w:ascii="Arial" w:hAnsi="Arial" w:cs="Arial"/>
          <w:lang w:val="id-ID"/>
        </w:rPr>
        <w:t xml:space="preserve"> </w:t>
      </w:r>
      <w:r w:rsidR="00CF26DF" w:rsidRPr="00C339DD">
        <w:rPr>
          <w:rFonts w:ascii="Arial" w:hAnsi="Arial" w:cs="Arial"/>
        </w:rPr>
        <w:t xml:space="preserve">menjelaskan </w:t>
      </w:r>
      <w:r w:rsidR="00CF26DF" w:rsidRPr="00C339DD">
        <w:rPr>
          <w:rFonts w:ascii="Arial" w:hAnsi="Arial" w:cs="Arial"/>
          <w:lang w:val="id-ID"/>
        </w:rPr>
        <w:t xml:space="preserve">aktivitas utama dalam </w:t>
      </w:r>
      <w:r w:rsidR="00FA2D86" w:rsidRPr="00C339DD">
        <w:rPr>
          <w:rFonts w:ascii="Arial" w:hAnsi="Arial" w:cs="Arial"/>
          <w:lang w:val="id-ID"/>
        </w:rPr>
        <w:t>UD</w:t>
      </w:r>
      <w:r w:rsidR="00FF1564" w:rsidRPr="00C339DD">
        <w:rPr>
          <w:rFonts w:ascii="Arial" w:hAnsi="Arial" w:cs="Arial"/>
          <w:lang w:val="id-ID"/>
        </w:rPr>
        <w:t xml:space="preserve"> Jaya Makmur adalah proses pr</w:t>
      </w:r>
      <w:r w:rsidR="00CF26DF" w:rsidRPr="00C339DD">
        <w:rPr>
          <w:rFonts w:ascii="Arial" w:hAnsi="Arial" w:cs="Arial"/>
          <w:lang w:val="id-ID"/>
        </w:rPr>
        <w:t>oduksi diawali pembelian gabah kering atau basah dari pengepul, selanjutnya dilakukan p</w:t>
      </w:r>
      <w:r w:rsidR="003444FC" w:rsidRPr="00C339DD">
        <w:rPr>
          <w:rFonts w:ascii="Arial" w:hAnsi="Arial" w:cs="Arial"/>
          <w:lang w:val="id-ID"/>
        </w:rPr>
        <w:t>roses pengg</w:t>
      </w:r>
      <w:r w:rsidR="00CF26DF" w:rsidRPr="00C339DD">
        <w:rPr>
          <w:rFonts w:ascii="Arial" w:hAnsi="Arial" w:cs="Arial"/>
          <w:lang w:val="id-ID"/>
        </w:rPr>
        <w:t>ilingan gabah, setelah pengemasan beras siap untuk distribusikan ke toko-toko.</w:t>
      </w:r>
      <w:r w:rsidR="00CF26DF" w:rsidRPr="00C339DD">
        <w:rPr>
          <w:rFonts w:ascii="Arial" w:hAnsi="Arial" w:cs="Arial"/>
        </w:rPr>
        <w:t xml:space="preserve"> </w:t>
      </w:r>
    </w:p>
    <w:p w14:paraId="53A09857" w14:textId="21950A11" w:rsidR="00CF26DF" w:rsidRPr="00C339DD" w:rsidRDefault="00CF26DF" w:rsidP="00C339DD">
      <w:pPr>
        <w:spacing w:after="120" w:line="240" w:lineRule="auto"/>
        <w:ind w:left="567" w:right="562" w:firstLine="720"/>
        <w:jc w:val="both"/>
        <w:rPr>
          <w:rFonts w:ascii="Arial" w:hAnsi="Arial" w:cs="Arial"/>
          <w:lang w:val="id-ID"/>
        </w:rPr>
      </w:pPr>
      <w:r w:rsidRPr="00C339DD">
        <w:rPr>
          <w:rFonts w:ascii="Arial" w:hAnsi="Arial" w:cs="Arial"/>
          <w:lang w:val="id-ID"/>
        </w:rPr>
        <w:t xml:space="preserve">Proses produksi diawali dengan </w:t>
      </w:r>
      <w:r w:rsidR="00FF1564" w:rsidRPr="00C339DD">
        <w:rPr>
          <w:rFonts w:ascii="Arial" w:hAnsi="Arial" w:cs="Arial"/>
          <w:lang w:val="id-ID"/>
        </w:rPr>
        <w:t xml:space="preserve">terjun langsung dalam </w:t>
      </w:r>
      <w:r w:rsidRPr="00C339DD">
        <w:rPr>
          <w:rFonts w:ascii="Arial" w:hAnsi="Arial" w:cs="Arial"/>
          <w:lang w:val="id-ID"/>
        </w:rPr>
        <w:t>pembelian</w:t>
      </w:r>
      <w:r w:rsidR="00FF1564" w:rsidRPr="00C339DD">
        <w:rPr>
          <w:rFonts w:ascii="Arial" w:hAnsi="Arial" w:cs="Arial"/>
          <w:lang w:val="id-ID"/>
        </w:rPr>
        <w:t xml:space="preserve"> </w:t>
      </w:r>
      <w:r w:rsidRPr="00C339DD">
        <w:rPr>
          <w:rFonts w:ascii="Arial" w:hAnsi="Arial" w:cs="Arial"/>
          <w:lang w:val="id-ID"/>
        </w:rPr>
        <w:t>dari pet</w:t>
      </w:r>
      <w:r w:rsidR="00B64C34" w:rsidRPr="00C339DD">
        <w:rPr>
          <w:rFonts w:ascii="Arial" w:hAnsi="Arial" w:cs="Arial"/>
          <w:lang w:val="id-ID"/>
        </w:rPr>
        <w:t>ani dan pengepul atau tengkulak</w:t>
      </w:r>
      <w:r w:rsidR="00FF1564" w:rsidRPr="00C339DD">
        <w:rPr>
          <w:rFonts w:ascii="Arial" w:hAnsi="Arial" w:cs="Arial"/>
          <w:lang w:val="id-ID"/>
        </w:rPr>
        <w:t xml:space="preserve"> untuk melihat kualitas bahan baku dan memberikan petani modal (ijom).</w:t>
      </w:r>
      <w:r w:rsidR="002F2049" w:rsidRPr="00C339DD">
        <w:rPr>
          <w:rFonts w:ascii="Arial" w:hAnsi="Arial" w:cs="Arial"/>
          <w:lang w:val="id-ID"/>
        </w:rPr>
        <w:t xml:space="preserve"> </w:t>
      </w:r>
      <w:r w:rsidR="00FF1564" w:rsidRPr="00C339DD">
        <w:rPr>
          <w:rFonts w:ascii="Arial" w:hAnsi="Arial" w:cs="Arial"/>
          <w:lang w:val="id-ID"/>
        </w:rPr>
        <w:t>Gabah yang t</w:t>
      </w:r>
      <w:r w:rsidR="002F2049" w:rsidRPr="00C339DD">
        <w:rPr>
          <w:rFonts w:ascii="Arial" w:hAnsi="Arial" w:cs="Arial"/>
          <w:lang w:val="id-ID"/>
        </w:rPr>
        <w:t>elah dibeli akan disimpan di gudang penyimpanan gabah</w:t>
      </w:r>
      <w:r w:rsidRPr="00C339DD">
        <w:rPr>
          <w:rFonts w:ascii="Arial" w:hAnsi="Arial" w:cs="Arial"/>
          <w:lang w:val="id-ID"/>
        </w:rPr>
        <w:t>.</w:t>
      </w:r>
      <w:r w:rsidR="002F2049" w:rsidRPr="00C339DD">
        <w:rPr>
          <w:rFonts w:ascii="Arial" w:hAnsi="Arial" w:cs="Arial"/>
          <w:lang w:val="id-ID"/>
        </w:rPr>
        <w:t xml:space="preserve"> Dalam</w:t>
      </w:r>
      <w:r w:rsidRPr="00C339DD">
        <w:rPr>
          <w:rFonts w:ascii="Arial" w:hAnsi="Arial" w:cs="Arial"/>
          <w:lang w:val="id-ID"/>
        </w:rPr>
        <w:t xml:space="preserve"> </w:t>
      </w:r>
      <w:r w:rsidR="002F2049" w:rsidRPr="00C339DD">
        <w:rPr>
          <w:rFonts w:ascii="Arial" w:hAnsi="Arial" w:cs="Arial"/>
          <w:lang w:val="id-ID"/>
        </w:rPr>
        <w:t xml:space="preserve">pembuatan produk </w:t>
      </w:r>
      <w:r w:rsidRPr="00C339DD">
        <w:rPr>
          <w:rFonts w:ascii="Arial" w:hAnsi="Arial" w:cs="Arial"/>
          <w:lang w:val="id-ID"/>
        </w:rPr>
        <w:t xml:space="preserve">proses </w:t>
      </w:r>
      <w:r w:rsidR="002F2049" w:rsidRPr="00C339DD">
        <w:rPr>
          <w:rFonts w:ascii="Arial" w:hAnsi="Arial" w:cs="Arial"/>
          <w:lang w:val="id-ID"/>
        </w:rPr>
        <w:t>produksi 1 ton gabah meng</w:t>
      </w:r>
      <w:r w:rsidR="003444FC" w:rsidRPr="00C339DD">
        <w:rPr>
          <w:rFonts w:ascii="Arial" w:hAnsi="Arial" w:cs="Arial"/>
          <w:lang w:val="id-ID"/>
        </w:rPr>
        <w:t>h</w:t>
      </w:r>
      <w:r w:rsidR="002F2049" w:rsidRPr="00C339DD">
        <w:rPr>
          <w:rFonts w:ascii="Arial" w:hAnsi="Arial" w:cs="Arial"/>
          <w:lang w:val="id-ID"/>
        </w:rPr>
        <w:t xml:space="preserve">asilkan 650 kg beras. Proses </w:t>
      </w:r>
      <w:r w:rsidRPr="00C339DD">
        <w:rPr>
          <w:rFonts w:ascii="Arial" w:hAnsi="Arial" w:cs="Arial"/>
          <w:lang w:val="id-ID"/>
        </w:rPr>
        <w:t xml:space="preserve">penggilingan ini pertama keluar adalah sekam atau kulit gabah, kedua adalah katul dan terakhir adalah beras. </w:t>
      </w:r>
      <w:r w:rsidR="0050666F" w:rsidRPr="00C339DD">
        <w:rPr>
          <w:rFonts w:ascii="Arial" w:hAnsi="Arial" w:cs="Arial"/>
          <w:lang w:val="id-ID"/>
        </w:rPr>
        <w:t>Proses penggilingan berlanjut pada pemolesan b</w:t>
      </w:r>
      <w:r w:rsidRPr="00C339DD">
        <w:rPr>
          <w:rFonts w:ascii="Arial" w:hAnsi="Arial" w:cs="Arial"/>
          <w:lang w:val="id-ID"/>
        </w:rPr>
        <w:t>eras, selanjutnya beras  akan diayak dan akan mengeluarkan menir melalui pipa keluar, selanjutnya aka</w:t>
      </w:r>
      <w:r w:rsidR="0050666F" w:rsidRPr="00C339DD">
        <w:rPr>
          <w:rFonts w:ascii="Arial" w:hAnsi="Arial" w:cs="Arial"/>
          <w:lang w:val="id-ID"/>
        </w:rPr>
        <w:t>n dilakukan pengayakan kembali</w:t>
      </w:r>
      <w:r w:rsidR="00ED61C0" w:rsidRPr="00C339DD">
        <w:rPr>
          <w:rFonts w:ascii="Arial" w:hAnsi="Arial" w:cs="Arial"/>
          <w:lang w:val="id-ID"/>
        </w:rPr>
        <w:t xml:space="preserve">, </w:t>
      </w:r>
      <w:r w:rsidRPr="00C339DD">
        <w:rPr>
          <w:rFonts w:ascii="Arial" w:hAnsi="Arial" w:cs="Arial"/>
          <w:lang w:val="id-ID"/>
        </w:rPr>
        <w:t xml:space="preserve">beras akan masuk pada tempat penampungan atau silum </w:t>
      </w:r>
      <w:r w:rsidR="006003BE" w:rsidRPr="00C339DD">
        <w:rPr>
          <w:rFonts w:ascii="Arial" w:hAnsi="Arial" w:cs="Arial"/>
          <w:lang w:val="id-ID"/>
        </w:rPr>
        <w:lastRenderedPageBreak/>
        <w:t>dan proses produksi terak</w:t>
      </w:r>
      <w:r w:rsidRPr="00C339DD">
        <w:rPr>
          <w:rFonts w:ascii="Arial" w:hAnsi="Arial" w:cs="Arial"/>
          <w:lang w:val="id-ID"/>
        </w:rPr>
        <w:t>hir</w:t>
      </w:r>
      <w:r w:rsidR="00544421" w:rsidRPr="00C339DD">
        <w:rPr>
          <w:rFonts w:ascii="Arial" w:hAnsi="Arial" w:cs="Arial"/>
          <w:lang w:val="id-ID"/>
        </w:rPr>
        <w:t xml:space="preserve"> adalah proses pengemasan beras dan pendistribusian beras kepada konsumen. Produk yang dihasilkan hanya bertahan 1 bulan dikarenakan tidak adanya bahan tambahan dalam proses produksi. </w:t>
      </w:r>
      <w:r w:rsidRPr="00C339DD">
        <w:rPr>
          <w:rFonts w:ascii="Arial" w:hAnsi="Arial" w:cs="Arial"/>
          <w:lang w:val="id-ID"/>
        </w:rPr>
        <w:t xml:space="preserve">Setelah produk telah dikemas, maka proses selanjutnya yaitu kegiatan pemasaran dan distribusi produk ke </w:t>
      </w:r>
      <w:r w:rsidR="00B64C34" w:rsidRPr="00C339DD">
        <w:rPr>
          <w:rFonts w:ascii="Arial" w:hAnsi="Arial" w:cs="Arial"/>
          <w:lang w:val="id-ID"/>
        </w:rPr>
        <w:t>ko</w:t>
      </w:r>
      <w:r w:rsidR="006003BE" w:rsidRPr="00C339DD">
        <w:rPr>
          <w:rFonts w:ascii="Arial" w:hAnsi="Arial" w:cs="Arial"/>
          <w:lang w:val="id-ID"/>
        </w:rPr>
        <w:t>n</w:t>
      </w:r>
      <w:r w:rsidR="00B64C34" w:rsidRPr="00C339DD">
        <w:rPr>
          <w:rFonts w:ascii="Arial" w:hAnsi="Arial" w:cs="Arial"/>
          <w:lang w:val="id-ID"/>
        </w:rPr>
        <w:t>sumen atau pelanggan</w:t>
      </w:r>
      <w:r w:rsidRPr="00C339DD">
        <w:rPr>
          <w:rFonts w:ascii="Arial" w:hAnsi="Arial" w:cs="Arial"/>
          <w:lang w:val="id-ID"/>
        </w:rPr>
        <w:t xml:space="preserve">. </w:t>
      </w:r>
      <w:r w:rsidR="00E515F2" w:rsidRPr="00C339DD">
        <w:rPr>
          <w:rFonts w:ascii="Arial" w:hAnsi="Arial" w:cs="Arial"/>
          <w:lang w:val="id-ID"/>
        </w:rPr>
        <w:t>P</w:t>
      </w:r>
      <w:r w:rsidR="002F2049" w:rsidRPr="00C339DD">
        <w:rPr>
          <w:rFonts w:ascii="Arial" w:hAnsi="Arial" w:cs="Arial"/>
          <w:lang w:val="id-ID"/>
        </w:rPr>
        <w:t xml:space="preserve">roduksi sebulan </w:t>
      </w:r>
      <w:r w:rsidR="00E515F2" w:rsidRPr="00C339DD">
        <w:rPr>
          <w:rFonts w:ascii="Arial" w:hAnsi="Arial" w:cs="Arial"/>
          <w:lang w:val="id-ID"/>
        </w:rPr>
        <w:t xml:space="preserve">bisa menghabiskan </w:t>
      </w:r>
      <w:r w:rsidR="002F2049" w:rsidRPr="00C339DD">
        <w:rPr>
          <w:rFonts w:ascii="Arial" w:hAnsi="Arial" w:cs="Arial"/>
          <w:lang w:val="id-ID"/>
        </w:rPr>
        <w:t>bahan baku sekitar 40-100 to</w:t>
      </w:r>
      <w:r w:rsidR="00544421" w:rsidRPr="00C339DD">
        <w:rPr>
          <w:rFonts w:ascii="Arial" w:hAnsi="Arial" w:cs="Arial"/>
          <w:lang w:val="id-ID"/>
        </w:rPr>
        <w:t>n</w:t>
      </w:r>
      <w:r w:rsidR="00E515F2" w:rsidRPr="00C339DD">
        <w:rPr>
          <w:rFonts w:ascii="Arial" w:hAnsi="Arial" w:cs="Arial"/>
          <w:lang w:val="id-ID"/>
        </w:rPr>
        <w:t xml:space="preserve"> </w:t>
      </w:r>
      <w:r w:rsidR="002F2049" w:rsidRPr="00C339DD">
        <w:rPr>
          <w:rFonts w:ascii="Arial" w:hAnsi="Arial" w:cs="Arial"/>
          <w:lang w:val="id-ID"/>
        </w:rPr>
        <w:t>bentuk g</w:t>
      </w:r>
      <w:r w:rsidR="00544421" w:rsidRPr="00C339DD">
        <w:rPr>
          <w:rFonts w:ascii="Arial" w:hAnsi="Arial" w:cs="Arial"/>
          <w:lang w:val="id-ID"/>
        </w:rPr>
        <w:t>abah dan 600 ton gabah setahun. Proses produksi dapat terkendala bila bahan baku yang habis da</w:t>
      </w:r>
      <w:r w:rsidR="00FA2D86" w:rsidRPr="00C339DD">
        <w:rPr>
          <w:rFonts w:ascii="Arial" w:hAnsi="Arial" w:cs="Arial"/>
          <w:lang w:val="id-ID"/>
        </w:rPr>
        <w:t xml:space="preserve">n mesin yang rusak sehingga UD </w:t>
      </w:r>
      <w:r w:rsidR="00544421" w:rsidRPr="00C339DD">
        <w:rPr>
          <w:rFonts w:ascii="Arial" w:hAnsi="Arial" w:cs="Arial"/>
          <w:lang w:val="id-ID"/>
        </w:rPr>
        <w:t xml:space="preserve">Sovi Jaya mengatasi dengan menyetok gabah sebanyak-banyak, perawatan dan pengecekan mesin setiap bulannya. </w:t>
      </w:r>
    </w:p>
    <w:p w14:paraId="53013286" w14:textId="7B320A9F" w:rsidR="00F073AD" w:rsidRPr="00C339DD" w:rsidRDefault="00F073AD" w:rsidP="00F37233">
      <w:pPr>
        <w:pStyle w:val="Heading2"/>
        <w:tabs>
          <w:tab w:val="clear" w:pos="360"/>
          <w:tab w:val="clear" w:pos="720"/>
          <w:tab w:val="clear" w:pos="1440"/>
        </w:tabs>
        <w:ind w:left="567" w:right="562" w:firstLine="0"/>
        <w:rPr>
          <w:rFonts w:cs="Arial"/>
          <w:i/>
          <w:szCs w:val="22"/>
        </w:rPr>
      </w:pPr>
      <w:r w:rsidRPr="00C339DD">
        <w:rPr>
          <w:rFonts w:cs="Arial"/>
          <w:i/>
          <w:szCs w:val="22"/>
        </w:rPr>
        <w:t>Key Partnerships</w:t>
      </w:r>
    </w:p>
    <w:p w14:paraId="49CE5E10" w14:textId="39C9F1ED" w:rsidR="00635C65" w:rsidRPr="00C339DD" w:rsidRDefault="00635C65" w:rsidP="00C339DD">
      <w:pPr>
        <w:spacing w:after="0" w:line="240" w:lineRule="auto"/>
        <w:ind w:left="567" w:right="562" w:firstLine="720"/>
        <w:jc w:val="both"/>
        <w:rPr>
          <w:rFonts w:ascii="Arial" w:hAnsi="Arial" w:cs="Arial"/>
          <w:lang w:val="id-ID"/>
        </w:rPr>
      </w:pPr>
      <w:r w:rsidRPr="00C339DD">
        <w:rPr>
          <w:rFonts w:ascii="Arial" w:hAnsi="Arial" w:cs="Arial"/>
          <w:i/>
          <w:iCs/>
        </w:rPr>
        <w:t xml:space="preserve">Key Partnerships </w:t>
      </w:r>
      <w:r w:rsidRPr="00C339DD">
        <w:rPr>
          <w:rFonts w:ascii="Arial" w:hAnsi="Arial" w:cs="Arial"/>
        </w:rPr>
        <w:t xml:space="preserve">atau kemitraan merupakan pihak-pihak luar yang dapat menjadi </w:t>
      </w:r>
      <w:r w:rsidRPr="00C339DD">
        <w:rPr>
          <w:rFonts w:ascii="Arial" w:hAnsi="Arial" w:cs="Arial"/>
          <w:i/>
          <w:iCs/>
        </w:rPr>
        <w:t xml:space="preserve">partner </w:t>
      </w:r>
      <w:r w:rsidR="00ED61C0" w:rsidRPr="00C339DD">
        <w:rPr>
          <w:rFonts w:ascii="Arial" w:hAnsi="Arial" w:cs="Arial"/>
          <w:lang w:val="id-ID"/>
        </w:rPr>
        <w:t>kerjasama</w:t>
      </w:r>
      <w:r w:rsidRPr="00C339DD">
        <w:rPr>
          <w:rFonts w:ascii="Arial" w:hAnsi="Arial" w:cs="Arial"/>
        </w:rPr>
        <w:t xml:space="preserve"> dalam bisnis. </w:t>
      </w:r>
      <w:r w:rsidR="009C5A3E" w:rsidRPr="00C339DD">
        <w:rPr>
          <w:rFonts w:ascii="Arial" w:hAnsi="Arial" w:cs="Arial"/>
          <w:lang w:val="id-ID"/>
        </w:rPr>
        <w:t>Kemitraan di bangun ber</w:t>
      </w:r>
      <w:r w:rsidR="009C5A3E" w:rsidRPr="00C339DD">
        <w:rPr>
          <w:rFonts w:ascii="Arial" w:hAnsi="Arial" w:cs="Arial"/>
        </w:rPr>
        <w:t>t</w:t>
      </w:r>
      <w:r w:rsidRPr="00C339DD">
        <w:rPr>
          <w:rFonts w:ascii="Arial" w:hAnsi="Arial" w:cs="Arial"/>
        </w:rPr>
        <w:t>ujuan</w:t>
      </w:r>
      <w:r w:rsidR="009C5A3E" w:rsidRPr="00C339DD">
        <w:rPr>
          <w:rFonts w:ascii="Arial" w:hAnsi="Arial" w:cs="Arial"/>
          <w:lang w:val="id-ID"/>
        </w:rPr>
        <w:t xml:space="preserve"> </w:t>
      </w:r>
      <w:r w:rsidRPr="00C339DD">
        <w:rPr>
          <w:rFonts w:ascii="Arial" w:hAnsi="Arial" w:cs="Arial"/>
        </w:rPr>
        <w:t>memudahkan dalam menjalankan aktiv</w:t>
      </w:r>
      <w:r w:rsidR="00C73499" w:rsidRPr="00C339DD">
        <w:rPr>
          <w:rFonts w:ascii="Arial" w:hAnsi="Arial" w:cs="Arial"/>
          <w:lang w:val="id-ID"/>
        </w:rPr>
        <w:t>i</w:t>
      </w:r>
      <w:r w:rsidRPr="00C339DD">
        <w:rPr>
          <w:rFonts w:ascii="Arial" w:hAnsi="Arial" w:cs="Arial"/>
        </w:rPr>
        <w:t>tas bisnis, seperti be</w:t>
      </w:r>
      <w:r w:rsidR="006003BE" w:rsidRPr="00C339DD">
        <w:rPr>
          <w:rFonts w:ascii="Arial" w:hAnsi="Arial" w:cs="Arial"/>
          <w:lang w:val="id-ID"/>
        </w:rPr>
        <w:t>r</w:t>
      </w:r>
      <w:r w:rsidR="009C5A3E" w:rsidRPr="00C339DD">
        <w:rPr>
          <w:rFonts w:ascii="Arial" w:hAnsi="Arial" w:cs="Arial"/>
        </w:rPr>
        <w:t xml:space="preserve">kerjasama </w:t>
      </w:r>
      <w:r w:rsidRPr="00C339DD">
        <w:rPr>
          <w:rFonts w:ascii="Arial" w:hAnsi="Arial" w:cs="Arial"/>
        </w:rPr>
        <w:t>mengoptimalkan alokasi sum</w:t>
      </w:r>
      <w:r w:rsidR="00127AD3" w:rsidRPr="00C339DD">
        <w:rPr>
          <w:rFonts w:ascii="Arial" w:hAnsi="Arial" w:cs="Arial"/>
        </w:rPr>
        <w:t>ber daya, mengurangi ri</w:t>
      </w:r>
      <w:r w:rsidR="009C5A3E" w:rsidRPr="00C339DD">
        <w:rPr>
          <w:rFonts w:ascii="Arial" w:hAnsi="Arial" w:cs="Arial"/>
        </w:rPr>
        <w:t xml:space="preserve">siko </w:t>
      </w:r>
      <w:r w:rsidRPr="00C339DD">
        <w:rPr>
          <w:rFonts w:ascii="Arial" w:hAnsi="Arial" w:cs="Arial"/>
        </w:rPr>
        <w:t>ke</w:t>
      </w:r>
      <w:r w:rsidR="00C73499" w:rsidRPr="00C339DD">
        <w:rPr>
          <w:rFonts w:ascii="Arial" w:hAnsi="Arial" w:cs="Arial"/>
          <w:lang w:val="id-ID"/>
        </w:rPr>
        <w:t xml:space="preserve"> </w:t>
      </w:r>
      <w:r w:rsidRPr="00C339DD">
        <w:rPr>
          <w:rFonts w:ascii="Arial" w:hAnsi="Arial" w:cs="Arial"/>
        </w:rPr>
        <w:t>tidak pastian dalam lingkungan persaingan, dan b</w:t>
      </w:r>
      <w:r w:rsidR="00C73499" w:rsidRPr="00C339DD">
        <w:rPr>
          <w:rFonts w:ascii="Arial" w:hAnsi="Arial" w:cs="Arial"/>
          <w:lang w:val="id-ID"/>
        </w:rPr>
        <w:t>er</w:t>
      </w:r>
      <w:r w:rsidRPr="00C339DD">
        <w:rPr>
          <w:rFonts w:ascii="Arial" w:hAnsi="Arial" w:cs="Arial"/>
        </w:rPr>
        <w:t>kerjasama meningkatkan kinerja perusahaan. Terdapat beberapa jenis kategori dalam bangunan kemitraan diantaranya adalah kerjasama dengan perusahaan yang tidak sejenis, perusah</w:t>
      </w:r>
      <w:r w:rsidR="009C5A3E" w:rsidRPr="00C339DD">
        <w:rPr>
          <w:rFonts w:ascii="Arial" w:hAnsi="Arial" w:cs="Arial"/>
        </w:rPr>
        <w:t xml:space="preserve">aan kompetitor, </w:t>
      </w:r>
      <w:r w:rsidRPr="00C339DD">
        <w:rPr>
          <w:rFonts w:ascii="Arial" w:hAnsi="Arial" w:cs="Arial"/>
        </w:rPr>
        <w:t xml:space="preserve">membentuk </w:t>
      </w:r>
      <w:r w:rsidR="009C5A3E" w:rsidRPr="00C339DD">
        <w:rPr>
          <w:rFonts w:ascii="Arial" w:hAnsi="Arial" w:cs="Arial"/>
          <w:lang w:val="id-ID"/>
        </w:rPr>
        <w:t>usaha</w:t>
      </w:r>
      <w:r w:rsidRPr="00C339DD">
        <w:rPr>
          <w:rFonts w:ascii="Arial" w:hAnsi="Arial" w:cs="Arial"/>
        </w:rPr>
        <w:t xml:space="preserve"> baru, dan hubungan </w:t>
      </w:r>
      <w:r w:rsidR="009C5A3E" w:rsidRPr="00C339DD">
        <w:rPr>
          <w:rFonts w:ascii="Arial" w:hAnsi="Arial" w:cs="Arial"/>
          <w:lang w:val="id-ID"/>
        </w:rPr>
        <w:t>sebagai</w:t>
      </w:r>
      <w:r w:rsidRPr="00C339DD">
        <w:rPr>
          <w:rFonts w:ascii="Arial" w:hAnsi="Arial" w:cs="Arial"/>
        </w:rPr>
        <w:t xml:space="preserve"> pembeli dan penjual.</w:t>
      </w:r>
    </w:p>
    <w:p w14:paraId="6FFC0E40" w14:textId="022834CC" w:rsidR="00CF26DF" w:rsidRPr="00C339DD" w:rsidRDefault="00E33BF6" w:rsidP="00C339DD">
      <w:pPr>
        <w:pStyle w:val="BodyText"/>
        <w:spacing w:after="120"/>
        <w:ind w:left="567" w:right="562" w:firstLine="720"/>
        <w:jc w:val="both"/>
        <w:rPr>
          <w:rFonts w:cs="Arial"/>
          <w:lang w:val="id-ID"/>
        </w:rPr>
      </w:pPr>
      <w:r w:rsidRPr="00C339DD">
        <w:rPr>
          <w:rFonts w:cs="Arial"/>
          <w:lang w:val="id-ID"/>
        </w:rPr>
        <w:t>Patner kunci UD sovi jaya adalah pemilik bahan baku (pe</w:t>
      </w:r>
      <w:r w:rsidR="001D271C" w:rsidRPr="00C339DD">
        <w:rPr>
          <w:rFonts w:cs="Arial"/>
          <w:lang w:val="id-ID"/>
        </w:rPr>
        <w:t>tani, tengkulak dan penggiling P</w:t>
      </w:r>
      <w:r w:rsidRPr="00C339DD">
        <w:rPr>
          <w:rFonts w:cs="Arial"/>
          <w:lang w:val="id-ID"/>
        </w:rPr>
        <w:t xml:space="preserve">apua),  pemasaran dan pendistribusian (dinas </w:t>
      </w:r>
      <w:r w:rsidR="001D271C" w:rsidRPr="00C339DD">
        <w:rPr>
          <w:rFonts w:cs="Arial"/>
          <w:lang w:val="id-ID"/>
        </w:rPr>
        <w:t>pendidikan sarmil, kodim katal S</w:t>
      </w:r>
      <w:r w:rsidR="00307078" w:rsidRPr="00C339DD">
        <w:rPr>
          <w:rFonts w:cs="Arial"/>
          <w:lang w:val="id-ID"/>
        </w:rPr>
        <w:t>urabaya, toko, dan pedagang)</w:t>
      </w:r>
      <w:r w:rsidRPr="00C339DD">
        <w:rPr>
          <w:rFonts w:cs="Arial"/>
          <w:lang w:val="id-ID"/>
        </w:rPr>
        <w:t>. Bentuk kerja sama dengan pemilik bahan baku adalah pemberian modal atau ijom dan uang muka yang selanjutnya bahan baku di beli sesuai dengan harga pasar dan kualitasnya</w:t>
      </w:r>
      <w:r w:rsidR="002A1A2A" w:rsidRPr="00C339DD">
        <w:rPr>
          <w:rFonts w:cs="Arial"/>
          <w:lang w:val="id-ID"/>
        </w:rPr>
        <w:t xml:space="preserve">. </w:t>
      </w:r>
      <w:r w:rsidR="007C3BE1" w:rsidRPr="00C339DD">
        <w:rPr>
          <w:rFonts w:cs="Arial"/>
          <w:lang w:val="id-ID"/>
        </w:rPr>
        <w:t xml:space="preserve">Apabila gabah yang kurang bagus </w:t>
      </w:r>
      <w:r w:rsidR="002A1A2A" w:rsidRPr="00C339DD">
        <w:rPr>
          <w:rFonts w:cs="Arial"/>
          <w:lang w:val="id-ID"/>
        </w:rPr>
        <w:t>melakukan pemotongan harga yang sewajarnya sehingga pemasok</w:t>
      </w:r>
      <w:r w:rsidR="007C3BE1" w:rsidRPr="00C339DD">
        <w:rPr>
          <w:rFonts w:cs="Arial"/>
          <w:lang w:val="id-ID"/>
        </w:rPr>
        <w:t xml:space="preserve"> bahan baku</w:t>
      </w:r>
      <w:r w:rsidR="002A1A2A" w:rsidRPr="00C339DD">
        <w:rPr>
          <w:rFonts w:cs="Arial"/>
          <w:lang w:val="id-ID"/>
        </w:rPr>
        <w:t xml:space="preserve"> tidak mengalami kerugian.</w:t>
      </w:r>
      <w:r w:rsidR="007C3BE1" w:rsidRPr="00C339DD">
        <w:rPr>
          <w:rFonts w:cs="Arial"/>
          <w:lang w:val="id-ID"/>
        </w:rPr>
        <w:t xml:space="preserve"> </w:t>
      </w:r>
      <w:r w:rsidR="00307078" w:rsidRPr="00C339DD">
        <w:rPr>
          <w:rFonts w:cs="Arial"/>
          <w:lang w:val="id-ID"/>
        </w:rPr>
        <w:t>Selain itu berkerja</w:t>
      </w:r>
      <w:r w:rsidR="00CF26DF" w:rsidRPr="00C339DD">
        <w:rPr>
          <w:rFonts w:cs="Arial"/>
          <w:lang w:val="id-ID"/>
        </w:rPr>
        <w:t xml:space="preserve">sama dengan pihak </w:t>
      </w:r>
      <w:r w:rsidR="002A1A2A" w:rsidRPr="00C339DD">
        <w:rPr>
          <w:rFonts w:cs="Arial"/>
          <w:lang w:val="id-ID"/>
        </w:rPr>
        <w:t xml:space="preserve">bank </w:t>
      </w:r>
      <w:r w:rsidR="00307078" w:rsidRPr="00C339DD">
        <w:rPr>
          <w:rFonts w:cs="Arial"/>
          <w:lang w:val="id-ID"/>
        </w:rPr>
        <w:t xml:space="preserve">dalam </w:t>
      </w:r>
      <w:r w:rsidR="002A1A2A" w:rsidRPr="00C339DD">
        <w:rPr>
          <w:rFonts w:cs="Arial"/>
          <w:lang w:val="id-ID"/>
        </w:rPr>
        <w:t>m</w:t>
      </w:r>
      <w:r w:rsidR="00CF26DF" w:rsidRPr="00C339DD">
        <w:rPr>
          <w:rFonts w:cs="Arial"/>
          <w:lang w:val="id-ID"/>
        </w:rPr>
        <w:t xml:space="preserve">eminjaman modal untuk pembelian gabah sedangkan untuk pihak </w:t>
      </w:r>
      <w:r w:rsidR="00074FEB" w:rsidRPr="00C339DD">
        <w:rPr>
          <w:rFonts w:cs="Arial"/>
          <w:lang w:val="id-ID"/>
        </w:rPr>
        <w:t xml:space="preserve">Bulog </w:t>
      </w:r>
      <w:r w:rsidR="00C33B4D" w:rsidRPr="00C339DD">
        <w:rPr>
          <w:rFonts w:cs="Arial"/>
          <w:lang w:val="id-ID"/>
        </w:rPr>
        <w:t xml:space="preserve"> pada tahun 2018 dimana bentuk kerjasama tersebut tidak tertulis </w:t>
      </w:r>
      <w:r w:rsidR="00CF26DF" w:rsidRPr="00C339DD">
        <w:rPr>
          <w:rFonts w:cs="Arial"/>
          <w:lang w:val="id-ID"/>
        </w:rPr>
        <w:t xml:space="preserve">hanya </w:t>
      </w:r>
      <w:r w:rsidR="00074FEB" w:rsidRPr="00C339DD">
        <w:rPr>
          <w:rFonts w:cs="Arial"/>
          <w:lang w:val="id-ID"/>
        </w:rPr>
        <w:t>menyetorkan beras untuk dilakukan penggilingan gabah saja</w:t>
      </w:r>
      <w:r w:rsidR="00C33B4D" w:rsidRPr="00C339DD">
        <w:rPr>
          <w:rFonts w:cs="Arial"/>
          <w:lang w:val="id-ID"/>
        </w:rPr>
        <w:t xml:space="preserve"> </w:t>
      </w:r>
      <w:r w:rsidR="00B83A6F" w:rsidRPr="00C339DD">
        <w:rPr>
          <w:rFonts w:cs="Arial"/>
          <w:lang w:val="id-ID"/>
        </w:rPr>
        <w:t>dan tidak dilakukan perpanjangan kerjasama kembali</w:t>
      </w:r>
      <w:r w:rsidR="00CD799B" w:rsidRPr="00C339DD">
        <w:rPr>
          <w:rFonts w:cs="Arial"/>
          <w:lang w:val="id-ID"/>
        </w:rPr>
        <w:t>. Bentuk sistem penjualan dengan toko dan pedagang tidak adanya sistem titip atau kontrak dimana konsumen langsun</w:t>
      </w:r>
      <w:r w:rsidR="0071271E" w:rsidRPr="00C339DD">
        <w:rPr>
          <w:rFonts w:cs="Arial"/>
          <w:lang w:val="id-ID"/>
        </w:rPr>
        <w:t>g membayar lunas barang yang di</w:t>
      </w:r>
      <w:r w:rsidR="00CD799B" w:rsidRPr="00C339DD">
        <w:rPr>
          <w:rFonts w:cs="Arial"/>
          <w:lang w:val="id-ID"/>
        </w:rPr>
        <w:t xml:space="preserve">beli sedangkan dinas pendidikan sarmil dan kantor kodim katal Surabaya dengan produk yang diantar terlebih dahulu dan membayar paling lambat selama 1 minggu. </w:t>
      </w:r>
      <w:r w:rsidR="009C5A3E" w:rsidRPr="00C339DD">
        <w:rPr>
          <w:rFonts w:cs="Arial"/>
          <w:lang w:val="id-ID"/>
        </w:rPr>
        <w:t xml:space="preserve">Penelitian </w:t>
      </w:r>
      <w:r w:rsidR="00CF26DF" w:rsidRPr="00C339DD">
        <w:rPr>
          <w:rFonts w:cs="Arial"/>
        </w:rPr>
        <w:t xml:space="preserve">ini sejalan yang dilakukan oleh </w:t>
      </w:r>
      <w:r w:rsidR="00CF26DF" w:rsidRPr="00C339DD">
        <w:rPr>
          <w:rFonts w:cs="Arial"/>
        </w:rPr>
        <w:fldChar w:fldCharType="begin" w:fldLock="1"/>
      </w:r>
      <w:r w:rsidR="00F073AD" w:rsidRPr="00C339DD">
        <w:rPr>
          <w:rFonts w:cs="Arial"/>
        </w:rPr>
        <w:instrText>ADDIN CSL_CITATION {"citationItems":[{"id":"ITEM-1","itemData":{"author":[{"dropping-particle":"","family":"Narto","given":"","non-dropping-particle":"","parse-names":false,"suffix":""},{"dropping-particle":"","family":"Syah","given":"Ahmad Aminuddin","non-dropping-particle":"","parse-names":false,"suffix":""}],"id":"ITEM-1","issue":"1","issued":{"date-parts":[["2019"]]},"page":"16-22","title":"Strategi Pengembangan Usaha Penggilingan Padi Untuk Meningkatkan Daya Saing Usaha Di UD. Sumber Tani","type":"article-journal","volume":"2"},"uris":["http://www.mendeley.com/documents/?uuid=162f91d2-9827-4abe-a34d-75efde45b538"]}],"mendeley":{"formattedCitation":"(Narto &amp; Syah, 2019)","manualFormatting":"Narto &amp; Syah (2019)","plainTextFormattedCitation":"(Narto &amp; Syah, 2019)","previouslyFormattedCitation":"(Narto &amp; Syah, 2019)"},"properties":{"noteIndex":0},"schema":"https://github.com/citation-style-language/schema/raw/master/csl-citation.json"}</w:instrText>
      </w:r>
      <w:r w:rsidR="00CF26DF" w:rsidRPr="00C339DD">
        <w:rPr>
          <w:rFonts w:cs="Arial"/>
        </w:rPr>
        <w:fldChar w:fldCharType="separate"/>
      </w:r>
      <w:r w:rsidR="00CF26DF" w:rsidRPr="00C339DD">
        <w:rPr>
          <w:rFonts w:cs="Arial"/>
          <w:noProof/>
        </w:rPr>
        <w:t xml:space="preserve">Narto &amp; Syah </w:t>
      </w:r>
      <w:r w:rsidR="00CF26DF" w:rsidRPr="00C339DD">
        <w:rPr>
          <w:rFonts w:cs="Arial"/>
          <w:noProof/>
          <w:lang w:val="id-ID"/>
        </w:rPr>
        <w:t>(</w:t>
      </w:r>
      <w:r w:rsidR="00CF26DF" w:rsidRPr="00C339DD">
        <w:rPr>
          <w:rFonts w:cs="Arial"/>
          <w:noProof/>
        </w:rPr>
        <w:t>2019)</w:t>
      </w:r>
      <w:r w:rsidR="00CF26DF" w:rsidRPr="00C339DD">
        <w:rPr>
          <w:rFonts w:cs="Arial"/>
        </w:rPr>
        <w:fldChar w:fldCharType="end"/>
      </w:r>
      <w:r w:rsidR="00CF26DF" w:rsidRPr="00C339DD">
        <w:rPr>
          <w:rFonts w:cs="Arial"/>
          <w:lang w:val="id-ID"/>
        </w:rPr>
        <w:t xml:space="preserve"> </w:t>
      </w:r>
      <w:r w:rsidR="00CF26DF" w:rsidRPr="00C339DD">
        <w:rPr>
          <w:rFonts w:cs="Arial"/>
        </w:rPr>
        <w:t xml:space="preserve">menjelaskan </w:t>
      </w:r>
      <w:r w:rsidR="00FA2D86" w:rsidRPr="00C339DD">
        <w:rPr>
          <w:rFonts w:cs="Arial"/>
          <w:lang w:val="id-ID"/>
        </w:rPr>
        <w:t xml:space="preserve">UD </w:t>
      </w:r>
      <w:r w:rsidR="00CF26DF" w:rsidRPr="00C339DD">
        <w:rPr>
          <w:rFonts w:cs="Arial"/>
          <w:lang w:val="id-ID"/>
        </w:rPr>
        <w:t xml:space="preserve">Sumber Tani </w:t>
      </w:r>
      <w:r w:rsidR="009C5A3E" w:rsidRPr="00C339DD">
        <w:rPr>
          <w:rFonts w:cs="Arial"/>
          <w:lang w:val="id-ID"/>
        </w:rPr>
        <w:t>berkerja</w:t>
      </w:r>
      <w:r w:rsidR="00CF26DF" w:rsidRPr="00C339DD">
        <w:rPr>
          <w:rFonts w:cs="Arial"/>
          <w:lang w:val="id-ID"/>
        </w:rPr>
        <w:t>sama dengan ag</w:t>
      </w:r>
      <w:r w:rsidR="009C5A3E" w:rsidRPr="00C339DD">
        <w:rPr>
          <w:rFonts w:cs="Arial"/>
          <w:lang w:val="id-ID"/>
        </w:rPr>
        <w:t xml:space="preserve">en dan toko dalam bentuk </w:t>
      </w:r>
      <w:r w:rsidR="00C73499" w:rsidRPr="00C339DD">
        <w:rPr>
          <w:rFonts w:cs="Arial"/>
          <w:lang w:val="id-ID"/>
        </w:rPr>
        <w:t>strategi pe</w:t>
      </w:r>
      <w:r w:rsidR="00CF26DF" w:rsidRPr="00C339DD">
        <w:rPr>
          <w:rFonts w:cs="Arial"/>
          <w:lang w:val="id-ID"/>
        </w:rPr>
        <w:t xml:space="preserve">netrasi pasar, </w:t>
      </w:r>
      <w:r w:rsidR="009C5A3E" w:rsidRPr="00C339DD">
        <w:rPr>
          <w:rFonts w:cs="Arial"/>
          <w:lang w:val="id-ID"/>
        </w:rPr>
        <w:t xml:space="preserve">memiliki </w:t>
      </w:r>
      <w:r w:rsidR="00CF26DF" w:rsidRPr="00C339DD">
        <w:rPr>
          <w:rFonts w:cs="Arial"/>
          <w:lang w:val="id-ID"/>
        </w:rPr>
        <w:t>hubungan dengan tengkulak di</w:t>
      </w:r>
      <w:r w:rsidR="00C73499" w:rsidRPr="00C339DD">
        <w:rPr>
          <w:rFonts w:cs="Arial"/>
          <w:lang w:val="id-ID"/>
        </w:rPr>
        <w:t xml:space="preserve"> </w:t>
      </w:r>
      <w:r w:rsidR="009C5A3E" w:rsidRPr="00C339DD">
        <w:rPr>
          <w:rFonts w:cs="Arial"/>
          <w:lang w:val="id-ID"/>
        </w:rPr>
        <w:t xml:space="preserve">daerah lain untuk memperoleh </w:t>
      </w:r>
      <w:r w:rsidR="00CF26DF" w:rsidRPr="00C339DD">
        <w:rPr>
          <w:rFonts w:cs="Arial"/>
          <w:lang w:val="id-ID"/>
        </w:rPr>
        <w:t xml:space="preserve">padi </w:t>
      </w:r>
      <w:r w:rsidR="009C5A3E" w:rsidRPr="00C339DD">
        <w:rPr>
          <w:rFonts w:cs="Arial"/>
          <w:lang w:val="id-ID"/>
        </w:rPr>
        <w:t>ber</w:t>
      </w:r>
      <w:r w:rsidR="00CF26DF" w:rsidRPr="00C339DD">
        <w:rPr>
          <w:rFonts w:cs="Arial"/>
          <w:lang w:val="id-ID"/>
        </w:rPr>
        <w:t xml:space="preserve">kualitas dan tekstur yang berbeda. </w:t>
      </w:r>
    </w:p>
    <w:p w14:paraId="33BBA9B5" w14:textId="77777777" w:rsidR="00CF26DF" w:rsidRPr="00C339DD" w:rsidRDefault="00CF26DF" w:rsidP="00F37233">
      <w:pPr>
        <w:pStyle w:val="Heading2"/>
        <w:tabs>
          <w:tab w:val="clear" w:pos="360"/>
          <w:tab w:val="clear" w:pos="720"/>
          <w:tab w:val="clear" w:pos="1440"/>
        </w:tabs>
        <w:ind w:left="567" w:right="562" w:firstLine="0"/>
        <w:rPr>
          <w:rFonts w:cs="Arial"/>
          <w:i/>
          <w:szCs w:val="22"/>
          <w:lang w:val="id-ID"/>
        </w:rPr>
      </w:pPr>
      <w:r w:rsidRPr="00C339DD">
        <w:rPr>
          <w:rFonts w:cs="Arial"/>
          <w:i/>
          <w:szCs w:val="22"/>
          <w:lang w:val="id-ID"/>
        </w:rPr>
        <w:t xml:space="preserve">Cost Structure </w:t>
      </w:r>
    </w:p>
    <w:p w14:paraId="3E1B68EE" w14:textId="406DC03A" w:rsidR="00A42A6D" w:rsidRPr="00C339DD" w:rsidRDefault="00C408C8" w:rsidP="00C339DD">
      <w:pPr>
        <w:spacing w:after="0" w:line="240" w:lineRule="auto"/>
        <w:ind w:left="567" w:right="562" w:firstLine="720"/>
        <w:jc w:val="both"/>
        <w:rPr>
          <w:rFonts w:ascii="Arial" w:eastAsia="Times New Roman" w:hAnsi="Arial" w:cs="Arial"/>
          <w:lang w:val="id-ID" w:eastAsia="id-ID"/>
        </w:rPr>
      </w:pPr>
      <w:r w:rsidRPr="00C339DD">
        <w:rPr>
          <w:rFonts w:ascii="Arial" w:hAnsi="Arial" w:cs="Arial"/>
        </w:rPr>
        <w:t>Struktur biaya merupakan rincian pengeluaran yang dila</w:t>
      </w:r>
      <w:r w:rsidR="00324971" w:rsidRPr="00C339DD">
        <w:rPr>
          <w:rFonts w:ascii="Arial" w:hAnsi="Arial" w:cs="Arial"/>
          <w:lang w:val="id-ID"/>
        </w:rPr>
        <w:t>k</w:t>
      </w:r>
      <w:r w:rsidRPr="00C339DD">
        <w:rPr>
          <w:rFonts w:ascii="Arial" w:hAnsi="Arial" w:cs="Arial"/>
        </w:rPr>
        <w:t>ukan oleh suatu perusahaan dalam menghasilkan atau memproduksi suatu produk atau barang serta untuk mela</w:t>
      </w:r>
      <w:r w:rsidR="00D62A19" w:rsidRPr="00C339DD">
        <w:rPr>
          <w:rFonts w:ascii="Arial" w:hAnsi="Arial" w:cs="Arial"/>
          <w:lang w:val="id-ID"/>
        </w:rPr>
        <w:t>k</w:t>
      </w:r>
      <w:r w:rsidRPr="00C339DD">
        <w:rPr>
          <w:rFonts w:ascii="Arial" w:hAnsi="Arial" w:cs="Arial"/>
        </w:rPr>
        <w:t>ukan aktivi</w:t>
      </w:r>
      <w:r w:rsidR="001D271C" w:rsidRPr="00C339DD">
        <w:rPr>
          <w:rFonts w:ascii="Arial" w:hAnsi="Arial" w:cs="Arial"/>
        </w:rPr>
        <w:t xml:space="preserve">tas bisnis tersebut. Biaya pengeluaran </w:t>
      </w:r>
      <w:r w:rsidR="00FA2D86" w:rsidRPr="00C339DD">
        <w:rPr>
          <w:rFonts w:ascii="Arial" w:hAnsi="Arial" w:cs="Arial"/>
          <w:lang w:val="id-ID"/>
        </w:rPr>
        <w:t>UD</w:t>
      </w:r>
      <w:r w:rsidRPr="00C339DD">
        <w:rPr>
          <w:rFonts w:ascii="Arial" w:hAnsi="Arial" w:cs="Arial"/>
          <w:lang w:val="id-ID"/>
        </w:rPr>
        <w:t xml:space="preserve"> Sovi Jaya</w:t>
      </w:r>
      <w:r w:rsidRPr="00C339DD">
        <w:rPr>
          <w:rFonts w:ascii="Arial" w:hAnsi="Arial" w:cs="Arial"/>
        </w:rPr>
        <w:t xml:space="preserve"> </w:t>
      </w:r>
      <w:r w:rsidR="001D271C" w:rsidRPr="00C339DD">
        <w:rPr>
          <w:rFonts w:ascii="Arial" w:hAnsi="Arial" w:cs="Arial"/>
          <w:lang w:val="id-ID"/>
        </w:rPr>
        <w:t>berupa</w:t>
      </w:r>
      <w:r w:rsidRPr="00C339DD">
        <w:rPr>
          <w:rFonts w:ascii="Arial" w:hAnsi="Arial" w:cs="Arial"/>
        </w:rPr>
        <w:t xml:space="preserve"> </w:t>
      </w:r>
      <w:r w:rsidRPr="00C339DD">
        <w:rPr>
          <w:rFonts w:ascii="Arial" w:hAnsi="Arial" w:cs="Arial"/>
          <w:lang w:val="id-ID"/>
        </w:rPr>
        <w:t xml:space="preserve">biaya investasi, </w:t>
      </w:r>
      <w:r w:rsidRPr="00C339DD">
        <w:rPr>
          <w:rFonts w:ascii="Arial" w:hAnsi="Arial" w:cs="Arial"/>
        </w:rPr>
        <w:t xml:space="preserve">biaya tetap dan biaya variabel. </w:t>
      </w:r>
      <w:r w:rsidR="00F90640" w:rsidRPr="00C339DD">
        <w:rPr>
          <w:rFonts w:ascii="Arial" w:hAnsi="Arial" w:cs="Arial"/>
          <w:lang w:val="id-ID"/>
        </w:rPr>
        <w:t xml:space="preserve">Pada tahun 2008 </w:t>
      </w:r>
      <w:r w:rsidR="0075006C" w:rsidRPr="00C339DD">
        <w:rPr>
          <w:rFonts w:ascii="Arial" w:hAnsi="Arial" w:cs="Arial"/>
          <w:lang w:val="id-ID"/>
        </w:rPr>
        <w:t xml:space="preserve">biaya </w:t>
      </w:r>
      <w:r w:rsidR="00F90640" w:rsidRPr="00C339DD">
        <w:rPr>
          <w:rFonts w:ascii="Arial" w:hAnsi="Arial" w:cs="Arial"/>
          <w:lang w:val="id-ID"/>
        </w:rPr>
        <w:t>m</w:t>
      </w:r>
      <w:r w:rsidR="002B44B7" w:rsidRPr="00C339DD">
        <w:rPr>
          <w:rFonts w:ascii="Arial" w:hAnsi="Arial" w:cs="Arial"/>
          <w:lang w:val="id-ID"/>
        </w:rPr>
        <w:t>odal awal dalam</w:t>
      </w:r>
      <w:r w:rsidR="002428E8" w:rsidRPr="00C339DD">
        <w:rPr>
          <w:rFonts w:ascii="Arial" w:hAnsi="Arial" w:cs="Arial"/>
          <w:lang w:val="id-ID"/>
        </w:rPr>
        <w:t xml:space="preserve"> membangun usaha diperoleh dari pinjaman </w:t>
      </w:r>
      <w:r w:rsidR="002B44B7" w:rsidRPr="00C339DD">
        <w:rPr>
          <w:rFonts w:ascii="Arial" w:hAnsi="Arial" w:cs="Arial"/>
          <w:lang w:val="id-ID"/>
        </w:rPr>
        <w:t xml:space="preserve">bank </w:t>
      </w:r>
      <w:r w:rsidR="00837DB0" w:rsidRPr="00C339DD">
        <w:rPr>
          <w:rFonts w:ascii="Arial" w:hAnsi="Arial" w:cs="Arial"/>
          <w:lang w:val="id-ID"/>
        </w:rPr>
        <w:t>sebesar Rp 500.000.000</w:t>
      </w:r>
      <w:r w:rsidR="0075006C" w:rsidRPr="00C339DD">
        <w:rPr>
          <w:rFonts w:ascii="Arial" w:hAnsi="Arial" w:cs="Arial"/>
          <w:lang w:val="id-ID"/>
        </w:rPr>
        <w:t xml:space="preserve"> digunakan membeli mesin penggilingan padi dan gabah</w:t>
      </w:r>
      <w:r w:rsidR="002428E8" w:rsidRPr="00C339DD">
        <w:rPr>
          <w:rFonts w:ascii="Arial" w:hAnsi="Arial" w:cs="Arial"/>
          <w:lang w:val="id-ID"/>
        </w:rPr>
        <w:t>. K</w:t>
      </w:r>
      <w:r w:rsidR="00F90640" w:rsidRPr="00C339DD">
        <w:rPr>
          <w:rFonts w:ascii="Arial" w:hAnsi="Arial" w:cs="Arial"/>
          <w:lang w:val="id-ID"/>
        </w:rPr>
        <w:t xml:space="preserve">euntungan yang diperoleh </w:t>
      </w:r>
      <w:r w:rsidR="00453A8B" w:rsidRPr="00C339DD">
        <w:rPr>
          <w:rFonts w:ascii="Arial" w:hAnsi="Arial" w:cs="Arial"/>
          <w:lang w:val="id-ID"/>
        </w:rPr>
        <w:t xml:space="preserve">digunakan </w:t>
      </w:r>
      <w:r w:rsidR="00E956BF" w:rsidRPr="00C339DD">
        <w:rPr>
          <w:rFonts w:ascii="Arial" w:hAnsi="Arial" w:cs="Arial"/>
          <w:lang w:val="id-ID"/>
        </w:rPr>
        <w:t>membeli</w:t>
      </w:r>
      <w:r w:rsidR="00F90640" w:rsidRPr="00C339DD">
        <w:rPr>
          <w:rFonts w:ascii="Arial" w:hAnsi="Arial" w:cs="Arial"/>
          <w:lang w:val="id-ID"/>
        </w:rPr>
        <w:t xml:space="preserve"> </w:t>
      </w:r>
      <w:r w:rsidR="00453A8B" w:rsidRPr="00C339DD">
        <w:rPr>
          <w:rFonts w:ascii="Arial" w:hAnsi="Arial" w:cs="Arial"/>
          <w:lang w:val="id-ID"/>
        </w:rPr>
        <w:t xml:space="preserve">mesin </w:t>
      </w:r>
      <w:r w:rsidR="002B44B7" w:rsidRPr="00C339DD">
        <w:rPr>
          <w:rFonts w:ascii="Arial" w:hAnsi="Arial" w:cs="Arial"/>
          <w:lang w:val="id-ID"/>
        </w:rPr>
        <w:t>baru berteknologi komersil dan peralatan p</w:t>
      </w:r>
      <w:r w:rsidR="00453A8B" w:rsidRPr="00C339DD">
        <w:rPr>
          <w:rFonts w:ascii="Arial" w:hAnsi="Arial" w:cs="Arial"/>
          <w:lang w:val="id-ID"/>
        </w:rPr>
        <w:t xml:space="preserve">enunjang </w:t>
      </w:r>
      <w:r w:rsidR="002B44B7" w:rsidRPr="00C339DD">
        <w:rPr>
          <w:rFonts w:ascii="Arial" w:hAnsi="Arial" w:cs="Arial"/>
          <w:lang w:val="id-ID"/>
        </w:rPr>
        <w:t xml:space="preserve">lainnya dalam </w:t>
      </w:r>
      <w:r w:rsidR="00453A8B" w:rsidRPr="00C339DD">
        <w:rPr>
          <w:rFonts w:ascii="Arial" w:hAnsi="Arial" w:cs="Arial"/>
          <w:lang w:val="id-ID"/>
        </w:rPr>
        <w:t xml:space="preserve">proses produksi </w:t>
      </w:r>
      <w:r w:rsidR="00F90640" w:rsidRPr="00C339DD">
        <w:rPr>
          <w:rFonts w:ascii="Arial" w:hAnsi="Arial" w:cs="Arial"/>
          <w:lang w:val="id-ID"/>
        </w:rPr>
        <w:t xml:space="preserve"> </w:t>
      </w:r>
      <w:r w:rsidR="00E956BF" w:rsidRPr="00C339DD">
        <w:rPr>
          <w:rFonts w:ascii="Arial" w:hAnsi="Arial" w:cs="Arial"/>
          <w:lang w:val="id-ID"/>
        </w:rPr>
        <w:t xml:space="preserve">pada tahun 2016 </w:t>
      </w:r>
      <w:r w:rsidR="00A42A6D" w:rsidRPr="00C339DD">
        <w:rPr>
          <w:rFonts w:ascii="Arial" w:hAnsi="Arial" w:cs="Arial"/>
          <w:lang w:val="id-ID"/>
        </w:rPr>
        <w:t>t</w:t>
      </w:r>
      <w:r w:rsidR="007C3BE1" w:rsidRPr="00C339DD">
        <w:rPr>
          <w:rFonts w:ascii="Arial" w:hAnsi="Arial" w:cs="Arial"/>
          <w:lang w:val="id-ID"/>
        </w:rPr>
        <w:t>otal b</w:t>
      </w:r>
      <w:r w:rsidR="001F2A90" w:rsidRPr="00C339DD">
        <w:rPr>
          <w:rFonts w:ascii="Arial" w:hAnsi="Arial" w:cs="Arial"/>
          <w:lang w:val="id-ID"/>
        </w:rPr>
        <w:t xml:space="preserve">iaya yang dikeluarkan </w:t>
      </w:r>
      <w:r w:rsidR="00A42A6D" w:rsidRPr="00C339DD">
        <w:rPr>
          <w:rFonts w:ascii="Arial" w:hAnsi="Arial" w:cs="Arial"/>
          <w:lang w:val="id-ID"/>
        </w:rPr>
        <w:t xml:space="preserve">sebesar Rp </w:t>
      </w:r>
      <w:r w:rsidR="00A42A6D" w:rsidRPr="00C339DD">
        <w:rPr>
          <w:rFonts w:ascii="Arial" w:eastAsia="Times New Roman" w:hAnsi="Arial" w:cs="Arial"/>
          <w:lang w:val="id-ID" w:eastAsia="id-ID"/>
        </w:rPr>
        <w:t>1.137.400.000</w:t>
      </w:r>
      <w:r w:rsidR="003F66A0" w:rsidRPr="00C339DD">
        <w:rPr>
          <w:rFonts w:ascii="Arial" w:eastAsia="Times New Roman" w:hAnsi="Arial" w:cs="Arial"/>
          <w:lang w:val="id-ID" w:eastAsia="id-ID"/>
        </w:rPr>
        <w:t xml:space="preserve">. </w:t>
      </w:r>
    </w:p>
    <w:p w14:paraId="792AA1BA" w14:textId="15F48DC3" w:rsidR="00C04AB4" w:rsidRPr="00C339DD" w:rsidRDefault="002B5A7A" w:rsidP="00C339DD">
      <w:pPr>
        <w:pStyle w:val="NoSpacing"/>
        <w:spacing w:after="120"/>
        <w:ind w:left="567" w:right="562" w:firstLine="720"/>
        <w:jc w:val="both"/>
        <w:rPr>
          <w:rFonts w:ascii="Arial" w:eastAsia="Times New Roman" w:hAnsi="Arial" w:cs="Arial"/>
          <w:b/>
          <w:sz w:val="22"/>
          <w:szCs w:val="22"/>
          <w:lang w:val="id-ID" w:eastAsia="id-ID"/>
        </w:rPr>
      </w:pPr>
      <w:r w:rsidRPr="00C339DD">
        <w:rPr>
          <w:rFonts w:ascii="Arial" w:hAnsi="Arial" w:cs="Arial"/>
          <w:sz w:val="22"/>
          <w:szCs w:val="22"/>
        </w:rPr>
        <w:t xml:space="preserve">Biaya tetap yang dikeluarkan </w:t>
      </w:r>
      <w:r w:rsidR="0018400A" w:rsidRPr="00C339DD">
        <w:rPr>
          <w:rFonts w:ascii="Arial" w:hAnsi="Arial" w:cs="Arial"/>
          <w:sz w:val="22"/>
          <w:szCs w:val="22"/>
          <w:lang w:val="id-ID"/>
        </w:rPr>
        <w:t xml:space="preserve">oleh UD Sovi Jaya </w:t>
      </w:r>
      <w:r w:rsidRPr="00C339DD">
        <w:rPr>
          <w:rFonts w:ascii="Arial" w:hAnsi="Arial" w:cs="Arial"/>
          <w:sz w:val="22"/>
          <w:szCs w:val="22"/>
        </w:rPr>
        <w:t>seb</w:t>
      </w:r>
      <w:r w:rsidR="0018400A" w:rsidRPr="00C339DD">
        <w:rPr>
          <w:rFonts w:ascii="Arial" w:hAnsi="Arial" w:cs="Arial"/>
          <w:sz w:val="22"/>
          <w:szCs w:val="22"/>
          <w:lang w:val="id-ID"/>
        </w:rPr>
        <w:t>esar</w:t>
      </w:r>
      <w:r w:rsidRPr="00C339DD">
        <w:rPr>
          <w:rFonts w:ascii="Arial" w:hAnsi="Arial" w:cs="Arial"/>
          <w:sz w:val="22"/>
          <w:szCs w:val="22"/>
        </w:rPr>
        <w:t xml:space="preserve"> Rp 125.907.500 per tahun</w:t>
      </w:r>
      <w:r w:rsidR="008C433B" w:rsidRPr="00C339DD">
        <w:rPr>
          <w:rFonts w:ascii="Arial" w:hAnsi="Arial" w:cs="Arial"/>
          <w:sz w:val="22"/>
          <w:szCs w:val="22"/>
          <w:lang w:val="id-ID"/>
        </w:rPr>
        <w:t xml:space="preserve"> berupa roll caramel, fanbelt dan biaya penyusutan peralatan</w:t>
      </w:r>
      <w:r w:rsidR="002428E8" w:rsidRPr="00C339DD">
        <w:rPr>
          <w:rFonts w:ascii="Arial" w:hAnsi="Arial" w:cs="Arial"/>
          <w:sz w:val="22"/>
          <w:szCs w:val="22"/>
          <w:lang w:val="id-ID"/>
        </w:rPr>
        <w:t xml:space="preserve">. </w:t>
      </w:r>
      <w:r w:rsidR="002428E8" w:rsidRPr="00C339DD">
        <w:rPr>
          <w:rFonts w:ascii="Arial" w:hAnsi="Arial" w:cs="Arial"/>
          <w:sz w:val="22"/>
          <w:szCs w:val="22"/>
        </w:rPr>
        <w:t>B</w:t>
      </w:r>
      <w:r w:rsidRPr="00C339DD">
        <w:rPr>
          <w:rFonts w:ascii="Arial" w:hAnsi="Arial" w:cs="Arial"/>
          <w:sz w:val="22"/>
          <w:szCs w:val="22"/>
        </w:rPr>
        <w:t xml:space="preserve">iaya variabel </w:t>
      </w:r>
      <w:r w:rsidR="002428E8" w:rsidRPr="00C339DD">
        <w:rPr>
          <w:rFonts w:ascii="Arial" w:hAnsi="Arial" w:cs="Arial"/>
          <w:sz w:val="22"/>
          <w:szCs w:val="22"/>
          <w:lang w:val="id-ID"/>
        </w:rPr>
        <w:t xml:space="preserve">yang dikeluarkan </w:t>
      </w:r>
      <w:r w:rsidRPr="00C339DD">
        <w:rPr>
          <w:rFonts w:ascii="Arial" w:hAnsi="Arial" w:cs="Arial"/>
          <w:sz w:val="22"/>
          <w:szCs w:val="22"/>
        </w:rPr>
        <w:t>sebesar Rp 372.</w:t>
      </w:r>
      <w:r w:rsidRPr="00C339DD">
        <w:rPr>
          <w:rFonts w:ascii="Arial" w:hAnsi="Arial" w:cs="Arial"/>
          <w:sz w:val="22"/>
          <w:szCs w:val="22"/>
          <w:lang w:val="id-ID"/>
        </w:rPr>
        <w:t>738</w:t>
      </w:r>
      <w:r w:rsidRPr="00C339DD">
        <w:rPr>
          <w:rFonts w:ascii="Arial" w:hAnsi="Arial" w:cs="Arial"/>
          <w:sz w:val="22"/>
          <w:szCs w:val="22"/>
        </w:rPr>
        <w:t>.000 per tahun</w:t>
      </w:r>
      <w:r w:rsidR="008C433B" w:rsidRPr="00C339DD">
        <w:rPr>
          <w:rFonts w:ascii="Arial" w:hAnsi="Arial" w:cs="Arial"/>
          <w:sz w:val="22"/>
          <w:szCs w:val="22"/>
          <w:lang w:val="id-ID"/>
        </w:rPr>
        <w:t xml:space="preserve"> berupa pembelian gabah, sak, benang, bahan bakar, oli, tagihan listrik dan upah tenaga kerja</w:t>
      </w:r>
      <w:r w:rsidRPr="00C339DD">
        <w:rPr>
          <w:rFonts w:ascii="Arial" w:hAnsi="Arial" w:cs="Arial"/>
          <w:sz w:val="22"/>
          <w:szCs w:val="22"/>
        </w:rPr>
        <w:t>.</w:t>
      </w:r>
      <w:r w:rsidR="007C3BE1" w:rsidRPr="00C339DD">
        <w:rPr>
          <w:rFonts w:ascii="Arial" w:hAnsi="Arial" w:cs="Arial"/>
          <w:sz w:val="22"/>
          <w:szCs w:val="22"/>
          <w:lang w:val="id-ID"/>
        </w:rPr>
        <w:t xml:space="preserve"> </w:t>
      </w:r>
      <w:r w:rsidR="002428E8" w:rsidRPr="00C339DD">
        <w:rPr>
          <w:rFonts w:ascii="Arial" w:hAnsi="Arial" w:cs="Arial"/>
          <w:sz w:val="22"/>
          <w:szCs w:val="22"/>
          <w:lang w:val="id-ID"/>
        </w:rPr>
        <w:t>P</w:t>
      </w:r>
      <w:r w:rsidR="001F2A90" w:rsidRPr="00C339DD">
        <w:rPr>
          <w:rFonts w:ascii="Arial" w:hAnsi="Arial" w:cs="Arial"/>
          <w:sz w:val="22"/>
          <w:szCs w:val="22"/>
          <w:lang w:val="id-ID"/>
        </w:rPr>
        <w:t xml:space="preserve">enelitian </w:t>
      </w:r>
      <w:r w:rsidR="002428E8" w:rsidRPr="00C339DD">
        <w:rPr>
          <w:rFonts w:ascii="Arial" w:hAnsi="Arial" w:cs="Arial"/>
          <w:sz w:val="22"/>
          <w:szCs w:val="22"/>
          <w:lang w:val="id-ID"/>
        </w:rPr>
        <w:t xml:space="preserve">ini sejalan yang </w:t>
      </w:r>
      <w:r w:rsidR="001F2A90" w:rsidRPr="00C339DD">
        <w:rPr>
          <w:rFonts w:ascii="Arial" w:hAnsi="Arial" w:cs="Arial"/>
          <w:sz w:val="22"/>
          <w:szCs w:val="22"/>
          <w:lang w:val="id-ID"/>
        </w:rPr>
        <w:t xml:space="preserve">dilakukan oleh </w:t>
      </w:r>
      <w:r w:rsidR="001F2A90" w:rsidRPr="00C339DD">
        <w:rPr>
          <w:rFonts w:ascii="Arial" w:hAnsi="Arial" w:cs="Arial"/>
          <w:sz w:val="22"/>
          <w:szCs w:val="22"/>
          <w:lang w:val="id-ID"/>
        </w:rPr>
        <w:fldChar w:fldCharType="begin" w:fldLock="1"/>
      </w:r>
      <w:r w:rsidR="00B935AF" w:rsidRPr="00C339DD">
        <w:rPr>
          <w:rFonts w:ascii="Arial" w:hAnsi="Arial" w:cs="Arial"/>
          <w:sz w:val="22"/>
          <w:szCs w:val="22"/>
          <w:lang w:val="id-ID"/>
        </w:rPr>
        <w:instrText>ADDIN CSL_CITATION {"citationItems":[{"id":"ITEM-1","itemData":{"author":[{"dropping-particle":"","family":"Wisnu","given":"Fransiscus Xaverius Aditya","non-dropping-particle":"","parse-names":false,"suffix":""},{"dropping-particle":"","family":"Hasun","given":"Farda","non-dropping-particle":"","parse-names":false,"suffix":""},{"dropping-particle":"","family":"Suryana","given":"Nanang","non-dropping-particle":"","parse-names":false,"suffix":""}],"container-title":"e-Proceeding of Engineering","id":"ITEM-1","issue":"2","issued":{"date-parts":[["2019"]]},"page":"6530-6538","title":"Evaluasi Model Bisnis Pt . Mitra BUMDES Bersama Menggunakan Kerangka Business Model Canvas","type":"article-journal","volume":"6"},"uris":["http://www.mendeley.com/documents/?uuid=dadd0135-910d-4072-879f-ff83046d8217"]}],"mendeley":{"formattedCitation":"(Wisnu et al., 2019)","manualFormatting":"Wisnu et.al (2019)","plainTextFormattedCitation":"(Wisnu et al., 2019)","previouslyFormattedCitation":"(Wisnu et al., 2019)"},"properties":{"noteIndex":0},"schema":"https://github.com/citation-style-language/schema/raw/master/csl-citation.json"}</w:instrText>
      </w:r>
      <w:r w:rsidR="001F2A90" w:rsidRPr="00C339DD">
        <w:rPr>
          <w:rFonts w:ascii="Arial" w:hAnsi="Arial" w:cs="Arial"/>
          <w:sz w:val="22"/>
          <w:szCs w:val="22"/>
          <w:lang w:val="id-ID"/>
        </w:rPr>
        <w:fldChar w:fldCharType="separate"/>
      </w:r>
      <w:r w:rsidR="001F2A90" w:rsidRPr="00C339DD">
        <w:rPr>
          <w:rFonts w:ascii="Arial" w:hAnsi="Arial" w:cs="Arial"/>
          <w:noProof/>
          <w:sz w:val="22"/>
          <w:szCs w:val="22"/>
          <w:lang w:val="id-ID"/>
        </w:rPr>
        <w:t>Wisnu et.al (2019)</w:t>
      </w:r>
      <w:r w:rsidR="001F2A90" w:rsidRPr="00C339DD">
        <w:rPr>
          <w:rFonts w:ascii="Arial" w:hAnsi="Arial" w:cs="Arial"/>
          <w:sz w:val="22"/>
          <w:szCs w:val="22"/>
          <w:lang w:val="id-ID"/>
        </w:rPr>
        <w:fldChar w:fldCharType="end"/>
      </w:r>
      <w:r w:rsidR="001F2A90" w:rsidRPr="00C339DD">
        <w:rPr>
          <w:rFonts w:ascii="Arial" w:hAnsi="Arial" w:cs="Arial"/>
          <w:sz w:val="22"/>
          <w:szCs w:val="22"/>
          <w:lang w:val="id-ID"/>
        </w:rPr>
        <w:t xml:space="preserve"> yang </w:t>
      </w:r>
      <w:r w:rsidR="002428E8" w:rsidRPr="00C339DD">
        <w:rPr>
          <w:rFonts w:ascii="Arial" w:hAnsi="Arial" w:cs="Arial"/>
          <w:sz w:val="22"/>
          <w:szCs w:val="22"/>
          <w:lang w:val="id-ID"/>
        </w:rPr>
        <w:t>menjelaskan</w:t>
      </w:r>
      <w:r w:rsidR="001F2A90" w:rsidRPr="00C339DD">
        <w:rPr>
          <w:rFonts w:ascii="Arial" w:hAnsi="Arial" w:cs="Arial"/>
          <w:sz w:val="22"/>
          <w:szCs w:val="22"/>
          <w:lang w:val="id-ID"/>
        </w:rPr>
        <w:t xml:space="preserve"> biaya-biaya yang digunakan dalam perusahaan PT. MBB yang bergerak dalam bidang pertanian </w:t>
      </w:r>
      <w:r w:rsidR="008C433B" w:rsidRPr="00C339DD">
        <w:rPr>
          <w:rFonts w:ascii="Arial" w:hAnsi="Arial" w:cs="Arial"/>
          <w:sz w:val="22"/>
          <w:szCs w:val="22"/>
          <w:lang w:val="id-ID"/>
        </w:rPr>
        <w:t>adalah biaya gaji karyawan, pem</w:t>
      </w:r>
      <w:r w:rsidR="001F2A90" w:rsidRPr="00C339DD">
        <w:rPr>
          <w:rFonts w:ascii="Arial" w:hAnsi="Arial" w:cs="Arial"/>
          <w:sz w:val="22"/>
          <w:szCs w:val="22"/>
          <w:lang w:val="id-ID"/>
        </w:rPr>
        <w:t>belian gabah, pembelian saprotan, biaya oper</w:t>
      </w:r>
      <w:r w:rsidR="00C73499" w:rsidRPr="00C339DD">
        <w:rPr>
          <w:rFonts w:ascii="Arial" w:hAnsi="Arial" w:cs="Arial"/>
          <w:sz w:val="22"/>
          <w:szCs w:val="22"/>
          <w:lang w:val="id-ID"/>
        </w:rPr>
        <w:t>a</w:t>
      </w:r>
      <w:r w:rsidR="001F2A90" w:rsidRPr="00C339DD">
        <w:rPr>
          <w:rFonts w:ascii="Arial" w:hAnsi="Arial" w:cs="Arial"/>
          <w:sz w:val="22"/>
          <w:szCs w:val="22"/>
          <w:lang w:val="id-ID"/>
        </w:rPr>
        <w:t xml:space="preserve">sional, perawatan mesin, pembelian </w:t>
      </w:r>
      <w:r w:rsidR="007719DC" w:rsidRPr="00C339DD">
        <w:rPr>
          <w:rFonts w:ascii="Arial" w:hAnsi="Arial" w:cs="Arial"/>
          <w:sz w:val="22"/>
          <w:szCs w:val="22"/>
          <w:lang w:val="id-ID"/>
        </w:rPr>
        <w:t xml:space="preserve">alat sistem pertanian </w:t>
      </w:r>
      <w:r w:rsidR="007719DC" w:rsidRPr="00C339DD">
        <w:rPr>
          <w:rFonts w:ascii="Arial" w:hAnsi="Arial" w:cs="Arial"/>
          <w:sz w:val="22"/>
          <w:szCs w:val="22"/>
          <w:lang w:val="id-ID"/>
        </w:rPr>
        <w:lastRenderedPageBreak/>
        <w:t xml:space="preserve">dan truk, </w:t>
      </w:r>
      <w:r w:rsidR="001F2A90" w:rsidRPr="00C339DD">
        <w:rPr>
          <w:rFonts w:ascii="Arial" w:hAnsi="Arial" w:cs="Arial"/>
          <w:sz w:val="22"/>
          <w:szCs w:val="22"/>
          <w:lang w:val="id-ID"/>
        </w:rPr>
        <w:t xml:space="preserve">dan bahan bakar. </w:t>
      </w:r>
    </w:p>
    <w:p w14:paraId="44404103" w14:textId="035FFA4D" w:rsidR="00743D9B" w:rsidRPr="00C339DD" w:rsidRDefault="00760EA7" w:rsidP="00F37233">
      <w:pPr>
        <w:pStyle w:val="Heading2"/>
        <w:tabs>
          <w:tab w:val="clear" w:pos="360"/>
          <w:tab w:val="clear" w:pos="720"/>
          <w:tab w:val="clear" w:pos="1440"/>
        </w:tabs>
        <w:ind w:left="567" w:right="562" w:firstLine="0"/>
        <w:rPr>
          <w:rFonts w:cs="Arial"/>
          <w:szCs w:val="22"/>
          <w:lang w:val="id-ID"/>
        </w:rPr>
      </w:pPr>
      <w:r w:rsidRPr="00C339DD">
        <w:rPr>
          <w:rFonts w:cs="Arial"/>
          <w:szCs w:val="22"/>
        </w:rPr>
        <w:t xml:space="preserve">Analisis SWOT </w:t>
      </w:r>
      <w:r w:rsidR="00743D9B" w:rsidRPr="00C339DD">
        <w:rPr>
          <w:rFonts w:cs="Arial"/>
          <w:szCs w:val="22"/>
        </w:rPr>
        <w:t>Bisnis Model UD Sovi</w:t>
      </w:r>
      <w:r w:rsidR="00743D9B" w:rsidRPr="00C339DD">
        <w:rPr>
          <w:rFonts w:cs="Arial"/>
          <w:szCs w:val="22"/>
          <w:lang w:val="id-ID"/>
        </w:rPr>
        <w:t xml:space="preserve"> Jaya </w:t>
      </w:r>
    </w:p>
    <w:p w14:paraId="061B44D0" w14:textId="46D60E7F" w:rsidR="00194371" w:rsidRPr="00C339DD" w:rsidRDefault="00384B4A" w:rsidP="00C339DD">
      <w:pPr>
        <w:spacing w:after="120" w:line="240" w:lineRule="auto"/>
        <w:ind w:left="567" w:right="562" w:firstLine="720"/>
        <w:jc w:val="both"/>
        <w:rPr>
          <w:rStyle w:val="A3"/>
          <w:rFonts w:ascii="Arial" w:hAnsi="Arial" w:cs="Arial"/>
          <w:color w:val="auto"/>
        </w:rPr>
      </w:pPr>
      <w:r w:rsidRPr="00C339DD">
        <w:rPr>
          <w:rFonts w:ascii="Arial" w:hAnsi="Arial" w:cs="Arial"/>
          <w:lang w:val="id-ID"/>
        </w:rPr>
        <w:t xml:space="preserve">Setelah melakukan identifikasi dari elemen </w:t>
      </w:r>
      <w:r w:rsidRPr="00C339DD">
        <w:rPr>
          <w:rFonts w:ascii="Arial" w:hAnsi="Arial" w:cs="Arial"/>
          <w:i/>
          <w:lang w:val="id-ID"/>
        </w:rPr>
        <w:t>Business Model Canvas</w:t>
      </w:r>
      <w:r w:rsidR="00E32C11" w:rsidRPr="00C339DD">
        <w:rPr>
          <w:rFonts w:ascii="Arial" w:hAnsi="Arial" w:cs="Arial"/>
          <w:i/>
          <w:lang w:val="id-ID"/>
        </w:rPr>
        <w:t xml:space="preserve"> </w:t>
      </w:r>
      <w:r w:rsidR="002428E8" w:rsidRPr="00C339DD">
        <w:rPr>
          <w:rFonts w:ascii="Arial" w:hAnsi="Arial" w:cs="Arial"/>
          <w:lang w:val="id-ID"/>
        </w:rPr>
        <w:t xml:space="preserve">selanjutnya, menganalisis </w:t>
      </w:r>
      <w:r w:rsidR="00E32C11" w:rsidRPr="00C339DD">
        <w:rPr>
          <w:rFonts w:ascii="Arial" w:hAnsi="Arial" w:cs="Arial"/>
          <w:lang w:val="id-ID"/>
        </w:rPr>
        <w:t>berdasarkan analisis SWOT</w:t>
      </w:r>
      <w:r w:rsidR="00C73499" w:rsidRPr="00C339DD">
        <w:rPr>
          <w:rFonts w:ascii="Arial" w:hAnsi="Arial" w:cs="Arial"/>
          <w:lang w:val="id-ID"/>
        </w:rPr>
        <w:t xml:space="preserve"> untuk mengi</w:t>
      </w:r>
      <w:r w:rsidR="00E32C11" w:rsidRPr="00C339DD">
        <w:rPr>
          <w:rFonts w:ascii="Arial" w:hAnsi="Arial" w:cs="Arial"/>
          <w:lang w:val="id-ID"/>
        </w:rPr>
        <w:t xml:space="preserve">dentifikasi kekuatan, kelemahan, peluang dan ancaman yang dialami UD Sovi Jaya. </w:t>
      </w:r>
    </w:p>
    <w:p w14:paraId="27738FEE" w14:textId="15FF9084" w:rsidR="00194371" w:rsidRPr="00C339DD" w:rsidRDefault="00194371" w:rsidP="00C339DD">
      <w:pPr>
        <w:pStyle w:val="BodyText"/>
        <w:ind w:left="567" w:right="562"/>
        <w:jc w:val="center"/>
        <w:rPr>
          <w:rFonts w:cs="Arial"/>
          <w:b/>
        </w:rPr>
      </w:pPr>
      <w:r w:rsidRPr="00C339DD">
        <w:rPr>
          <w:rFonts w:cs="Arial"/>
          <w:b/>
          <w:lang w:val="id-ID"/>
        </w:rPr>
        <w:t>T</w:t>
      </w:r>
      <w:r w:rsidR="0091232B" w:rsidRPr="00C339DD">
        <w:rPr>
          <w:rFonts w:cs="Arial"/>
          <w:b/>
        </w:rPr>
        <w:t>abel 2</w:t>
      </w:r>
    </w:p>
    <w:p w14:paraId="40D40D29" w14:textId="38429E1E" w:rsidR="00194371" w:rsidRPr="00C339DD" w:rsidRDefault="000932D5" w:rsidP="00C339DD">
      <w:pPr>
        <w:pStyle w:val="BodyText"/>
        <w:spacing w:after="120"/>
        <w:ind w:left="567" w:right="562"/>
        <w:jc w:val="center"/>
        <w:rPr>
          <w:rFonts w:cs="Arial"/>
          <w:b/>
          <w:lang w:val="id-ID"/>
        </w:rPr>
      </w:pPr>
      <w:r w:rsidRPr="00C339DD">
        <w:rPr>
          <w:rFonts w:cs="Arial"/>
          <w:b/>
          <w:lang w:val="id-ID"/>
        </w:rPr>
        <w:t xml:space="preserve">Matrik IFAS </w:t>
      </w:r>
      <w:r w:rsidR="00194371" w:rsidRPr="00C339DD">
        <w:rPr>
          <w:rFonts w:cs="Arial"/>
          <w:b/>
          <w:lang w:val="id-ID"/>
        </w:rPr>
        <w:t>UD. Sovi Jaya</w:t>
      </w:r>
    </w:p>
    <w:tbl>
      <w:tblPr>
        <w:tblW w:w="7938" w:type="dxa"/>
        <w:jc w:val="center"/>
        <w:tblLayout w:type="fixed"/>
        <w:tblCellMar>
          <w:left w:w="0" w:type="dxa"/>
          <w:right w:w="0" w:type="dxa"/>
        </w:tblCellMar>
        <w:tblLook w:val="01E0" w:firstRow="1" w:lastRow="1" w:firstColumn="1" w:lastColumn="1" w:noHBand="0" w:noVBand="0"/>
      </w:tblPr>
      <w:tblGrid>
        <w:gridCol w:w="690"/>
        <w:gridCol w:w="4767"/>
        <w:gridCol w:w="884"/>
        <w:gridCol w:w="885"/>
        <w:gridCol w:w="712"/>
      </w:tblGrid>
      <w:tr w:rsidR="00194371" w:rsidRPr="00C339DD" w14:paraId="6BE42C2A" w14:textId="77777777" w:rsidTr="00721C70">
        <w:trPr>
          <w:trHeight w:val="60"/>
          <w:jc w:val="center"/>
        </w:trPr>
        <w:tc>
          <w:tcPr>
            <w:tcW w:w="5457" w:type="dxa"/>
            <w:gridSpan w:val="2"/>
            <w:tcBorders>
              <w:top w:val="single" w:sz="8" w:space="0" w:color="231F20"/>
              <w:bottom w:val="single" w:sz="8" w:space="0" w:color="231F20"/>
            </w:tcBorders>
            <w:vAlign w:val="center"/>
          </w:tcPr>
          <w:p w14:paraId="2209B6B0" w14:textId="30139903" w:rsidR="00194371" w:rsidRPr="00721C70" w:rsidRDefault="00117380" w:rsidP="00F37233">
            <w:pPr>
              <w:pStyle w:val="TableParagraph"/>
              <w:spacing w:before="22"/>
              <w:ind w:right="148"/>
              <w:jc w:val="center"/>
              <w:rPr>
                <w:rFonts w:cs="Arial"/>
                <w:b/>
                <w:lang w:val="id-ID"/>
              </w:rPr>
            </w:pPr>
            <w:r w:rsidRPr="00721C70">
              <w:rPr>
                <w:rFonts w:cs="Arial"/>
                <w:b/>
                <w:lang w:val="id-ID"/>
              </w:rPr>
              <w:t xml:space="preserve">Faktor Kekuatan (S) </w:t>
            </w:r>
          </w:p>
        </w:tc>
        <w:tc>
          <w:tcPr>
            <w:tcW w:w="884" w:type="dxa"/>
            <w:tcBorders>
              <w:top w:val="single" w:sz="8" w:space="0" w:color="231F20"/>
              <w:bottom w:val="single" w:sz="8" w:space="0" w:color="231F20"/>
            </w:tcBorders>
          </w:tcPr>
          <w:p w14:paraId="69B23AC7" w14:textId="77777777" w:rsidR="00194371" w:rsidRPr="00721C70" w:rsidRDefault="00194371" w:rsidP="00721C70">
            <w:pPr>
              <w:pStyle w:val="TableParagraph"/>
              <w:spacing w:before="22"/>
              <w:jc w:val="center"/>
              <w:rPr>
                <w:rFonts w:cs="Arial"/>
                <w:b/>
              </w:rPr>
            </w:pPr>
            <w:r w:rsidRPr="00721C70">
              <w:rPr>
                <w:rFonts w:cs="Arial"/>
                <w:b/>
              </w:rPr>
              <w:t>Bobot</w:t>
            </w:r>
          </w:p>
        </w:tc>
        <w:tc>
          <w:tcPr>
            <w:tcW w:w="885" w:type="dxa"/>
            <w:tcBorders>
              <w:top w:val="single" w:sz="8" w:space="0" w:color="231F20"/>
              <w:bottom w:val="single" w:sz="8" w:space="0" w:color="231F20"/>
            </w:tcBorders>
          </w:tcPr>
          <w:p w14:paraId="7585D103" w14:textId="08BE71D5" w:rsidR="00194371" w:rsidRPr="00721C70" w:rsidRDefault="00194371" w:rsidP="00721C70">
            <w:pPr>
              <w:pStyle w:val="TableParagraph"/>
              <w:spacing w:before="22"/>
              <w:ind w:left="7"/>
              <w:jc w:val="center"/>
              <w:rPr>
                <w:rFonts w:cs="Arial"/>
                <w:b/>
              </w:rPr>
            </w:pPr>
            <w:r w:rsidRPr="00721C70">
              <w:rPr>
                <w:rFonts w:cs="Arial"/>
                <w:b/>
                <w:w w:val="110"/>
                <w:lang w:val="id-ID"/>
              </w:rPr>
              <w:t>R</w:t>
            </w:r>
            <w:r w:rsidRPr="00721C70">
              <w:rPr>
                <w:rFonts w:cs="Arial"/>
                <w:b/>
                <w:w w:val="110"/>
              </w:rPr>
              <w:t>ating</w:t>
            </w:r>
          </w:p>
        </w:tc>
        <w:tc>
          <w:tcPr>
            <w:tcW w:w="712" w:type="dxa"/>
            <w:tcBorders>
              <w:top w:val="single" w:sz="8" w:space="0" w:color="231F20"/>
              <w:bottom w:val="single" w:sz="8" w:space="0" w:color="231F20"/>
            </w:tcBorders>
          </w:tcPr>
          <w:p w14:paraId="29B04F6F" w14:textId="53F2B53F" w:rsidR="00194371" w:rsidRPr="00721C70" w:rsidRDefault="00194371" w:rsidP="00721C70">
            <w:pPr>
              <w:pStyle w:val="TableParagraph"/>
              <w:spacing w:before="22"/>
              <w:ind w:left="3" w:right="66"/>
              <w:jc w:val="center"/>
              <w:rPr>
                <w:rFonts w:cs="Arial"/>
                <w:b/>
                <w:lang w:val="id-ID"/>
              </w:rPr>
            </w:pPr>
            <w:r w:rsidRPr="00721C70">
              <w:rPr>
                <w:rFonts w:cs="Arial"/>
                <w:b/>
                <w:w w:val="105"/>
                <w:lang w:val="id-ID"/>
              </w:rPr>
              <w:t>Skor</w:t>
            </w:r>
          </w:p>
        </w:tc>
      </w:tr>
      <w:tr w:rsidR="00D6731E" w:rsidRPr="00C339DD" w14:paraId="4168A309" w14:textId="77777777" w:rsidTr="00721C70">
        <w:trPr>
          <w:trHeight w:val="36"/>
          <w:jc w:val="center"/>
        </w:trPr>
        <w:tc>
          <w:tcPr>
            <w:tcW w:w="5457" w:type="dxa"/>
            <w:gridSpan w:val="2"/>
            <w:tcBorders>
              <w:top w:val="single" w:sz="8" w:space="0" w:color="231F20"/>
            </w:tcBorders>
          </w:tcPr>
          <w:p w14:paraId="2B7F351B" w14:textId="77777777" w:rsidR="00D6731E" w:rsidRPr="00C339DD" w:rsidRDefault="00D6731E" w:rsidP="00721C70">
            <w:pPr>
              <w:pStyle w:val="TableParagraph"/>
              <w:spacing w:before="18"/>
              <w:ind w:right="562"/>
              <w:jc w:val="both"/>
              <w:rPr>
                <w:rFonts w:cs="Arial"/>
                <w:b/>
                <w:i/>
              </w:rPr>
            </w:pPr>
            <w:r w:rsidRPr="00C339DD">
              <w:rPr>
                <w:rFonts w:cs="Arial"/>
                <w:b/>
                <w:i/>
              </w:rPr>
              <w:t>Customer segments</w:t>
            </w:r>
          </w:p>
        </w:tc>
        <w:tc>
          <w:tcPr>
            <w:tcW w:w="884" w:type="dxa"/>
            <w:tcBorders>
              <w:top w:val="single" w:sz="8" w:space="0" w:color="231F20"/>
            </w:tcBorders>
          </w:tcPr>
          <w:p w14:paraId="4A250B60" w14:textId="77777777" w:rsidR="00D6731E" w:rsidRPr="00C339DD" w:rsidRDefault="00D6731E" w:rsidP="00721C70">
            <w:pPr>
              <w:pStyle w:val="TableParagraph"/>
              <w:jc w:val="center"/>
              <w:rPr>
                <w:rFonts w:cs="Arial"/>
              </w:rPr>
            </w:pPr>
          </w:p>
        </w:tc>
        <w:tc>
          <w:tcPr>
            <w:tcW w:w="885" w:type="dxa"/>
            <w:tcBorders>
              <w:top w:val="single" w:sz="8" w:space="0" w:color="231F20"/>
            </w:tcBorders>
          </w:tcPr>
          <w:p w14:paraId="0A322F0E" w14:textId="77777777" w:rsidR="00D6731E" w:rsidRPr="00C339DD" w:rsidRDefault="00D6731E" w:rsidP="00721C70">
            <w:pPr>
              <w:pStyle w:val="TableParagraph"/>
              <w:ind w:left="7"/>
              <w:jc w:val="center"/>
              <w:rPr>
                <w:rFonts w:cs="Arial"/>
              </w:rPr>
            </w:pPr>
          </w:p>
        </w:tc>
        <w:tc>
          <w:tcPr>
            <w:tcW w:w="712" w:type="dxa"/>
            <w:tcBorders>
              <w:top w:val="single" w:sz="8" w:space="0" w:color="231F20"/>
            </w:tcBorders>
          </w:tcPr>
          <w:p w14:paraId="4243E302" w14:textId="77777777" w:rsidR="00D6731E" w:rsidRPr="00C339DD" w:rsidRDefault="00D6731E" w:rsidP="00721C70">
            <w:pPr>
              <w:pStyle w:val="TableParagraph"/>
              <w:ind w:left="3" w:right="66"/>
              <w:jc w:val="center"/>
              <w:rPr>
                <w:rFonts w:cs="Arial"/>
              </w:rPr>
            </w:pPr>
          </w:p>
        </w:tc>
      </w:tr>
      <w:tr w:rsidR="00D6731E" w:rsidRPr="00C339DD" w14:paraId="4DA3646A" w14:textId="77777777" w:rsidTr="00721C70">
        <w:trPr>
          <w:trHeight w:val="97"/>
          <w:jc w:val="center"/>
        </w:trPr>
        <w:tc>
          <w:tcPr>
            <w:tcW w:w="5457" w:type="dxa"/>
            <w:gridSpan w:val="2"/>
          </w:tcPr>
          <w:p w14:paraId="66436BE8" w14:textId="206CDA9C" w:rsidR="00D6731E" w:rsidRPr="00C339DD" w:rsidRDefault="005C488F" w:rsidP="00F37233">
            <w:pPr>
              <w:pStyle w:val="TableParagraph"/>
              <w:spacing w:before="31"/>
              <w:ind w:right="45"/>
              <w:jc w:val="both"/>
              <w:rPr>
                <w:rFonts w:cs="Arial"/>
              </w:rPr>
            </w:pPr>
            <w:r w:rsidRPr="00C339DD">
              <w:rPr>
                <w:rFonts w:cs="Arial"/>
                <w:color w:val="000000"/>
                <w:lang w:val="id-ID" w:eastAsia="id-ID"/>
              </w:rPr>
              <w:t>Teridentifikasinya segmen pelanggan yang sudah ada</w:t>
            </w:r>
          </w:p>
        </w:tc>
        <w:tc>
          <w:tcPr>
            <w:tcW w:w="884" w:type="dxa"/>
          </w:tcPr>
          <w:p w14:paraId="438F82BD" w14:textId="2482F7E5" w:rsidR="00D6731E" w:rsidRPr="00C339DD" w:rsidRDefault="00D6731E" w:rsidP="00721C70">
            <w:pPr>
              <w:pStyle w:val="TableParagraph"/>
              <w:spacing w:before="31"/>
              <w:jc w:val="center"/>
              <w:rPr>
                <w:rFonts w:cs="Arial"/>
                <w:lang w:val="id-ID"/>
              </w:rPr>
            </w:pPr>
            <w:r w:rsidRPr="00C339DD">
              <w:rPr>
                <w:rFonts w:cs="Arial"/>
                <w:color w:val="000000"/>
              </w:rPr>
              <w:t>0,079</w:t>
            </w:r>
          </w:p>
        </w:tc>
        <w:tc>
          <w:tcPr>
            <w:tcW w:w="885" w:type="dxa"/>
          </w:tcPr>
          <w:p w14:paraId="7397763B" w14:textId="1AB6ECA6" w:rsidR="00D6731E" w:rsidRPr="00C339DD" w:rsidRDefault="00D6731E" w:rsidP="00721C70">
            <w:pPr>
              <w:pStyle w:val="TableParagraph"/>
              <w:spacing w:before="31"/>
              <w:ind w:left="7"/>
              <w:jc w:val="center"/>
              <w:rPr>
                <w:rFonts w:cs="Arial"/>
                <w:lang w:val="id-ID"/>
              </w:rPr>
            </w:pPr>
            <w:r w:rsidRPr="00C339DD">
              <w:rPr>
                <w:rFonts w:cs="Arial"/>
                <w:color w:val="000000"/>
              </w:rPr>
              <w:t>2</w:t>
            </w:r>
          </w:p>
        </w:tc>
        <w:tc>
          <w:tcPr>
            <w:tcW w:w="712" w:type="dxa"/>
          </w:tcPr>
          <w:p w14:paraId="149FB304" w14:textId="26C34EB7" w:rsidR="00D6731E" w:rsidRPr="00C339DD" w:rsidRDefault="00D6731E" w:rsidP="00721C70">
            <w:pPr>
              <w:pStyle w:val="TableParagraph"/>
              <w:spacing w:before="31"/>
              <w:ind w:left="3" w:right="66"/>
              <w:jc w:val="center"/>
              <w:rPr>
                <w:rFonts w:cs="Arial"/>
                <w:lang w:val="id-ID"/>
              </w:rPr>
            </w:pPr>
            <w:r w:rsidRPr="00C339DD">
              <w:rPr>
                <w:rFonts w:cs="Arial"/>
                <w:color w:val="000000"/>
              </w:rPr>
              <w:t>0,158</w:t>
            </w:r>
          </w:p>
        </w:tc>
      </w:tr>
      <w:tr w:rsidR="00D6731E" w:rsidRPr="00C339DD" w14:paraId="17914C42" w14:textId="77777777" w:rsidTr="00721C70">
        <w:trPr>
          <w:trHeight w:val="69"/>
          <w:jc w:val="center"/>
        </w:trPr>
        <w:tc>
          <w:tcPr>
            <w:tcW w:w="5457" w:type="dxa"/>
            <w:gridSpan w:val="2"/>
          </w:tcPr>
          <w:p w14:paraId="1A4F7D1F" w14:textId="63AE7702" w:rsidR="00D6731E" w:rsidRPr="00C339DD" w:rsidRDefault="00D6731E" w:rsidP="00F37233">
            <w:pPr>
              <w:pStyle w:val="TableParagraph"/>
              <w:spacing w:before="31"/>
              <w:ind w:right="45"/>
              <w:jc w:val="both"/>
              <w:rPr>
                <w:rFonts w:cs="Arial"/>
                <w:lang w:val="id-ID"/>
              </w:rPr>
            </w:pPr>
            <w:r w:rsidRPr="00C339DD">
              <w:rPr>
                <w:rFonts w:cs="Arial"/>
                <w:b/>
                <w:i/>
              </w:rPr>
              <w:t>Value propositions</w:t>
            </w:r>
          </w:p>
        </w:tc>
        <w:tc>
          <w:tcPr>
            <w:tcW w:w="884" w:type="dxa"/>
          </w:tcPr>
          <w:p w14:paraId="767FDF55" w14:textId="77777777" w:rsidR="00D6731E" w:rsidRPr="00C339DD" w:rsidRDefault="00D6731E" w:rsidP="00721C70">
            <w:pPr>
              <w:pStyle w:val="TableParagraph"/>
              <w:spacing w:before="31"/>
              <w:jc w:val="center"/>
              <w:rPr>
                <w:rFonts w:cs="Arial"/>
                <w:lang w:val="id-ID"/>
              </w:rPr>
            </w:pPr>
          </w:p>
        </w:tc>
        <w:tc>
          <w:tcPr>
            <w:tcW w:w="885" w:type="dxa"/>
          </w:tcPr>
          <w:p w14:paraId="22A7AE40" w14:textId="77777777" w:rsidR="00D6731E" w:rsidRPr="00C339DD" w:rsidRDefault="00D6731E" w:rsidP="00721C70">
            <w:pPr>
              <w:pStyle w:val="TableParagraph"/>
              <w:spacing w:before="31"/>
              <w:ind w:left="7"/>
              <w:jc w:val="center"/>
              <w:rPr>
                <w:rFonts w:cs="Arial"/>
                <w:lang w:val="id-ID"/>
              </w:rPr>
            </w:pPr>
          </w:p>
        </w:tc>
        <w:tc>
          <w:tcPr>
            <w:tcW w:w="712" w:type="dxa"/>
          </w:tcPr>
          <w:p w14:paraId="15D49628" w14:textId="77777777" w:rsidR="00D6731E" w:rsidRPr="00C339DD" w:rsidRDefault="00D6731E" w:rsidP="00721C70">
            <w:pPr>
              <w:pStyle w:val="TableParagraph"/>
              <w:spacing w:before="31"/>
              <w:ind w:left="3" w:right="66"/>
              <w:jc w:val="center"/>
              <w:rPr>
                <w:rFonts w:cs="Arial"/>
                <w:lang w:val="id-ID"/>
              </w:rPr>
            </w:pPr>
          </w:p>
        </w:tc>
      </w:tr>
      <w:tr w:rsidR="00D6731E" w:rsidRPr="00C339DD" w14:paraId="1C35952E" w14:textId="77777777" w:rsidTr="00721C70">
        <w:trPr>
          <w:trHeight w:val="163"/>
          <w:jc w:val="center"/>
        </w:trPr>
        <w:tc>
          <w:tcPr>
            <w:tcW w:w="5457" w:type="dxa"/>
            <w:gridSpan w:val="2"/>
          </w:tcPr>
          <w:p w14:paraId="50346584" w14:textId="29FB3A7D" w:rsidR="00D6731E" w:rsidRPr="00C339DD" w:rsidRDefault="00375AAE" w:rsidP="00F37233">
            <w:pPr>
              <w:pStyle w:val="TableParagraph"/>
              <w:spacing w:before="31"/>
              <w:ind w:right="45"/>
              <w:jc w:val="both"/>
              <w:rPr>
                <w:rFonts w:cs="Arial"/>
                <w:lang w:val="id-ID"/>
              </w:rPr>
            </w:pPr>
            <w:r w:rsidRPr="00C339DD">
              <w:rPr>
                <w:rFonts w:cs="Arial"/>
                <w:lang w:val="id-ID"/>
              </w:rPr>
              <w:t>Kulitas dan varian kemasan sesuai dengan</w:t>
            </w:r>
            <w:r w:rsidR="00D6731E" w:rsidRPr="00C339DD">
              <w:rPr>
                <w:rFonts w:cs="Arial"/>
                <w:lang w:val="id-ID"/>
              </w:rPr>
              <w:t xml:space="preserve"> kebutuhan pelanggan </w:t>
            </w:r>
          </w:p>
        </w:tc>
        <w:tc>
          <w:tcPr>
            <w:tcW w:w="884" w:type="dxa"/>
          </w:tcPr>
          <w:p w14:paraId="0527484E" w14:textId="4432514A" w:rsidR="00D6731E" w:rsidRPr="00C339DD" w:rsidRDefault="00D6731E" w:rsidP="00721C70">
            <w:pPr>
              <w:pStyle w:val="TableParagraph"/>
              <w:spacing w:before="31"/>
              <w:jc w:val="center"/>
              <w:rPr>
                <w:rFonts w:cs="Arial"/>
                <w:lang w:val="id-ID"/>
              </w:rPr>
            </w:pPr>
            <w:r w:rsidRPr="00C339DD">
              <w:rPr>
                <w:rFonts w:cs="Arial"/>
                <w:color w:val="000000"/>
              </w:rPr>
              <w:t>0,082</w:t>
            </w:r>
          </w:p>
        </w:tc>
        <w:tc>
          <w:tcPr>
            <w:tcW w:w="885" w:type="dxa"/>
          </w:tcPr>
          <w:p w14:paraId="4F0D9986" w14:textId="21A989CB" w:rsidR="00D6731E" w:rsidRPr="00C339DD" w:rsidRDefault="00D6731E" w:rsidP="00721C70">
            <w:pPr>
              <w:pStyle w:val="TableParagraph"/>
              <w:spacing w:before="31"/>
              <w:ind w:left="7"/>
              <w:jc w:val="center"/>
              <w:rPr>
                <w:rFonts w:cs="Arial"/>
                <w:lang w:val="id-ID"/>
              </w:rPr>
            </w:pPr>
            <w:r w:rsidRPr="00C339DD">
              <w:rPr>
                <w:rFonts w:cs="Arial"/>
                <w:color w:val="000000"/>
              </w:rPr>
              <w:t>3</w:t>
            </w:r>
          </w:p>
        </w:tc>
        <w:tc>
          <w:tcPr>
            <w:tcW w:w="712" w:type="dxa"/>
          </w:tcPr>
          <w:p w14:paraId="57C78491" w14:textId="331C0808" w:rsidR="00D6731E" w:rsidRPr="00C339DD" w:rsidRDefault="00D6731E" w:rsidP="00721C70">
            <w:pPr>
              <w:pStyle w:val="TableParagraph"/>
              <w:spacing w:before="31"/>
              <w:ind w:left="3" w:right="66"/>
              <w:jc w:val="center"/>
              <w:rPr>
                <w:rFonts w:cs="Arial"/>
                <w:lang w:val="id-ID"/>
              </w:rPr>
            </w:pPr>
            <w:r w:rsidRPr="00C339DD">
              <w:rPr>
                <w:rFonts w:cs="Arial"/>
                <w:color w:val="000000"/>
              </w:rPr>
              <w:t>0,246</w:t>
            </w:r>
          </w:p>
        </w:tc>
      </w:tr>
      <w:tr w:rsidR="00D6731E" w:rsidRPr="00C339DD" w14:paraId="13E714CA" w14:textId="77777777" w:rsidTr="00721C70">
        <w:trPr>
          <w:trHeight w:val="50"/>
          <w:jc w:val="center"/>
        </w:trPr>
        <w:tc>
          <w:tcPr>
            <w:tcW w:w="5457" w:type="dxa"/>
            <w:gridSpan w:val="2"/>
          </w:tcPr>
          <w:p w14:paraId="2EAF06DC" w14:textId="5E1C6A0A" w:rsidR="00D6731E" w:rsidRPr="00C339DD" w:rsidRDefault="00D6731E" w:rsidP="00F37233">
            <w:pPr>
              <w:pStyle w:val="TableParagraph"/>
              <w:spacing w:before="31"/>
              <w:ind w:right="45"/>
              <w:jc w:val="both"/>
              <w:rPr>
                <w:rFonts w:cs="Arial"/>
              </w:rPr>
            </w:pPr>
            <w:r w:rsidRPr="00C339DD">
              <w:rPr>
                <w:rFonts w:cs="Arial"/>
                <w:b/>
                <w:i/>
              </w:rPr>
              <w:t>Channels</w:t>
            </w:r>
          </w:p>
        </w:tc>
        <w:tc>
          <w:tcPr>
            <w:tcW w:w="884" w:type="dxa"/>
          </w:tcPr>
          <w:p w14:paraId="0BA6EEE8" w14:textId="77777777" w:rsidR="00D6731E" w:rsidRPr="00C339DD" w:rsidRDefault="00D6731E" w:rsidP="00721C70">
            <w:pPr>
              <w:pStyle w:val="TableParagraph"/>
              <w:spacing w:before="31"/>
              <w:jc w:val="center"/>
              <w:rPr>
                <w:rFonts w:cs="Arial"/>
              </w:rPr>
            </w:pPr>
          </w:p>
        </w:tc>
        <w:tc>
          <w:tcPr>
            <w:tcW w:w="885" w:type="dxa"/>
          </w:tcPr>
          <w:p w14:paraId="1E27EA9D" w14:textId="77777777" w:rsidR="00D6731E" w:rsidRPr="00C339DD" w:rsidRDefault="00D6731E" w:rsidP="00721C70">
            <w:pPr>
              <w:pStyle w:val="TableParagraph"/>
              <w:spacing w:before="31"/>
              <w:ind w:left="7"/>
              <w:jc w:val="center"/>
              <w:rPr>
                <w:rFonts w:cs="Arial"/>
              </w:rPr>
            </w:pPr>
          </w:p>
        </w:tc>
        <w:tc>
          <w:tcPr>
            <w:tcW w:w="712" w:type="dxa"/>
          </w:tcPr>
          <w:p w14:paraId="7C604294" w14:textId="77777777" w:rsidR="00D6731E" w:rsidRPr="00C339DD" w:rsidRDefault="00D6731E" w:rsidP="00721C70">
            <w:pPr>
              <w:pStyle w:val="TableParagraph"/>
              <w:spacing w:before="31"/>
              <w:ind w:left="3" w:right="66"/>
              <w:jc w:val="center"/>
              <w:rPr>
                <w:rFonts w:cs="Arial"/>
              </w:rPr>
            </w:pPr>
          </w:p>
        </w:tc>
      </w:tr>
      <w:tr w:rsidR="00D6731E" w:rsidRPr="00C339DD" w14:paraId="4EF6FD4D" w14:textId="77777777" w:rsidTr="00721C70">
        <w:trPr>
          <w:trHeight w:val="50"/>
          <w:jc w:val="center"/>
        </w:trPr>
        <w:tc>
          <w:tcPr>
            <w:tcW w:w="5457" w:type="dxa"/>
            <w:gridSpan w:val="2"/>
          </w:tcPr>
          <w:p w14:paraId="59938E2D" w14:textId="2C620776" w:rsidR="00D6731E" w:rsidRPr="00C339DD" w:rsidRDefault="00D6731E" w:rsidP="00F37233">
            <w:pPr>
              <w:pStyle w:val="TableParagraph"/>
              <w:spacing w:before="31"/>
              <w:ind w:right="45"/>
              <w:jc w:val="both"/>
              <w:rPr>
                <w:rFonts w:cs="Arial"/>
              </w:rPr>
            </w:pPr>
            <w:r w:rsidRPr="00C339DD">
              <w:rPr>
                <w:rFonts w:cs="Arial"/>
                <w:lang w:val="id-ID"/>
              </w:rPr>
              <w:t>Saluran pendistribusian efisien</w:t>
            </w:r>
          </w:p>
        </w:tc>
        <w:tc>
          <w:tcPr>
            <w:tcW w:w="884" w:type="dxa"/>
          </w:tcPr>
          <w:p w14:paraId="0CC23815" w14:textId="4CEE059D" w:rsidR="00D6731E" w:rsidRPr="00C339DD" w:rsidRDefault="00D6731E" w:rsidP="00721C70">
            <w:pPr>
              <w:pStyle w:val="TableParagraph"/>
              <w:spacing w:before="31"/>
              <w:jc w:val="center"/>
              <w:rPr>
                <w:rFonts w:cs="Arial"/>
              </w:rPr>
            </w:pPr>
            <w:r w:rsidRPr="00C339DD">
              <w:rPr>
                <w:rFonts w:cs="Arial"/>
                <w:color w:val="000000"/>
              </w:rPr>
              <w:t>0,069</w:t>
            </w:r>
          </w:p>
        </w:tc>
        <w:tc>
          <w:tcPr>
            <w:tcW w:w="885" w:type="dxa"/>
          </w:tcPr>
          <w:p w14:paraId="11EE280B" w14:textId="3982ECAF" w:rsidR="00D6731E" w:rsidRPr="00C339DD" w:rsidRDefault="00D6731E" w:rsidP="00721C70">
            <w:pPr>
              <w:pStyle w:val="TableParagraph"/>
              <w:spacing w:before="31"/>
              <w:ind w:left="7"/>
              <w:jc w:val="center"/>
              <w:rPr>
                <w:rFonts w:cs="Arial"/>
              </w:rPr>
            </w:pPr>
            <w:r w:rsidRPr="00C339DD">
              <w:rPr>
                <w:rFonts w:cs="Arial"/>
                <w:color w:val="000000"/>
              </w:rPr>
              <w:t>3</w:t>
            </w:r>
          </w:p>
        </w:tc>
        <w:tc>
          <w:tcPr>
            <w:tcW w:w="712" w:type="dxa"/>
          </w:tcPr>
          <w:p w14:paraId="7882DA20" w14:textId="2A475A40" w:rsidR="00D6731E" w:rsidRPr="00C339DD" w:rsidRDefault="00D6731E" w:rsidP="00721C70">
            <w:pPr>
              <w:pStyle w:val="TableParagraph"/>
              <w:spacing w:before="31"/>
              <w:ind w:left="3" w:right="66"/>
              <w:jc w:val="center"/>
              <w:rPr>
                <w:rFonts w:cs="Arial"/>
              </w:rPr>
            </w:pPr>
            <w:r w:rsidRPr="00C339DD">
              <w:rPr>
                <w:rFonts w:cs="Arial"/>
                <w:color w:val="000000"/>
              </w:rPr>
              <w:t>0,207</w:t>
            </w:r>
          </w:p>
        </w:tc>
      </w:tr>
      <w:tr w:rsidR="00D6731E" w:rsidRPr="00C339DD" w14:paraId="08C8E1E7" w14:textId="77777777" w:rsidTr="00721C70">
        <w:trPr>
          <w:trHeight w:val="125"/>
          <w:jc w:val="center"/>
        </w:trPr>
        <w:tc>
          <w:tcPr>
            <w:tcW w:w="5457" w:type="dxa"/>
            <w:gridSpan w:val="2"/>
          </w:tcPr>
          <w:p w14:paraId="62DA27A9" w14:textId="7AC4F5EA" w:rsidR="00D6731E" w:rsidRPr="00C339DD" w:rsidRDefault="00D6731E" w:rsidP="00F37233">
            <w:pPr>
              <w:pStyle w:val="TableParagraph"/>
              <w:spacing w:before="31"/>
              <w:ind w:right="45"/>
              <w:jc w:val="both"/>
              <w:rPr>
                <w:rFonts w:cs="Arial"/>
              </w:rPr>
            </w:pPr>
            <w:r w:rsidRPr="00C339DD">
              <w:rPr>
                <w:rFonts w:cs="Arial"/>
                <w:b/>
                <w:i/>
              </w:rPr>
              <w:t>Customer relationship</w:t>
            </w:r>
          </w:p>
        </w:tc>
        <w:tc>
          <w:tcPr>
            <w:tcW w:w="884" w:type="dxa"/>
          </w:tcPr>
          <w:p w14:paraId="663074B4" w14:textId="77777777" w:rsidR="00D6731E" w:rsidRPr="00C339DD" w:rsidRDefault="00D6731E" w:rsidP="00721C70">
            <w:pPr>
              <w:pStyle w:val="TableParagraph"/>
              <w:spacing w:before="31"/>
              <w:jc w:val="center"/>
              <w:rPr>
                <w:rFonts w:cs="Arial"/>
                <w:lang w:val="id-ID"/>
              </w:rPr>
            </w:pPr>
          </w:p>
        </w:tc>
        <w:tc>
          <w:tcPr>
            <w:tcW w:w="885" w:type="dxa"/>
          </w:tcPr>
          <w:p w14:paraId="6BFA1653" w14:textId="77777777" w:rsidR="00D6731E" w:rsidRPr="00C339DD" w:rsidRDefault="00D6731E" w:rsidP="00721C70">
            <w:pPr>
              <w:pStyle w:val="TableParagraph"/>
              <w:spacing w:before="31"/>
              <w:ind w:left="7"/>
              <w:jc w:val="center"/>
              <w:rPr>
                <w:rFonts w:cs="Arial"/>
                <w:lang w:val="id-ID"/>
              </w:rPr>
            </w:pPr>
          </w:p>
        </w:tc>
        <w:tc>
          <w:tcPr>
            <w:tcW w:w="712" w:type="dxa"/>
          </w:tcPr>
          <w:p w14:paraId="74374E6F" w14:textId="77777777" w:rsidR="00D6731E" w:rsidRPr="00C339DD" w:rsidRDefault="00D6731E" w:rsidP="00721C70">
            <w:pPr>
              <w:pStyle w:val="TableParagraph"/>
              <w:spacing w:before="31"/>
              <w:ind w:left="3" w:right="66"/>
              <w:jc w:val="center"/>
              <w:rPr>
                <w:rFonts w:cs="Arial"/>
                <w:lang w:val="id-ID"/>
              </w:rPr>
            </w:pPr>
          </w:p>
        </w:tc>
      </w:tr>
      <w:tr w:rsidR="00D6731E" w:rsidRPr="00C339DD" w14:paraId="03A7E71B" w14:textId="77777777" w:rsidTr="00721C70">
        <w:trPr>
          <w:trHeight w:val="107"/>
          <w:jc w:val="center"/>
        </w:trPr>
        <w:tc>
          <w:tcPr>
            <w:tcW w:w="5457" w:type="dxa"/>
            <w:gridSpan w:val="2"/>
          </w:tcPr>
          <w:p w14:paraId="1000A3B4" w14:textId="34303E1B" w:rsidR="00D6731E" w:rsidRPr="00C339DD" w:rsidRDefault="00D6731E" w:rsidP="00F37233">
            <w:pPr>
              <w:pStyle w:val="TableParagraph"/>
              <w:spacing w:before="31"/>
              <w:ind w:right="45"/>
              <w:jc w:val="both"/>
              <w:rPr>
                <w:rFonts w:cs="Arial"/>
              </w:rPr>
            </w:pPr>
            <w:r w:rsidRPr="00C339DD">
              <w:rPr>
                <w:rFonts w:cs="Arial"/>
                <w:lang w:val="id-ID"/>
              </w:rPr>
              <w:t>Memiliki hubungan pelanggan yang kuat</w:t>
            </w:r>
          </w:p>
        </w:tc>
        <w:tc>
          <w:tcPr>
            <w:tcW w:w="884" w:type="dxa"/>
          </w:tcPr>
          <w:p w14:paraId="0394F8A0" w14:textId="48252CB0" w:rsidR="00D6731E" w:rsidRPr="00C339DD" w:rsidRDefault="00D6731E" w:rsidP="00721C70">
            <w:pPr>
              <w:pStyle w:val="TableParagraph"/>
              <w:spacing w:before="31"/>
              <w:jc w:val="center"/>
              <w:rPr>
                <w:rFonts w:cs="Arial"/>
                <w:lang w:val="id-ID"/>
              </w:rPr>
            </w:pPr>
            <w:r w:rsidRPr="00C339DD">
              <w:rPr>
                <w:rFonts w:cs="Arial"/>
                <w:color w:val="000000"/>
              </w:rPr>
              <w:t>0,042</w:t>
            </w:r>
          </w:p>
        </w:tc>
        <w:tc>
          <w:tcPr>
            <w:tcW w:w="885" w:type="dxa"/>
          </w:tcPr>
          <w:p w14:paraId="0512C980" w14:textId="36EA9530" w:rsidR="00D6731E" w:rsidRPr="00C339DD" w:rsidRDefault="00D6731E" w:rsidP="00721C70">
            <w:pPr>
              <w:pStyle w:val="TableParagraph"/>
              <w:spacing w:before="31"/>
              <w:ind w:left="7"/>
              <w:jc w:val="center"/>
              <w:rPr>
                <w:rFonts w:cs="Arial"/>
                <w:lang w:val="id-ID"/>
              </w:rPr>
            </w:pPr>
            <w:r w:rsidRPr="00C339DD">
              <w:rPr>
                <w:rFonts w:cs="Arial"/>
                <w:color w:val="000000"/>
              </w:rPr>
              <w:t>3</w:t>
            </w:r>
          </w:p>
        </w:tc>
        <w:tc>
          <w:tcPr>
            <w:tcW w:w="712" w:type="dxa"/>
          </w:tcPr>
          <w:p w14:paraId="3CC8EFE5" w14:textId="6384F939" w:rsidR="00D6731E" w:rsidRPr="00C339DD" w:rsidRDefault="00D6731E" w:rsidP="00721C70">
            <w:pPr>
              <w:pStyle w:val="TableParagraph"/>
              <w:spacing w:before="31"/>
              <w:ind w:left="3" w:right="66"/>
              <w:jc w:val="center"/>
              <w:rPr>
                <w:rFonts w:cs="Arial"/>
                <w:lang w:val="id-ID"/>
              </w:rPr>
            </w:pPr>
            <w:r w:rsidRPr="00C339DD">
              <w:rPr>
                <w:rFonts w:cs="Arial"/>
                <w:color w:val="000000"/>
              </w:rPr>
              <w:t>0,126</w:t>
            </w:r>
          </w:p>
        </w:tc>
      </w:tr>
      <w:tr w:rsidR="00D6731E" w:rsidRPr="00C339DD" w14:paraId="74B4850C" w14:textId="77777777" w:rsidTr="00721C70">
        <w:trPr>
          <w:trHeight w:val="101"/>
          <w:jc w:val="center"/>
        </w:trPr>
        <w:tc>
          <w:tcPr>
            <w:tcW w:w="5457" w:type="dxa"/>
            <w:gridSpan w:val="2"/>
          </w:tcPr>
          <w:p w14:paraId="4075D824" w14:textId="58661D2E" w:rsidR="00D6731E" w:rsidRPr="00C339DD" w:rsidRDefault="00D6731E" w:rsidP="00F37233">
            <w:pPr>
              <w:pStyle w:val="TableParagraph"/>
              <w:spacing w:before="31"/>
              <w:ind w:right="45"/>
              <w:jc w:val="both"/>
              <w:rPr>
                <w:rFonts w:cs="Arial"/>
              </w:rPr>
            </w:pPr>
            <w:r w:rsidRPr="00C339DD">
              <w:rPr>
                <w:rFonts w:cs="Arial"/>
                <w:b/>
                <w:i/>
              </w:rPr>
              <w:t>Revenue stream</w:t>
            </w:r>
          </w:p>
        </w:tc>
        <w:tc>
          <w:tcPr>
            <w:tcW w:w="884" w:type="dxa"/>
          </w:tcPr>
          <w:p w14:paraId="03F1B679" w14:textId="77777777" w:rsidR="00D6731E" w:rsidRPr="00C339DD" w:rsidRDefault="00D6731E" w:rsidP="00721C70">
            <w:pPr>
              <w:pStyle w:val="TableParagraph"/>
              <w:spacing w:before="31"/>
              <w:jc w:val="center"/>
              <w:rPr>
                <w:rFonts w:cs="Arial"/>
                <w:lang w:val="id-ID"/>
              </w:rPr>
            </w:pPr>
          </w:p>
        </w:tc>
        <w:tc>
          <w:tcPr>
            <w:tcW w:w="885" w:type="dxa"/>
          </w:tcPr>
          <w:p w14:paraId="6AF1E7D1" w14:textId="77777777" w:rsidR="00D6731E" w:rsidRPr="00C339DD" w:rsidRDefault="00D6731E" w:rsidP="00721C70">
            <w:pPr>
              <w:pStyle w:val="TableParagraph"/>
              <w:spacing w:before="31"/>
              <w:ind w:left="7"/>
              <w:jc w:val="center"/>
              <w:rPr>
                <w:rFonts w:cs="Arial"/>
                <w:lang w:val="id-ID"/>
              </w:rPr>
            </w:pPr>
          </w:p>
        </w:tc>
        <w:tc>
          <w:tcPr>
            <w:tcW w:w="712" w:type="dxa"/>
          </w:tcPr>
          <w:p w14:paraId="5D572F0A" w14:textId="77777777" w:rsidR="00D6731E" w:rsidRPr="00C339DD" w:rsidRDefault="00D6731E" w:rsidP="00721C70">
            <w:pPr>
              <w:pStyle w:val="TableParagraph"/>
              <w:spacing w:before="31"/>
              <w:ind w:left="3" w:right="66"/>
              <w:jc w:val="center"/>
              <w:rPr>
                <w:rFonts w:cs="Arial"/>
                <w:lang w:val="id-ID"/>
              </w:rPr>
            </w:pPr>
          </w:p>
        </w:tc>
      </w:tr>
      <w:tr w:rsidR="00D6731E" w:rsidRPr="00C339DD" w14:paraId="1A9B5690" w14:textId="77777777" w:rsidTr="00721C70">
        <w:trPr>
          <w:trHeight w:val="284"/>
          <w:jc w:val="center"/>
        </w:trPr>
        <w:tc>
          <w:tcPr>
            <w:tcW w:w="5457" w:type="dxa"/>
            <w:gridSpan w:val="2"/>
          </w:tcPr>
          <w:p w14:paraId="7E07170E" w14:textId="2EF356F0" w:rsidR="00D6731E" w:rsidRPr="00C339DD" w:rsidRDefault="00D6731E" w:rsidP="00F37233">
            <w:pPr>
              <w:pStyle w:val="TableParagraph"/>
              <w:spacing w:before="31"/>
              <w:ind w:right="45"/>
              <w:jc w:val="both"/>
              <w:rPr>
                <w:rFonts w:cs="Arial"/>
              </w:rPr>
            </w:pPr>
            <w:r w:rsidRPr="00C339DD">
              <w:rPr>
                <w:rFonts w:eastAsiaTheme="minorHAnsi" w:cs="Arial"/>
                <w:lang w:val="id-ID"/>
              </w:rPr>
              <w:t>Pendapatan setiap bulannya dapat menutup semua kebutuhan UD Sovi Jaya</w:t>
            </w:r>
          </w:p>
        </w:tc>
        <w:tc>
          <w:tcPr>
            <w:tcW w:w="884" w:type="dxa"/>
          </w:tcPr>
          <w:p w14:paraId="710C80CC" w14:textId="3779C4D2" w:rsidR="00D6731E" w:rsidRPr="00C339DD" w:rsidRDefault="00D6731E" w:rsidP="00721C70">
            <w:pPr>
              <w:pStyle w:val="TableParagraph"/>
              <w:spacing w:before="31"/>
              <w:jc w:val="center"/>
              <w:rPr>
                <w:rFonts w:cs="Arial"/>
                <w:lang w:val="id-ID"/>
              </w:rPr>
            </w:pPr>
            <w:r w:rsidRPr="00C339DD">
              <w:rPr>
                <w:rFonts w:cs="Arial"/>
                <w:color w:val="000000"/>
              </w:rPr>
              <w:t>0,078</w:t>
            </w:r>
          </w:p>
        </w:tc>
        <w:tc>
          <w:tcPr>
            <w:tcW w:w="885" w:type="dxa"/>
          </w:tcPr>
          <w:p w14:paraId="07B6171C" w14:textId="3F756859" w:rsidR="00D6731E" w:rsidRPr="00C339DD" w:rsidRDefault="00D6731E" w:rsidP="00721C70">
            <w:pPr>
              <w:pStyle w:val="TableParagraph"/>
              <w:spacing w:before="31"/>
              <w:ind w:left="7"/>
              <w:jc w:val="center"/>
              <w:rPr>
                <w:rFonts w:cs="Arial"/>
                <w:lang w:val="id-ID"/>
              </w:rPr>
            </w:pPr>
            <w:r w:rsidRPr="00C339DD">
              <w:rPr>
                <w:rFonts w:cs="Arial"/>
                <w:color w:val="000000"/>
              </w:rPr>
              <w:t>3</w:t>
            </w:r>
          </w:p>
        </w:tc>
        <w:tc>
          <w:tcPr>
            <w:tcW w:w="712" w:type="dxa"/>
          </w:tcPr>
          <w:p w14:paraId="6FA15088" w14:textId="712330D7" w:rsidR="00D6731E" w:rsidRPr="00C339DD" w:rsidRDefault="00D6731E" w:rsidP="00721C70">
            <w:pPr>
              <w:pStyle w:val="TableParagraph"/>
              <w:spacing w:before="31"/>
              <w:ind w:left="3" w:right="66"/>
              <w:jc w:val="center"/>
              <w:rPr>
                <w:rFonts w:cs="Arial"/>
                <w:lang w:val="id-ID"/>
              </w:rPr>
            </w:pPr>
            <w:r w:rsidRPr="00C339DD">
              <w:rPr>
                <w:rFonts w:cs="Arial"/>
                <w:color w:val="000000"/>
              </w:rPr>
              <w:t>0,234</w:t>
            </w:r>
          </w:p>
        </w:tc>
      </w:tr>
      <w:tr w:rsidR="00D6731E" w:rsidRPr="00C339DD" w14:paraId="77BF7F9E" w14:textId="77777777" w:rsidTr="00721C70">
        <w:trPr>
          <w:trHeight w:val="80"/>
          <w:jc w:val="center"/>
        </w:trPr>
        <w:tc>
          <w:tcPr>
            <w:tcW w:w="5457" w:type="dxa"/>
            <w:gridSpan w:val="2"/>
            <w:vAlign w:val="center"/>
          </w:tcPr>
          <w:p w14:paraId="064D7308" w14:textId="32E2F690" w:rsidR="00D6731E" w:rsidRPr="00C339DD" w:rsidRDefault="00D6731E" w:rsidP="00F37233">
            <w:pPr>
              <w:pStyle w:val="TableParagraph"/>
              <w:spacing w:before="31"/>
              <w:ind w:right="45"/>
              <w:jc w:val="both"/>
              <w:rPr>
                <w:rFonts w:cs="Arial"/>
              </w:rPr>
            </w:pPr>
            <w:r w:rsidRPr="00C339DD">
              <w:rPr>
                <w:rFonts w:cs="Arial"/>
                <w:b/>
                <w:i/>
              </w:rPr>
              <w:t>Key resources</w:t>
            </w:r>
          </w:p>
        </w:tc>
        <w:tc>
          <w:tcPr>
            <w:tcW w:w="884" w:type="dxa"/>
          </w:tcPr>
          <w:p w14:paraId="6442B3AD" w14:textId="77777777" w:rsidR="00D6731E" w:rsidRPr="00C339DD" w:rsidRDefault="00D6731E" w:rsidP="00721C70">
            <w:pPr>
              <w:pStyle w:val="TableParagraph"/>
              <w:spacing w:before="31"/>
              <w:jc w:val="center"/>
              <w:rPr>
                <w:rFonts w:cs="Arial"/>
                <w:lang w:val="id-ID"/>
              </w:rPr>
            </w:pPr>
          </w:p>
        </w:tc>
        <w:tc>
          <w:tcPr>
            <w:tcW w:w="885" w:type="dxa"/>
          </w:tcPr>
          <w:p w14:paraId="6DF3CF68" w14:textId="77777777" w:rsidR="00D6731E" w:rsidRPr="00C339DD" w:rsidRDefault="00D6731E" w:rsidP="00721C70">
            <w:pPr>
              <w:pStyle w:val="TableParagraph"/>
              <w:spacing w:before="31"/>
              <w:ind w:left="7"/>
              <w:jc w:val="center"/>
              <w:rPr>
                <w:rFonts w:cs="Arial"/>
                <w:lang w:val="id-ID"/>
              </w:rPr>
            </w:pPr>
          </w:p>
        </w:tc>
        <w:tc>
          <w:tcPr>
            <w:tcW w:w="712" w:type="dxa"/>
          </w:tcPr>
          <w:p w14:paraId="3D68C7A3" w14:textId="77777777" w:rsidR="00D6731E" w:rsidRPr="00C339DD" w:rsidRDefault="00D6731E" w:rsidP="00721C70">
            <w:pPr>
              <w:pStyle w:val="TableParagraph"/>
              <w:spacing w:before="31"/>
              <w:ind w:left="3" w:right="66"/>
              <w:jc w:val="center"/>
              <w:rPr>
                <w:rFonts w:cs="Arial"/>
                <w:lang w:val="id-ID"/>
              </w:rPr>
            </w:pPr>
          </w:p>
        </w:tc>
      </w:tr>
      <w:tr w:rsidR="00D6731E" w:rsidRPr="00C339DD" w14:paraId="1A3F773F" w14:textId="77777777" w:rsidTr="00721C70">
        <w:trPr>
          <w:trHeight w:val="50"/>
          <w:jc w:val="center"/>
        </w:trPr>
        <w:tc>
          <w:tcPr>
            <w:tcW w:w="5457" w:type="dxa"/>
            <w:gridSpan w:val="2"/>
          </w:tcPr>
          <w:p w14:paraId="5FFCBF16" w14:textId="61BE83C0" w:rsidR="00D6731E" w:rsidRPr="00C339DD" w:rsidRDefault="00BE58E8" w:rsidP="00F37233">
            <w:pPr>
              <w:pStyle w:val="TableParagraph"/>
              <w:spacing w:before="31"/>
              <w:ind w:right="45"/>
              <w:jc w:val="both"/>
              <w:rPr>
                <w:rFonts w:cs="Arial"/>
              </w:rPr>
            </w:pPr>
            <w:r w:rsidRPr="00C339DD">
              <w:rPr>
                <w:rFonts w:cs="Arial"/>
                <w:lang w:val="id-ID"/>
              </w:rPr>
              <w:t>Memiliki stok b</w:t>
            </w:r>
            <w:r w:rsidR="00D6731E" w:rsidRPr="00C339DD">
              <w:rPr>
                <w:rFonts w:cs="Arial"/>
                <w:lang w:val="id-ID"/>
              </w:rPr>
              <w:t xml:space="preserve">ahan baku </w:t>
            </w:r>
            <w:r w:rsidRPr="00C339DD">
              <w:rPr>
                <w:rFonts w:cs="Arial"/>
                <w:lang w:val="id-ID"/>
              </w:rPr>
              <w:t xml:space="preserve">yang banyak </w:t>
            </w:r>
          </w:p>
        </w:tc>
        <w:tc>
          <w:tcPr>
            <w:tcW w:w="884" w:type="dxa"/>
          </w:tcPr>
          <w:p w14:paraId="7E3B9784" w14:textId="50092EE5" w:rsidR="00D6731E" w:rsidRPr="00C339DD" w:rsidRDefault="00D6731E" w:rsidP="00721C70">
            <w:pPr>
              <w:pStyle w:val="TableParagraph"/>
              <w:spacing w:before="31"/>
              <w:jc w:val="center"/>
              <w:rPr>
                <w:rFonts w:cs="Arial"/>
                <w:lang w:val="id-ID"/>
              </w:rPr>
            </w:pPr>
            <w:r w:rsidRPr="00C339DD">
              <w:rPr>
                <w:rFonts w:cs="Arial"/>
                <w:color w:val="000000"/>
              </w:rPr>
              <w:t>0,064</w:t>
            </w:r>
          </w:p>
        </w:tc>
        <w:tc>
          <w:tcPr>
            <w:tcW w:w="885" w:type="dxa"/>
          </w:tcPr>
          <w:p w14:paraId="4F308BB4" w14:textId="6B114956" w:rsidR="00D6731E" w:rsidRPr="00C339DD" w:rsidRDefault="00D6731E" w:rsidP="00721C70">
            <w:pPr>
              <w:pStyle w:val="TableParagraph"/>
              <w:spacing w:before="31"/>
              <w:ind w:left="7"/>
              <w:jc w:val="center"/>
              <w:rPr>
                <w:rFonts w:cs="Arial"/>
                <w:lang w:val="id-ID"/>
              </w:rPr>
            </w:pPr>
            <w:r w:rsidRPr="00C339DD">
              <w:rPr>
                <w:rFonts w:cs="Arial"/>
                <w:color w:val="000000"/>
              </w:rPr>
              <w:t>3</w:t>
            </w:r>
          </w:p>
        </w:tc>
        <w:tc>
          <w:tcPr>
            <w:tcW w:w="712" w:type="dxa"/>
          </w:tcPr>
          <w:p w14:paraId="146C4FD6" w14:textId="126D14AB" w:rsidR="00D6731E" w:rsidRPr="00C339DD" w:rsidRDefault="00D6731E" w:rsidP="00721C70">
            <w:pPr>
              <w:pStyle w:val="TableParagraph"/>
              <w:spacing w:before="31"/>
              <w:ind w:left="3" w:right="66"/>
              <w:jc w:val="center"/>
              <w:rPr>
                <w:rFonts w:cs="Arial"/>
                <w:lang w:val="id-ID"/>
              </w:rPr>
            </w:pPr>
            <w:r w:rsidRPr="00C339DD">
              <w:rPr>
                <w:rFonts w:cs="Arial"/>
                <w:color w:val="000000"/>
              </w:rPr>
              <w:t>0,192</w:t>
            </w:r>
          </w:p>
        </w:tc>
      </w:tr>
      <w:tr w:rsidR="00D6731E" w:rsidRPr="00C339DD" w14:paraId="150B5960" w14:textId="77777777" w:rsidTr="00721C70">
        <w:trPr>
          <w:trHeight w:val="146"/>
          <w:jc w:val="center"/>
        </w:trPr>
        <w:tc>
          <w:tcPr>
            <w:tcW w:w="5457" w:type="dxa"/>
            <w:gridSpan w:val="2"/>
          </w:tcPr>
          <w:p w14:paraId="4277BBB6" w14:textId="66D1E4A2" w:rsidR="00D6731E" w:rsidRPr="00C339DD" w:rsidRDefault="00D6731E" w:rsidP="00F37233">
            <w:pPr>
              <w:pStyle w:val="TableParagraph"/>
              <w:spacing w:before="31"/>
              <w:ind w:right="45"/>
              <w:jc w:val="both"/>
              <w:rPr>
                <w:rFonts w:cs="Arial"/>
              </w:rPr>
            </w:pPr>
            <w:r w:rsidRPr="00C339DD">
              <w:rPr>
                <w:rFonts w:cs="Arial"/>
                <w:b/>
                <w:i/>
              </w:rPr>
              <w:t>Key activities</w:t>
            </w:r>
          </w:p>
        </w:tc>
        <w:tc>
          <w:tcPr>
            <w:tcW w:w="884" w:type="dxa"/>
          </w:tcPr>
          <w:p w14:paraId="06691ED8" w14:textId="77777777" w:rsidR="00D6731E" w:rsidRPr="00C339DD" w:rsidRDefault="00D6731E" w:rsidP="00721C70">
            <w:pPr>
              <w:pStyle w:val="TableParagraph"/>
              <w:spacing w:before="31"/>
              <w:jc w:val="center"/>
              <w:rPr>
                <w:rFonts w:cs="Arial"/>
                <w:lang w:val="id-ID"/>
              </w:rPr>
            </w:pPr>
          </w:p>
        </w:tc>
        <w:tc>
          <w:tcPr>
            <w:tcW w:w="885" w:type="dxa"/>
          </w:tcPr>
          <w:p w14:paraId="09D10343" w14:textId="77777777" w:rsidR="00D6731E" w:rsidRPr="00C339DD" w:rsidRDefault="00D6731E" w:rsidP="00721C70">
            <w:pPr>
              <w:pStyle w:val="TableParagraph"/>
              <w:spacing w:before="31"/>
              <w:ind w:left="7"/>
              <w:jc w:val="center"/>
              <w:rPr>
                <w:rFonts w:cs="Arial"/>
                <w:lang w:val="id-ID"/>
              </w:rPr>
            </w:pPr>
          </w:p>
        </w:tc>
        <w:tc>
          <w:tcPr>
            <w:tcW w:w="712" w:type="dxa"/>
          </w:tcPr>
          <w:p w14:paraId="3276DD0F" w14:textId="77777777" w:rsidR="00D6731E" w:rsidRPr="00C339DD" w:rsidRDefault="00D6731E" w:rsidP="00721C70">
            <w:pPr>
              <w:pStyle w:val="TableParagraph"/>
              <w:spacing w:before="31"/>
              <w:ind w:left="3" w:right="66"/>
              <w:jc w:val="center"/>
              <w:rPr>
                <w:rFonts w:cs="Arial"/>
                <w:lang w:val="id-ID"/>
              </w:rPr>
            </w:pPr>
          </w:p>
        </w:tc>
      </w:tr>
      <w:tr w:rsidR="00D6731E" w:rsidRPr="00C339DD" w14:paraId="3FABA177" w14:textId="77777777" w:rsidTr="00721C70">
        <w:trPr>
          <w:trHeight w:val="228"/>
          <w:jc w:val="center"/>
        </w:trPr>
        <w:tc>
          <w:tcPr>
            <w:tcW w:w="5457" w:type="dxa"/>
            <w:gridSpan w:val="2"/>
          </w:tcPr>
          <w:p w14:paraId="79FA5335" w14:textId="638CDEE6" w:rsidR="00D6731E" w:rsidRPr="00C339DD" w:rsidRDefault="00D6731E" w:rsidP="00F37233">
            <w:pPr>
              <w:pStyle w:val="TableParagraph"/>
              <w:spacing w:before="31"/>
              <w:ind w:right="45"/>
              <w:jc w:val="both"/>
              <w:rPr>
                <w:rFonts w:cs="Arial"/>
              </w:rPr>
            </w:pPr>
            <w:r w:rsidRPr="00C339DD">
              <w:rPr>
                <w:rFonts w:cs="Arial"/>
                <w:lang w:val="id-ID"/>
              </w:rPr>
              <w:t>Aktivitas kunci pemberian ijom, pembelian gabah, proses produksi, dan pemasaran dilakukan dengan efisien</w:t>
            </w:r>
          </w:p>
        </w:tc>
        <w:tc>
          <w:tcPr>
            <w:tcW w:w="884" w:type="dxa"/>
          </w:tcPr>
          <w:p w14:paraId="13571862" w14:textId="15A4E4EB" w:rsidR="00D6731E" w:rsidRPr="00C339DD" w:rsidRDefault="00D6731E" w:rsidP="00721C70">
            <w:pPr>
              <w:pStyle w:val="TableParagraph"/>
              <w:spacing w:before="31"/>
              <w:jc w:val="center"/>
              <w:rPr>
                <w:rFonts w:cs="Arial"/>
                <w:lang w:val="id-ID"/>
              </w:rPr>
            </w:pPr>
            <w:r w:rsidRPr="00C339DD">
              <w:rPr>
                <w:rFonts w:cs="Arial"/>
                <w:color w:val="000000"/>
              </w:rPr>
              <w:t>0,076</w:t>
            </w:r>
          </w:p>
        </w:tc>
        <w:tc>
          <w:tcPr>
            <w:tcW w:w="885" w:type="dxa"/>
          </w:tcPr>
          <w:p w14:paraId="0F4F3275" w14:textId="70A34AEA" w:rsidR="00D6731E" w:rsidRPr="00C339DD" w:rsidRDefault="00D6731E" w:rsidP="00721C70">
            <w:pPr>
              <w:pStyle w:val="TableParagraph"/>
              <w:spacing w:before="31"/>
              <w:ind w:left="7"/>
              <w:jc w:val="center"/>
              <w:rPr>
                <w:rFonts w:cs="Arial"/>
                <w:lang w:val="id-ID"/>
              </w:rPr>
            </w:pPr>
            <w:r w:rsidRPr="00C339DD">
              <w:rPr>
                <w:rFonts w:cs="Arial"/>
                <w:color w:val="000000"/>
              </w:rPr>
              <w:t>4</w:t>
            </w:r>
          </w:p>
        </w:tc>
        <w:tc>
          <w:tcPr>
            <w:tcW w:w="712" w:type="dxa"/>
          </w:tcPr>
          <w:p w14:paraId="6C4F7796" w14:textId="4E5BD93B" w:rsidR="00D6731E" w:rsidRPr="00C339DD" w:rsidRDefault="00D6731E" w:rsidP="00721C70">
            <w:pPr>
              <w:pStyle w:val="TableParagraph"/>
              <w:spacing w:before="31"/>
              <w:ind w:left="3" w:right="66"/>
              <w:jc w:val="center"/>
              <w:rPr>
                <w:rFonts w:cs="Arial"/>
                <w:lang w:val="id-ID"/>
              </w:rPr>
            </w:pPr>
            <w:r w:rsidRPr="00C339DD">
              <w:rPr>
                <w:rFonts w:cs="Arial"/>
                <w:color w:val="000000"/>
              </w:rPr>
              <w:t>0,304</w:t>
            </w:r>
          </w:p>
        </w:tc>
      </w:tr>
      <w:tr w:rsidR="00D6731E" w:rsidRPr="00C339DD" w14:paraId="779C8156" w14:textId="77777777" w:rsidTr="00721C70">
        <w:trPr>
          <w:trHeight w:val="56"/>
          <w:jc w:val="center"/>
        </w:trPr>
        <w:tc>
          <w:tcPr>
            <w:tcW w:w="5457" w:type="dxa"/>
            <w:gridSpan w:val="2"/>
          </w:tcPr>
          <w:p w14:paraId="393508E9" w14:textId="6108EAB6" w:rsidR="00D6731E" w:rsidRPr="00C339DD" w:rsidRDefault="00D6731E" w:rsidP="00F37233">
            <w:pPr>
              <w:pStyle w:val="TableParagraph"/>
              <w:spacing w:before="31"/>
              <w:ind w:right="45"/>
              <w:jc w:val="both"/>
              <w:rPr>
                <w:rFonts w:cs="Arial"/>
              </w:rPr>
            </w:pPr>
            <w:r w:rsidRPr="00C339DD">
              <w:rPr>
                <w:rFonts w:cs="Arial"/>
                <w:b/>
                <w:i/>
              </w:rPr>
              <w:t>Key partnership</w:t>
            </w:r>
          </w:p>
        </w:tc>
        <w:tc>
          <w:tcPr>
            <w:tcW w:w="884" w:type="dxa"/>
          </w:tcPr>
          <w:p w14:paraId="42A3B51A" w14:textId="77777777" w:rsidR="00D6731E" w:rsidRPr="00C339DD" w:rsidRDefault="00D6731E" w:rsidP="00721C70">
            <w:pPr>
              <w:pStyle w:val="TableParagraph"/>
              <w:spacing w:before="31"/>
              <w:jc w:val="center"/>
              <w:rPr>
                <w:rFonts w:cs="Arial"/>
                <w:lang w:val="id-ID"/>
              </w:rPr>
            </w:pPr>
          </w:p>
        </w:tc>
        <w:tc>
          <w:tcPr>
            <w:tcW w:w="885" w:type="dxa"/>
          </w:tcPr>
          <w:p w14:paraId="1D6773D9" w14:textId="77777777" w:rsidR="00D6731E" w:rsidRPr="00C339DD" w:rsidRDefault="00D6731E" w:rsidP="00721C70">
            <w:pPr>
              <w:pStyle w:val="TableParagraph"/>
              <w:spacing w:before="31"/>
              <w:ind w:left="7"/>
              <w:jc w:val="center"/>
              <w:rPr>
                <w:rFonts w:cs="Arial"/>
                <w:lang w:val="id-ID"/>
              </w:rPr>
            </w:pPr>
          </w:p>
        </w:tc>
        <w:tc>
          <w:tcPr>
            <w:tcW w:w="712" w:type="dxa"/>
          </w:tcPr>
          <w:p w14:paraId="24D417A9" w14:textId="77777777" w:rsidR="00D6731E" w:rsidRPr="00C339DD" w:rsidRDefault="00D6731E" w:rsidP="00721C70">
            <w:pPr>
              <w:pStyle w:val="TableParagraph"/>
              <w:spacing w:before="31"/>
              <w:ind w:left="3" w:right="66"/>
              <w:jc w:val="center"/>
              <w:rPr>
                <w:rFonts w:cs="Arial"/>
                <w:lang w:val="id-ID"/>
              </w:rPr>
            </w:pPr>
          </w:p>
        </w:tc>
      </w:tr>
      <w:tr w:rsidR="00D6731E" w:rsidRPr="00C339DD" w14:paraId="7FC988E4" w14:textId="77777777" w:rsidTr="00721C70">
        <w:trPr>
          <w:trHeight w:val="43"/>
          <w:jc w:val="center"/>
        </w:trPr>
        <w:tc>
          <w:tcPr>
            <w:tcW w:w="5457" w:type="dxa"/>
            <w:gridSpan w:val="2"/>
          </w:tcPr>
          <w:p w14:paraId="318437EA" w14:textId="3AB83A25" w:rsidR="00D6731E" w:rsidRPr="00C339DD" w:rsidRDefault="00D6731E" w:rsidP="00F37233">
            <w:pPr>
              <w:pStyle w:val="TableParagraph"/>
              <w:spacing w:before="31"/>
              <w:ind w:right="45"/>
              <w:jc w:val="both"/>
              <w:rPr>
                <w:rFonts w:cs="Arial"/>
              </w:rPr>
            </w:pPr>
            <w:r w:rsidRPr="00C339DD">
              <w:rPr>
                <w:rFonts w:cs="Arial"/>
                <w:lang w:val="id-ID"/>
              </w:rPr>
              <w:t>Memiliki pemasok bahan baku yang tetap</w:t>
            </w:r>
          </w:p>
        </w:tc>
        <w:tc>
          <w:tcPr>
            <w:tcW w:w="884" w:type="dxa"/>
          </w:tcPr>
          <w:p w14:paraId="3861D716" w14:textId="673A9578" w:rsidR="00D6731E" w:rsidRPr="00C339DD" w:rsidRDefault="00D6731E" w:rsidP="00721C70">
            <w:pPr>
              <w:pStyle w:val="TableParagraph"/>
              <w:spacing w:before="31"/>
              <w:jc w:val="center"/>
              <w:rPr>
                <w:rFonts w:cs="Arial"/>
                <w:lang w:val="id-ID"/>
              </w:rPr>
            </w:pPr>
            <w:r w:rsidRPr="00C339DD">
              <w:rPr>
                <w:rFonts w:cs="Arial"/>
                <w:color w:val="000000"/>
              </w:rPr>
              <w:t>0,045</w:t>
            </w:r>
          </w:p>
        </w:tc>
        <w:tc>
          <w:tcPr>
            <w:tcW w:w="885" w:type="dxa"/>
          </w:tcPr>
          <w:p w14:paraId="1C8540FC" w14:textId="04AC06EF" w:rsidR="00D6731E" w:rsidRPr="00C339DD" w:rsidRDefault="00D6731E" w:rsidP="00721C70">
            <w:pPr>
              <w:pStyle w:val="TableParagraph"/>
              <w:spacing w:before="31"/>
              <w:ind w:left="7"/>
              <w:jc w:val="center"/>
              <w:rPr>
                <w:rFonts w:cs="Arial"/>
                <w:lang w:val="id-ID"/>
              </w:rPr>
            </w:pPr>
            <w:r w:rsidRPr="00C339DD">
              <w:rPr>
                <w:rFonts w:cs="Arial"/>
                <w:color w:val="000000"/>
              </w:rPr>
              <w:t>3</w:t>
            </w:r>
          </w:p>
        </w:tc>
        <w:tc>
          <w:tcPr>
            <w:tcW w:w="712" w:type="dxa"/>
          </w:tcPr>
          <w:p w14:paraId="3F1ABCCB" w14:textId="560E174A" w:rsidR="00D6731E" w:rsidRPr="00C339DD" w:rsidRDefault="00D6731E" w:rsidP="00721C70">
            <w:pPr>
              <w:pStyle w:val="TableParagraph"/>
              <w:spacing w:before="31"/>
              <w:ind w:left="3" w:right="66"/>
              <w:jc w:val="center"/>
              <w:rPr>
                <w:rFonts w:cs="Arial"/>
                <w:lang w:val="id-ID"/>
              </w:rPr>
            </w:pPr>
            <w:r w:rsidRPr="00C339DD">
              <w:rPr>
                <w:rFonts w:cs="Arial"/>
                <w:color w:val="000000"/>
              </w:rPr>
              <w:t>0,135</w:t>
            </w:r>
          </w:p>
        </w:tc>
      </w:tr>
      <w:tr w:rsidR="00D6731E" w:rsidRPr="00C339DD" w14:paraId="30D4A647" w14:textId="77777777" w:rsidTr="00721C70">
        <w:trPr>
          <w:trHeight w:val="180"/>
          <w:jc w:val="center"/>
        </w:trPr>
        <w:tc>
          <w:tcPr>
            <w:tcW w:w="5457" w:type="dxa"/>
            <w:gridSpan w:val="2"/>
          </w:tcPr>
          <w:p w14:paraId="52E3541D" w14:textId="286A2F31" w:rsidR="00D6731E" w:rsidRPr="00C339DD" w:rsidRDefault="00D6731E" w:rsidP="00F37233">
            <w:pPr>
              <w:pStyle w:val="TableParagraph"/>
              <w:spacing w:before="31"/>
              <w:ind w:right="45"/>
              <w:jc w:val="both"/>
              <w:rPr>
                <w:rFonts w:cs="Arial"/>
              </w:rPr>
            </w:pPr>
            <w:r w:rsidRPr="00C339DD">
              <w:rPr>
                <w:rFonts w:cs="Arial"/>
                <w:b/>
                <w:i/>
              </w:rPr>
              <w:t>Cost structure</w:t>
            </w:r>
          </w:p>
        </w:tc>
        <w:tc>
          <w:tcPr>
            <w:tcW w:w="884" w:type="dxa"/>
          </w:tcPr>
          <w:p w14:paraId="761ECC1A" w14:textId="77777777" w:rsidR="00D6731E" w:rsidRPr="00C339DD" w:rsidRDefault="00D6731E" w:rsidP="00721C70">
            <w:pPr>
              <w:pStyle w:val="TableParagraph"/>
              <w:spacing w:before="31"/>
              <w:jc w:val="center"/>
              <w:rPr>
                <w:rFonts w:cs="Arial"/>
                <w:lang w:val="id-ID"/>
              </w:rPr>
            </w:pPr>
          </w:p>
        </w:tc>
        <w:tc>
          <w:tcPr>
            <w:tcW w:w="885" w:type="dxa"/>
          </w:tcPr>
          <w:p w14:paraId="1688ED0C" w14:textId="77777777" w:rsidR="00D6731E" w:rsidRPr="00C339DD" w:rsidRDefault="00D6731E" w:rsidP="00721C70">
            <w:pPr>
              <w:pStyle w:val="TableParagraph"/>
              <w:spacing w:before="31"/>
              <w:ind w:left="7"/>
              <w:jc w:val="center"/>
              <w:rPr>
                <w:rFonts w:cs="Arial"/>
                <w:lang w:val="id-ID"/>
              </w:rPr>
            </w:pPr>
          </w:p>
        </w:tc>
        <w:tc>
          <w:tcPr>
            <w:tcW w:w="712" w:type="dxa"/>
          </w:tcPr>
          <w:p w14:paraId="1DFA928B" w14:textId="77777777" w:rsidR="00D6731E" w:rsidRPr="00C339DD" w:rsidRDefault="00D6731E" w:rsidP="00721C70">
            <w:pPr>
              <w:pStyle w:val="TableParagraph"/>
              <w:spacing w:before="31"/>
              <w:ind w:left="3" w:right="66"/>
              <w:jc w:val="center"/>
              <w:rPr>
                <w:rFonts w:cs="Arial"/>
                <w:lang w:val="id-ID"/>
              </w:rPr>
            </w:pPr>
          </w:p>
        </w:tc>
      </w:tr>
      <w:tr w:rsidR="00D6731E" w:rsidRPr="00C339DD" w14:paraId="55904680" w14:textId="77777777" w:rsidTr="00721C70">
        <w:trPr>
          <w:trHeight w:val="363"/>
          <w:jc w:val="center"/>
        </w:trPr>
        <w:tc>
          <w:tcPr>
            <w:tcW w:w="5457" w:type="dxa"/>
            <w:gridSpan w:val="2"/>
            <w:tcBorders>
              <w:bottom w:val="single" w:sz="4" w:space="0" w:color="auto"/>
            </w:tcBorders>
          </w:tcPr>
          <w:p w14:paraId="0F98AC52" w14:textId="58AE09BA" w:rsidR="00D6731E" w:rsidRPr="00C339DD" w:rsidRDefault="00D6731E" w:rsidP="00F37233">
            <w:pPr>
              <w:pStyle w:val="TableParagraph"/>
              <w:spacing w:before="31"/>
              <w:ind w:right="45"/>
              <w:jc w:val="both"/>
              <w:rPr>
                <w:rFonts w:cs="Arial"/>
              </w:rPr>
            </w:pPr>
            <w:r w:rsidRPr="00C339DD">
              <w:rPr>
                <w:rFonts w:cs="Arial"/>
                <w:lang w:val="id-ID"/>
              </w:rPr>
              <w:t>Biaya produksi yang rendah akibat murahnya harga bahan baku</w:t>
            </w:r>
          </w:p>
        </w:tc>
        <w:tc>
          <w:tcPr>
            <w:tcW w:w="884" w:type="dxa"/>
            <w:tcBorders>
              <w:bottom w:val="single" w:sz="4" w:space="0" w:color="auto"/>
            </w:tcBorders>
          </w:tcPr>
          <w:p w14:paraId="6F178FAA" w14:textId="21E4A59D" w:rsidR="00D6731E" w:rsidRPr="00C339DD" w:rsidRDefault="00D6731E" w:rsidP="00721C70">
            <w:pPr>
              <w:pStyle w:val="TableParagraph"/>
              <w:spacing w:before="31"/>
              <w:jc w:val="center"/>
              <w:rPr>
                <w:rFonts w:cs="Arial"/>
                <w:lang w:val="id-ID"/>
              </w:rPr>
            </w:pPr>
            <w:r w:rsidRPr="00C339DD">
              <w:rPr>
                <w:rFonts w:cs="Arial"/>
                <w:color w:val="000000"/>
              </w:rPr>
              <w:t>0,092</w:t>
            </w:r>
          </w:p>
        </w:tc>
        <w:tc>
          <w:tcPr>
            <w:tcW w:w="885" w:type="dxa"/>
            <w:tcBorders>
              <w:bottom w:val="single" w:sz="4" w:space="0" w:color="auto"/>
            </w:tcBorders>
          </w:tcPr>
          <w:p w14:paraId="75EF70B4" w14:textId="5FCB74C6" w:rsidR="00D6731E" w:rsidRPr="00C339DD" w:rsidRDefault="00D6731E" w:rsidP="00721C70">
            <w:pPr>
              <w:pStyle w:val="TableParagraph"/>
              <w:spacing w:before="31"/>
              <w:ind w:left="7"/>
              <w:jc w:val="center"/>
              <w:rPr>
                <w:rFonts w:cs="Arial"/>
                <w:lang w:val="id-ID"/>
              </w:rPr>
            </w:pPr>
            <w:r w:rsidRPr="00C339DD">
              <w:rPr>
                <w:rFonts w:cs="Arial"/>
                <w:color w:val="000000"/>
              </w:rPr>
              <w:t>2</w:t>
            </w:r>
          </w:p>
        </w:tc>
        <w:tc>
          <w:tcPr>
            <w:tcW w:w="712" w:type="dxa"/>
            <w:tcBorders>
              <w:bottom w:val="single" w:sz="4" w:space="0" w:color="auto"/>
            </w:tcBorders>
          </w:tcPr>
          <w:p w14:paraId="7DC3A4A5" w14:textId="4396DB64" w:rsidR="00D6731E" w:rsidRPr="00C339DD" w:rsidRDefault="00D6731E" w:rsidP="00721C70">
            <w:pPr>
              <w:pStyle w:val="TableParagraph"/>
              <w:spacing w:before="31"/>
              <w:ind w:left="3" w:right="66"/>
              <w:jc w:val="center"/>
              <w:rPr>
                <w:rFonts w:cs="Arial"/>
                <w:lang w:val="id-ID"/>
              </w:rPr>
            </w:pPr>
            <w:r w:rsidRPr="00C339DD">
              <w:rPr>
                <w:rFonts w:cs="Arial"/>
                <w:color w:val="000000"/>
              </w:rPr>
              <w:t>0,184</w:t>
            </w:r>
          </w:p>
        </w:tc>
      </w:tr>
      <w:tr w:rsidR="00D6731E" w:rsidRPr="00C339DD" w14:paraId="72CA02D9" w14:textId="77777777" w:rsidTr="00721C70">
        <w:trPr>
          <w:trHeight w:val="152"/>
          <w:jc w:val="center"/>
        </w:trPr>
        <w:tc>
          <w:tcPr>
            <w:tcW w:w="5457" w:type="dxa"/>
            <w:gridSpan w:val="2"/>
            <w:tcBorders>
              <w:bottom w:val="single" w:sz="4" w:space="0" w:color="auto"/>
            </w:tcBorders>
          </w:tcPr>
          <w:p w14:paraId="20774039" w14:textId="2F715F03" w:rsidR="00D6731E" w:rsidRPr="00C339DD" w:rsidRDefault="00D6731E" w:rsidP="00721C70">
            <w:pPr>
              <w:pStyle w:val="TableParagraph"/>
              <w:spacing w:before="31"/>
              <w:ind w:right="45"/>
              <w:jc w:val="center"/>
              <w:rPr>
                <w:rFonts w:cs="Arial"/>
                <w:b/>
                <w:lang w:val="id-ID"/>
              </w:rPr>
            </w:pPr>
            <w:r w:rsidRPr="00C339DD">
              <w:rPr>
                <w:rFonts w:cs="Arial"/>
                <w:b/>
                <w:lang w:val="id-ID"/>
              </w:rPr>
              <w:t>Jumlah</w:t>
            </w:r>
          </w:p>
        </w:tc>
        <w:tc>
          <w:tcPr>
            <w:tcW w:w="884" w:type="dxa"/>
            <w:tcBorders>
              <w:bottom w:val="single" w:sz="4" w:space="0" w:color="auto"/>
            </w:tcBorders>
          </w:tcPr>
          <w:p w14:paraId="19E7872D" w14:textId="6A6007F3" w:rsidR="00D6731E" w:rsidRPr="00C339DD" w:rsidRDefault="00D6731E" w:rsidP="00721C70">
            <w:pPr>
              <w:spacing w:after="0" w:line="240" w:lineRule="auto"/>
              <w:jc w:val="center"/>
              <w:rPr>
                <w:rFonts w:ascii="Arial" w:hAnsi="Arial" w:cs="Arial"/>
                <w:b/>
                <w:bCs/>
                <w:color w:val="000000"/>
                <w:lang w:val="id-ID" w:eastAsia="id-ID"/>
              </w:rPr>
            </w:pPr>
            <w:r w:rsidRPr="00C339DD">
              <w:rPr>
                <w:rFonts w:ascii="Arial" w:hAnsi="Arial" w:cs="Arial"/>
                <w:b/>
                <w:bCs/>
                <w:color w:val="000000"/>
              </w:rPr>
              <w:t>0,627</w:t>
            </w:r>
          </w:p>
        </w:tc>
        <w:tc>
          <w:tcPr>
            <w:tcW w:w="885" w:type="dxa"/>
            <w:tcBorders>
              <w:bottom w:val="single" w:sz="4" w:space="0" w:color="auto"/>
            </w:tcBorders>
          </w:tcPr>
          <w:p w14:paraId="6239933A" w14:textId="714C5AA7" w:rsidR="00D6731E" w:rsidRPr="00C339DD" w:rsidRDefault="00D6731E" w:rsidP="00721C70">
            <w:pPr>
              <w:pStyle w:val="TableParagraph"/>
              <w:spacing w:before="31"/>
              <w:ind w:left="7"/>
              <w:jc w:val="center"/>
              <w:rPr>
                <w:rFonts w:cs="Arial"/>
                <w:b/>
                <w:lang w:val="id-ID"/>
              </w:rPr>
            </w:pPr>
          </w:p>
        </w:tc>
        <w:tc>
          <w:tcPr>
            <w:tcW w:w="712" w:type="dxa"/>
            <w:tcBorders>
              <w:bottom w:val="single" w:sz="4" w:space="0" w:color="auto"/>
            </w:tcBorders>
          </w:tcPr>
          <w:p w14:paraId="55D1F5A8" w14:textId="71712E9E" w:rsidR="00D6731E" w:rsidRPr="00C339DD" w:rsidRDefault="00D6731E" w:rsidP="00721C70">
            <w:pPr>
              <w:pStyle w:val="TableParagraph"/>
              <w:spacing w:before="31"/>
              <w:ind w:left="3" w:right="66"/>
              <w:jc w:val="center"/>
              <w:rPr>
                <w:rFonts w:cs="Arial"/>
                <w:b/>
                <w:lang w:val="id-ID"/>
              </w:rPr>
            </w:pPr>
            <w:r w:rsidRPr="00C339DD">
              <w:rPr>
                <w:rFonts w:cs="Arial"/>
                <w:b/>
                <w:bCs/>
                <w:color w:val="000000"/>
              </w:rPr>
              <w:t>1,786</w:t>
            </w:r>
          </w:p>
        </w:tc>
      </w:tr>
      <w:tr w:rsidR="00117380" w:rsidRPr="00721C70" w14:paraId="0356F51B" w14:textId="77777777" w:rsidTr="00721C70">
        <w:trPr>
          <w:trHeight w:val="126"/>
          <w:jc w:val="center"/>
        </w:trPr>
        <w:tc>
          <w:tcPr>
            <w:tcW w:w="5457" w:type="dxa"/>
            <w:gridSpan w:val="2"/>
            <w:tcBorders>
              <w:top w:val="single" w:sz="4" w:space="0" w:color="auto"/>
            </w:tcBorders>
            <w:vAlign w:val="center"/>
          </w:tcPr>
          <w:p w14:paraId="6A609E48" w14:textId="1D4113FA" w:rsidR="00117380" w:rsidRPr="00C339DD" w:rsidRDefault="00117380" w:rsidP="00721C70">
            <w:pPr>
              <w:pStyle w:val="TableParagraph"/>
              <w:spacing w:before="31"/>
              <w:ind w:right="45"/>
              <w:jc w:val="center"/>
              <w:rPr>
                <w:rFonts w:cs="Arial"/>
              </w:rPr>
            </w:pPr>
            <w:r w:rsidRPr="00C339DD">
              <w:rPr>
                <w:rFonts w:cs="Arial"/>
                <w:b/>
                <w:lang w:val="id-ID"/>
              </w:rPr>
              <w:t>Faktor Kelemahan (W)</w:t>
            </w:r>
          </w:p>
        </w:tc>
        <w:tc>
          <w:tcPr>
            <w:tcW w:w="884" w:type="dxa"/>
            <w:tcBorders>
              <w:top w:val="single" w:sz="4" w:space="0" w:color="auto"/>
            </w:tcBorders>
          </w:tcPr>
          <w:p w14:paraId="17A53335" w14:textId="22825EB4" w:rsidR="00117380" w:rsidRPr="00721C70" w:rsidRDefault="00117380" w:rsidP="00721C70">
            <w:pPr>
              <w:pStyle w:val="TableParagraph"/>
              <w:spacing w:before="31"/>
              <w:jc w:val="center"/>
              <w:rPr>
                <w:rFonts w:cs="Arial"/>
                <w:b/>
              </w:rPr>
            </w:pPr>
            <w:r w:rsidRPr="00721C70">
              <w:rPr>
                <w:rFonts w:cs="Arial"/>
                <w:b/>
              </w:rPr>
              <w:t>Bobot</w:t>
            </w:r>
          </w:p>
        </w:tc>
        <w:tc>
          <w:tcPr>
            <w:tcW w:w="885" w:type="dxa"/>
            <w:tcBorders>
              <w:top w:val="single" w:sz="4" w:space="0" w:color="auto"/>
            </w:tcBorders>
          </w:tcPr>
          <w:p w14:paraId="37AA462E" w14:textId="7E77ED8A" w:rsidR="00117380" w:rsidRPr="00721C70" w:rsidRDefault="00117380" w:rsidP="00721C70">
            <w:pPr>
              <w:pStyle w:val="TableParagraph"/>
              <w:spacing w:before="31"/>
              <w:ind w:left="7"/>
              <w:jc w:val="center"/>
              <w:rPr>
                <w:rFonts w:cs="Arial"/>
                <w:b/>
              </w:rPr>
            </w:pPr>
            <w:r w:rsidRPr="00721C70">
              <w:rPr>
                <w:rFonts w:cs="Arial"/>
                <w:b/>
                <w:w w:val="110"/>
                <w:lang w:val="id-ID"/>
              </w:rPr>
              <w:t>R</w:t>
            </w:r>
            <w:r w:rsidRPr="00721C70">
              <w:rPr>
                <w:rFonts w:cs="Arial"/>
                <w:b/>
                <w:w w:val="110"/>
              </w:rPr>
              <w:t>ating</w:t>
            </w:r>
          </w:p>
        </w:tc>
        <w:tc>
          <w:tcPr>
            <w:tcW w:w="712" w:type="dxa"/>
            <w:tcBorders>
              <w:top w:val="single" w:sz="4" w:space="0" w:color="auto"/>
            </w:tcBorders>
          </w:tcPr>
          <w:p w14:paraId="1A5328F5" w14:textId="59E0B247" w:rsidR="00117380" w:rsidRPr="00721C70" w:rsidRDefault="00117380" w:rsidP="00721C70">
            <w:pPr>
              <w:pStyle w:val="TableParagraph"/>
              <w:spacing w:before="31"/>
              <w:ind w:left="3" w:right="66"/>
              <w:jc w:val="center"/>
              <w:rPr>
                <w:rFonts w:cs="Arial"/>
                <w:b/>
              </w:rPr>
            </w:pPr>
            <w:r w:rsidRPr="00721C70">
              <w:rPr>
                <w:rFonts w:cs="Arial"/>
                <w:b/>
                <w:w w:val="105"/>
                <w:lang w:val="id-ID"/>
              </w:rPr>
              <w:t>Skor</w:t>
            </w:r>
          </w:p>
        </w:tc>
      </w:tr>
      <w:tr w:rsidR="00D6731E" w:rsidRPr="00C339DD" w14:paraId="487958A0" w14:textId="77777777" w:rsidTr="00721C70">
        <w:trPr>
          <w:trHeight w:val="56"/>
          <w:jc w:val="center"/>
        </w:trPr>
        <w:tc>
          <w:tcPr>
            <w:tcW w:w="5457" w:type="dxa"/>
            <w:gridSpan w:val="2"/>
            <w:tcBorders>
              <w:top w:val="single" w:sz="4" w:space="0" w:color="auto"/>
            </w:tcBorders>
          </w:tcPr>
          <w:p w14:paraId="38BE540D" w14:textId="5668FE90" w:rsidR="00D6731E" w:rsidRPr="00C339DD" w:rsidRDefault="00D6731E" w:rsidP="00F37233">
            <w:pPr>
              <w:pStyle w:val="TableParagraph"/>
              <w:spacing w:before="31"/>
              <w:ind w:right="45"/>
              <w:jc w:val="both"/>
              <w:rPr>
                <w:rFonts w:cs="Arial"/>
              </w:rPr>
            </w:pPr>
            <w:r w:rsidRPr="00C339DD">
              <w:rPr>
                <w:rFonts w:cs="Arial"/>
                <w:b/>
                <w:i/>
              </w:rPr>
              <w:t>Customer segments</w:t>
            </w:r>
          </w:p>
        </w:tc>
        <w:tc>
          <w:tcPr>
            <w:tcW w:w="884" w:type="dxa"/>
            <w:tcBorders>
              <w:top w:val="single" w:sz="4" w:space="0" w:color="auto"/>
            </w:tcBorders>
          </w:tcPr>
          <w:p w14:paraId="78AB3CC7" w14:textId="74EE4439" w:rsidR="00D6731E" w:rsidRPr="00C339DD" w:rsidRDefault="00D6731E" w:rsidP="00721C70">
            <w:pPr>
              <w:pStyle w:val="TableParagraph"/>
              <w:spacing w:before="31"/>
              <w:jc w:val="center"/>
              <w:rPr>
                <w:rFonts w:cs="Arial"/>
              </w:rPr>
            </w:pPr>
          </w:p>
        </w:tc>
        <w:tc>
          <w:tcPr>
            <w:tcW w:w="885" w:type="dxa"/>
            <w:tcBorders>
              <w:top w:val="single" w:sz="4" w:space="0" w:color="auto"/>
            </w:tcBorders>
          </w:tcPr>
          <w:p w14:paraId="5C479820" w14:textId="193E9B20" w:rsidR="00D6731E" w:rsidRPr="00C339DD" w:rsidRDefault="00D6731E" w:rsidP="00721C70">
            <w:pPr>
              <w:pStyle w:val="TableParagraph"/>
              <w:spacing w:before="31"/>
              <w:ind w:left="7"/>
              <w:jc w:val="center"/>
              <w:rPr>
                <w:rFonts w:cs="Arial"/>
              </w:rPr>
            </w:pPr>
          </w:p>
        </w:tc>
        <w:tc>
          <w:tcPr>
            <w:tcW w:w="712" w:type="dxa"/>
            <w:tcBorders>
              <w:top w:val="single" w:sz="4" w:space="0" w:color="auto"/>
            </w:tcBorders>
          </w:tcPr>
          <w:p w14:paraId="41A3EAF4" w14:textId="12AA18F1" w:rsidR="00D6731E" w:rsidRPr="00C339DD" w:rsidRDefault="00D6731E" w:rsidP="00721C70">
            <w:pPr>
              <w:pStyle w:val="TableParagraph"/>
              <w:spacing w:before="31"/>
              <w:ind w:left="3" w:right="66"/>
              <w:jc w:val="center"/>
              <w:rPr>
                <w:rFonts w:cs="Arial"/>
              </w:rPr>
            </w:pPr>
          </w:p>
        </w:tc>
      </w:tr>
      <w:tr w:rsidR="00D6731E" w:rsidRPr="00C339DD" w14:paraId="60D8EFC1" w14:textId="77777777" w:rsidTr="00721C70">
        <w:trPr>
          <w:trHeight w:val="168"/>
          <w:jc w:val="center"/>
        </w:trPr>
        <w:tc>
          <w:tcPr>
            <w:tcW w:w="5457" w:type="dxa"/>
            <w:gridSpan w:val="2"/>
          </w:tcPr>
          <w:p w14:paraId="105006AF" w14:textId="1FCF8283" w:rsidR="00D6731E" w:rsidRPr="00C339DD" w:rsidRDefault="00D6731E" w:rsidP="00F37233">
            <w:pPr>
              <w:pStyle w:val="TableParagraph"/>
              <w:ind w:right="45"/>
              <w:jc w:val="both"/>
              <w:rPr>
                <w:rFonts w:cs="Arial"/>
              </w:rPr>
            </w:pPr>
            <w:r w:rsidRPr="00C339DD">
              <w:rPr>
                <w:rFonts w:cs="Arial"/>
                <w:lang w:val="id-ID"/>
              </w:rPr>
              <w:t>Basis data pelanggan yang tidak tersegmentasi</w:t>
            </w:r>
          </w:p>
        </w:tc>
        <w:tc>
          <w:tcPr>
            <w:tcW w:w="884" w:type="dxa"/>
          </w:tcPr>
          <w:p w14:paraId="691D28AF" w14:textId="6158467F" w:rsidR="00D6731E" w:rsidRPr="00C339DD" w:rsidRDefault="00D6731E" w:rsidP="00721C70">
            <w:pPr>
              <w:pStyle w:val="TableParagraph"/>
              <w:jc w:val="center"/>
              <w:rPr>
                <w:rFonts w:cs="Arial"/>
              </w:rPr>
            </w:pPr>
            <w:r w:rsidRPr="00C339DD">
              <w:rPr>
                <w:rFonts w:cs="Arial"/>
                <w:color w:val="000000"/>
              </w:rPr>
              <w:t>0,049</w:t>
            </w:r>
          </w:p>
        </w:tc>
        <w:tc>
          <w:tcPr>
            <w:tcW w:w="885" w:type="dxa"/>
          </w:tcPr>
          <w:p w14:paraId="1EAEBBDC" w14:textId="06F5E6CE" w:rsidR="00D6731E" w:rsidRPr="00C339DD" w:rsidRDefault="00D6731E" w:rsidP="00721C70">
            <w:pPr>
              <w:pStyle w:val="TableParagraph"/>
              <w:ind w:left="7"/>
              <w:jc w:val="center"/>
              <w:rPr>
                <w:rFonts w:cs="Arial"/>
              </w:rPr>
            </w:pPr>
            <w:r w:rsidRPr="00C339DD">
              <w:rPr>
                <w:rFonts w:cs="Arial"/>
                <w:color w:val="000000"/>
              </w:rPr>
              <w:t>2</w:t>
            </w:r>
          </w:p>
        </w:tc>
        <w:tc>
          <w:tcPr>
            <w:tcW w:w="712" w:type="dxa"/>
          </w:tcPr>
          <w:p w14:paraId="3069AB2F" w14:textId="0C533BEE" w:rsidR="00D6731E" w:rsidRPr="00C339DD" w:rsidRDefault="00D6731E" w:rsidP="00721C70">
            <w:pPr>
              <w:pStyle w:val="TableParagraph"/>
              <w:ind w:left="3" w:right="66"/>
              <w:jc w:val="center"/>
              <w:rPr>
                <w:rFonts w:cs="Arial"/>
              </w:rPr>
            </w:pPr>
            <w:r w:rsidRPr="00C339DD">
              <w:rPr>
                <w:rFonts w:cs="Arial"/>
                <w:color w:val="000000"/>
              </w:rPr>
              <w:t>0,098</w:t>
            </w:r>
          </w:p>
        </w:tc>
      </w:tr>
      <w:tr w:rsidR="00D6731E" w:rsidRPr="00C339DD" w14:paraId="6716898F" w14:textId="77777777" w:rsidTr="00721C70">
        <w:trPr>
          <w:trHeight w:val="168"/>
          <w:jc w:val="center"/>
        </w:trPr>
        <w:tc>
          <w:tcPr>
            <w:tcW w:w="5457" w:type="dxa"/>
            <w:gridSpan w:val="2"/>
          </w:tcPr>
          <w:p w14:paraId="46637CEB" w14:textId="295CED3A" w:rsidR="00D6731E" w:rsidRPr="00C339DD" w:rsidRDefault="00D6731E" w:rsidP="00F37233">
            <w:pPr>
              <w:pStyle w:val="TableParagraph"/>
              <w:ind w:right="45"/>
              <w:jc w:val="both"/>
              <w:rPr>
                <w:rFonts w:cs="Arial"/>
              </w:rPr>
            </w:pPr>
            <w:r w:rsidRPr="00C339DD">
              <w:rPr>
                <w:rFonts w:cs="Arial"/>
                <w:b/>
                <w:i/>
              </w:rPr>
              <w:t>Value propositions</w:t>
            </w:r>
          </w:p>
        </w:tc>
        <w:tc>
          <w:tcPr>
            <w:tcW w:w="884" w:type="dxa"/>
          </w:tcPr>
          <w:p w14:paraId="71BC21B4" w14:textId="77777777" w:rsidR="00D6731E" w:rsidRPr="00C339DD" w:rsidRDefault="00D6731E" w:rsidP="00721C70">
            <w:pPr>
              <w:pStyle w:val="TableParagraph"/>
              <w:jc w:val="center"/>
              <w:rPr>
                <w:rFonts w:cs="Arial"/>
                <w:lang w:val="id-ID"/>
              </w:rPr>
            </w:pPr>
          </w:p>
        </w:tc>
        <w:tc>
          <w:tcPr>
            <w:tcW w:w="885" w:type="dxa"/>
          </w:tcPr>
          <w:p w14:paraId="5965EA87" w14:textId="77777777" w:rsidR="00D6731E" w:rsidRPr="00C339DD" w:rsidRDefault="00D6731E" w:rsidP="00721C70">
            <w:pPr>
              <w:pStyle w:val="TableParagraph"/>
              <w:ind w:left="7"/>
              <w:jc w:val="center"/>
              <w:rPr>
                <w:rFonts w:cs="Arial"/>
                <w:lang w:val="id-ID"/>
              </w:rPr>
            </w:pPr>
          </w:p>
        </w:tc>
        <w:tc>
          <w:tcPr>
            <w:tcW w:w="712" w:type="dxa"/>
          </w:tcPr>
          <w:p w14:paraId="35E32BDD" w14:textId="77777777" w:rsidR="00D6731E" w:rsidRPr="00C339DD" w:rsidRDefault="00D6731E" w:rsidP="00721C70">
            <w:pPr>
              <w:pStyle w:val="TableParagraph"/>
              <w:ind w:left="3" w:right="66"/>
              <w:jc w:val="center"/>
              <w:rPr>
                <w:rFonts w:cs="Arial"/>
                <w:lang w:val="id-ID"/>
              </w:rPr>
            </w:pPr>
          </w:p>
        </w:tc>
      </w:tr>
      <w:tr w:rsidR="00D6731E" w:rsidRPr="00C339DD" w14:paraId="0F483DAA" w14:textId="77777777" w:rsidTr="00721C70">
        <w:trPr>
          <w:trHeight w:val="168"/>
          <w:jc w:val="center"/>
        </w:trPr>
        <w:tc>
          <w:tcPr>
            <w:tcW w:w="5457" w:type="dxa"/>
            <w:gridSpan w:val="2"/>
          </w:tcPr>
          <w:p w14:paraId="78BBFA8E" w14:textId="0308CC73" w:rsidR="00D6731E" w:rsidRPr="00C339DD" w:rsidRDefault="00D6731E" w:rsidP="00F37233">
            <w:pPr>
              <w:pStyle w:val="TableParagraph"/>
              <w:ind w:right="45"/>
              <w:jc w:val="both"/>
              <w:rPr>
                <w:rFonts w:cs="Arial"/>
              </w:rPr>
            </w:pPr>
            <w:r w:rsidRPr="00C339DD">
              <w:rPr>
                <w:rFonts w:cs="Arial"/>
                <w:lang w:val="id-ID"/>
              </w:rPr>
              <w:t>Tidak fokusnya pada satu merek produk yang dihasilkan dan dikembangkan</w:t>
            </w:r>
          </w:p>
        </w:tc>
        <w:tc>
          <w:tcPr>
            <w:tcW w:w="884" w:type="dxa"/>
          </w:tcPr>
          <w:p w14:paraId="5E8804CF" w14:textId="4E28687B" w:rsidR="00D6731E" w:rsidRPr="00C339DD" w:rsidRDefault="00D6731E" w:rsidP="00721C70">
            <w:pPr>
              <w:pStyle w:val="TableParagraph"/>
              <w:jc w:val="center"/>
              <w:rPr>
                <w:rFonts w:cs="Arial"/>
                <w:lang w:val="id-ID"/>
              </w:rPr>
            </w:pPr>
            <w:r w:rsidRPr="00C339DD">
              <w:rPr>
                <w:rFonts w:cs="Arial"/>
                <w:color w:val="000000"/>
              </w:rPr>
              <w:t>0,022</w:t>
            </w:r>
          </w:p>
        </w:tc>
        <w:tc>
          <w:tcPr>
            <w:tcW w:w="885" w:type="dxa"/>
          </w:tcPr>
          <w:p w14:paraId="232D5058" w14:textId="64AFB65A" w:rsidR="00D6731E" w:rsidRPr="00C339DD" w:rsidRDefault="00D6731E" w:rsidP="00721C70">
            <w:pPr>
              <w:pStyle w:val="TableParagraph"/>
              <w:ind w:left="7"/>
              <w:jc w:val="center"/>
              <w:rPr>
                <w:rFonts w:cs="Arial"/>
                <w:lang w:val="id-ID"/>
              </w:rPr>
            </w:pPr>
            <w:r w:rsidRPr="00C339DD">
              <w:rPr>
                <w:rFonts w:cs="Arial"/>
                <w:color w:val="000000"/>
              </w:rPr>
              <w:t>3</w:t>
            </w:r>
          </w:p>
        </w:tc>
        <w:tc>
          <w:tcPr>
            <w:tcW w:w="712" w:type="dxa"/>
          </w:tcPr>
          <w:p w14:paraId="1C6FFCF6" w14:textId="6DBEFDF5" w:rsidR="00D6731E" w:rsidRPr="00C339DD" w:rsidRDefault="00D6731E" w:rsidP="00721C70">
            <w:pPr>
              <w:pStyle w:val="TableParagraph"/>
              <w:ind w:left="3" w:right="66"/>
              <w:jc w:val="center"/>
              <w:rPr>
                <w:rFonts w:cs="Arial"/>
                <w:lang w:val="id-ID"/>
              </w:rPr>
            </w:pPr>
            <w:r w:rsidRPr="00C339DD">
              <w:rPr>
                <w:rFonts w:cs="Arial"/>
                <w:color w:val="000000"/>
              </w:rPr>
              <w:t>0,066</w:t>
            </w:r>
          </w:p>
        </w:tc>
      </w:tr>
      <w:tr w:rsidR="00D6731E" w:rsidRPr="00C339DD" w14:paraId="0DC72D6F" w14:textId="77777777" w:rsidTr="00721C70">
        <w:trPr>
          <w:trHeight w:val="168"/>
          <w:jc w:val="center"/>
        </w:trPr>
        <w:tc>
          <w:tcPr>
            <w:tcW w:w="5457" w:type="dxa"/>
            <w:gridSpan w:val="2"/>
          </w:tcPr>
          <w:p w14:paraId="5A37A725" w14:textId="0C1B535D" w:rsidR="00D6731E" w:rsidRPr="00C339DD" w:rsidRDefault="00D6731E" w:rsidP="00F37233">
            <w:pPr>
              <w:pStyle w:val="TableParagraph"/>
              <w:ind w:right="45"/>
              <w:jc w:val="both"/>
              <w:rPr>
                <w:rStyle w:val="CommentReference"/>
                <w:rFonts w:eastAsia="Calibri" w:cs="Arial"/>
                <w:sz w:val="22"/>
                <w:szCs w:val="22"/>
                <w:lang w:val="en-US" w:eastAsia="en-US"/>
              </w:rPr>
            </w:pPr>
            <w:r w:rsidRPr="00C339DD">
              <w:rPr>
                <w:rFonts w:cs="Arial"/>
                <w:b/>
                <w:i/>
              </w:rPr>
              <w:t>Channels</w:t>
            </w:r>
          </w:p>
        </w:tc>
        <w:tc>
          <w:tcPr>
            <w:tcW w:w="884" w:type="dxa"/>
          </w:tcPr>
          <w:p w14:paraId="2414165A" w14:textId="77777777" w:rsidR="00D6731E" w:rsidRPr="00C339DD" w:rsidRDefault="00D6731E" w:rsidP="00721C70">
            <w:pPr>
              <w:pStyle w:val="TableParagraph"/>
              <w:jc w:val="center"/>
              <w:rPr>
                <w:rFonts w:cs="Arial"/>
                <w:lang w:val="id-ID"/>
              </w:rPr>
            </w:pPr>
          </w:p>
        </w:tc>
        <w:tc>
          <w:tcPr>
            <w:tcW w:w="885" w:type="dxa"/>
          </w:tcPr>
          <w:p w14:paraId="31AA415B" w14:textId="77777777" w:rsidR="00D6731E" w:rsidRPr="00C339DD" w:rsidRDefault="00D6731E" w:rsidP="00721C70">
            <w:pPr>
              <w:pStyle w:val="TableParagraph"/>
              <w:ind w:left="7"/>
              <w:jc w:val="center"/>
              <w:rPr>
                <w:rFonts w:cs="Arial"/>
                <w:lang w:val="id-ID"/>
              </w:rPr>
            </w:pPr>
          </w:p>
        </w:tc>
        <w:tc>
          <w:tcPr>
            <w:tcW w:w="712" w:type="dxa"/>
          </w:tcPr>
          <w:p w14:paraId="6B99FE8C" w14:textId="77777777" w:rsidR="00D6731E" w:rsidRPr="00C339DD" w:rsidRDefault="00D6731E" w:rsidP="00721C70">
            <w:pPr>
              <w:pStyle w:val="TableParagraph"/>
              <w:ind w:left="3" w:right="66"/>
              <w:jc w:val="center"/>
              <w:rPr>
                <w:rFonts w:cs="Arial"/>
                <w:lang w:val="id-ID"/>
              </w:rPr>
            </w:pPr>
          </w:p>
        </w:tc>
      </w:tr>
      <w:tr w:rsidR="00D6731E" w:rsidRPr="00C339DD" w14:paraId="29734EB3" w14:textId="77777777" w:rsidTr="00721C70">
        <w:trPr>
          <w:trHeight w:val="168"/>
          <w:jc w:val="center"/>
        </w:trPr>
        <w:tc>
          <w:tcPr>
            <w:tcW w:w="5457" w:type="dxa"/>
            <w:gridSpan w:val="2"/>
          </w:tcPr>
          <w:p w14:paraId="2D26B672" w14:textId="2BC19162" w:rsidR="00D6731E" w:rsidRPr="00C339DD" w:rsidRDefault="00D6731E" w:rsidP="00F37233">
            <w:pPr>
              <w:pStyle w:val="TableParagraph"/>
              <w:ind w:right="45"/>
              <w:jc w:val="both"/>
              <w:rPr>
                <w:rStyle w:val="CommentReference"/>
                <w:rFonts w:eastAsia="Calibri" w:cs="Arial"/>
                <w:sz w:val="22"/>
                <w:szCs w:val="22"/>
                <w:lang w:val="en-US" w:eastAsia="en-US"/>
              </w:rPr>
            </w:pPr>
            <w:r w:rsidRPr="00C339DD">
              <w:rPr>
                <w:rFonts w:cs="Arial"/>
                <w:lang w:val="id-ID"/>
              </w:rPr>
              <w:t>Tidak memiliki cabang industri</w:t>
            </w:r>
          </w:p>
        </w:tc>
        <w:tc>
          <w:tcPr>
            <w:tcW w:w="884" w:type="dxa"/>
          </w:tcPr>
          <w:p w14:paraId="4131F2F4" w14:textId="48B3498A" w:rsidR="00D6731E" w:rsidRPr="00C339DD" w:rsidRDefault="00D6731E" w:rsidP="00721C70">
            <w:pPr>
              <w:pStyle w:val="TableParagraph"/>
              <w:jc w:val="center"/>
              <w:rPr>
                <w:rFonts w:cs="Arial"/>
                <w:lang w:val="id-ID"/>
              </w:rPr>
            </w:pPr>
            <w:r w:rsidRPr="00C339DD">
              <w:rPr>
                <w:rFonts w:cs="Arial"/>
                <w:color w:val="000000"/>
              </w:rPr>
              <w:t>0,065</w:t>
            </w:r>
          </w:p>
        </w:tc>
        <w:tc>
          <w:tcPr>
            <w:tcW w:w="885" w:type="dxa"/>
          </w:tcPr>
          <w:p w14:paraId="344255AE" w14:textId="5A1ED21A" w:rsidR="00D6731E" w:rsidRPr="00C339DD" w:rsidRDefault="00D6731E" w:rsidP="00721C70">
            <w:pPr>
              <w:pStyle w:val="TableParagraph"/>
              <w:ind w:left="7"/>
              <w:jc w:val="center"/>
              <w:rPr>
                <w:rFonts w:cs="Arial"/>
                <w:lang w:val="id-ID"/>
              </w:rPr>
            </w:pPr>
            <w:r w:rsidRPr="00C339DD">
              <w:rPr>
                <w:rFonts w:cs="Arial"/>
                <w:color w:val="000000"/>
              </w:rPr>
              <w:t>1</w:t>
            </w:r>
          </w:p>
        </w:tc>
        <w:tc>
          <w:tcPr>
            <w:tcW w:w="712" w:type="dxa"/>
          </w:tcPr>
          <w:p w14:paraId="6FDDC249" w14:textId="1DC12753" w:rsidR="00D6731E" w:rsidRPr="00C339DD" w:rsidRDefault="00D6731E" w:rsidP="00721C70">
            <w:pPr>
              <w:pStyle w:val="TableParagraph"/>
              <w:ind w:left="3" w:right="66"/>
              <w:jc w:val="center"/>
              <w:rPr>
                <w:rFonts w:cs="Arial"/>
                <w:lang w:val="id-ID"/>
              </w:rPr>
            </w:pPr>
            <w:r w:rsidRPr="00C339DD">
              <w:rPr>
                <w:rFonts w:cs="Arial"/>
                <w:color w:val="000000"/>
              </w:rPr>
              <w:t>0,065</w:t>
            </w:r>
          </w:p>
        </w:tc>
      </w:tr>
      <w:tr w:rsidR="00D6731E" w:rsidRPr="00C339DD" w14:paraId="1695C940" w14:textId="77777777" w:rsidTr="00721C70">
        <w:trPr>
          <w:trHeight w:val="168"/>
          <w:jc w:val="center"/>
        </w:trPr>
        <w:tc>
          <w:tcPr>
            <w:tcW w:w="5457" w:type="dxa"/>
            <w:gridSpan w:val="2"/>
          </w:tcPr>
          <w:p w14:paraId="247262C2" w14:textId="662E2D54" w:rsidR="00D6731E" w:rsidRPr="00C339DD" w:rsidRDefault="00D6731E" w:rsidP="00F37233">
            <w:pPr>
              <w:pStyle w:val="TableParagraph"/>
              <w:ind w:right="45"/>
              <w:jc w:val="both"/>
              <w:rPr>
                <w:rStyle w:val="CommentReference"/>
                <w:rFonts w:eastAsia="Calibri" w:cs="Arial"/>
                <w:sz w:val="22"/>
                <w:szCs w:val="22"/>
                <w:lang w:val="en-US" w:eastAsia="en-US"/>
              </w:rPr>
            </w:pPr>
            <w:r w:rsidRPr="00C339DD">
              <w:rPr>
                <w:rFonts w:cs="Arial"/>
                <w:b/>
                <w:i/>
              </w:rPr>
              <w:t>Customer relationship</w:t>
            </w:r>
          </w:p>
        </w:tc>
        <w:tc>
          <w:tcPr>
            <w:tcW w:w="884" w:type="dxa"/>
          </w:tcPr>
          <w:p w14:paraId="534382A5" w14:textId="77777777" w:rsidR="00D6731E" w:rsidRPr="00C339DD" w:rsidRDefault="00D6731E" w:rsidP="00721C70">
            <w:pPr>
              <w:pStyle w:val="TableParagraph"/>
              <w:jc w:val="center"/>
              <w:rPr>
                <w:rFonts w:cs="Arial"/>
                <w:lang w:val="id-ID"/>
              </w:rPr>
            </w:pPr>
          </w:p>
        </w:tc>
        <w:tc>
          <w:tcPr>
            <w:tcW w:w="885" w:type="dxa"/>
          </w:tcPr>
          <w:p w14:paraId="5FF7C96F" w14:textId="77777777" w:rsidR="00D6731E" w:rsidRPr="00C339DD" w:rsidRDefault="00D6731E" w:rsidP="00721C70">
            <w:pPr>
              <w:pStyle w:val="TableParagraph"/>
              <w:ind w:left="7"/>
              <w:jc w:val="center"/>
              <w:rPr>
                <w:rFonts w:cs="Arial"/>
                <w:lang w:val="id-ID"/>
              </w:rPr>
            </w:pPr>
          </w:p>
        </w:tc>
        <w:tc>
          <w:tcPr>
            <w:tcW w:w="712" w:type="dxa"/>
          </w:tcPr>
          <w:p w14:paraId="3FF78AD4" w14:textId="77777777" w:rsidR="00D6731E" w:rsidRPr="00C339DD" w:rsidRDefault="00D6731E" w:rsidP="00721C70">
            <w:pPr>
              <w:pStyle w:val="TableParagraph"/>
              <w:ind w:left="3" w:right="66"/>
              <w:jc w:val="center"/>
              <w:rPr>
                <w:rFonts w:cs="Arial"/>
                <w:lang w:val="id-ID"/>
              </w:rPr>
            </w:pPr>
          </w:p>
        </w:tc>
      </w:tr>
      <w:tr w:rsidR="00D6731E" w:rsidRPr="00C339DD" w14:paraId="1C379959" w14:textId="77777777" w:rsidTr="00721C70">
        <w:trPr>
          <w:trHeight w:val="168"/>
          <w:jc w:val="center"/>
        </w:trPr>
        <w:tc>
          <w:tcPr>
            <w:tcW w:w="5457" w:type="dxa"/>
            <w:gridSpan w:val="2"/>
          </w:tcPr>
          <w:p w14:paraId="0B5654C0" w14:textId="64E5D0F5" w:rsidR="00D6731E" w:rsidRPr="00C339DD" w:rsidRDefault="002161FA" w:rsidP="00F37233">
            <w:pPr>
              <w:pStyle w:val="TableParagraph"/>
              <w:ind w:right="45"/>
              <w:jc w:val="both"/>
              <w:rPr>
                <w:rStyle w:val="CommentReference"/>
                <w:rFonts w:eastAsia="Calibri" w:cs="Arial"/>
                <w:sz w:val="22"/>
                <w:szCs w:val="22"/>
                <w:lang w:val="en-US" w:eastAsia="en-US"/>
              </w:rPr>
            </w:pPr>
            <w:r w:rsidRPr="00C339DD">
              <w:rPr>
                <w:rFonts w:cs="Arial"/>
                <w:lang w:val="id-ID"/>
              </w:rPr>
              <w:t>Merek produk yg dimiliki belum mempengaruhi pelanggan</w:t>
            </w:r>
          </w:p>
        </w:tc>
        <w:tc>
          <w:tcPr>
            <w:tcW w:w="884" w:type="dxa"/>
          </w:tcPr>
          <w:p w14:paraId="09FDFB95" w14:textId="3E7B01B2" w:rsidR="00D6731E" w:rsidRPr="00C339DD" w:rsidRDefault="00D6731E" w:rsidP="00721C70">
            <w:pPr>
              <w:pStyle w:val="TableParagraph"/>
              <w:jc w:val="center"/>
              <w:rPr>
                <w:rFonts w:cs="Arial"/>
                <w:lang w:val="id-ID"/>
              </w:rPr>
            </w:pPr>
            <w:r w:rsidRPr="00C339DD">
              <w:rPr>
                <w:rFonts w:cs="Arial"/>
                <w:color w:val="000000"/>
              </w:rPr>
              <w:t>0,034</w:t>
            </w:r>
          </w:p>
        </w:tc>
        <w:tc>
          <w:tcPr>
            <w:tcW w:w="885" w:type="dxa"/>
          </w:tcPr>
          <w:p w14:paraId="6FA92E96" w14:textId="717D36E1" w:rsidR="00D6731E" w:rsidRPr="00C339DD" w:rsidRDefault="00D6731E" w:rsidP="00721C70">
            <w:pPr>
              <w:pStyle w:val="TableParagraph"/>
              <w:ind w:left="7"/>
              <w:jc w:val="center"/>
              <w:rPr>
                <w:rFonts w:cs="Arial"/>
                <w:lang w:val="id-ID"/>
              </w:rPr>
            </w:pPr>
            <w:r w:rsidRPr="00C339DD">
              <w:rPr>
                <w:rFonts w:cs="Arial"/>
                <w:color w:val="000000"/>
              </w:rPr>
              <w:t>3</w:t>
            </w:r>
          </w:p>
        </w:tc>
        <w:tc>
          <w:tcPr>
            <w:tcW w:w="712" w:type="dxa"/>
          </w:tcPr>
          <w:p w14:paraId="486D17D1" w14:textId="40C00D74" w:rsidR="00D6731E" w:rsidRPr="00C339DD" w:rsidRDefault="00D6731E" w:rsidP="00721C70">
            <w:pPr>
              <w:pStyle w:val="TableParagraph"/>
              <w:ind w:left="3" w:right="66"/>
              <w:jc w:val="center"/>
              <w:rPr>
                <w:rFonts w:cs="Arial"/>
                <w:lang w:val="id-ID"/>
              </w:rPr>
            </w:pPr>
            <w:r w:rsidRPr="00C339DD">
              <w:rPr>
                <w:rFonts w:cs="Arial"/>
                <w:color w:val="000000"/>
              </w:rPr>
              <w:t>0,102</w:t>
            </w:r>
          </w:p>
        </w:tc>
      </w:tr>
      <w:tr w:rsidR="00D6731E" w:rsidRPr="00C339DD" w14:paraId="4E47B3FD" w14:textId="77777777" w:rsidTr="00721C70">
        <w:trPr>
          <w:trHeight w:val="168"/>
          <w:jc w:val="center"/>
        </w:trPr>
        <w:tc>
          <w:tcPr>
            <w:tcW w:w="5457" w:type="dxa"/>
            <w:gridSpan w:val="2"/>
          </w:tcPr>
          <w:p w14:paraId="6B26843E" w14:textId="5C850C53" w:rsidR="00D6731E" w:rsidRPr="00C339DD" w:rsidRDefault="00D6731E" w:rsidP="00F37233">
            <w:pPr>
              <w:pStyle w:val="TableParagraph"/>
              <w:ind w:right="45"/>
              <w:jc w:val="both"/>
              <w:rPr>
                <w:rStyle w:val="CommentReference"/>
                <w:rFonts w:eastAsia="Calibri" w:cs="Arial"/>
                <w:sz w:val="22"/>
                <w:szCs w:val="22"/>
                <w:lang w:val="en-US" w:eastAsia="en-US"/>
              </w:rPr>
            </w:pPr>
            <w:r w:rsidRPr="00C339DD">
              <w:rPr>
                <w:rFonts w:cs="Arial"/>
                <w:b/>
                <w:i/>
              </w:rPr>
              <w:t>Revenue stream</w:t>
            </w:r>
          </w:p>
        </w:tc>
        <w:tc>
          <w:tcPr>
            <w:tcW w:w="884" w:type="dxa"/>
          </w:tcPr>
          <w:p w14:paraId="3FAC4086" w14:textId="77777777" w:rsidR="00D6731E" w:rsidRPr="00C339DD" w:rsidRDefault="00D6731E" w:rsidP="00721C70">
            <w:pPr>
              <w:pStyle w:val="TableParagraph"/>
              <w:jc w:val="center"/>
              <w:rPr>
                <w:rFonts w:cs="Arial"/>
                <w:lang w:val="id-ID"/>
              </w:rPr>
            </w:pPr>
          </w:p>
        </w:tc>
        <w:tc>
          <w:tcPr>
            <w:tcW w:w="885" w:type="dxa"/>
          </w:tcPr>
          <w:p w14:paraId="4E343436" w14:textId="77777777" w:rsidR="00D6731E" w:rsidRPr="00C339DD" w:rsidRDefault="00D6731E" w:rsidP="00721C70">
            <w:pPr>
              <w:pStyle w:val="TableParagraph"/>
              <w:ind w:left="7"/>
              <w:jc w:val="center"/>
              <w:rPr>
                <w:rFonts w:cs="Arial"/>
                <w:lang w:val="id-ID"/>
              </w:rPr>
            </w:pPr>
          </w:p>
        </w:tc>
        <w:tc>
          <w:tcPr>
            <w:tcW w:w="712" w:type="dxa"/>
          </w:tcPr>
          <w:p w14:paraId="43C3EC29" w14:textId="77777777" w:rsidR="00D6731E" w:rsidRPr="00C339DD" w:rsidRDefault="00D6731E" w:rsidP="00721C70">
            <w:pPr>
              <w:pStyle w:val="TableParagraph"/>
              <w:ind w:left="3" w:right="66"/>
              <w:jc w:val="center"/>
              <w:rPr>
                <w:rFonts w:cs="Arial"/>
                <w:lang w:val="id-ID"/>
              </w:rPr>
            </w:pPr>
          </w:p>
        </w:tc>
      </w:tr>
      <w:tr w:rsidR="00D6731E" w:rsidRPr="00C339DD" w14:paraId="36C01F4A" w14:textId="77777777" w:rsidTr="00721C70">
        <w:trPr>
          <w:trHeight w:val="168"/>
          <w:jc w:val="center"/>
        </w:trPr>
        <w:tc>
          <w:tcPr>
            <w:tcW w:w="5457" w:type="dxa"/>
            <w:gridSpan w:val="2"/>
          </w:tcPr>
          <w:p w14:paraId="2FD0DB9C" w14:textId="0B67C567" w:rsidR="00D6731E" w:rsidRPr="00C339DD" w:rsidRDefault="00D6731E" w:rsidP="00F37233">
            <w:pPr>
              <w:pStyle w:val="TableParagraph"/>
              <w:ind w:right="45"/>
              <w:jc w:val="both"/>
              <w:rPr>
                <w:rStyle w:val="CommentReference"/>
                <w:rFonts w:eastAsia="Calibri" w:cs="Arial"/>
                <w:sz w:val="22"/>
                <w:szCs w:val="22"/>
                <w:lang w:val="en-US" w:eastAsia="en-US"/>
              </w:rPr>
            </w:pPr>
            <w:r w:rsidRPr="00C339DD">
              <w:rPr>
                <w:rFonts w:cs="Arial"/>
                <w:lang w:val="id-ID"/>
              </w:rPr>
              <w:t>Pendapatan tidak dapat di prediksi</w:t>
            </w:r>
          </w:p>
        </w:tc>
        <w:tc>
          <w:tcPr>
            <w:tcW w:w="884" w:type="dxa"/>
          </w:tcPr>
          <w:p w14:paraId="7A85BC52" w14:textId="44395F88" w:rsidR="00D6731E" w:rsidRPr="00C339DD" w:rsidRDefault="00D6731E" w:rsidP="00721C70">
            <w:pPr>
              <w:pStyle w:val="TableParagraph"/>
              <w:jc w:val="center"/>
              <w:rPr>
                <w:rFonts w:cs="Arial"/>
                <w:lang w:val="id-ID"/>
              </w:rPr>
            </w:pPr>
            <w:r w:rsidRPr="00C339DD">
              <w:rPr>
                <w:rFonts w:cs="Arial"/>
                <w:color w:val="000000"/>
              </w:rPr>
              <w:t>0,035</w:t>
            </w:r>
          </w:p>
        </w:tc>
        <w:tc>
          <w:tcPr>
            <w:tcW w:w="885" w:type="dxa"/>
          </w:tcPr>
          <w:p w14:paraId="77968F05" w14:textId="2F5068A2" w:rsidR="00D6731E" w:rsidRPr="00C339DD" w:rsidRDefault="00D6731E" w:rsidP="00721C70">
            <w:pPr>
              <w:pStyle w:val="TableParagraph"/>
              <w:ind w:left="7"/>
              <w:jc w:val="center"/>
              <w:rPr>
                <w:rFonts w:cs="Arial"/>
                <w:lang w:val="id-ID"/>
              </w:rPr>
            </w:pPr>
            <w:r w:rsidRPr="00C339DD">
              <w:rPr>
                <w:rFonts w:cs="Arial"/>
                <w:color w:val="000000"/>
              </w:rPr>
              <w:t>2</w:t>
            </w:r>
          </w:p>
        </w:tc>
        <w:tc>
          <w:tcPr>
            <w:tcW w:w="712" w:type="dxa"/>
          </w:tcPr>
          <w:p w14:paraId="65F9AF1F" w14:textId="132B788C" w:rsidR="00D6731E" w:rsidRPr="00C339DD" w:rsidRDefault="00D6731E" w:rsidP="00721C70">
            <w:pPr>
              <w:pStyle w:val="TableParagraph"/>
              <w:ind w:left="3" w:right="66"/>
              <w:jc w:val="center"/>
              <w:rPr>
                <w:rFonts w:cs="Arial"/>
                <w:lang w:val="id-ID"/>
              </w:rPr>
            </w:pPr>
            <w:r w:rsidRPr="00C339DD">
              <w:rPr>
                <w:rFonts w:cs="Arial"/>
                <w:color w:val="000000"/>
              </w:rPr>
              <w:t>0,07</w:t>
            </w:r>
          </w:p>
        </w:tc>
      </w:tr>
      <w:tr w:rsidR="00D6731E" w:rsidRPr="00C339DD" w14:paraId="6D77C1A9" w14:textId="77777777" w:rsidTr="00721C70">
        <w:trPr>
          <w:trHeight w:val="168"/>
          <w:jc w:val="center"/>
        </w:trPr>
        <w:tc>
          <w:tcPr>
            <w:tcW w:w="5457" w:type="dxa"/>
            <w:gridSpan w:val="2"/>
          </w:tcPr>
          <w:p w14:paraId="2BA2EC48" w14:textId="58BD4A39" w:rsidR="00D6731E" w:rsidRPr="00C339DD" w:rsidRDefault="00D6731E" w:rsidP="00F37233">
            <w:pPr>
              <w:pStyle w:val="TableParagraph"/>
              <w:ind w:right="45"/>
              <w:jc w:val="both"/>
              <w:rPr>
                <w:rFonts w:cs="Arial"/>
              </w:rPr>
            </w:pPr>
            <w:r w:rsidRPr="00C339DD">
              <w:rPr>
                <w:rFonts w:cs="Arial"/>
                <w:lang w:val="id-ID"/>
              </w:rPr>
              <w:t>Mengeluarkan biaya tinggi sebelum memperoleh pendapatan</w:t>
            </w:r>
          </w:p>
        </w:tc>
        <w:tc>
          <w:tcPr>
            <w:tcW w:w="884" w:type="dxa"/>
          </w:tcPr>
          <w:p w14:paraId="244F41BA" w14:textId="252D8889" w:rsidR="00D6731E" w:rsidRPr="00C339DD" w:rsidRDefault="00D6731E" w:rsidP="00721C70">
            <w:pPr>
              <w:pStyle w:val="TableParagraph"/>
              <w:jc w:val="center"/>
              <w:rPr>
                <w:rFonts w:cs="Arial"/>
                <w:lang w:val="id-ID"/>
              </w:rPr>
            </w:pPr>
            <w:r w:rsidRPr="00C339DD">
              <w:rPr>
                <w:rFonts w:cs="Arial"/>
                <w:color w:val="000000"/>
              </w:rPr>
              <w:t>0,054</w:t>
            </w:r>
          </w:p>
        </w:tc>
        <w:tc>
          <w:tcPr>
            <w:tcW w:w="885" w:type="dxa"/>
          </w:tcPr>
          <w:p w14:paraId="0F993F8F" w14:textId="2B7FB4A5" w:rsidR="00D6731E" w:rsidRPr="00C339DD" w:rsidRDefault="00D6731E" w:rsidP="00721C70">
            <w:pPr>
              <w:pStyle w:val="TableParagraph"/>
              <w:ind w:left="7"/>
              <w:jc w:val="center"/>
              <w:rPr>
                <w:rFonts w:cs="Arial"/>
                <w:lang w:val="id-ID"/>
              </w:rPr>
            </w:pPr>
            <w:r w:rsidRPr="00C339DD">
              <w:rPr>
                <w:rFonts w:cs="Arial"/>
                <w:color w:val="000000"/>
              </w:rPr>
              <w:t>2</w:t>
            </w:r>
          </w:p>
        </w:tc>
        <w:tc>
          <w:tcPr>
            <w:tcW w:w="712" w:type="dxa"/>
          </w:tcPr>
          <w:p w14:paraId="05281344" w14:textId="46418B89" w:rsidR="00D6731E" w:rsidRPr="00C339DD" w:rsidRDefault="00D6731E" w:rsidP="00721C70">
            <w:pPr>
              <w:pStyle w:val="TableParagraph"/>
              <w:ind w:left="3" w:right="66"/>
              <w:jc w:val="center"/>
              <w:rPr>
                <w:rFonts w:cs="Arial"/>
                <w:lang w:val="id-ID"/>
              </w:rPr>
            </w:pPr>
            <w:r w:rsidRPr="00C339DD">
              <w:rPr>
                <w:rFonts w:cs="Arial"/>
                <w:color w:val="000000"/>
              </w:rPr>
              <w:t>0,108</w:t>
            </w:r>
          </w:p>
        </w:tc>
      </w:tr>
      <w:tr w:rsidR="00D6731E" w:rsidRPr="00C339DD" w14:paraId="226BD7F8" w14:textId="77777777" w:rsidTr="00721C70">
        <w:trPr>
          <w:trHeight w:val="168"/>
          <w:jc w:val="center"/>
        </w:trPr>
        <w:tc>
          <w:tcPr>
            <w:tcW w:w="5457" w:type="dxa"/>
            <w:gridSpan w:val="2"/>
            <w:vAlign w:val="center"/>
          </w:tcPr>
          <w:p w14:paraId="68A41094" w14:textId="206E3AE3" w:rsidR="00D6731E" w:rsidRPr="00C339DD" w:rsidRDefault="00D6731E" w:rsidP="00F37233">
            <w:pPr>
              <w:pStyle w:val="TableParagraph"/>
              <w:ind w:right="45"/>
              <w:jc w:val="both"/>
              <w:rPr>
                <w:rFonts w:cs="Arial"/>
              </w:rPr>
            </w:pPr>
            <w:r w:rsidRPr="00C339DD">
              <w:rPr>
                <w:rFonts w:cs="Arial"/>
                <w:b/>
                <w:i/>
              </w:rPr>
              <w:t>Key resources</w:t>
            </w:r>
          </w:p>
        </w:tc>
        <w:tc>
          <w:tcPr>
            <w:tcW w:w="884" w:type="dxa"/>
          </w:tcPr>
          <w:p w14:paraId="791CDCFF" w14:textId="77777777" w:rsidR="00D6731E" w:rsidRPr="00C339DD" w:rsidRDefault="00D6731E" w:rsidP="00721C70">
            <w:pPr>
              <w:pStyle w:val="TableParagraph"/>
              <w:jc w:val="center"/>
              <w:rPr>
                <w:rFonts w:cs="Arial"/>
                <w:lang w:val="id-ID"/>
              </w:rPr>
            </w:pPr>
          </w:p>
        </w:tc>
        <w:tc>
          <w:tcPr>
            <w:tcW w:w="885" w:type="dxa"/>
          </w:tcPr>
          <w:p w14:paraId="63571DAB" w14:textId="77777777" w:rsidR="00D6731E" w:rsidRPr="00C339DD" w:rsidRDefault="00D6731E" w:rsidP="00721C70">
            <w:pPr>
              <w:pStyle w:val="TableParagraph"/>
              <w:ind w:left="7"/>
              <w:jc w:val="center"/>
              <w:rPr>
                <w:rFonts w:cs="Arial"/>
                <w:lang w:val="id-ID"/>
              </w:rPr>
            </w:pPr>
          </w:p>
        </w:tc>
        <w:tc>
          <w:tcPr>
            <w:tcW w:w="712" w:type="dxa"/>
          </w:tcPr>
          <w:p w14:paraId="201A0CDA" w14:textId="77777777" w:rsidR="00D6731E" w:rsidRPr="00C339DD" w:rsidRDefault="00D6731E" w:rsidP="00721C70">
            <w:pPr>
              <w:pStyle w:val="TableParagraph"/>
              <w:ind w:left="3" w:right="66"/>
              <w:jc w:val="center"/>
              <w:rPr>
                <w:rFonts w:cs="Arial"/>
                <w:lang w:val="id-ID"/>
              </w:rPr>
            </w:pPr>
          </w:p>
        </w:tc>
      </w:tr>
      <w:tr w:rsidR="00D6731E" w:rsidRPr="00C339DD" w14:paraId="5C760EE5" w14:textId="77777777" w:rsidTr="00C43C0F">
        <w:trPr>
          <w:trHeight w:val="168"/>
          <w:jc w:val="center"/>
        </w:trPr>
        <w:tc>
          <w:tcPr>
            <w:tcW w:w="5457" w:type="dxa"/>
            <w:gridSpan w:val="2"/>
          </w:tcPr>
          <w:p w14:paraId="16554D40" w14:textId="7120F8B6" w:rsidR="00D6731E" w:rsidRPr="00C339DD" w:rsidRDefault="00D6731E" w:rsidP="00F37233">
            <w:pPr>
              <w:pStyle w:val="TableParagraph"/>
              <w:ind w:right="45"/>
              <w:jc w:val="both"/>
              <w:rPr>
                <w:rFonts w:cs="Arial"/>
              </w:rPr>
            </w:pPr>
            <w:r w:rsidRPr="00C339DD">
              <w:rPr>
                <w:rFonts w:cs="Arial"/>
                <w:lang w:val="id-ID"/>
              </w:rPr>
              <w:t>Kebutuhan bahan baku dan tenaga kerja tidak dapat diprediksi</w:t>
            </w:r>
          </w:p>
        </w:tc>
        <w:tc>
          <w:tcPr>
            <w:tcW w:w="884" w:type="dxa"/>
          </w:tcPr>
          <w:p w14:paraId="618155B5" w14:textId="2D9448C6" w:rsidR="00D6731E" w:rsidRPr="00C339DD" w:rsidRDefault="00D6731E" w:rsidP="00721C70">
            <w:pPr>
              <w:pStyle w:val="TableParagraph"/>
              <w:jc w:val="center"/>
              <w:rPr>
                <w:rFonts w:cs="Arial"/>
                <w:lang w:val="id-ID"/>
              </w:rPr>
            </w:pPr>
            <w:r w:rsidRPr="00C339DD">
              <w:rPr>
                <w:rFonts w:cs="Arial"/>
                <w:color w:val="000000"/>
              </w:rPr>
              <w:t>0,024</w:t>
            </w:r>
          </w:p>
        </w:tc>
        <w:tc>
          <w:tcPr>
            <w:tcW w:w="885" w:type="dxa"/>
          </w:tcPr>
          <w:p w14:paraId="39C1E934" w14:textId="4428ADA7" w:rsidR="00D6731E" w:rsidRPr="00C339DD" w:rsidRDefault="00D6731E" w:rsidP="00721C70">
            <w:pPr>
              <w:pStyle w:val="TableParagraph"/>
              <w:ind w:left="7"/>
              <w:jc w:val="center"/>
              <w:rPr>
                <w:rFonts w:cs="Arial"/>
                <w:lang w:val="id-ID"/>
              </w:rPr>
            </w:pPr>
            <w:r w:rsidRPr="00C339DD">
              <w:rPr>
                <w:rFonts w:cs="Arial"/>
                <w:color w:val="000000"/>
              </w:rPr>
              <w:t>2</w:t>
            </w:r>
          </w:p>
        </w:tc>
        <w:tc>
          <w:tcPr>
            <w:tcW w:w="712" w:type="dxa"/>
          </w:tcPr>
          <w:p w14:paraId="5F1C51AC" w14:textId="34DFCC81" w:rsidR="00D6731E" w:rsidRPr="00C339DD" w:rsidRDefault="00D6731E" w:rsidP="00721C70">
            <w:pPr>
              <w:pStyle w:val="TableParagraph"/>
              <w:ind w:left="3" w:right="66"/>
              <w:jc w:val="center"/>
              <w:rPr>
                <w:rFonts w:cs="Arial"/>
                <w:lang w:val="id-ID"/>
              </w:rPr>
            </w:pPr>
            <w:r w:rsidRPr="00C339DD">
              <w:rPr>
                <w:rFonts w:cs="Arial"/>
                <w:color w:val="000000"/>
              </w:rPr>
              <w:t>0,048</w:t>
            </w:r>
          </w:p>
        </w:tc>
      </w:tr>
      <w:tr w:rsidR="00D6731E" w:rsidRPr="00C339DD" w14:paraId="1C249F58" w14:textId="77777777" w:rsidTr="00C43C0F">
        <w:trPr>
          <w:trHeight w:val="168"/>
          <w:jc w:val="center"/>
        </w:trPr>
        <w:tc>
          <w:tcPr>
            <w:tcW w:w="5457" w:type="dxa"/>
            <w:gridSpan w:val="2"/>
          </w:tcPr>
          <w:p w14:paraId="7462309C" w14:textId="2929DF1C" w:rsidR="00D6731E" w:rsidRPr="00C339DD" w:rsidRDefault="00D6731E" w:rsidP="00F37233">
            <w:pPr>
              <w:pStyle w:val="TableParagraph"/>
              <w:ind w:right="45"/>
              <w:jc w:val="both"/>
              <w:rPr>
                <w:rFonts w:cs="Arial"/>
              </w:rPr>
            </w:pPr>
            <w:r w:rsidRPr="00C339DD">
              <w:rPr>
                <w:rFonts w:cs="Arial"/>
                <w:b/>
                <w:i/>
              </w:rPr>
              <w:t>Key activities</w:t>
            </w:r>
          </w:p>
        </w:tc>
        <w:tc>
          <w:tcPr>
            <w:tcW w:w="884" w:type="dxa"/>
          </w:tcPr>
          <w:p w14:paraId="75EFD7EB" w14:textId="77777777" w:rsidR="00D6731E" w:rsidRPr="00C339DD" w:rsidRDefault="00D6731E" w:rsidP="00721C70">
            <w:pPr>
              <w:pStyle w:val="TableParagraph"/>
              <w:jc w:val="center"/>
              <w:rPr>
                <w:rFonts w:cs="Arial"/>
                <w:lang w:val="id-ID"/>
              </w:rPr>
            </w:pPr>
          </w:p>
        </w:tc>
        <w:tc>
          <w:tcPr>
            <w:tcW w:w="885" w:type="dxa"/>
          </w:tcPr>
          <w:p w14:paraId="0D3B3DE6" w14:textId="77777777" w:rsidR="00D6731E" w:rsidRPr="00C339DD" w:rsidRDefault="00D6731E" w:rsidP="00721C70">
            <w:pPr>
              <w:pStyle w:val="TableParagraph"/>
              <w:ind w:left="7"/>
              <w:jc w:val="center"/>
              <w:rPr>
                <w:rFonts w:cs="Arial"/>
                <w:lang w:val="id-ID"/>
              </w:rPr>
            </w:pPr>
          </w:p>
        </w:tc>
        <w:tc>
          <w:tcPr>
            <w:tcW w:w="712" w:type="dxa"/>
          </w:tcPr>
          <w:p w14:paraId="34C246D8" w14:textId="77777777" w:rsidR="00D6731E" w:rsidRPr="00C339DD" w:rsidRDefault="00D6731E" w:rsidP="00721C70">
            <w:pPr>
              <w:pStyle w:val="TableParagraph"/>
              <w:ind w:left="3" w:right="66"/>
              <w:jc w:val="center"/>
              <w:rPr>
                <w:rFonts w:cs="Arial"/>
                <w:lang w:val="id-ID"/>
              </w:rPr>
            </w:pPr>
          </w:p>
        </w:tc>
      </w:tr>
      <w:tr w:rsidR="00D6731E" w:rsidRPr="00C339DD" w14:paraId="4529755D" w14:textId="77777777" w:rsidTr="00C43C0F">
        <w:trPr>
          <w:trHeight w:val="168"/>
          <w:jc w:val="center"/>
        </w:trPr>
        <w:tc>
          <w:tcPr>
            <w:tcW w:w="5457" w:type="dxa"/>
            <w:gridSpan w:val="2"/>
          </w:tcPr>
          <w:p w14:paraId="662DD586" w14:textId="715A24B1" w:rsidR="00D6731E" w:rsidRPr="00C339DD" w:rsidRDefault="00D6731E" w:rsidP="00F37233">
            <w:pPr>
              <w:pStyle w:val="TableParagraph"/>
              <w:ind w:right="45"/>
              <w:jc w:val="both"/>
              <w:rPr>
                <w:rFonts w:cs="Arial"/>
              </w:rPr>
            </w:pPr>
            <w:r w:rsidRPr="00C339DD">
              <w:rPr>
                <w:rFonts w:cs="Arial"/>
                <w:lang w:val="id-ID"/>
              </w:rPr>
              <w:lastRenderedPageBreak/>
              <w:t>Kerusakan mesin akan mempengaruhi proses produksi</w:t>
            </w:r>
          </w:p>
        </w:tc>
        <w:tc>
          <w:tcPr>
            <w:tcW w:w="884" w:type="dxa"/>
          </w:tcPr>
          <w:p w14:paraId="07657489" w14:textId="2CD4BA84" w:rsidR="00D6731E" w:rsidRPr="00C339DD" w:rsidRDefault="00D6731E" w:rsidP="00721C70">
            <w:pPr>
              <w:pStyle w:val="TableParagraph"/>
              <w:jc w:val="center"/>
              <w:rPr>
                <w:rFonts w:cs="Arial"/>
                <w:lang w:val="id-ID"/>
              </w:rPr>
            </w:pPr>
            <w:r w:rsidRPr="00C339DD">
              <w:rPr>
                <w:rFonts w:cs="Arial"/>
                <w:color w:val="000000"/>
              </w:rPr>
              <w:t>0,028</w:t>
            </w:r>
          </w:p>
        </w:tc>
        <w:tc>
          <w:tcPr>
            <w:tcW w:w="885" w:type="dxa"/>
          </w:tcPr>
          <w:p w14:paraId="5A34731A" w14:textId="4F6FBC07" w:rsidR="00D6731E" w:rsidRPr="00C339DD" w:rsidRDefault="00D6731E" w:rsidP="00721C70">
            <w:pPr>
              <w:pStyle w:val="TableParagraph"/>
              <w:ind w:left="7"/>
              <w:jc w:val="center"/>
              <w:rPr>
                <w:rFonts w:cs="Arial"/>
                <w:lang w:val="id-ID"/>
              </w:rPr>
            </w:pPr>
            <w:r w:rsidRPr="00C339DD">
              <w:rPr>
                <w:rFonts w:cs="Arial"/>
                <w:color w:val="000000"/>
              </w:rPr>
              <w:t>3</w:t>
            </w:r>
          </w:p>
        </w:tc>
        <w:tc>
          <w:tcPr>
            <w:tcW w:w="712" w:type="dxa"/>
          </w:tcPr>
          <w:p w14:paraId="2930834A" w14:textId="20DB1F61" w:rsidR="00D6731E" w:rsidRPr="00C339DD" w:rsidRDefault="00D6731E" w:rsidP="00721C70">
            <w:pPr>
              <w:pStyle w:val="TableParagraph"/>
              <w:ind w:left="3" w:right="66"/>
              <w:jc w:val="center"/>
              <w:rPr>
                <w:rFonts w:cs="Arial"/>
                <w:lang w:val="id-ID"/>
              </w:rPr>
            </w:pPr>
            <w:r w:rsidRPr="00C339DD">
              <w:rPr>
                <w:rFonts w:cs="Arial"/>
                <w:color w:val="000000"/>
              </w:rPr>
              <w:t>0,084</w:t>
            </w:r>
          </w:p>
        </w:tc>
      </w:tr>
      <w:tr w:rsidR="00D6731E" w:rsidRPr="00C339DD" w14:paraId="6460C515" w14:textId="77777777" w:rsidTr="00721C70">
        <w:trPr>
          <w:trHeight w:val="168"/>
          <w:jc w:val="center"/>
        </w:trPr>
        <w:tc>
          <w:tcPr>
            <w:tcW w:w="5457" w:type="dxa"/>
            <w:gridSpan w:val="2"/>
          </w:tcPr>
          <w:p w14:paraId="0E48CC78" w14:textId="2370B92D" w:rsidR="00D6731E" w:rsidRPr="00C339DD" w:rsidRDefault="00D6731E" w:rsidP="00F37233">
            <w:pPr>
              <w:pStyle w:val="TableParagraph"/>
              <w:ind w:right="45"/>
              <w:jc w:val="both"/>
              <w:rPr>
                <w:rFonts w:cs="Arial"/>
              </w:rPr>
            </w:pPr>
            <w:r w:rsidRPr="00C339DD">
              <w:rPr>
                <w:rFonts w:cs="Arial"/>
                <w:b/>
                <w:i/>
              </w:rPr>
              <w:t>Key partnership</w:t>
            </w:r>
          </w:p>
        </w:tc>
        <w:tc>
          <w:tcPr>
            <w:tcW w:w="884" w:type="dxa"/>
          </w:tcPr>
          <w:p w14:paraId="19D8C501" w14:textId="77777777" w:rsidR="00D6731E" w:rsidRPr="00C339DD" w:rsidRDefault="00D6731E" w:rsidP="00721C70">
            <w:pPr>
              <w:pStyle w:val="TableParagraph"/>
              <w:jc w:val="center"/>
              <w:rPr>
                <w:rFonts w:cs="Arial"/>
                <w:lang w:val="id-ID"/>
              </w:rPr>
            </w:pPr>
          </w:p>
        </w:tc>
        <w:tc>
          <w:tcPr>
            <w:tcW w:w="885" w:type="dxa"/>
          </w:tcPr>
          <w:p w14:paraId="2C0A7B58" w14:textId="77777777" w:rsidR="00D6731E" w:rsidRPr="00C339DD" w:rsidRDefault="00D6731E" w:rsidP="00721C70">
            <w:pPr>
              <w:pStyle w:val="TableParagraph"/>
              <w:ind w:left="7"/>
              <w:jc w:val="center"/>
              <w:rPr>
                <w:rFonts w:cs="Arial"/>
                <w:lang w:val="id-ID"/>
              </w:rPr>
            </w:pPr>
          </w:p>
        </w:tc>
        <w:tc>
          <w:tcPr>
            <w:tcW w:w="712" w:type="dxa"/>
          </w:tcPr>
          <w:p w14:paraId="292AA74C" w14:textId="77777777" w:rsidR="00D6731E" w:rsidRPr="00C339DD" w:rsidRDefault="00D6731E" w:rsidP="00721C70">
            <w:pPr>
              <w:pStyle w:val="TableParagraph"/>
              <w:ind w:left="3" w:right="66"/>
              <w:jc w:val="center"/>
              <w:rPr>
                <w:rFonts w:cs="Arial"/>
                <w:lang w:val="id-ID"/>
              </w:rPr>
            </w:pPr>
          </w:p>
        </w:tc>
      </w:tr>
      <w:tr w:rsidR="00D6731E" w:rsidRPr="00C339DD" w14:paraId="6305ACE4" w14:textId="77777777" w:rsidTr="00721C70">
        <w:trPr>
          <w:trHeight w:val="168"/>
          <w:jc w:val="center"/>
        </w:trPr>
        <w:tc>
          <w:tcPr>
            <w:tcW w:w="5457" w:type="dxa"/>
            <w:gridSpan w:val="2"/>
          </w:tcPr>
          <w:p w14:paraId="16FDB5AA" w14:textId="273D2936" w:rsidR="00D6731E" w:rsidRPr="00C339DD" w:rsidRDefault="00D6731E" w:rsidP="00F37233">
            <w:pPr>
              <w:pStyle w:val="TableParagraph"/>
              <w:ind w:right="45"/>
              <w:jc w:val="both"/>
              <w:rPr>
                <w:rFonts w:cs="Arial"/>
              </w:rPr>
            </w:pPr>
            <w:r w:rsidRPr="00C339DD">
              <w:rPr>
                <w:rFonts w:cs="Arial"/>
                <w:lang w:val="id-ID"/>
              </w:rPr>
              <w:t>Tidak adanya</w:t>
            </w:r>
            <w:r w:rsidRPr="00C339DD">
              <w:rPr>
                <w:rFonts w:cs="Arial"/>
              </w:rPr>
              <w:t xml:space="preserve"> perjanjian tertulis dengan pemasok mitra</w:t>
            </w:r>
          </w:p>
        </w:tc>
        <w:tc>
          <w:tcPr>
            <w:tcW w:w="884" w:type="dxa"/>
          </w:tcPr>
          <w:p w14:paraId="1E2EEC10" w14:textId="327E9A2B" w:rsidR="00D6731E" w:rsidRPr="00C339DD" w:rsidRDefault="00D6731E" w:rsidP="00721C70">
            <w:pPr>
              <w:pStyle w:val="TableParagraph"/>
              <w:jc w:val="center"/>
              <w:rPr>
                <w:rFonts w:cs="Arial"/>
                <w:lang w:val="id-ID"/>
              </w:rPr>
            </w:pPr>
            <w:r w:rsidRPr="00C339DD">
              <w:rPr>
                <w:rFonts w:cs="Arial"/>
                <w:color w:val="000000"/>
              </w:rPr>
              <w:t>0,023</w:t>
            </w:r>
          </w:p>
        </w:tc>
        <w:tc>
          <w:tcPr>
            <w:tcW w:w="885" w:type="dxa"/>
          </w:tcPr>
          <w:p w14:paraId="0922E939" w14:textId="526F9D1F" w:rsidR="00D6731E" w:rsidRPr="00C339DD" w:rsidRDefault="00D6731E" w:rsidP="00721C70">
            <w:pPr>
              <w:pStyle w:val="TableParagraph"/>
              <w:ind w:left="7"/>
              <w:jc w:val="center"/>
              <w:rPr>
                <w:rFonts w:cs="Arial"/>
                <w:lang w:val="id-ID"/>
              </w:rPr>
            </w:pPr>
            <w:r w:rsidRPr="00C339DD">
              <w:rPr>
                <w:rFonts w:cs="Arial"/>
                <w:color w:val="000000"/>
              </w:rPr>
              <w:t>3</w:t>
            </w:r>
          </w:p>
        </w:tc>
        <w:tc>
          <w:tcPr>
            <w:tcW w:w="712" w:type="dxa"/>
          </w:tcPr>
          <w:p w14:paraId="1B59E728" w14:textId="50B3B25F" w:rsidR="00D6731E" w:rsidRPr="00C339DD" w:rsidRDefault="00D6731E" w:rsidP="00721C70">
            <w:pPr>
              <w:pStyle w:val="TableParagraph"/>
              <w:ind w:left="3" w:right="66"/>
              <w:jc w:val="center"/>
              <w:rPr>
                <w:rFonts w:cs="Arial"/>
                <w:lang w:val="id-ID"/>
              </w:rPr>
            </w:pPr>
            <w:r w:rsidRPr="00C339DD">
              <w:rPr>
                <w:rFonts w:cs="Arial"/>
                <w:color w:val="000000"/>
              </w:rPr>
              <w:t>0,069</w:t>
            </w:r>
          </w:p>
        </w:tc>
      </w:tr>
      <w:tr w:rsidR="00D6731E" w:rsidRPr="00C339DD" w14:paraId="12FA6FF6" w14:textId="77777777" w:rsidTr="00721C70">
        <w:trPr>
          <w:trHeight w:val="168"/>
          <w:jc w:val="center"/>
        </w:trPr>
        <w:tc>
          <w:tcPr>
            <w:tcW w:w="5457" w:type="dxa"/>
            <w:gridSpan w:val="2"/>
          </w:tcPr>
          <w:p w14:paraId="4633BCD1" w14:textId="3A4347EB" w:rsidR="00D6731E" w:rsidRPr="00C339DD" w:rsidRDefault="00D6731E" w:rsidP="00F37233">
            <w:pPr>
              <w:pStyle w:val="TableParagraph"/>
              <w:ind w:right="45"/>
              <w:jc w:val="both"/>
              <w:rPr>
                <w:rFonts w:cs="Arial"/>
              </w:rPr>
            </w:pPr>
            <w:r w:rsidRPr="00C339DD">
              <w:rPr>
                <w:rFonts w:cs="Arial"/>
                <w:b/>
                <w:i/>
              </w:rPr>
              <w:t>Cost structure</w:t>
            </w:r>
          </w:p>
        </w:tc>
        <w:tc>
          <w:tcPr>
            <w:tcW w:w="884" w:type="dxa"/>
          </w:tcPr>
          <w:p w14:paraId="49DF6B07" w14:textId="77777777" w:rsidR="00D6731E" w:rsidRPr="00C339DD" w:rsidRDefault="00D6731E" w:rsidP="00721C70">
            <w:pPr>
              <w:pStyle w:val="TableParagraph"/>
              <w:jc w:val="center"/>
              <w:rPr>
                <w:rFonts w:cs="Arial"/>
                <w:lang w:val="id-ID"/>
              </w:rPr>
            </w:pPr>
          </w:p>
        </w:tc>
        <w:tc>
          <w:tcPr>
            <w:tcW w:w="885" w:type="dxa"/>
          </w:tcPr>
          <w:p w14:paraId="1B19C1DD" w14:textId="77777777" w:rsidR="00D6731E" w:rsidRPr="00C339DD" w:rsidRDefault="00D6731E" w:rsidP="00721C70">
            <w:pPr>
              <w:pStyle w:val="TableParagraph"/>
              <w:ind w:left="7"/>
              <w:jc w:val="center"/>
              <w:rPr>
                <w:rFonts w:cs="Arial"/>
                <w:lang w:val="id-ID"/>
              </w:rPr>
            </w:pPr>
          </w:p>
        </w:tc>
        <w:tc>
          <w:tcPr>
            <w:tcW w:w="712" w:type="dxa"/>
          </w:tcPr>
          <w:p w14:paraId="462EF85A" w14:textId="77777777" w:rsidR="00D6731E" w:rsidRPr="00C339DD" w:rsidRDefault="00D6731E" w:rsidP="00721C70">
            <w:pPr>
              <w:pStyle w:val="TableParagraph"/>
              <w:ind w:left="3" w:right="66"/>
              <w:jc w:val="center"/>
              <w:rPr>
                <w:rFonts w:cs="Arial"/>
                <w:lang w:val="id-ID"/>
              </w:rPr>
            </w:pPr>
          </w:p>
        </w:tc>
      </w:tr>
      <w:tr w:rsidR="00D6731E" w:rsidRPr="00C339DD" w14:paraId="0DD62962" w14:textId="77777777" w:rsidTr="00721C70">
        <w:trPr>
          <w:trHeight w:val="168"/>
          <w:jc w:val="center"/>
        </w:trPr>
        <w:tc>
          <w:tcPr>
            <w:tcW w:w="5457" w:type="dxa"/>
            <w:gridSpan w:val="2"/>
            <w:tcBorders>
              <w:bottom w:val="single" w:sz="4" w:space="0" w:color="auto"/>
            </w:tcBorders>
          </w:tcPr>
          <w:p w14:paraId="183CFEAD" w14:textId="679B8D37" w:rsidR="00D6731E" w:rsidRPr="00C339DD" w:rsidRDefault="00D6731E" w:rsidP="00F37233">
            <w:pPr>
              <w:pStyle w:val="TableParagraph"/>
              <w:ind w:right="45"/>
              <w:jc w:val="both"/>
              <w:rPr>
                <w:rFonts w:cs="Arial"/>
              </w:rPr>
            </w:pPr>
            <w:r w:rsidRPr="00C339DD">
              <w:rPr>
                <w:rFonts w:cs="Arial"/>
                <w:lang w:val="id-ID"/>
              </w:rPr>
              <w:t>Biaya produksi tidak dapat diprediksi mengikuti jumlah permintaan</w:t>
            </w:r>
          </w:p>
        </w:tc>
        <w:tc>
          <w:tcPr>
            <w:tcW w:w="884" w:type="dxa"/>
            <w:tcBorders>
              <w:bottom w:val="single" w:sz="4" w:space="0" w:color="auto"/>
            </w:tcBorders>
          </w:tcPr>
          <w:p w14:paraId="7702E8A5" w14:textId="4DAD9A44" w:rsidR="00D6731E" w:rsidRPr="00C339DD" w:rsidRDefault="00D6731E" w:rsidP="00721C70">
            <w:pPr>
              <w:pStyle w:val="TableParagraph"/>
              <w:jc w:val="center"/>
              <w:rPr>
                <w:rFonts w:cs="Arial"/>
                <w:lang w:val="id-ID"/>
              </w:rPr>
            </w:pPr>
            <w:r w:rsidRPr="00C339DD">
              <w:rPr>
                <w:rFonts w:cs="Arial"/>
                <w:color w:val="000000"/>
              </w:rPr>
              <w:t>0,039</w:t>
            </w:r>
          </w:p>
        </w:tc>
        <w:tc>
          <w:tcPr>
            <w:tcW w:w="885" w:type="dxa"/>
            <w:tcBorders>
              <w:bottom w:val="single" w:sz="4" w:space="0" w:color="auto"/>
            </w:tcBorders>
          </w:tcPr>
          <w:p w14:paraId="45A3EBD1" w14:textId="6B3E7AB3" w:rsidR="00D6731E" w:rsidRPr="00C339DD" w:rsidRDefault="00D6731E" w:rsidP="00721C70">
            <w:pPr>
              <w:pStyle w:val="TableParagraph"/>
              <w:ind w:left="7"/>
              <w:jc w:val="center"/>
              <w:rPr>
                <w:rFonts w:cs="Arial"/>
                <w:lang w:val="id-ID"/>
              </w:rPr>
            </w:pPr>
            <w:r w:rsidRPr="00C339DD">
              <w:rPr>
                <w:rFonts w:cs="Arial"/>
                <w:color w:val="000000"/>
              </w:rPr>
              <w:t>1</w:t>
            </w:r>
          </w:p>
        </w:tc>
        <w:tc>
          <w:tcPr>
            <w:tcW w:w="712" w:type="dxa"/>
            <w:tcBorders>
              <w:bottom w:val="single" w:sz="4" w:space="0" w:color="auto"/>
            </w:tcBorders>
          </w:tcPr>
          <w:p w14:paraId="3C9A7DBA" w14:textId="3C721502" w:rsidR="00D6731E" w:rsidRPr="00C339DD" w:rsidRDefault="00D6731E" w:rsidP="00721C70">
            <w:pPr>
              <w:pStyle w:val="TableParagraph"/>
              <w:ind w:left="3" w:right="66"/>
              <w:jc w:val="center"/>
              <w:rPr>
                <w:rFonts w:cs="Arial"/>
                <w:lang w:val="id-ID"/>
              </w:rPr>
            </w:pPr>
            <w:r w:rsidRPr="00C339DD">
              <w:rPr>
                <w:rFonts w:cs="Arial"/>
                <w:color w:val="000000"/>
              </w:rPr>
              <w:t>0,039</w:t>
            </w:r>
          </w:p>
        </w:tc>
      </w:tr>
      <w:tr w:rsidR="00D6731E" w:rsidRPr="00C339DD" w14:paraId="75AE9CE0" w14:textId="77777777" w:rsidTr="00721C70">
        <w:trPr>
          <w:trHeight w:val="49"/>
          <w:jc w:val="center"/>
        </w:trPr>
        <w:tc>
          <w:tcPr>
            <w:tcW w:w="5457" w:type="dxa"/>
            <w:gridSpan w:val="2"/>
            <w:tcBorders>
              <w:bottom w:val="single" w:sz="4" w:space="0" w:color="auto"/>
            </w:tcBorders>
          </w:tcPr>
          <w:p w14:paraId="613B9519" w14:textId="276D00DD" w:rsidR="00D6731E" w:rsidRPr="00C339DD" w:rsidRDefault="00D6731E" w:rsidP="00721C70">
            <w:pPr>
              <w:pStyle w:val="TableParagraph"/>
              <w:ind w:right="45"/>
              <w:jc w:val="center"/>
              <w:rPr>
                <w:rFonts w:cs="Arial"/>
                <w:lang w:val="id-ID"/>
              </w:rPr>
            </w:pPr>
            <w:r w:rsidRPr="00C339DD">
              <w:rPr>
                <w:rFonts w:cs="Arial"/>
                <w:b/>
                <w:lang w:val="id-ID"/>
              </w:rPr>
              <w:t>Jumlah</w:t>
            </w:r>
          </w:p>
        </w:tc>
        <w:tc>
          <w:tcPr>
            <w:tcW w:w="884" w:type="dxa"/>
            <w:tcBorders>
              <w:bottom w:val="single" w:sz="4" w:space="0" w:color="auto"/>
            </w:tcBorders>
          </w:tcPr>
          <w:p w14:paraId="45D3D173" w14:textId="7F9CC2B1" w:rsidR="00D6731E" w:rsidRPr="00C339DD" w:rsidRDefault="00D6731E" w:rsidP="00721C70">
            <w:pPr>
              <w:pStyle w:val="TableParagraph"/>
              <w:jc w:val="center"/>
              <w:rPr>
                <w:rFonts w:cs="Arial"/>
                <w:lang w:val="id-ID"/>
              </w:rPr>
            </w:pPr>
            <w:r w:rsidRPr="00C339DD">
              <w:rPr>
                <w:rFonts w:cs="Arial"/>
                <w:b/>
                <w:bCs/>
                <w:color w:val="000000"/>
              </w:rPr>
              <w:t>0,373</w:t>
            </w:r>
          </w:p>
        </w:tc>
        <w:tc>
          <w:tcPr>
            <w:tcW w:w="885" w:type="dxa"/>
            <w:tcBorders>
              <w:bottom w:val="single" w:sz="4" w:space="0" w:color="auto"/>
            </w:tcBorders>
          </w:tcPr>
          <w:p w14:paraId="6A16FBCC" w14:textId="11D1E82E" w:rsidR="00D6731E" w:rsidRPr="00C339DD" w:rsidRDefault="00D6731E" w:rsidP="00721C70">
            <w:pPr>
              <w:pStyle w:val="TableParagraph"/>
              <w:ind w:left="7"/>
              <w:jc w:val="center"/>
              <w:rPr>
                <w:rFonts w:cs="Arial"/>
                <w:lang w:val="id-ID"/>
              </w:rPr>
            </w:pPr>
          </w:p>
        </w:tc>
        <w:tc>
          <w:tcPr>
            <w:tcW w:w="712" w:type="dxa"/>
            <w:tcBorders>
              <w:bottom w:val="single" w:sz="4" w:space="0" w:color="auto"/>
            </w:tcBorders>
          </w:tcPr>
          <w:p w14:paraId="0EC6A4D8" w14:textId="019167E8" w:rsidR="00D6731E" w:rsidRPr="00C339DD" w:rsidRDefault="00D6731E" w:rsidP="00721C70">
            <w:pPr>
              <w:pStyle w:val="TableParagraph"/>
              <w:ind w:left="3" w:right="66"/>
              <w:jc w:val="center"/>
              <w:rPr>
                <w:rFonts w:cs="Arial"/>
                <w:lang w:val="id-ID"/>
              </w:rPr>
            </w:pPr>
            <w:r w:rsidRPr="00C339DD">
              <w:rPr>
                <w:rFonts w:cs="Arial"/>
                <w:b/>
                <w:bCs/>
                <w:color w:val="000000"/>
              </w:rPr>
              <w:t>0,749</w:t>
            </w:r>
          </w:p>
        </w:tc>
      </w:tr>
      <w:tr w:rsidR="00721C70" w:rsidRPr="00C339DD" w14:paraId="7D9969ED" w14:textId="77777777" w:rsidTr="00053DF5">
        <w:trPr>
          <w:trHeight w:val="49"/>
          <w:jc w:val="center"/>
        </w:trPr>
        <w:tc>
          <w:tcPr>
            <w:tcW w:w="5457" w:type="dxa"/>
            <w:gridSpan w:val="2"/>
            <w:tcBorders>
              <w:bottom w:val="single" w:sz="4" w:space="0" w:color="auto"/>
            </w:tcBorders>
          </w:tcPr>
          <w:p w14:paraId="4CC2E43C" w14:textId="0B481884" w:rsidR="00721C70" w:rsidRPr="00C339DD" w:rsidRDefault="00721C70" w:rsidP="00721C70">
            <w:pPr>
              <w:pStyle w:val="TableParagraph"/>
              <w:ind w:right="45"/>
              <w:jc w:val="center"/>
              <w:rPr>
                <w:rFonts w:cs="Arial"/>
                <w:b/>
                <w:lang w:val="id-ID"/>
              </w:rPr>
            </w:pPr>
            <w:r w:rsidRPr="00C339DD">
              <w:rPr>
                <w:rFonts w:cs="Arial"/>
                <w:b/>
                <w:lang w:val="id-ID"/>
              </w:rPr>
              <w:t>Total</w:t>
            </w:r>
          </w:p>
        </w:tc>
        <w:tc>
          <w:tcPr>
            <w:tcW w:w="884" w:type="dxa"/>
            <w:tcBorders>
              <w:bottom w:val="single" w:sz="4" w:space="0" w:color="auto"/>
            </w:tcBorders>
          </w:tcPr>
          <w:p w14:paraId="2D4A2502" w14:textId="4BC7D854" w:rsidR="00721C70" w:rsidRPr="00C339DD" w:rsidRDefault="00721C70" w:rsidP="00721C70">
            <w:pPr>
              <w:pStyle w:val="TableParagraph"/>
              <w:jc w:val="center"/>
              <w:rPr>
                <w:rFonts w:cs="Arial"/>
                <w:b/>
                <w:bCs/>
                <w:color w:val="000000"/>
              </w:rPr>
            </w:pPr>
            <w:r w:rsidRPr="00C339DD">
              <w:rPr>
                <w:rFonts w:cs="Arial"/>
                <w:b/>
                <w:color w:val="000000"/>
              </w:rPr>
              <w:t>1,000</w:t>
            </w:r>
          </w:p>
        </w:tc>
        <w:tc>
          <w:tcPr>
            <w:tcW w:w="885" w:type="dxa"/>
            <w:tcBorders>
              <w:bottom w:val="single" w:sz="4" w:space="0" w:color="auto"/>
            </w:tcBorders>
          </w:tcPr>
          <w:p w14:paraId="107A7F71" w14:textId="77777777" w:rsidR="00721C70" w:rsidRPr="00C339DD" w:rsidRDefault="00721C70" w:rsidP="00721C70">
            <w:pPr>
              <w:pStyle w:val="TableParagraph"/>
              <w:ind w:left="7"/>
              <w:jc w:val="center"/>
              <w:rPr>
                <w:rFonts w:cs="Arial"/>
                <w:b/>
                <w:bCs/>
                <w:color w:val="000000"/>
              </w:rPr>
            </w:pPr>
          </w:p>
        </w:tc>
        <w:tc>
          <w:tcPr>
            <w:tcW w:w="712" w:type="dxa"/>
            <w:tcBorders>
              <w:bottom w:val="single" w:sz="4" w:space="0" w:color="auto"/>
            </w:tcBorders>
          </w:tcPr>
          <w:p w14:paraId="4677D0FE" w14:textId="197C2DB2" w:rsidR="00721C70" w:rsidRPr="00C339DD" w:rsidRDefault="00721C70" w:rsidP="00721C70">
            <w:pPr>
              <w:pStyle w:val="TableParagraph"/>
              <w:ind w:left="3" w:right="66"/>
              <w:jc w:val="center"/>
              <w:rPr>
                <w:rFonts w:cs="Arial"/>
                <w:b/>
                <w:bCs/>
                <w:color w:val="000000"/>
              </w:rPr>
            </w:pPr>
            <w:r w:rsidRPr="00C339DD">
              <w:rPr>
                <w:rFonts w:cs="Arial"/>
                <w:b/>
                <w:color w:val="000000"/>
              </w:rPr>
              <w:t>2,535</w:t>
            </w:r>
          </w:p>
        </w:tc>
      </w:tr>
      <w:tr w:rsidR="00721C70" w:rsidRPr="00C339DD" w14:paraId="2D7863D9" w14:textId="77777777" w:rsidTr="00721C70">
        <w:trPr>
          <w:trHeight w:val="49"/>
          <w:jc w:val="center"/>
        </w:trPr>
        <w:tc>
          <w:tcPr>
            <w:tcW w:w="690" w:type="dxa"/>
            <w:tcBorders>
              <w:top w:val="single" w:sz="4" w:space="0" w:color="auto"/>
              <w:bottom w:val="single" w:sz="4" w:space="0" w:color="auto"/>
            </w:tcBorders>
          </w:tcPr>
          <w:p w14:paraId="144BE693" w14:textId="40F55743" w:rsidR="00721C70" w:rsidRPr="00C339DD" w:rsidRDefault="00721C70" w:rsidP="00721C70">
            <w:pPr>
              <w:pStyle w:val="TableParagraph"/>
              <w:ind w:right="45"/>
              <w:jc w:val="center"/>
              <w:rPr>
                <w:rFonts w:cs="Arial"/>
                <w:b/>
                <w:lang w:val="id-ID"/>
              </w:rPr>
            </w:pPr>
            <w:r>
              <w:rPr>
                <w:rFonts w:cs="Arial"/>
                <w:b/>
                <w:lang w:val="id-ID"/>
              </w:rPr>
              <w:t>X</w:t>
            </w:r>
          </w:p>
        </w:tc>
        <w:tc>
          <w:tcPr>
            <w:tcW w:w="4767" w:type="dxa"/>
            <w:tcBorders>
              <w:top w:val="single" w:sz="4" w:space="0" w:color="auto"/>
              <w:left w:val="nil"/>
              <w:bottom w:val="single" w:sz="4" w:space="0" w:color="auto"/>
            </w:tcBorders>
          </w:tcPr>
          <w:p w14:paraId="3432109B" w14:textId="1F2169FA" w:rsidR="00721C70" w:rsidRPr="00C339DD" w:rsidRDefault="00721C70" w:rsidP="00721C70">
            <w:pPr>
              <w:pStyle w:val="TableParagraph"/>
              <w:ind w:left="-690" w:right="45"/>
              <w:jc w:val="center"/>
              <w:rPr>
                <w:rFonts w:cs="Arial"/>
                <w:b/>
                <w:lang w:val="id-ID"/>
              </w:rPr>
            </w:pPr>
            <w:r>
              <w:rPr>
                <w:b/>
                <w:lang w:val="id-ID"/>
              </w:rPr>
              <w:t>Selisih S - W</w:t>
            </w:r>
          </w:p>
        </w:tc>
        <w:tc>
          <w:tcPr>
            <w:tcW w:w="884" w:type="dxa"/>
            <w:tcBorders>
              <w:bottom w:val="single" w:sz="4" w:space="0" w:color="auto"/>
            </w:tcBorders>
          </w:tcPr>
          <w:p w14:paraId="3ED94A4D" w14:textId="281B239D" w:rsidR="00721C70" w:rsidRPr="00C339DD" w:rsidRDefault="00721C70" w:rsidP="00721C70">
            <w:pPr>
              <w:pStyle w:val="TableParagraph"/>
              <w:jc w:val="center"/>
              <w:rPr>
                <w:rFonts w:cs="Arial"/>
                <w:b/>
                <w:color w:val="000000"/>
              </w:rPr>
            </w:pPr>
          </w:p>
        </w:tc>
        <w:tc>
          <w:tcPr>
            <w:tcW w:w="885" w:type="dxa"/>
            <w:tcBorders>
              <w:bottom w:val="single" w:sz="4" w:space="0" w:color="auto"/>
            </w:tcBorders>
          </w:tcPr>
          <w:p w14:paraId="31044EF4" w14:textId="77777777" w:rsidR="00721C70" w:rsidRPr="00C339DD" w:rsidRDefault="00721C70" w:rsidP="00721C70">
            <w:pPr>
              <w:pStyle w:val="TableParagraph"/>
              <w:ind w:left="7"/>
              <w:jc w:val="center"/>
              <w:rPr>
                <w:rFonts w:cs="Arial"/>
                <w:b/>
                <w:bCs/>
                <w:color w:val="000000"/>
              </w:rPr>
            </w:pPr>
          </w:p>
        </w:tc>
        <w:tc>
          <w:tcPr>
            <w:tcW w:w="712" w:type="dxa"/>
            <w:tcBorders>
              <w:bottom w:val="single" w:sz="4" w:space="0" w:color="auto"/>
            </w:tcBorders>
          </w:tcPr>
          <w:p w14:paraId="0D55BE76" w14:textId="67D74E2B" w:rsidR="00721C70" w:rsidRPr="00721C70" w:rsidRDefault="00721C70" w:rsidP="00721C70">
            <w:pPr>
              <w:pStyle w:val="TableParagraph"/>
              <w:ind w:left="3" w:right="66"/>
              <w:jc w:val="center"/>
              <w:rPr>
                <w:rFonts w:cs="Arial"/>
                <w:color w:val="000000"/>
              </w:rPr>
            </w:pPr>
            <w:r w:rsidRPr="00C339DD">
              <w:rPr>
                <w:rFonts w:cs="Arial"/>
                <w:b/>
                <w:bCs/>
                <w:color w:val="000000"/>
              </w:rPr>
              <w:t>1,037</w:t>
            </w:r>
          </w:p>
        </w:tc>
      </w:tr>
    </w:tbl>
    <w:p w14:paraId="7BB31C92" w14:textId="3D7F2965" w:rsidR="003E3579" w:rsidRPr="00C339DD" w:rsidRDefault="00984F07" w:rsidP="00C339DD">
      <w:pPr>
        <w:pStyle w:val="NoSpacing"/>
        <w:tabs>
          <w:tab w:val="center" w:pos="3543"/>
        </w:tabs>
        <w:spacing w:after="240"/>
        <w:ind w:left="567" w:right="562"/>
        <w:rPr>
          <w:rFonts w:ascii="Arial" w:hAnsi="Arial" w:cs="Arial"/>
          <w:bCs/>
          <w:i/>
          <w:sz w:val="22"/>
          <w:szCs w:val="22"/>
        </w:rPr>
      </w:pPr>
      <w:r w:rsidRPr="00C339DD">
        <w:rPr>
          <w:rFonts w:ascii="Arial" w:hAnsi="Arial" w:cs="Arial"/>
          <w:bCs/>
          <w:i/>
          <w:sz w:val="22"/>
          <w:szCs w:val="22"/>
        </w:rPr>
        <w:t>Su</w:t>
      </w:r>
      <w:r w:rsidR="000932D5" w:rsidRPr="00C339DD">
        <w:rPr>
          <w:rFonts w:ascii="Arial" w:hAnsi="Arial" w:cs="Arial"/>
          <w:bCs/>
          <w:i/>
          <w:sz w:val="22"/>
          <w:szCs w:val="22"/>
        </w:rPr>
        <w:t>mber : Data Primer Diolah, 2020</w:t>
      </w:r>
      <w:r w:rsidR="00B95D7E" w:rsidRPr="00C339DD">
        <w:rPr>
          <w:rFonts w:ascii="Arial" w:hAnsi="Arial" w:cs="Arial"/>
          <w:bCs/>
          <w:i/>
          <w:sz w:val="22"/>
          <w:szCs w:val="22"/>
        </w:rPr>
        <w:tab/>
      </w:r>
    </w:p>
    <w:p w14:paraId="623F64B4" w14:textId="0B5CA1AD" w:rsidR="000932D5" w:rsidRPr="00C339DD" w:rsidRDefault="000932D5" w:rsidP="00C339DD">
      <w:pPr>
        <w:pStyle w:val="BodyText"/>
        <w:ind w:left="567" w:right="562"/>
        <w:jc w:val="center"/>
        <w:rPr>
          <w:rFonts w:cs="Arial"/>
          <w:b/>
        </w:rPr>
      </w:pPr>
      <w:r w:rsidRPr="00C339DD">
        <w:rPr>
          <w:rFonts w:cs="Arial"/>
          <w:b/>
          <w:lang w:val="id-ID"/>
        </w:rPr>
        <w:t>T</w:t>
      </w:r>
      <w:r w:rsidR="0091232B" w:rsidRPr="00C339DD">
        <w:rPr>
          <w:rFonts w:cs="Arial"/>
          <w:b/>
        </w:rPr>
        <w:t>abel 3</w:t>
      </w:r>
    </w:p>
    <w:p w14:paraId="0D964AEF" w14:textId="0E3C0CC0" w:rsidR="000932D5" w:rsidRPr="00C339DD" w:rsidRDefault="000932D5" w:rsidP="00C339DD">
      <w:pPr>
        <w:pStyle w:val="BodyText"/>
        <w:spacing w:after="120"/>
        <w:ind w:left="567" w:right="562"/>
        <w:jc w:val="center"/>
        <w:rPr>
          <w:rFonts w:cs="Arial"/>
          <w:b/>
          <w:lang w:val="id-ID"/>
        </w:rPr>
      </w:pPr>
      <w:r w:rsidRPr="00C339DD">
        <w:rPr>
          <w:rFonts w:cs="Arial"/>
          <w:b/>
          <w:lang w:val="id-ID"/>
        </w:rPr>
        <w:t>Matrik EFAS UD. Sovi Jaya</w:t>
      </w:r>
    </w:p>
    <w:tbl>
      <w:tblPr>
        <w:tblW w:w="7932" w:type="dxa"/>
        <w:tblInd w:w="567" w:type="dxa"/>
        <w:tblLayout w:type="fixed"/>
        <w:tblCellMar>
          <w:left w:w="0" w:type="dxa"/>
          <w:right w:w="0" w:type="dxa"/>
        </w:tblCellMar>
        <w:tblLook w:val="01E0" w:firstRow="1" w:lastRow="1" w:firstColumn="1" w:lastColumn="1" w:noHBand="0" w:noVBand="0"/>
      </w:tblPr>
      <w:tblGrid>
        <w:gridCol w:w="769"/>
        <w:gridCol w:w="4546"/>
        <w:gridCol w:w="727"/>
        <w:gridCol w:w="1018"/>
        <w:gridCol w:w="872"/>
      </w:tblGrid>
      <w:tr w:rsidR="00984F07" w:rsidRPr="00C339DD" w14:paraId="102F729E" w14:textId="77777777" w:rsidTr="008663A6">
        <w:trPr>
          <w:trHeight w:val="241"/>
        </w:trPr>
        <w:tc>
          <w:tcPr>
            <w:tcW w:w="5315" w:type="dxa"/>
            <w:gridSpan w:val="2"/>
            <w:tcBorders>
              <w:top w:val="single" w:sz="4" w:space="0" w:color="auto"/>
              <w:bottom w:val="single" w:sz="4" w:space="0" w:color="auto"/>
            </w:tcBorders>
            <w:vAlign w:val="center"/>
          </w:tcPr>
          <w:p w14:paraId="794333FB" w14:textId="77777777" w:rsidR="00984F07" w:rsidRPr="00C339DD" w:rsidRDefault="00984F07" w:rsidP="008663A6">
            <w:pPr>
              <w:pStyle w:val="TableParagraph"/>
              <w:ind w:right="138"/>
              <w:jc w:val="center"/>
              <w:rPr>
                <w:rFonts w:cs="Arial"/>
              </w:rPr>
            </w:pPr>
            <w:r w:rsidRPr="00C339DD">
              <w:rPr>
                <w:rFonts w:cs="Arial"/>
                <w:b/>
                <w:lang w:val="id-ID"/>
              </w:rPr>
              <w:t>Faktor Peluang (O)</w:t>
            </w:r>
          </w:p>
        </w:tc>
        <w:tc>
          <w:tcPr>
            <w:tcW w:w="727" w:type="dxa"/>
            <w:tcBorders>
              <w:top w:val="single" w:sz="4" w:space="0" w:color="auto"/>
              <w:bottom w:val="single" w:sz="4" w:space="0" w:color="auto"/>
            </w:tcBorders>
          </w:tcPr>
          <w:p w14:paraId="222E2417" w14:textId="77777777" w:rsidR="00984F07" w:rsidRPr="00C339DD" w:rsidRDefault="00984F07" w:rsidP="008663A6">
            <w:pPr>
              <w:pStyle w:val="TableParagraph"/>
              <w:ind w:left="5"/>
              <w:jc w:val="center"/>
              <w:rPr>
                <w:rFonts w:cs="Arial"/>
                <w:lang w:val="id-ID"/>
              </w:rPr>
            </w:pPr>
            <w:r w:rsidRPr="00C339DD">
              <w:rPr>
                <w:rFonts w:cs="Arial"/>
                <w:b/>
              </w:rPr>
              <w:t>Bobot</w:t>
            </w:r>
          </w:p>
        </w:tc>
        <w:tc>
          <w:tcPr>
            <w:tcW w:w="1018" w:type="dxa"/>
            <w:tcBorders>
              <w:top w:val="single" w:sz="4" w:space="0" w:color="auto"/>
              <w:bottom w:val="single" w:sz="4" w:space="0" w:color="auto"/>
            </w:tcBorders>
          </w:tcPr>
          <w:p w14:paraId="5F2B3C3A" w14:textId="77777777" w:rsidR="00984F07" w:rsidRPr="00C339DD" w:rsidRDefault="00984F07" w:rsidP="008663A6">
            <w:pPr>
              <w:pStyle w:val="TableParagraph"/>
              <w:ind w:left="135"/>
              <w:jc w:val="center"/>
              <w:rPr>
                <w:rFonts w:cs="Arial"/>
                <w:lang w:val="id-ID"/>
              </w:rPr>
            </w:pPr>
            <w:r w:rsidRPr="00C339DD">
              <w:rPr>
                <w:rFonts w:cs="Arial"/>
                <w:b/>
                <w:i/>
                <w:w w:val="110"/>
                <w:lang w:val="id-ID"/>
              </w:rPr>
              <w:t>R</w:t>
            </w:r>
            <w:r w:rsidRPr="00C339DD">
              <w:rPr>
                <w:rFonts w:cs="Arial"/>
                <w:b/>
                <w:i/>
                <w:w w:val="110"/>
              </w:rPr>
              <w:t>ating</w:t>
            </w:r>
          </w:p>
        </w:tc>
        <w:tc>
          <w:tcPr>
            <w:tcW w:w="872" w:type="dxa"/>
            <w:tcBorders>
              <w:top w:val="single" w:sz="4" w:space="0" w:color="auto"/>
              <w:bottom w:val="single" w:sz="4" w:space="0" w:color="auto"/>
            </w:tcBorders>
            <w:vAlign w:val="center"/>
          </w:tcPr>
          <w:p w14:paraId="18B26DEA" w14:textId="77777777" w:rsidR="00984F07" w:rsidRPr="00C339DD" w:rsidRDefault="00984F07" w:rsidP="008663A6">
            <w:pPr>
              <w:pStyle w:val="TableParagraph"/>
              <w:ind w:left="138" w:right="138"/>
              <w:jc w:val="center"/>
              <w:rPr>
                <w:rFonts w:cs="Arial"/>
                <w:lang w:val="id-ID"/>
              </w:rPr>
            </w:pPr>
            <w:r w:rsidRPr="00C339DD">
              <w:rPr>
                <w:rFonts w:cs="Arial"/>
                <w:b/>
                <w:i/>
                <w:w w:val="105"/>
                <w:lang w:val="id-ID"/>
              </w:rPr>
              <w:t>Skor</w:t>
            </w:r>
          </w:p>
        </w:tc>
      </w:tr>
      <w:tr w:rsidR="00984F07" w:rsidRPr="00C339DD" w14:paraId="68CA446A" w14:textId="77777777" w:rsidTr="008663A6">
        <w:trPr>
          <w:trHeight w:val="241"/>
        </w:trPr>
        <w:tc>
          <w:tcPr>
            <w:tcW w:w="5315" w:type="dxa"/>
            <w:gridSpan w:val="2"/>
            <w:tcBorders>
              <w:top w:val="single" w:sz="4" w:space="0" w:color="auto"/>
            </w:tcBorders>
          </w:tcPr>
          <w:p w14:paraId="074CCB41" w14:textId="77777777" w:rsidR="00984F07" w:rsidRPr="00C339DD" w:rsidRDefault="00984F07" w:rsidP="00721C70">
            <w:pPr>
              <w:pStyle w:val="TableParagraph"/>
              <w:ind w:right="138"/>
              <w:rPr>
                <w:rFonts w:cs="Arial"/>
              </w:rPr>
            </w:pPr>
            <w:r w:rsidRPr="00C339DD">
              <w:rPr>
                <w:rFonts w:cs="Arial"/>
                <w:b/>
                <w:i/>
              </w:rPr>
              <w:t>Customer segments</w:t>
            </w:r>
          </w:p>
        </w:tc>
        <w:tc>
          <w:tcPr>
            <w:tcW w:w="727" w:type="dxa"/>
            <w:tcBorders>
              <w:top w:val="single" w:sz="4" w:space="0" w:color="auto"/>
            </w:tcBorders>
          </w:tcPr>
          <w:p w14:paraId="281E2467" w14:textId="77777777" w:rsidR="00984F07" w:rsidRPr="00C339DD" w:rsidRDefault="00984F07" w:rsidP="008663A6">
            <w:pPr>
              <w:pStyle w:val="TableParagraph"/>
              <w:ind w:left="5"/>
              <w:jc w:val="center"/>
              <w:rPr>
                <w:rFonts w:cs="Arial"/>
                <w:lang w:val="id-ID"/>
              </w:rPr>
            </w:pPr>
          </w:p>
        </w:tc>
        <w:tc>
          <w:tcPr>
            <w:tcW w:w="1018" w:type="dxa"/>
            <w:tcBorders>
              <w:top w:val="single" w:sz="4" w:space="0" w:color="auto"/>
            </w:tcBorders>
          </w:tcPr>
          <w:p w14:paraId="27674834" w14:textId="77777777" w:rsidR="00984F07" w:rsidRPr="00C339DD" w:rsidRDefault="00984F07" w:rsidP="008663A6">
            <w:pPr>
              <w:pStyle w:val="TableParagraph"/>
              <w:ind w:left="135"/>
              <w:jc w:val="center"/>
              <w:rPr>
                <w:rFonts w:cs="Arial"/>
                <w:lang w:val="id-ID"/>
              </w:rPr>
            </w:pPr>
          </w:p>
        </w:tc>
        <w:tc>
          <w:tcPr>
            <w:tcW w:w="872" w:type="dxa"/>
            <w:tcBorders>
              <w:top w:val="single" w:sz="4" w:space="0" w:color="auto"/>
            </w:tcBorders>
            <w:vAlign w:val="center"/>
          </w:tcPr>
          <w:p w14:paraId="4049C2FD" w14:textId="77777777" w:rsidR="00984F07" w:rsidRPr="00C339DD" w:rsidRDefault="00984F07" w:rsidP="008663A6">
            <w:pPr>
              <w:pStyle w:val="TableParagraph"/>
              <w:ind w:left="138" w:right="138"/>
              <w:jc w:val="center"/>
              <w:rPr>
                <w:rFonts w:cs="Arial"/>
                <w:lang w:val="id-ID"/>
              </w:rPr>
            </w:pPr>
          </w:p>
        </w:tc>
      </w:tr>
      <w:tr w:rsidR="00984F07" w:rsidRPr="00C339DD" w14:paraId="49FD626D" w14:textId="77777777" w:rsidTr="008663A6">
        <w:trPr>
          <w:trHeight w:val="306"/>
        </w:trPr>
        <w:tc>
          <w:tcPr>
            <w:tcW w:w="5315" w:type="dxa"/>
            <w:gridSpan w:val="2"/>
          </w:tcPr>
          <w:p w14:paraId="32AF94EA" w14:textId="0B4206D1" w:rsidR="00984F07" w:rsidRPr="00C339DD" w:rsidRDefault="00984F07" w:rsidP="00721C70">
            <w:pPr>
              <w:adjustRightInd w:val="0"/>
              <w:spacing w:after="0" w:line="240" w:lineRule="auto"/>
              <w:ind w:right="138"/>
              <w:rPr>
                <w:rFonts w:ascii="Arial" w:hAnsi="Arial" w:cs="Arial"/>
                <w:i/>
              </w:rPr>
            </w:pPr>
            <w:r w:rsidRPr="00C339DD">
              <w:rPr>
                <w:rFonts w:ascii="Arial" w:hAnsi="Arial" w:cs="Arial"/>
                <w:lang w:val="id-ID"/>
              </w:rPr>
              <w:t>Memiliki</w:t>
            </w:r>
            <w:r w:rsidR="00C73499" w:rsidRPr="00C339DD">
              <w:rPr>
                <w:rFonts w:ascii="Arial" w:hAnsi="Arial" w:cs="Arial"/>
                <w:lang w:val="id-ID"/>
              </w:rPr>
              <w:t xml:space="preserve"> peluang untuk melayani</w:t>
            </w:r>
            <w:r w:rsidRPr="00C339DD">
              <w:rPr>
                <w:rFonts w:ascii="Arial" w:hAnsi="Arial" w:cs="Arial"/>
                <w:lang w:val="id-ID"/>
              </w:rPr>
              <w:t xml:space="preserve"> segmen pelanggan baru</w:t>
            </w:r>
          </w:p>
        </w:tc>
        <w:tc>
          <w:tcPr>
            <w:tcW w:w="727" w:type="dxa"/>
          </w:tcPr>
          <w:p w14:paraId="14F098E5" w14:textId="77777777" w:rsidR="00984F07" w:rsidRPr="00C339DD" w:rsidRDefault="00984F07" w:rsidP="008663A6">
            <w:pPr>
              <w:pStyle w:val="TableParagraph"/>
              <w:ind w:left="5"/>
              <w:jc w:val="center"/>
              <w:rPr>
                <w:rFonts w:cs="Arial"/>
              </w:rPr>
            </w:pPr>
            <w:r w:rsidRPr="00C339DD">
              <w:rPr>
                <w:rFonts w:cs="Arial"/>
                <w:color w:val="000000"/>
              </w:rPr>
              <w:t>0,046</w:t>
            </w:r>
          </w:p>
        </w:tc>
        <w:tc>
          <w:tcPr>
            <w:tcW w:w="1018" w:type="dxa"/>
          </w:tcPr>
          <w:p w14:paraId="6D265265" w14:textId="77777777" w:rsidR="00984F07" w:rsidRPr="00C339DD" w:rsidRDefault="00984F07" w:rsidP="008663A6">
            <w:pPr>
              <w:pStyle w:val="TableParagraph"/>
              <w:ind w:left="135"/>
              <w:jc w:val="center"/>
              <w:rPr>
                <w:rFonts w:cs="Arial"/>
              </w:rPr>
            </w:pPr>
            <w:r w:rsidRPr="00C339DD">
              <w:rPr>
                <w:rFonts w:cs="Arial"/>
                <w:color w:val="000000"/>
              </w:rPr>
              <w:t>2</w:t>
            </w:r>
          </w:p>
        </w:tc>
        <w:tc>
          <w:tcPr>
            <w:tcW w:w="872" w:type="dxa"/>
          </w:tcPr>
          <w:p w14:paraId="7233D849" w14:textId="77777777" w:rsidR="00984F07" w:rsidRPr="00C339DD" w:rsidRDefault="00984F07" w:rsidP="008663A6">
            <w:pPr>
              <w:pStyle w:val="TableParagraph"/>
              <w:ind w:left="138" w:right="138"/>
              <w:jc w:val="center"/>
              <w:rPr>
                <w:rFonts w:cs="Arial"/>
              </w:rPr>
            </w:pPr>
            <w:r w:rsidRPr="00C339DD">
              <w:rPr>
                <w:rFonts w:cs="Arial"/>
                <w:color w:val="000000"/>
              </w:rPr>
              <w:t>0,092</w:t>
            </w:r>
          </w:p>
        </w:tc>
      </w:tr>
      <w:tr w:rsidR="00984F07" w:rsidRPr="00C339DD" w14:paraId="61AEA780" w14:textId="77777777" w:rsidTr="008663A6">
        <w:trPr>
          <w:trHeight w:val="306"/>
        </w:trPr>
        <w:tc>
          <w:tcPr>
            <w:tcW w:w="5315" w:type="dxa"/>
            <w:gridSpan w:val="2"/>
          </w:tcPr>
          <w:p w14:paraId="18B5DDD2" w14:textId="77777777" w:rsidR="00984F07" w:rsidRPr="00C339DD" w:rsidRDefault="00984F07" w:rsidP="00721C70">
            <w:pPr>
              <w:adjustRightInd w:val="0"/>
              <w:spacing w:after="0" w:line="240" w:lineRule="auto"/>
              <w:ind w:right="138"/>
              <w:rPr>
                <w:rFonts w:ascii="Arial" w:hAnsi="Arial" w:cs="Arial"/>
              </w:rPr>
            </w:pPr>
            <w:r w:rsidRPr="00C339DD">
              <w:rPr>
                <w:rFonts w:ascii="Arial" w:hAnsi="Arial" w:cs="Arial"/>
                <w:b/>
                <w:i/>
              </w:rPr>
              <w:t>Value propositions</w:t>
            </w:r>
          </w:p>
        </w:tc>
        <w:tc>
          <w:tcPr>
            <w:tcW w:w="727" w:type="dxa"/>
          </w:tcPr>
          <w:p w14:paraId="140B7C30" w14:textId="77777777" w:rsidR="00984F07" w:rsidRPr="00C339DD" w:rsidRDefault="00984F07" w:rsidP="008663A6">
            <w:pPr>
              <w:pStyle w:val="TableParagraph"/>
              <w:ind w:left="5"/>
              <w:jc w:val="center"/>
              <w:rPr>
                <w:rFonts w:cs="Arial"/>
                <w:lang w:val="id-ID"/>
              </w:rPr>
            </w:pPr>
          </w:p>
        </w:tc>
        <w:tc>
          <w:tcPr>
            <w:tcW w:w="1018" w:type="dxa"/>
          </w:tcPr>
          <w:p w14:paraId="17A7E813" w14:textId="77777777" w:rsidR="00984F07" w:rsidRPr="00C339DD" w:rsidRDefault="00984F07" w:rsidP="008663A6">
            <w:pPr>
              <w:pStyle w:val="TableParagraph"/>
              <w:ind w:left="135"/>
              <w:jc w:val="center"/>
              <w:rPr>
                <w:rFonts w:cs="Arial"/>
                <w:lang w:val="id-ID"/>
              </w:rPr>
            </w:pPr>
          </w:p>
        </w:tc>
        <w:tc>
          <w:tcPr>
            <w:tcW w:w="872" w:type="dxa"/>
          </w:tcPr>
          <w:p w14:paraId="1F7EE1F1" w14:textId="77777777" w:rsidR="00984F07" w:rsidRPr="00C339DD" w:rsidRDefault="00984F07" w:rsidP="008663A6">
            <w:pPr>
              <w:pStyle w:val="TableParagraph"/>
              <w:ind w:left="138" w:right="138"/>
              <w:jc w:val="center"/>
              <w:rPr>
                <w:rFonts w:cs="Arial"/>
                <w:lang w:val="id-ID"/>
              </w:rPr>
            </w:pPr>
          </w:p>
        </w:tc>
      </w:tr>
      <w:tr w:rsidR="00984F07" w:rsidRPr="00C339DD" w14:paraId="73D571AC" w14:textId="77777777" w:rsidTr="00FF3657">
        <w:trPr>
          <w:trHeight w:val="306"/>
        </w:trPr>
        <w:tc>
          <w:tcPr>
            <w:tcW w:w="5315" w:type="dxa"/>
            <w:gridSpan w:val="2"/>
          </w:tcPr>
          <w:p w14:paraId="045CC83F" w14:textId="13D4D116" w:rsidR="00984F07" w:rsidRPr="00C339DD" w:rsidRDefault="00984F07" w:rsidP="00721C70">
            <w:pPr>
              <w:adjustRightInd w:val="0"/>
              <w:spacing w:after="0" w:line="240" w:lineRule="auto"/>
              <w:ind w:right="138"/>
              <w:rPr>
                <w:rFonts w:ascii="Arial" w:eastAsiaTheme="minorHAnsi" w:hAnsi="Arial" w:cs="Arial"/>
                <w:lang w:val="id-ID"/>
              </w:rPr>
            </w:pPr>
            <w:r w:rsidRPr="00C339DD">
              <w:rPr>
                <w:rFonts w:ascii="Arial" w:eastAsiaTheme="minorHAnsi" w:hAnsi="Arial" w:cs="Arial"/>
                <w:lang w:val="id-ID"/>
              </w:rPr>
              <w:t>Penambahan layanan baru dapat menarik min</w:t>
            </w:r>
            <w:r w:rsidR="005C488F" w:rsidRPr="00C339DD">
              <w:rPr>
                <w:rFonts w:ascii="Arial" w:eastAsiaTheme="minorHAnsi" w:hAnsi="Arial" w:cs="Arial"/>
                <w:lang w:val="id-ID"/>
              </w:rPr>
              <w:t xml:space="preserve">at </w:t>
            </w:r>
            <w:r w:rsidRPr="00C339DD">
              <w:rPr>
                <w:rFonts w:ascii="Arial" w:eastAsiaTheme="minorHAnsi" w:hAnsi="Arial" w:cs="Arial"/>
                <w:lang w:val="id-ID"/>
              </w:rPr>
              <w:t>pelanggan</w:t>
            </w:r>
            <w:r w:rsidRPr="00C339DD">
              <w:rPr>
                <w:rFonts w:ascii="Arial" w:hAnsi="Arial" w:cs="Arial"/>
                <w:lang w:val="id-ID"/>
              </w:rPr>
              <w:t xml:space="preserve"> seperti online store</w:t>
            </w:r>
          </w:p>
        </w:tc>
        <w:tc>
          <w:tcPr>
            <w:tcW w:w="727" w:type="dxa"/>
          </w:tcPr>
          <w:p w14:paraId="767ADE31" w14:textId="77777777" w:rsidR="00984F07" w:rsidRPr="00C339DD" w:rsidRDefault="00984F07" w:rsidP="008663A6">
            <w:pPr>
              <w:pStyle w:val="TableParagraph"/>
              <w:ind w:left="5"/>
              <w:jc w:val="center"/>
              <w:rPr>
                <w:rFonts w:cs="Arial"/>
                <w:lang w:val="id-ID"/>
              </w:rPr>
            </w:pPr>
            <w:r w:rsidRPr="00C339DD">
              <w:rPr>
                <w:rFonts w:cs="Arial"/>
                <w:color w:val="000000"/>
              </w:rPr>
              <w:t>0,067</w:t>
            </w:r>
          </w:p>
        </w:tc>
        <w:tc>
          <w:tcPr>
            <w:tcW w:w="1018" w:type="dxa"/>
          </w:tcPr>
          <w:p w14:paraId="62AAFEAD" w14:textId="77777777" w:rsidR="00984F07" w:rsidRPr="00C339DD" w:rsidRDefault="00984F07" w:rsidP="008663A6">
            <w:pPr>
              <w:pStyle w:val="TableParagraph"/>
              <w:ind w:left="135"/>
              <w:jc w:val="center"/>
              <w:rPr>
                <w:rFonts w:cs="Arial"/>
                <w:lang w:val="id-ID"/>
              </w:rPr>
            </w:pPr>
            <w:r w:rsidRPr="00C339DD">
              <w:rPr>
                <w:rFonts w:cs="Arial"/>
                <w:color w:val="000000"/>
              </w:rPr>
              <w:t>2</w:t>
            </w:r>
          </w:p>
        </w:tc>
        <w:tc>
          <w:tcPr>
            <w:tcW w:w="872" w:type="dxa"/>
          </w:tcPr>
          <w:p w14:paraId="54F91CDF" w14:textId="77777777" w:rsidR="00984F07" w:rsidRPr="00C339DD" w:rsidRDefault="00984F07" w:rsidP="008663A6">
            <w:pPr>
              <w:pStyle w:val="TableParagraph"/>
              <w:ind w:left="138" w:right="138"/>
              <w:jc w:val="center"/>
              <w:rPr>
                <w:rFonts w:cs="Arial"/>
                <w:lang w:val="id-ID"/>
              </w:rPr>
            </w:pPr>
            <w:r w:rsidRPr="00C339DD">
              <w:rPr>
                <w:rFonts w:cs="Arial"/>
                <w:color w:val="000000"/>
              </w:rPr>
              <w:t>0,134</w:t>
            </w:r>
          </w:p>
        </w:tc>
      </w:tr>
      <w:tr w:rsidR="00984F07" w:rsidRPr="00C339DD" w14:paraId="06B2B701" w14:textId="77777777" w:rsidTr="00FF3657">
        <w:trPr>
          <w:trHeight w:val="129"/>
        </w:trPr>
        <w:tc>
          <w:tcPr>
            <w:tcW w:w="5315" w:type="dxa"/>
            <w:gridSpan w:val="2"/>
          </w:tcPr>
          <w:p w14:paraId="5E76CB71" w14:textId="77777777" w:rsidR="00984F07" w:rsidRPr="00C339DD" w:rsidRDefault="00984F07" w:rsidP="00721C70">
            <w:pPr>
              <w:adjustRightInd w:val="0"/>
              <w:spacing w:after="0" w:line="240" w:lineRule="auto"/>
              <w:ind w:right="138"/>
              <w:rPr>
                <w:rFonts w:ascii="Arial" w:hAnsi="Arial" w:cs="Arial"/>
                <w:lang w:val="id-ID"/>
              </w:rPr>
            </w:pPr>
            <w:r w:rsidRPr="00C339DD">
              <w:rPr>
                <w:rFonts w:ascii="Arial" w:hAnsi="Arial" w:cs="Arial"/>
                <w:b/>
                <w:i/>
              </w:rPr>
              <w:t>Channels</w:t>
            </w:r>
          </w:p>
        </w:tc>
        <w:tc>
          <w:tcPr>
            <w:tcW w:w="727" w:type="dxa"/>
          </w:tcPr>
          <w:p w14:paraId="0E67A6EA" w14:textId="77777777" w:rsidR="00984F07" w:rsidRPr="00C339DD" w:rsidRDefault="00984F07" w:rsidP="008663A6">
            <w:pPr>
              <w:pStyle w:val="TableParagraph"/>
              <w:ind w:left="5"/>
              <w:jc w:val="center"/>
              <w:rPr>
                <w:rFonts w:cs="Arial"/>
                <w:lang w:val="id-ID"/>
              </w:rPr>
            </w:pPr>
          </w:p>
        </w:tc>
        <w:tc>
          <w:tcPr>
            <w:tcW w:w="1018" w:type="dxa"/>
          </w:tcPr>
          <w:p w14:paraId="397B11F6" w14:textId="77777777" w:rsidR="00984F07" w:rsidRPr="00C339DD" w:rsidRDefault="00984F07" w:rsidP="008663A6">
            <w:pPr>
              <w:pStyle w:val="TableParagraph"/>
              <w:ind w:left="135"/>
              <w:jc w:val="center"/>
              <w:rPr>
                <w:rFonts w:cs="Arial"/>
                <w:lang w:val="id-ID"/>
              </w:rPr>
            </w:pPr>
          </w:p>
        </w:tc>
        <w:tc>
          <w:tcPr>
            <w:tcW w:w="872" w:type="dxa"/>
          </w:tcPr>
          <w:p w14:paraId="416CD1A0" w14:textId="77777777" w:rsidR="00984F07" w:rsidRPr="00C339DD" w:rsidRDefault="00984F07" w:rsidP="008663A6">
            <w:pPr>
              <w:pStyle w:val="TableParagraph"/>
              <w:ind w:left="138" w:right="138"/>
              <w:jc w:val="center"/>
              <w:rPr>
                <w:rFonts w:cs="Arial"/>
                <w:lang w:val="id-ID"/>
              </w:rPr>
            </w:pPr>
          </w:p>
        </w:tc>
      </w:tr>
      <w:tr w:rsidR="00984F07" w:rsidRPr="00C339DD" w14:paraId="184F3B1E" w14:textId="77777777" w:rsidTr="008663A6">
        <w:trPr>
          <w:trHeight w:val="306"/>
        </w:trPr>
        <w:tc>
          <w:tcPr>
            <w:tcW w:w="5315" w:type="dxa"/>
            <w:gridSpan w:val="2"/>
          </w:tcPr>
          <w:p w14:paraId="1123469B" w14:textId="77777777" w:rsidR="00984F07" w:rsidRPr="00C339DD" w:rsidRDefault="00984F07" w:rsidP="00721C70">
            <w:pPr>
              <w:adjustRightInd w:val="0"/>
              <w:spacing w:after="0" w:line="240" w:lineRule="auto"/>
              <w:ind w:right="138"/>
              <w:rPr>
                <w:rFonts w:ascii="Arial" w:hAnsi="Arial" w:cs="Arial"/>
                <w:lang w:val="id-ID"/>
              </w:rPr>
            </w:pPr>
            <w:r w:rsidRPr="00C339DD">
              <w:rPr>
                <w:rFonts w:ascii="Arial" w:hAnsi="Arial" w:cs="Arial"/>
                <w:lang w:val="id-ID"/>
              </w:rPr>
              <w:t>Tersedianya berbagai mekanisme penjualan online di masyarakat</w:t>
            </w:r>
          </w:p>
        </w:tc>
        <w:tc>
          <w:tcPr>
            <w:tcW w:w="727" w:type="dxa"/>
          </w:tcPr>
          <w:p w14:paraId="1158665A" w14:textId="77777777" w:rsidR="00984F07" w:rsidRPr="00C339DD" w:rsidRDefault="00984F07" w:rsidP="008663A6">
            <w:pPr>
              <w:pStyle w:val="TableParagraph"/>
              <w:ind w:left="5"/>
              <w:jc w:val="center"/>
              <w:rPr>
                <w:rFonts w:cs="Arial"/>
                <w:lang w:val="id-ID"/>
              </w:rPr>
            </w:pPr>
            <w:r w:rsidRPr="00C339DD">
              <w:rPr>
                <w:rFonts w:cs="Arial"/>
                <w:color w:val="000000"/>
              </w:rPr>
              <w:t>0,079</w:t>
            </w:r>
          </w:p>
        </w:tc>
        <w:tc>
          <w:tcPr>
            <w:tcW w:w="1018" w:type="dxa"/>
          </w:tcPr>
          <w:p w14:paraId="075B4D76" w14:textId="77777777" w:rsidR="00984F07" w:rsidRPr="00C339DD" w:rsidRDefault="00984F07" w:rsidP="008663A6">
            <w:pPr>
              <w:pStyle w:val="TableParagraph"/>
              <w:ind w:left="135"/>
              <w:jc w:val="center"/>
              <w:rPr>
                <w:rFonts w:cs="Arial"/>
                <w:lang w:val="id-ID"/>
              </w:rPr>
            </w:pPr>
            <w:r w:rsidRPr="00C339DD">
              <w:rPr>
                <w:rFonts w:cs="Arial"/>
                <w:color w:val="000000"/>
              </w:rPr>
              <w:t>3</w:t>
            </w:r>
          </w:p>
        </w:tc>
        <w:tc>
          <w:tcPr>
            <w:tcW w:w="872" w:type="dxa"/>
          </w:tcPr>
          <w:p w14:paraId="54B75546" w14:textId="77777777" w:rsidR="00984F07" w:rsidRPr="00C339DD" w:rsidRDefault="00984F07" w:rsidP="008663A6">
            <w:pPr>
              <w:pStyle w:val="TableParagraph"/>
              <w:ind w:left="138" w:right="138"/>
              <w:jc w:val="center"/>
              <w:rPr>
                <w:rFonts w:cs="Arial"/>
                <w:lang w:val="id-ID"/>
              </w:rPr>
            </w:pPr>
            <w:r w:rsidRPr="00C339DD">
              <w:rPr>
                <w:rFonts w:cs="Arial"/>
                <w:color w:val="000000"/>
              </w:rPr>
              <w:t>0,237</w:t>
            </w:r>
          </w:p>
        </w:tc>
      </w:tr>
      <w:tr w:rsidR="00984F07" w:rsidRPr="00C339DD" w14:paraId="0F19A755" w14:textId="77777777" w:rsidTr="008663A6">
        <w:trPr>
          <w:trHeight w:val="72"/>
        </w:trPr>
        <w:tc>
          <w:tcPr>
            <w:tcW w:w="5315" w:type="dxa"/>
            <w:gridSpan w:val="2"/>
          </w:tcPr>
          <w:p w14:paraId="329BBBD3" w14:textId="77777777" w:rsidR="00984F07" w:rsidRPr="00C339DD" w:rsidRDefault="00984F07" w:rsidP="00721C70">
            <w:pPr>
              <w:adjustRightInd w:val="0"/>
              <w:spacing w:after="0" w:line="240" w:lineRule="auto"/>
              <w:ind w:right="138"/>
              <w:rPr>
                <w:rFonts w:ascii="Arial" w:hAnsi="Arial" w:cs="Arial"/>
              </w:rPr>
            </w:pPr>
            <w:r w:rsidRPr="00C339DD">
              <w:rPr>
                <w:rFonts w:ascii="Arial" w:hAnsi="Arial" w:cs="Arial"/>
                <w:b/>
                <w:i/>
              </w:rPr>
              <w:t>Customer relationship</w:t>
            </w:r>
          </w:p>
        </w:tc>
        <w:tc>
          <w:tcPr>
            <w:tcW w:w="727" w:type="dxa"/>
          </w:tcPr>
          <w:p w14:paraId="1B8163E6" w14:textId="77777777" w:rsidR="00984F07" w:rsidRPr="00C339DD" w:rsidRDefault="00984F07" w:rsidP="008663A6">
            <w:pPr>
              <w:pStyle w:val="TableParagraph"/>
              <w:ind w:left="5"/>
              <w:jc w:val="center"/>
              <w:rPr>
                <w:rFonts w:cs="Arial"/>
                <w:lang w:val="id-ID"/>
              </w:rPr>
            </w:pPr>
          </w:p>
        </w:tc>
        <w:tc>
          <w:tcPr>
            <w:tcW w:w="1018" w:type="dxa"/>
          </w:tcPr>
          <w:p w14:paraId="4DE224A7" w14:textId="77777777" w:rsidR="00984F07" w:rsidRPr="00C339DD" w:rsidRDefault="00984F07" w:rsidP="008663A6">
            <w:pPr>
              <w:pStyle w:val="TableParagraph"/>
              <w:ind w:left="135"/>
              <w:jc w:val="center"/>
              <w:rPr>
                <w:rFonts w:cs="Arial"/>
                <w:lang w:val="id-ID"/>
              </w:rPr>
            </w:pPr>
          </w:p>
        </w:tc>
        <w:tc>
          <w:tcPr>
            <w:tcW w:w="872" w:type="dxa"/>
          </w:tcPr>
          <w:p w14:paraId="77A4FA0C" w14:textId="77777777" w:rsidR="00984F07" w:rsidRPr="00C339DD" w:rsidRDefault="00984F07" w:rsidP="008663A6">
            <w:pPr>
              <w:pStyle w:val="TableParagraph"/>
              <w:ind w:left="138" w:right="138"/>
              <w:jc w:val="center"/>
              <w:rPr>
                <w:rFonts w:cs="Arial"/>
                <w:lang w:val="id-ID"/>
              </w:rPr>
            </w:pPr>
          </w:p>
        </w:tc>
      </w:tr>
      <w:tr w:rsidR="00984F07" w:rsidRPr="00C339DD" w14:paraId="15221460" w14:textId="77777777" w:rsidTr="008663A6">
        <w:trPr>
          <w:trHeight w:val="306"/>
        </w:trPr>
        <w:tc>
          <w:tcPr>
            <w:tcW w:w="5315" w:type="dxa"/>
            <w:gridSpan w:val="2"/>
          </w:tcPr>
          <w:p w14:paraId="66351CDA" w14:textId="768D2D4D" w:rsidR="00984F07" w:rsidRPr="00C339DD" w:rsidRDefault="00984F07" w:rsidP="00721C70">
            <w:pPr>
              <w:adjustRightInd w:val="0"/>
              <w:spacing w:after="0" w:line="240" w:lineRule="auto"/>
              <w:ind w:right="138"/>
              <w:rPr>
                <w:rFonts w:ascii="Arial" w:hAnsi="Arial" w:cs="Arial"/>
              </w:rPr>
            </w:pPr>
            <w:r w:rsidRPr="00C339DD">
              <w:rPr>
                <w:rFonts w:ascii="Arial" w:hAnsi="Arial" w:cs="Arial"/>
              </w:rPr>
              <w:t>Pelanggan yang memiliki loyalitas terhadap produk akan membantu mempromosikan</w:t>
            </w:r>
          </w:p>
        </w:tc>
        <w:tc>
          <w:tcPr>
            <w:tcW w:w="727" w:type="dxa"/>
          </w:tcPr>
          <w:p w14:paraId="1EA0C125" w14:textId="77777777" w:rsidR="00984F07" w:rsidRPr="00C339DD" w:rsidRDefault="00984F07" w:rsidP="008663A6">
            <w:pPr>
              <w:pStyle w:val="TableParagraph"/>
              <w:ind w:left="5"/>
              <w:jc w:val="center"/>
              <w:rPr>
                <w:rFonts w:cs="Arial"/>
                <w:lang w:val="id-ID"/>
              </w:rPr>
            </w:pPr>
            <w:r w:rsidRPr="00C339DD">
              <w:rPr>
                <w:rFonts w:cs="Arial"/>
                <w:color w:val="000000"/>
              </w:rPr>
              <w:t>0,056</w:t>
            </w:r>
          </w:p>
        </w:tc>
        <w:tc>
          <w:tcPr>
            <w:tcW w:w="1018" w:type="dxa"/>
          </w:tcPr>
          <w:p w14:paraId="181E7C24" w14:textId="77777777" w:rsidR="00984F07" w:rsidRPr="00C339DD" w:rsidRDefault="00984F07" w:rsidP="008663A6">
            <w:pPr>
              <w:pStyle w:val="TableParagraph"/>
              <w:ind w:left="135"/>
              <w:jc w:val="center"/>
              <w:rPr>
                <w:rFonts w:cs="Arial"/>
                <w:lang w:val="id-ID"/>
              </w:rPr>
            </w:pPr>
            <w:r w:rsidRPr="00C339DD">
              <w:rPr>
                <w:rFonts w:cs="Arial"/>
                <w:color w:val="000000"/>
              </w:rPr>
              <w:t>3</w:t>
            </w:r>
          </w:p>
        </w:tc>
        <w:tc>
          <w:tcPr>
            <w:tcW w:w="872" w:type="dxa"/>
          </w:tcPr>
          <w:p w14:paraId="648D206E" w14:textId="77777777" w:rsidR="00984F07" w:rsidRPr="00C339DD" w:rsidRDefault="00984F07" w:rsidP="008663A6">
            <w:pPr>
              <w:pStyle w:val="TableParagraph"/>
              <w:ind w:left="138" w:right="138"/>
              <w:jc w:val="center"/>
              <w:rPr>
                <w:rFonts w:cs="Arial"/>
                <w:lang w:val="id-ID"/>
              </w:rPr>
            </w:pPr>
            <w:r w:rsidRPr="00C339DD">
              <w:rPr>
                <w:rFonts w:cs="Arial"/>
                <w:color w:val="000000"/>
              </w:rPr>
              <w:t>0,168</w:t>
            </w:r>
          </w:p>
        </w:tc>
      </w:tr>
      <w:tr w:rsidR="00984F07" w:rsidRPr="00C339DD" w14:paraId="5F9FB19E" w14:textId="77777777" w:rsidTr="008663A6">
        <w:trPr>
          <w:trHeight w:val="72"/>
        </w:trPr>
        <w:tc>
          <w:tcPr>
            <w:tcW w:w="5315" w:type="dxa"/>
            <w:gridSpan w:val="2"/>
          </w:tcPr>
          <w:p w14:paraId="57745661" w14:textId="77777777" w:rsidR="00984F07" w:rsidRPr="00C339DD" w:rsidRDefault="00984F07" w:rsidP="00721C70">
            <w:pPr>
              <w:adjustRightInd w:val="0"/>
              <w:spacing w:after="0" w:line="240" w:lineRule="auto"/>
              <w:ind w:right="138"/>
              <w:rPr>
                <w:rFonts w:ascii="Arial" w:hAnsi="Arial" w:cs="Arial"/>
                <w:spacing w:val="-1"/>
              </w:rPr>
            </w:pPr>
            <w:r w:rsidRPr="00C339DD">
              <w:rPr>
                <w:rFonts w:ascii="Arial" w:hAnsi="Arial" w:cs="Arial"/>
                <w:b/>
                <w:i/>
              </w:rPr>
              <w:t>Revenue stream</w:t>
            </w:r>
          </w:p>
        </w:tc>
        <w:tc>
          <w:tcPr>
            <w:tcW w:w="727" w:type="dxa"/>
          </w:tcPr>
          <w:p w14:paraId="2522A739" w14:textId="77777777" w:rsidR="00984F07" w:rsidRPr="00C339DD" w:rsidRDefault="00984F07" w:rsidP="008663A6">
            <w:pPr>
              <w:pStyle w:val="TableParagraph"/>
              <w:ind w:left="5"/>
              <w:jc w:val="center"/>
              <w:rPr>
                <w:rFonts w:cs="Arial"/>
                <w:lang w:val="id-ID"/>
              </w:rPr>
            </w:pPr>
          </w:p>
        </w:tc>
        <w:tc>
          <w:tcPr>
            <w:tcW w:w="1018" w:type="dxa"/>
          </w:tcPr>
          <w:p w14:paraId="3D760355" w14:textId="77777777" w:rsidR="00984F07" w:rsidRPr="00C339DD" w:rsidRDefault="00984F07" w:rsidP="008663A6">
            <w:pPr>
              <w:pStyle w:val="TableParagraph"/>
              <w:ind w:left="135"/>
              <w:jc w:val="center"/>
              <w:rPr>
                <w:rFonts w:cs="Arial"/>
                <w:lang w:val="id-ID"/>
              </w:rPr>
            </w:pPr>
          </w:p>
        </w:tc>
        <w:tc>
          <w:tcPr>
            <w:tcW w:w="872" w:type="dxa"/>
          </w:tcPr>
          <w:p w14:paraId="736AB49C" w14:textId="77777777" w:rsidR="00984F07" w:rsidRPr="00C339DD" w:rsidRDefault="00984F07" w:rsidP="008663A6">
            <w:pPr>
              <w:pStyle w:val="TableParagraph"/>
              <w:ind w:left="138" w:right="138"/>
              <w:jc w:val="center"/>
              <w:rPr>
                <w:rFonts w:cs="Arial"/>
                <w:lang w:val="id-ID"/>
              </w:rPr>
            </w:pPr>
          </w:p>
        </w:tc>
      </w:tr>
      <w:tr w:rsidR="00984F07" w:rsidRPr="00C339DD" w14:paraId="47B51C08" w14:textId="77777777" w:rsidTr="008663A6">
        <w:trPr>
          <w:trHeight w:val="72"/>
        </w:trPr>
        <w:tc>
          <w:tcPr>
            <w:tcW w:w="5315" w:type="dxa"/>
            <w:gridSpan w:val="2"/>
          </w:tcPr>
          <w:p w14:paraId="0C6DD870" w14:textId="77777777" w:rsidR="00984F07" w:rsidRPr="00C339DD" w:rsidRDefault="00984F07" w:rsidP="00721C70">
            <w:pPr>
              <w:adjustRightInd w:val="0"/>
              <w:spacing w:after="0" w:line="240" w:lineRule="auto"/>
              <w:ind w:right="138"/>
              <w:rPr>
                <w:rFonts w:ascii="Arial" w:hAnsi="Arial" w:cs="Arial"/>
                <w:spacing w:val="-1"/>
              </w:rPr>
            </w:pPr>
            <w:r w:rsidRPr="00C339DD">
              <w:rPr>
                <w:rFonts w:ascii="Arial" w:hAnsi="Arial" w:cs="Arial"/>
                <w:lang w:val="id-ID"/>
              </w:rPr>
              <w:t>Tingkat konsumsi dan permintaan  masyarakat terhadap beras meningkat</w:t>
            </w:r>
          </w:p>
        </w:tc>
        <w:tc>
          <w:tcPr>
            <w:tcW w:w="727" w:type="dxa"/>
          </w:tcPr>
          <w:p w14:paraId="6D14F296" w14:textId="77777777" w:rsidR="00984F07" w:rsidRPr="00C339DD" w:rsidRDefault="00984F07" w:rsidP="008663A6">
            <w:pPr>
              <w:pStyle w:val="TableParagraph"/>
              <w:ind w:left="5"/>
              <w:jc w:val="center"/>
              <w:rPr>
                <w:rFonts w:cs="Arial"/>
                <w:lang w:val="id-ID"/>
              </w:rPr>
            </w:pPr>
            <w:r w:rsidRPr="00C339DD">
              <w:rPr>
                <w:rFonts w:cs="Arial"/>
                <w:color w:val="000000"/>
              </w:rPr>
              <w:t>0,081</w:t>
            </w:r>
          </w:p>
        </w:tc>
        <w:tc>
          <w:tcPr>
            <w:tcW w:w="1018" w:type="dxa"/>
          </w:tcPr>
          <w:p w14:paraId="57AB63A5" w14:textId="77777777" w:rsidR="00984F07" w:rsidRPr="00C339DD" w:rsidRDefault="00984F07" w:rsidP="008663A6">
            <w:pPr>
              <w:pStyle w:val="TableParagraph"/>
              <w:ind w:left="135"/>
              <w:jc w:val="center"/>
              <w:rPr>
                <w:rFonts w:cs="Arial"/>
                <w:lang w:val="id-ID"/>
              </w:rPr>
            </w:pPr>
            <w:r w:rsidRPr="00C339DD">
              <w:rPr>
                <w:rFonts w:cs="Arial"/>
                <w:color w:val="000000"/>
              </w:rPr>
              <w:t>3</w:t>
            </w:r>
          </w:p>
        </w:tc>
        <w:tc>
          <w:tcPr>
            <w:tcW w:w="872" w:type="dxa"/>
          </w:tcPr>
          <w:p w14:paraId="651A9438" w14:textId="77777777" w:rsidR="00984F07" w:rsidRPr="00C339DD" w:rsidRDefault="00984F07" w:rsidP="008663A6">
            <w:pPr>
              <w:pStyle w:val="TableParagraph"/>
              <w:ind w:left="138" w:right="138"/>
              <w:jc w:val="center"/>
              <w:rPr>
                <w:rFonts w:cs="Arial"/>
                <w:lang w:val="id-ID"/>
              </w:rPr>
            </w:pPr>
            <w:r w:rsidRPr="00C339DD">
              <w:rPr>
                <w:rFonts w:cs="Arial"/>
                <w:color w:val="000000"/>
              </w:rPr>
              <w:t>0,243</w:t>
            </w:r>
          </w:p>
        </w:tc>
      </w:tr>
      <w:tr w:rsidR="00984F07" w:rsidRPr="00C339DD" w14:paraId="2A4E891C" w14:textId="77777777" w:rsidTr="008663A6">
        <w:trPr>
          <w:trHeight w:val="88"/>
        </w:trPr>
        <w:tc>
          <w:tcPr>
            <w:tcW w:w="5315" w:type="dxa"/>
            <w:gridSpan w:val="2"/>
            <w:vAlign w:val="center"/>
          </w:tcPr>
          <w:p w14:paraId="0A014A22" w14:textId="77777777" w:rsidR="00984F07" w:rsidRPr="00C339DD" w:rsidRDefault="00984F07" w:rsidP="00721C70">
            <w:pPr>
              <w:adjustRightInd w:val="0"/>
              <w:spacing w:after="0" w:line="240" w:lineRule="auto"/>
              <w:ind w:right="138"/>
              <w:rPr>
                <w:rFonts w:ascii="Arial" w:hAnsi="Arial" w:cs="Arial"/>
              </w:rPr>
            </w:pPr>
            <w:r w:rsidRPr="00C339DD">
              <w:rPr>
                <w:rFonts w:ascii="Arial" w:hAnsi="Arial" w:cs="Arial"/>
                <w:b/>
                <w:i/>
              </w:rPr>
              <w:t>Key resources</w:t>
            </w:r>
          </w:p>
        </w:tc>
        <w:tc>
          <w:tcPr>
            <w:tcW w:w="727" w:type="dxa"/>
          </w:tcPr>
          <w:p w14:paraId="6E85AB0D" w14:textId="77777777" w:rsidR="00984F07" w:rsidRPr="00C339DD" w:rsidRDefault="00984F07" w:rsidP="008663A6">
            <w:pPr>
              <w:pStyle w:val="TableParagraph"/>
              <w:ind w:left="5"/>
              <w:jc w:val="center"/>
              <w:rPr>
                <w:rFonts w:cs="Arial"/>
                <w:lang w:val="id-ID"/>
              </w:rPr>
            </w:pPr>
          </w:p>
        </w:tc>
        <w:tc>
          <w:tcPr>
            <w:tcW w:w="1018" w:type="dxa"/>
          </w:tcPr>
          <w:p w14:paraId="1900147A" w14:textId="77777777" w:rsidR="00984F07" w:rsidRPr="00C339DD" w:rsidRDefault="00984F07" w:rsidP="008663A6">
            <w:pPr>
              <w:pStyle w:val="TableParagraph"/>
              <w:ind w:left="135"/>
              <w:jc w:val="center"/>
              <w:rPr>
                <w:rFonts w:cs="Arial"/>
                <w:lang w:val="id-ID"/>
              </w:rPr>
            </w:pPr>
          </w:p>
        </w:tc>
        <w:tc>
          <w:tcPr>
            <w:tcW w:w="872" w:type="dxa"/>
          </w:tcPr>
          <w:p w14:paraId="331E3E73" w14:textId="77777777" w:rsidR="00984F07" w:rsidRPr="00C339DD" w:rsidRDefault="00984F07" w:rsidP="008663A6">
            <w:pPr>
              <w:pStyle w:val="TableParagraph"/>
              <w:ind w:left="138" w:right="138"/>
              <w:jc w:val="center"/>
              <w:rPr>
                <w:rFonts w:cs="Arial"/>
                <w:lang w:val="id-ID"/>
              </w:rPr>
            </w:pPr>
          </w:p>
        </w:tc>
      </w:tr>
      <w:tr w:rsidR="00984F07" w:rsidRPr="00C339DD" w14:paraId="4B238063" w14:textId="77777777" w:rsidTr="008663A6">
        <w:trPr>
          <w:trHeight w:val="77"/>
        </w:trPr>
        <w:tc>
          <w:tcPr>
            <w:tcW w:w="5315" w:type="dxa"/>
            <w:gridSpan w:val="2"/>
          </w:tcPr>
          <w:p w14:paraId="21EECE04" w14:textId="77777777" w:rsidR="00984F07" w:rsidRPr="00C339DD" w:rsidRDefault="00984F07" w:rsidP="00721C70">
            <w:pPr>
              <w:adjustRightInd w:val="0"/>
              <w:spacing w:after="0" w:line="240" w:lineRule="auto"/>
              <w:ind w:right="138"/>
              <w:rPr>
                <w:rFonts w:ascii="Arial" w:hAnsi="Arial" w:cs="Arial"/>
              </w:rPr>
            </w:pPr>
            <w:r w:rsidRPr="00C339DD">
              <w:rPr>
                <w:rFonts w:ascii="Arial" w:hAnsi="Arial" w:cs="Arial"/>
                <w:lang w:val="id-ID"/>
              </w:rPr>
              <w:t>Bahan baku (gabah) melimpah dan terjangkau</w:t>
            </w:r>
          </w:p>
        </w:tc>
        <w:tc>
          <w:tcPr>
            <w:tcW w:w="727" w:type="dxa"/>
          </w:tcPr>
          <w:p w14:paraId="616236EF" w14:textId="77777777" w:rsidR="00984F07" w:rsidRPr="00C339DD" w:rsidRDefault="00984F07" w:rsidP="008663A6">
            <w:pPr>
              <w:pStyle w:val="TableParagraph"/>
              <w:ind w:left="5"/>
              <w:jc w:val="center"/>
              <w:rPr>
                <w:rFonts w:cs="Arial"/>
                <w:lang w:val="id-ID"/>
              </w:rPr>
            </w:pPr>
            <w:r w:rsidRPr="00C339DD">
              <w:rPr>
                <w:rFonts w:cs="Arial"/>
                <w:color w:val="000000"/>
              </w:rPr>
              <w:t>0,072</w:t>
            </w:r>
          </w:p>
        </w:tc>
        <w:tc>
          <w:tcPr>
            <w:tcW w:w="1018" w:type="dxa"/>
          </w:tcPr>
          <w:p w14:paraId="0FE2539B" w14:textId="77777777" w:rsidR="00984F07" w:rsidRPr="00C339DD" w:rsidRDefault="00984F07" w:rsidP="008663A6">
            <w:pPr>
              <w:pStyle w:val="TableParagraph"/>
              <w:ind w:left="135"/>
              <w:jc w:val="center"/>
              <w:rPr>
                <w:rFonts w:cs="Arial"/>
                <w:lang w:val="id-ID"/>
              </w:rPr>
            </w:pPr>
            <w:r w:rsidRPr="00C339DD">
              <w:rPr>
                <w:rFonts w:cs="Arial"/>
                <w:color w:val="000000"/>
              </w:rPr>
              <w:t>3</w:t>
            </w:r>
          </w:p>
        </w:tc>
        <w:tc>
          <w:tcPr>
            <w:tcW w:w="872" w:type="dxa"/>
          </w:tcPr>
          <w:p w14:paraId="78AE208C" w14:textId="77777777" w:rsidR="00984F07" w:rsidRPr="00C339DD" w:rsidRDefault="00984F07" w:rsidP="008663A6">
            <w:pPr>
              <w:pStyle w:val="TableParagraph"/>
              <w:ind w:left="138" w:right="138"/>
              <w:jc w:val="center"/>
              <w:rPr>
                <w:rFonts w:cs="Arial"/>
                <w:lang w:val="id-ID"/>
              </w:rPr>
            </w:pPr>
            <w:r w:rsidRPr="00C339DD">
              <w:rPr>
                <w:rFonts w:cs="Arial"/>
                <w:color w:val="000000"/>
              </w:rPr>
              <w:t>0,216</w:t>
            </w:r>
          </w:p>
        </w:tc>
      </w:tr>
      <w:tr w:rsidR="00984F07" w:rsidRPr="00C339DD" w14:paraId="607E0F7E" w14:textId="77777777" w:rsidTr="008663A6">
        <w:trPr>
          <w:trHeight w:val="96"/>
        </w:trPr>
        <w:tc>
          <w:tcPr>
            <w:tcW w:w="5315" w:type="dxa"/>
            <w:gridSpan w:val="2"/>
          </w:tcPr>
          <w:p w14:paraId="2C01349A" w14:textId="77777777" w:rsidR="00984F07" w:rsidRPr="00C339DD" w:rsidRDefault="00984F07" w:rsidP="00721C70">
            <w:pPr>
              <w:adjustRightInd w:val="0"/>
              <w:spacing w:after="0" w:line="240" w:lineRule="auto"/>
              <w:ind w:right="138"/>
              <w:rPr>
                <w:rFonts w:ascii="Arial" w:hAnsi="Arial" w:cs="Arial"/>
              </w:rPr>
            </w:pPr>
            <w:r w:rsidRPr="00C339DD">
              <w:rPr>
                <w:rFonts w:ascii="Arial" w:hAnsi="Arial" w:cs="Arial"/>
                <w:b/>
                <w:i/>
              </w:rPr>
              <w:t>Key activities</w:t>
            </w:r>
          </w:p>
        </w:tc>
        <w:tc>
          <w:tcPr>
            <w:tcW w:w="727" w:type="dxa"/>
          </w:tcPr>
          <w:p w14:paraId="454BBB3B" w14:textId="77777777" w:rsidR="00984F07" w:rsidRPr="00C339DD" w:rsidRDefault="00984F07" w:rsidP="008663A6">
            <w:pPr>
              <w:pStyle w:val="TableParagraph"/>
              <w:ind w:left="5"/>
              <w:jc w:val="center"/>
              <w:rPr>
                <w:rFonts w:cs="Arial"/>
                <w:lang w:val="id-ID"/>
              </w:rPr>
            </w:pPr>
          </w:p>
        </w:tc>
        <w:tc>
          <w:tcPr>
            <w:tcW w:w="1018" w:type="dxa"/>
          </w:tcPr>
          <w:p w14:paraId="055AA49F" w14:textId="77777777" w:rsidR="00984F07" w:rsidRPr="00C339DD" w:rsidRDefault="00984F07" w:rsidP="008663A6">
            <w:pPr>
              <w:pStyle w:val="TableParagraph"/>
              <w:ind w:left="135"/>
              <w:jc w:val="center"/>
              <w:rPr>
                <w:rFonts w:cs="Arial"/>
                <w:lang w:val="id-ID"/>
              </w:rPr>
            </w:pPr>
          </w:p>
        </w:tc>
        <w:tc>
          <w:tcPr>
            <w:tcW w:w="872" w:type="dxa"/>
          </w:tcPr>
          <w:p w14:paraId="016A279B" w14:textId="77777777" w:rsidR="00984F07" w:rsidRPr="00C339DD" w:rsidRDefault="00984F07" w:rsidP="008663A6">
            <w:pPr>
              <w:pStyle w:val="TableParagraph"/>
              <w:ind w:left="138" w:right="138"/>
              <w:jc w:val="center"/>
              <w:rPr>
                <w:rFonts w:cs="Arial"/>
                <w:lang w:val="id-ID"/>
              </w:rPr>
            </w:pPr>
          </w:p>
        </w:tc>
      </w:tr>
      <w:tr w:rsidR="00984F07" w:rsidRPr="00C339DD" w14:paraId="14FE09B7" w14:textId="77777777" w:rsidTr="008663A6">
        <w:trPr>
          <w:trHeight w:val="242"/>
        </w:trPr>
        <w:tc>
          <w:tcPr>
            <w:tcW w:w="5315" w:type="dxa"/>
            <w:gridSpan w:val="2"/>
          </w:tcPr>
          <w:p w14:paraId="5F2538BA" w14:textId="77777777" w:rsidR="00984F07" w:rsidRPr="00C339DD" w:rsidRDefault="00984F07" w:rsidP="00721C70">
            <w:pPr>
              <w:adjustRightInd w:val="0"/>
              <w:spacing w:after="0" w:line="240" w:lineRule="auto"/>
              <w:ind w:right="138"/>
              <w:rPr>
                <w:rFonts w:ascii="Arial" w:hAnsi="Arial" w:cs="Arial"/>
              </w:rPr>
            </w:pPr>
            <w:r w:rsidRPr="00C339DD">
              <w:rPr>
                <w:rFonts w:ascii="Arial" w:hAnsi="Arial" w:cs="Arial"/>
                <w:lang w:val="id-ID"/>
              </w:rPr>
              <w:t>Berinovasi menghasilkan produk beras kemasan baru seperti beras zakat fitrah</w:t>
            </w:r>
          </w:p>
        </w:tc>
        <w:tc>
          <w:tcPr>
            <w:tcW w:w="727" w:type="dxa"/>
          </w:tcPr>
          <w:p w14:paraId="31FE28B7" w14:textId="77777777" w:rsidR="00984F07" w:rsidRPr="00C339DD" w:rsidRDefault="00984F07" w:rsidP="008663A6">
            <w:pPr>
              <w:pStyle w:val="TableParagraph"/>
              <w:ind w:left="5"/>
              <w:jc w:val="center"/>
              <w:rPr>
                <w:rFonts w:cs="Arial"/>
                <w:lang w:val="id-ID"/>
              </w:rPr>
            </w:pPr>
            <w:r w:rsidRPr="00C339DD">
              <w:rPr>
                <w:rFonts w:cs="Arial"/>
                <w:color w:val="000000"/>
              </w:rPr>
              <w:t>0,088</w:t>
            </w:r>
          </w:p>
        </w:tc>
        <w:tc>
          <w:tcPr>
            <w:tcW w:w="1018" w:type="dxa"/>
          </w:tcPr>
          <w:p w14:paraId="7E6CB298" w14:textId="77777777" w:rsidR="00984F07" w:rsidRPr="00C339DD" w:rsidRDefault="00984F07" w:rsidP="008663A6">
            <w:pPr>
              <w:pStyle w:val="TableParagraph"/>
              <w:ind w:left="135"/>
              <w:jc w:val="center"/>
              <w:rPr>
                <w:rFonts w:cs="Arial"/>
                <w:lang w:val="id-ID"/>
              </w:rPr>
            </w:pPr>
            <w:r w:rsidRPr="00C339DD">
              <w:rPr>
                <w:rFonts w:cs="Arial"/>
                <w:color w:val="000000"/>
              </w:rPr>
              <w:t>4</w:t>
            </w:r>
          </w:p>
        </w:tc>
        <w:tc>
          <w:tcPr>
            <w:tcW w:w="872" w:type="dxa"/>
          </w:tcPr>
          <w:p w14:paraId="2B0C6150" w14:textId="77777777" w:rsidR="00984F07" w:rsidRPr="00C339DD" w:rsidRDefault="00984F07" w:rsidP="008663A6">
            <w:pPr>
              <w:pStyle w:val="TableParagraph"/>
              <w:ind w:left="138" w:right="138"/>
              <w:jc w:val="center"/>
              <w:rPr>
                <w:rFonts w:cs="Arial"/>
                <w:lang w:val="id-ID"/>
              </w:rPr>
            </w:pPr>
            <w:r w:rsidRPr="00C339DD">
              <w:rPr>
                <w:rFonts w:cs="Arial"/>
                <w:color w:val="000000"/>
              </w:rPr>
              <w:t>0,352</w:t>
            </w:r>
          </w:p>
        </w:tc>
      </w:tr>
      <w:tr w:rsidR="00984F07" w:rsidRPr="00C339DD" w14:paraId="0926E47A" w14:textId="77777777" w:rsidTr="008663A6">
        <w:trPr>
          <w:trHeight w:val="122"/>
        </w:trPr>
        <w:tc>
          <w:tcPr>
            <w:tcW w:w="5315" w:type="dxa"/>
            <w:gridSpan w:val="2"/>
          </w:tcPr>
          <w:p w14:paraId="70C7682D" w14:textId="77777777" w:rsidR="00984F07" w:rsidRPr="00C339DD" w:rsidRDefault="00984F07" w:rsidP="00721C70">
            <w:pPr>
              <w:adjustRightInd w:val="0"/>
              <w:spacing w:after="0" w:line="240" w:lineRule="auto"/>
              <w:ind w:right="138"/>
              <w:rPr>
                <w:rFonts w:ascii="Arial" w:hAnsi="Arial" w:cs="Arial"/>
              </w:rPr>
            </w:pPr>
            <w:r w:rsidRPr="00C339DD">
              <w:rPr>
                <w:rFonts w:ascii="Arial" w:hAnsi="Arial" w:cs="Arial"/>
                <w:b/>
                <w:i/>
              </w:rPr>
              <w:t>Key partnership</w:t>
            </w:r>
          </w:p>
        </w:tc>
        <w:tc>
          <w:tcPr>
            <w:tcW w:w="727" w:type="dxa"/>
          </w:tcPr>
          <w:p w14:paraId="2CF4771E" w14:textId="77777777" w:rsidR="00984F07" w:rsidRPr="00C339DD" w:rsidRDefault="00984F07" w:rsidP="008663A6">
            <w:pPr>
              <w:pStyle w:val="TableParagraph"/>
              <w:ind w:left="5"/>
              <w:jc w:val="center"/>
              <w:rPr>
                <w:rFonts w:cs="Arial"/>
                <w:lang w:val="id-ID"/>
              </w:rPr>
            </w:pPr>
          </w:p>
        </w:tc>
        <w:tc>
          <w:tcPr>
            <w:tcW w:w="1018" w:type="dxa"/>
          </w:tcPr>
          <w:p w14:paraId="398A7B9C" w14:textId="77777777" w:rsidR="00984F07" w:rsidRPr="00C339DD" w:rsidRDefault="00984F07" w:rsidP="008663A6">
            <w:pPr>
              <w:pStyle w:val="TableParagraph"/>
              <w:ind w:left="135"/>
              <w:jc w:val="center"/>
              <w:rPr>
                <w:rFonts w:cs="Arial"/>
                <w:lang w:val="id-ID"/>
              </w:rPr>
            </w:pPr>
          </w:p>
        </w:tc>
        <w:tc>
          <w:tcPr>
            <w:tcW w:w="872" w:type="dxa"/>
          </w:tcPr>
          <w:p w14:paraId="10B4F4FA" w14:textId="77777777" w:rsidR="00984F07" w:rsidRPr="00C339DD" w:rsidRDefault="00984F07" w:rsidP="008663A6">
            <w:pPr>
              <w:pStyle w:val="TableParagraph"/>
              <w:ind w:left="138" w:right="138"/>
              <w:jc w:val="center"/>
              <w:rPr>
                <w:rFonts w:cs="Arial"/>
                <w:lang w:val="id-ID"/>
              </w:rPr>
            </w:pPr>
          </w:p>
        </w:tc>
      </w:tr>
      <w:tr w:rsidR="00984F07" w:rsidRPr="00C339DD" w14:paraId="0FAE1DAC" w14:textId="77777777" w:rsidTr="008663A6">
        <w:trPr>
          <w:trHeight w:val="284"/>
        </w:trPr>
        <w:tc>
          <w:tcPr>
            <w:tcW w:w="5315" w:type="dxa"/>
            <w:gridSpan w:val="2"/>
          </w:tcPr>
          <w:p w14:paraId="3417E500" w14:textId="77777777" w:rsidR="00984F07" w:rsidRPr="00C339DD" w:rsidRDefault="00984F07" w:rsidP="00721C70">
            <w:pPr>
              <w:adjustRightInd w:val="0"/>
              <w:spacing w:after="0" w:line="240" w:lineRule="auto"/>
              <w:ind w:right="138"/>
              <w:rPr>
                <w:rFonts w:ascii="Arial" w:hAnsi="Arial" w:cs="Arial"/>
              </w:rPr>
            </w:pPr>
            <w:r w:rsidRPr="00C339DD">
              <w:rPr>
                <w:rFonts w:ascii="Arial" w:hAnsi="Arial" w:cs="Arial"/>
                <w:lang w:val="id-ID"/>
              </w:rPr>
              <w:t>Membangun hubungan dengan pemasok yang dikenal dapat dipercaya</w:t>
            </w:r>
          </w:p>
        </w:tc>
        <w:tc>
          <w:tcPr>
            <w:tcW w:w="727" w:type="dxa"/>
          </w:tcPr>
          <w:p w14:paraId="13B9122F" w14:textId="77777777" w:rsidR="00984F07" w:rsidRPr="00C339DD" w:rsidRDefault="00984F07" w:rsidP="008663A6">
            <w:pPr>
              <w:pStyle w:val="TableParagraph"/>
              <w:ind w:left="5"/>
              <w:jc w:val="center"/>
              <w:rPr>
                <w:rFonts w:cs="Arial"/>
                <w:lang w:val="id-ID"/>
              </w:rPr>
            </w:pPr>
            <w:r w:rsidRPr="00C339DD">
              <w:rPr>
                <w:rFonts w:cs="Arial"/>
                <w:color w:val="000000"/>
              </w:rPr>
              <w:t>0,068</w:t>
            </w:r>
          </w:p>
        </w:tc>
        <w:tc>
          <w:tcPr>
            <w:tcW w:w="1018" w:type="dxa"/>
          </w:tcPr>
          <w:p w14:paraId="3DFB5F1B" w14:textId="77777777" w:rsidR="00984F07" w:rsidRPr="00C339DD" w:rsidRDefault="00984F07" w:rsidP="008663A6">
            <w:pPr>
              <w:pStyle w:val="TableParagraph"/>
              <w:ind w:left="135"/>
              <w:jc w:val="center"/>
              <w:rPr>
                <w:rFonts w:cs="Arial"/>
                <w:lang w:val="id-ID"/>
              </w:rPr>
            </w:pPr>
            <w:r w:rsidRPr="00C339DD">
              <w:rPr>
                <w:rFonts w:cs="Arial"/>
                <w:color w:val="000000"/>
              </w:rPr>
              <w:t>3</w:t>
            </w:r>
          </w:p>
        </w:tc>
        <w:tc>
          <w:tcPr>
            <w:tcW w:w="872" w:type="dxa"/>
          </w:tcPr>
          <w:p w14:paraId="6F7C53F7" w14:textId="77777777" w:rsidR="00984F07" w:rsidRPr="00C339DD" w:rsidRDefault="00984F07" w:rsidP="008663A6">
            <w:pPr>
              <w:pStyle w:val="TableParagraph"/>
              <w:ind w:left="138" w:right="138"/>
              <w:jc w:val="center"/>
              <w:rPr>
                <w:rFonts w:cs="Arial"/>
                <w:lang w:val="id-ID"/>
              </w:rPr>
            </w:pPr>
            <w:r w:rsidRPr="00C339DD">
              <w:rPr>
                <w:rFonts w:cs="Arial"/>
                <w:color w:val="000000"/>
              </w:rPr>
              <w:t>0,204</w:t>
            </w:r>
          </w:p>
        </w:tc>
      </w:tr>
      <w:tr w:rsidR="00984F07" w:rsidRPr="00C339DD" w14:paraId="2520A491" w14:textId="77777777" w:rsidTr="008663A6">
        <w:trPr>
          <w:trHeight w:val="72"/>
        </w:trPr>
        <w:tc>
          <w:tcPr>
            <w:tcW w:w="5315" w:type="dxa"/>
            <w:gridSpan w:val="2"/>
          </w:tcPr>
          <w:p w14:paraId="25B51B8A" w14:textId="77777777" w:rsidR="00984F07" w:rsidRPr="00C339DD" w:rsidRDefault="00984F07" w:rsidP="00721C70">
            <w:pPr>
              <w:adjustRightInd w:val="0"/>
              <w:spacing w:after="0" w:line="240" w:lineRule="auto"/>
              <w:ind w:right="138"/>
              <w:rPr>
                <w:rFonts w:ascii="Arial" w:hAnsi="Arial" w:cs="Arial"/>
              </w:rPr>
            </w:pPr>
            <w:r w:rsidRPr="00C339DD">
              <w:rPr>
                <w:rFonts w:ascii="Arial" w:hAnsi="Arial" w:cs="Arial"/>
                <w:b/>
                <w:i/>
              </w:rPr>
              <w:t>Cost structure</w:t>
            </w:r>
          </w:p>
        </w:tc>
        <w:tc>
          <w:tcPr>
            <w:tcW w:w="727" w:type="dxa"/>
          </w:tcPr>
          <w:p w14:paraId="2FEE3E9F" w14:textId="77777777" w:rsidR="00984F07" w:rsidRPr="00C339DD" w:rsidRDefault="00984F07" w:rsidP="008663A6">
            <w:pPr>
              <w:pStyle w:val="TableParagraph"/>
              <w:ind w:left="5"/>
              <w:jc w:val="center"/>
              <w:rPr>
                <w:rFonts w:cs="Arial"/>
                <w:lang w:val="id-ID"/>
              </w:rPr>
            </w:pPr>
          </w:p>
        </w:tc>
        <w:tc>
          <w:tcPr>
            <w:tcW w:w="1018" w:type="dxa"/>
          </w:tcPr>
          <w:p w14:paraId="61E52A28" w14:textId="77777777" w:rsidR="00984F07" w:rsidRPr="00C339DD" w:rsidRDefault="00984F07" w:rsidP="008663A6">
            <w:pPr>
              <w:pStyle w:val="TableParagraph"/>
              <w:ind w:left="135"/>
              <w:jc w:val="center"/>
              <w:rPr>
                <w:rFonts w:cs="Arial"/>
                <w:lang w:val="id-ID"/>
              </w:rPr>
            </w:pPr>
          </w:p>
        </w:tc>
        <w:tc>
          <w:tcPr>
            <w:tcW w:w="872" w:type="dxa"/>
          </w:tcPr>
          <w:p w14:paraId="2F8F3CEA" w14:textId="77777777" w:rsidR="00984F07" w:rsidRPr="00C339DD" w:rsidRDefault="00984F07" w:rsidP="008663A6">
            <w:pPr>
              <w:pStyle w:val="TableParagraph"/>
              <w:ind w:left="138" w:right="138"/>
              <w:jc w:val="center"/>
              <w:rPr>
                <w:rFonts w:cs="Arial"/>
                <w:lang w:val="id-ID"/>
              </w:rPr>
            </w:pPr>
          </w:p>
        </w:tc>
      </w:tr>
      <w:tr w:rsidR="00984F07" w:rsidRPr="00C339DD" w14:paraId="10393C9F" w14:textId="77777777" w:rsidTr="008663A6">
        <w:trPr>
          <w:trHeight w:val="452"/>
        </w:trPr>
        <w:tc>
          <w:tcPr>
            <w:tcW w:w="5315" w:type="dxa"/>
            <w:gridSpan w:val="2"/>
            <w:tcBorders>
              <w:bottom w:val="single" w:sz="4" w:space="0" w:color="auto"/>
            </w:tcBorders>
          </w:tcPr>
          <w:p w14:paraId="7056140F" w14:textId="2FEF9CE9" w:rsidR="00984F07" w:rsidRPr="00C339DD" w:rsidRDefault="00EE6E04" w:rsidP="00721C70">
            <w:pPr>
              <w:adjustRightInd w:val="0"/>
              <w:spacing w:after="0" w:line="240" w:lineRule="auto"/>
              <w:ind w:right="138"/>
              <w:jc w:val="both"/>
              <w:rPr>
                <w:rFonts w:ascii="Arial" w:eastAsiaTheme="minorHAnsi" w:hAnsi="Arial" w:cs="Arial"/>
                <w:lang w:val="id-ID"/>
              </w:rPr>
            </w:pPr>
            <w:r w:rsidRPr="00C339DD">
              <w:rPr>
                <w:rFonts w:ascii="Arial" w:eastAsiaTheme="minorHAnsi" w:hAnsi="Arial" w:cs="Arial"/>
                <w:lang w:val="id-ID"/>
              </w:rPr>
              <w:t>Menginvestasikan uang untuk mengoptimalkan mesin sehingga mampu meningkatkan produktivitas maupun kualitas produksi.</w:t>
            </w:r>
            <w:r w:rsidR="00984F07" w:rsidRPr="00C339DD">
              <w:rPr>
                <w:rFonts w:ascii="Arial" w:hAnsi="Arial" w:cs="Arial"/>
              </w:rPr>
              <w:tab/>
            </w:r>
            <w:r w:rsidR="00984F07" w:rsidRPr="00C339DD">
              <w:rPr>
                <w:rFonts w:ascii="Arial" w:hAnsi="Arial" w:cs="Arial"/>
                <w:lang w:val="id-ID"/>
              </w:rPr>
              <w:t xml:space="preserve"> </w:t>
            </w:r>
          </w:p>
        </w:tc>
        <w:tc>
          <w:tcPr>
            <w:tcW w:w="727" w:type="dxa"/>
            <w:tcBorders>
              <w:bottom w:val="single" w:sz="4" w:space="0" w:color="auto"/>
            </w:tcBorders>
          </w:tcPr>
          <w:p w14:paraId="314C64EF" w14:textId="77777777" w:rsidR="00984F07" w:rsidRPr="00C339DD" w:rsidRDefault="00984F07" w:rsidP="008663A6">
            <w:pPr>
              <w:pStyle w:val="TableParagraph"/>
              <w:ind w:left="5"/>
              <w:jc w:val="center"/>
              <w:rPr>
                <w:rFonts w:cs="Arial"/>
                <w:lang w:val="id-ID"/>
              </w:rPr>
            </w:pPr>
            <w:r w:rsidRPr="00C339DD">
              <w:rPr>
                <w:rFonts w:cs="Arial"/>
                <w:color w:val="000000"/>
              </w:rPr>
              <w:t>0,063</w:t>
            </w:r>
          </w:p>
        </w:tc>
        <w:tc>
          <w:tcPr>
            <w:tcW w:w="1018" w:type="dxa"/>
            <w:tcBorders>
              <w:bottom w:val="single" w:sz="4" w:space="0" w:color="auto"/>
            </w:tcBorders>
          </w:tcPr>
          <w:p w14:paraId="5AC8E470" w14:textId="77777777" w:rsidR="00984F07" w:rsidRPr="00C339DD" w:rsidRDefault="00984F07" w:rsidP="008663A6">
            <w:pPr>
              <w:pStyle w:val="TableParagraph"/>
              <w:ind w:left="135"/>
              <w:jc w:val="center"/>
              <w:rPr>
                <w:rFonts w:cs="Arial"/>
                <w:lang w:val="id-ID"/>
              </w:rPr>
            </w:pPr>
            <w:r w:rsidRPr="00C339DD">
              <w:rPr>
                <w:rFonts w:cs="Arial"/>
                <w:color w:val="000000"/>
              </w:rPr>
              <w:t>3</w:t>
            </w:r>
          </w:p>
        </w:tc>
        <w:tc>
          <w:tcPr>
            <w:tcW w:w="872" w:type="dxa"/>
            <w:tcBorders>
              <w:bottom w:val="single" w:sz="4" w:space="0" w:color="auto"/>
            </w:tcBorders>
          </w:tcPr>
          <w:p w14:paraId="67F07EB1" w14:textId="77777777" w:rsidR="00984F07" w:rsidRPr="00C339DD" w:rsidRDefault="00984F07" w:rsidP="008663A6">
            <w:pPr>
              <w:pStyle w:val="TableParagraph"/>
              <w:ind w:left="138" w:right="138"/>
              <w:jc w:val="center"/>
              <w:rPr>
                <w:rFonts w:cs="Arial"/>
                <w:lang w:val="id-ID"/>
              </w:rPr>
            </w:pPr>
            <w:r w:rsidRPr="00C339DD">
              <w:rPr>
                <w:rFonts w:cs="Arial"/>
                <w:color w:val="000000"/>
              </w:rPr>
              <w:t>0,189</w:t>
            </w:r>
          </w:p>
        </w:tc>
      </w:tr>
      <w:tr w:rsidR="006550E0" w:rsidRPr="00C339DD" w14:paraId="0952D304" w14:textId="77777777" w:rsidTr="008663A6">
        <w:trPr>
          <w:trHeight w:val="62"/>
        </w:trPr>
        <w:tc>
          <w:tcPr>
            <w:tcW w:w="5315" w:type="dxa"/>
            <w:gridSpan w:val="2"/>
            <w:tcBorders>
              <w:bottom w:val="single" w:sz="4" w:space="0" w:color="auto"/>
            </w:tcBorders>
          </w:tcPr>
          <w:p w14:paraId="18301E0B" w14:textId="02581BD1" w:rsidR="006550E0" w:rsidRPr="00C339DD" w:rsidRDefault="006550E0" w:rsidP="00721C70">
            <w:pPr>
              <w:adjustRightInd w:val="0"/>
              <w:spacing w:after="0" w:line="240" w:lineRule="auto"/>
              <w:ind w:right="138"/>
              <w:jc w:val="both"/>
              <w:rPr>
                <w:rFonts w:ascii="Arial" w:eastAsiaTheme="minorHAnsi" w:hAnsi="Arial" w:cs="Arial"/>
                <w:lang w:val="id-ID"/>
              </w:rPr>
            </w:pPr>
            <w:r w:rsidRPr="00C339DD">
              <w:rPr>
                <w:rFonts w:ascii="Arial" w:hAnsi="Arial" w:cs="Arial"/>
                <w:b/>
                <w:lang w:val="id-ID"/>
              </w:rPr>
              <w:t>Jumlah</w:t>
            </w:r>
          </w:p>
        </w:tc>
        <w:tc>
          <w:tcPr>
            <w:tcW w:w="727" w:type="dxa"/>
            <w:tcBorders>
              <w:bottom w:val="single" w:sz="4" w:space="0" w:color="auto"/>
            </w:tcBorders>
          </w:tcPr>
          <w:p w14:paraId="08FD57D4" w14:textId="166DFB1A" w:rsidR="006550E0" w:rsidRPr="00C339DD" w:rsidRDefault="006550E0" w:rsidP="008663A6">
            <w:pPr>
              <w:pStyle w:val="TableParagraph"/>
              <w:ind w:left="5"/>
              <w:jc w:val="center"/>
              <w:rPr>
                <w:rFonts w:cs="Arial"/>
                <w:color w:val="000000"/>
              </w:rPr>
            </w:pPr>
            <w:r w:rsidRPr="00C339DD">
              <w:rPr>
                <w:rFonts w:cs="Arial"/>
                <w:b/>
                <w:bCs/>
                <w:color w:val="000000"/>
              </w:rPr>
              <w:t>0,620</w:t>
            </w:r>
          </w:p>
        </w:tc>
        <w:tc>
          <w:tcPr>
            <w:tcW w:w="1018" w:type="dxa"/>
            <w:tcBorders>
              <w:bottom w:val="single" w:sz="4" w:space="0" w:color="auto"/>
            </w:tcBorders>
          </w:tcPr>
          <w:p w14:paraId="7A1F0C98" w14:textId="0AC6784D" w:rsidR="006550E0" w:rsidRPr="00C339DD" w:rsidRDefault="006550E0" w:rsidP="008663A6">
            <w:pPr>
              <w:pStyle w:val="TableParagraph"/>
              <w:ind w:left="135"/>
              <w:jc w:val="center"/>
              <w:rPr>
                <w:rFonts w:cs="Arial"/>
                <w:color w:val="000000"/>
              </w:rPr>
            </w:pPr>
          </w:p>
        </w:tc>
        <w:tc>
          <w:tcPr>
            <w:tcW w:w="872" w:type="dxa"/>
            <w:tcBorders>
              <w:bottom w:val="single" w:sz="4" w:space="0" w:color="auto"/>
            </w:tcBorders>
          </w:tcPr>
          <w:p w14:paraId="14332659" w14:textId="7ED2FCD4" w:rsidR="006550E0" w:rsidRPr="00C339DD" w:rsidRDefault="006550E0" w:rsidP="008663A6">
            <w:pPr>
              <w:pStyle w:val="TableParagraph"/>
              <w:ind w:left="138" w:right="138"/>
              <w:jc w:val="center"/>
              <w:rPr>
                <w:rFonts w:cs="Arial"/>
                <w:color w:val="000000"/>
              </w:rPr>
            </w:pPr>
            <w:r w:rsidRPr="00C339DD">
              <w:rPr>
                <w:rFonts w:cs="Arial"/>
                <w:b/>
                <w:bCs/>
                <w:color w:val="000000"/>
              </w:rPr>
              <w:t>1,835</w:t>
            </w:r>
          </w:p>
        </w:tc>
      </w:tr>
      <w:tr w:rsidR="00984F07" w:rsidRPr="00C339DD" w14:paraId="6E6D9527" w14:textId="77777777" w:rsidTr="008663A6">
        <w:trPr>
          <w:trHeight w:val="187"/>
        </w:trPr>
        <w:tc>
          <w:tcPr>
            <w:tcW w:w="5315" w:type="dxa"/>
            <w:gridSpan w:val="2"/>
            <w:tcBorders>
              <w:top w:val="single" w:sz="4" w:space="0" w:color="auto"/>
              <w:bottom w:val="single" w:sz="4" w:space="0" w:color="auto"/>
            </w:tcBorders>
            <w:vAlign w:val="center"/>
          </w:tcPr>
          <w:p w14:paraId="3B92511A" w14:textId="77777777" w:rsidR="00984F07" w:rsidRPr="00C339DD" w:rsidRDefault="00984F07" w:rsidP="00721C70">
            <w:pPr>
              <w:adjustRightInd w:val="0"/>
              <w:spacing w:after="0" w:line="240" w:lineRule="auto"/>
              <w:ind w:right="138"/>
              <w:jc w:val="center"/>
              <w:rPr>
                <w:rFonts w:ascii="Arial" w:hAnsi="Arial" w:cs="Arial"/>
              </w:rPr>
            </w:pPr>
            <w:r w:rsidRPr="00C339DD">
              <w:rPr>
                <w:rFonts w:ascii="Arial" w:hAnsi="Arial" w:cs="Arial"/>
                <w:b/>
                <w:lang w:val="id-ID"/>
              </w:rPr>
              <w:t>Faktor Ancaman (T)</w:t>
            </w:r>
          </w:p>
        </w:tc>
        <w:tc>
          <w:tcPr>
            <w:tcW w:w="727" w:type="dxa"/>
            <w:tcBorders>
              <w:top w:val="single" w:sz="4" w:space="0" w:color="auto"/>
              <w:bottom w:val="single" w:sz="4" w:space="0" w:color="auto"/>
            </w:tcBorders>
          </w:tcPr>
          <w:p w14:paraId="773E2DDB" w14:textId="77777777" w:rsidR="00984F07" w:rsidRPr="00C339DD" w:rsidRDefault="00984F07" w:rsidP="008663A6">
            <w:pPr>
              <w:pStyle w:val="TableParagraph"/>
              <w:ind w:left="5"/>
              <w:jc w:val="center"/>
              <w:rPr>
                <w:rFonts w:cs="Arial"/>
                <w:lang w:val="id-ID"/>
              </w:rPr>
            </w:pPr>
            <w:r w:rsidRPr="00C339DD">
              <w:rPr>
                <w:rFonts w:cs="Arial"/>
                <w:b/>
              </w:rPr>
              <w:t>Bobot</w:t>
            </w:r>
          </w:p>
        </w:tc>
        <w:tc>
          <w:tcPr>
            <w:tcW w:w="1018" w:type="dxa"/>
            <w:tcBorders>
              <w:top w:val="single" w:sz="4" w:space="0" w:color="auto"/>
              <w:bottom w:val="single" w:sz="4" w:space="0" w:color="auto"/>
            </w:tcBorders>
          </w:tcPr>
          <w:p w14:paraId="27721B7A" w14:textId="77777777" w:rsidR="00984F07" w:rsidRPr="00C339DD" w:rsidRDefault="00984F07" w:rsidP="008663A6">
            <w:pPr>
              <w:pStyle w:val="TableParagraph"/>
              <w:ind w:left="135"/>
              <w:jc w:val="center"/>
              <w:rPr>
                <w:rFonts w:cs="Arial"/>
                <w:lang w:val="id-ID"/>
              </w:rPr>
            </w:pPr>
            <w:r w:rsidRPr="00C339DD">
              <w:rPr>
                <w:rFonts w:cs="Arial"/>
                <w:b/>
                <w:i/>
                <w:w w:val="110"/>
                <w:lang w:val="id-ID"/>
              </w:rPr>
              <w:t>R</w:t>
            </w:r>
            <w:r w:rsidRPr="00C339DD">
              <w:rPr>
                <w:rFonts w:cs="Arial"/>
                <w:b/>
                <w:i/>
                <w:w w:val="110"/>
              </w:rPr>
              <w:t>ating</w:t>
            </w:r>
          </w:p>
        </w:tc>
        <w:tc>
          <w:tcPr>
            <w:tcW w:w="872" w:type="dxa"/>
            <w:tcBorders>
              <w:top w:val="single" w:sz="4" w:space="0" w:color="auto"/>
              <w:bottom w:val="single" w:sz="4" w:space="0" w:color="auto"/>
            </w:tcBorders>
          </w:tcPr>
          <w:p w14:paraId="5F94E6F8" w14:textId="77777777" w:rsidR="00984F07" w:rsidRPr="00C339DD" w:rsidRDefault="00984F07" w:rsidP="008663A6">
            <w:pPr>
              <w:pStyle w:val="TableParagraph"/>
              <w:ind w:left="138" w:right="138"/>
              <w:jc w:val="center"/>
              <w:rPr>
                <w:rFonts w:cs="Arial"/>
                <w:lang w:val="id-ID"/>
              </w:rPr>
            </w:pPr>
            <w:r w:rsidRPr="00C339DD">
              <w:rPr>
                <w:rFonts w:cs="Arial"/>
                <w:b/>
                <w:i/>
                <w:w w:val="105"/>
                <w:lang w:val="id-ID"/>
              </w:rPr>
              <w:t>Skor</w:t>
            </w:r>
          </w:p>
        </w:tc>
      </w:tr>
      <w:tr w:rsidR="00984F07" w:rsidRPr="00C339DD" w14:paraId="0A2995D8" w14:textId="77777777" w:rsidTr="008663A6">
        <w:trPr>
          <w:trHeight w:val="205"/>
        </w:trPr>
        <w:tc>
          <w:tcPr>
            <w:tcW w:w="5315" w:type="dxa"/>
            <w:gridSpan w:val="2"/>
            <w:tcBorders>
              <w:top w:val="single" w:sz="4" w:space="0" w:color="auto"/>
            </w:tcBorders>
          </w:tcPr>
          <w:p w14:paraId="7CFFE9EF" w14:textId="77777777" w:rsidR="00984F07" w:rsidRPr="00C339DD" w:rsidRDefault="00984F07" w:rsidP="00721C70">
            <w:pPr>
              <w:adjustRightInd w:val="0"/>
              <w:spacing w:after="0" w:line="240" w:lineRule="auto"/>
              <w:ind w:right="138"/>
              <w:rPr>
                <w:rFonts w:ascii="Arial" w:hAnsi="Arial" w:cs="Arial"/>
              </w:rPr>
            </w:pPr>
            <w:r w:rsidRPr="00C339DD">
              <w:rPr>
                <w:rFonts w:ascii="Arial" w:hAnsi="Arial" w:cs="Arial"/>
                <w:b/>
                <w:i/>
              </w:rPr>
              <w:t>Customer segments</w:t>
            </w:r>
          </w:p>
        </w:tc>
        <w:tc>
          <w:tcPr>
            <w:tcW w:w="727" w:type="dxa"/>
            <w:tcBorders>
              <w:top w:val="single" w:sz="4" w:space="0" w:color="auto"/>
            </w:tcBorders>
          </w:tcPr>
          <w:p w14:paraId="00BE5DE7" w14:textId="77777777" w:rsidR="00984F07" w:rsidRPr="00C339DD" w:rsidRDefault="00984F07" w:rsidP="008663A6">
            <w:pPr>
              <w:pStyle w:val="TableParagraph"/>
              <w:ind w:left="5"/>
              <w:jc w:val="center"/>
              <w:rPr>
                <w:rFonts w:cs="Arial"/>
                <w:lang w:val="id-ID"/>
              </w:rPr>
            </w:pPr>
          </w:p>
        </w:tc>
        <w:tc>
          <w:tcPr>
            <w:tcW w:w="1018" w:type="dxa"/>
            <w:tcBorders>
              <w:top w:val="single" w:sz="4" w:space="0" w:color="auto"/>
            </w:tcBorders>
          </w:tcPr>
          <w:p w14:paraId="222525EF" w14:textId="77777777" w:rsidR="00984F07" w:rsidRPr="00C339DD" w:rsidRDefault="00984F07" w:rsidP="008663A6">
            <w:pPr>
              <w:pStyle w:val="TableParagraph"/>
              <w:ind w:left="135"/>
              <w:jc w:val="center"/>
              <w:rPr>
                <w:rFonts w:cs="Arial"/>
                <w:lang w:val="id-ID"/>
              </w:rPr>
            </w:pPr>
          </w:p>
        </w:tc>
        <w:tc>
          <w:tcPr>
            <w:tcW w:w="872" w:type="dxa"/>
            <w:tcBorders>
              <w:top w:val="single" w:sz="4" w:space="0" w:color="auto"/>
            </w:tcBorders>
          </w:tcPr>
          <w:p w14:paraId="062D1274" w14:textId="77777777" w:rsidR="00984F07" w:rsidRPr="00C339DD" w:rsidRDefault="00984F07" w:rsidP="008663A6">
            <w:pPr>
              <w:pStyle w:val="TableParagraph"/>
              <w:ind w:left="138" w:right="138"/>
              <w:jc w:val="center"/>
              <w:rPr>
                <w:rFonts w:cs="Arial"/>
                <w:lang w:val="id-ID"/>
              </w:rPr>
            </w:pPr>
          </w:p>
        </w:tc>
      </w:tr>
      <w:tr w:rsidR="00984F07" w:rsidRPr="00C339DD" w14:paraId="2FC95154" w14:textId="77777777" w:rsidTr="008663A6">
        <w:trPr>
          <w:trHeight w:val="76"/>
        </w:trPr>
        <w:tc>
          <w:tcPr>
            <w:tcW w:w="5315" w:type="dxa"/>
            <w:gridSpan w:val="2"/>
          </w:tcPr>
          <w:p w14:paraId="786622F2" w14:textId="77777777" w:rsidR="00984F07" w:rsidRPr="00C339DD" w:rsidRDefault="00984F07" w:rsidP="00721C70">
            <w:pPr>
              <w:pStyle w:val="TableParagraph"/>
              <w:ind w:right="138"/>
              <w:rPr>
                <w:rFonts w:cs="Arial"/>
              </w:rPr>
            </w:pPr>
            <w:r w:rsidRPr="00C339DD">
              <w:rPr>
                <w:rFonts w:cs="Arial"/>
                <w:lang w:val="id-ID"/>
              </w:rPr>
              <w:t>Kemungkinan konsumen akan pindah ke produk pesaing</w:t>
            </w:r>
          </w:p>
        </w:tc>
        <w:tc>
          <w:tcPr>
            <w:tcW w:w="727" w:type="dxa"/>
          </w:tcPr>
          <w:p w14:paraId="01578B33" w14:textId="77777777" w:rsidR="00984F07" w:rsidRPr="00C339DD" w:rsidRDefault="00984F07" w:rsidP="008663A6">
            <w:pPr>
              <w:pStyle w:val="TableParagraph"/>
              <w:ind w:left="5"/>
              <w:jc w:val="center"/>
              <w:rPr>
                <w:rFonts w:cs="Arial"/>
              </w:rPr>
            </w:pPr>
            <w:r w:rsidRPr="00C339DD">
              <w:rPr>
                <w:rFonts w:cs="Arial"/>
                <w:color w:val="000000"/>
              </w:rPr>
              <w:t>0,024</w:t>
            </w:r>
          </w:p>
        </w:tc>
        <w:tc>
          <w:tcPr>
            <w:tcW w:w="1018" w:type="dxa"/>
          </w:tcPr>
          <w:p w14:paraId="1683E757" w14:textId="77777777" w:rsidR="00984F07" w:rsidRPr="00C339DD" w:rsidRDefault="00984F07" w:rsidP="008663A6">
            <w:pPr>
              <w:pStyle w:val="TableParagraph"/>
              <w:ind w:left="135"/>
              <w:jc w:val="center"/>
              <w:rPr>
                <w:rFonts w:cs="Arial"/>
              </w:rPr>
            </w:pPr>
            <w:r w:rsidRPr="00C339DD">
              <w:rPr>
                <w:rFonts w:cs="Arial"/>
                <w:color w:val="000000"/>
              </w:rPr>
              <w:t>4</w:t>
            </w:r>
          </w:p>
        </w:tc>
        <w:tc>
          <w:tcPr>
            <w:tcW w:w="872" w:type="dxa"/>
          </w:tcPr>
          <w:p w14:paraId="5D4EB6D7" w14:textId="77777777" w:rsidR="00984F07" w:rsidRPr="00C339DD" w:rsidRDefault="00984F07" w:rsidP="008663A6">
            <w:pPr>
              <w:pStyle w:val="TableParagraph"/>
              <w:ind w:left="138" w:right="138"/>
              <w:jc w:val="center"/>
              <w:rPr>
                <w:rFonts w:cs="Arial"/>
              </w:rPr>
            </w:pPr>
            <w:r w:rsidRPr="00C339DD">
              <w:rPr>
                <w:rFonts w:cs="Arial"/>
                <w:color w:val="000000"/>
              </w:rPr>
              <w:t>0,096</w:t>
            </w:r>
          </w:p>
        </w:tc>
      </w:tr>
      <w:tr w:rsidR="00984F07" w:rsidRPr="00C339DD" w14:paraId="6394EA8C" w14:textId="77777777" w:rsidTr="008663A6">
        <w:trPr>
          <w:trHeight w:val="80"/>
        </w:trPr>
        <w:tc>
          <w:tcPr>
            <w:tcW w:w="5315" w:type="dxa"/>
            <w:gridSpan w:val="2"/>
          </w:tcPr>
          <w:p w14:paraId="5941BF02" w14:textId="77777777" w:rsidR="00984F07" w:rsidRPr="00C339DD" w:rsidRDefault="00984F07" w:rsidP="00721C70">
            <w:pPr>
              <w:pStyle w:val="TableParagraph"/>
              <w:spacing w:before="28"/>
              <w:ind w:right="138"/>
              <w:rPr>
                <w:rFonts w:cs="Arial"/>
                <w:b/>
                <w:i/>
              </w:rPr>
            </w:pPr>
            <w:r w:rsidRPr="00C339DD">
              <w:rPr>
                <w:rFonts w:cs="Arial"/>
                <w:b/>
                <w:i/>
              </w:rPr>
              <w:t>Value propositions</w:t>
            </w:r>
          </w:p>
        </w:tc>
        <w:tc>
          <w:tcPr>
            <w:tcW w:w="727" w:type="dxa"/>
          </w:tcPr>
          <w:p w14:paraId="4A49921B" w14:textId="77777777" w:rsidR="00984F07" w:rsidRPr="00C339DD" w:rsidRDefault="00984F07" w:rsidP="008663A6">
            <w:pPr>
              <w:pStyle w:val="TableParagraph"/>
              <w:ind w:left="5"/>
              <w:jc w:val="center"/>
              <w:rPr>
                <w:rFonts w:cs="Arial"/>
              </w:rPr>
            </w:pPr>
          </w:p>
        </w:tc>
        <w:tc>
          <w:tcPr>
            <w:tcW w:w="1018" w:type="dxa"/>
          </w:tcPr>
          <w:p w14:paraId="0377029C" w14:textId="77777777" w:rsidR="00984F07" w:rsidRPr="00C339DD" w:rsidRDefault="00984F07" w:rsidP="008663A6">
            <w:pPr>
              <w:pStyle w:val="TableParagraph"/>
              <w:ind w:left="135"/>
              <w:jc w:val="center"/>
              <w:rPr>
                <w:rFonts w:cs="Arial"/>
              </w:rPr>
            </w:pPr>
          </w:p>
        </w:tc>
        <w:tc>
          <w:tcPr>
            <w:tcW w:w="872" w:type="dxa"/>
          </w:tcPr>
          <w:p w14:paraId="07ABC443" w14:textId="77777777" w:rsidR="00984F07" w:rsidRPr="00C339DD" w:rsidRDefault="00984F07" w:rsidP="008663A6">
            <w:pPr>
              <w:pStyle w:val="TableParagraph"/>
              <w:ind w:left="138" w:right="138"/>
              <w:jc w:val="center"/>
              <w:rPr>
                <w:rFonts w:cs="Arial"/>
              </w:rPr>
            </w:pPr>
          </w:p>
        </w:tc>
      </w:tr>
      <w:tr w:rsidR="00984F07" w:rsidRPr="00C339DD" w14:paraId="6E23F591" w14:textId="77777777" w:rsidTr="008663A6">
        <w:trPr>
          <w:trHeight w:val="226"/>
        </w:trPr>
        <w:tc>
          <w:tcPr>
            <w:tcW w:w="5315" w:type="dxa"/>
            <w:gridSpan w:val="2"/>
          </w:tcPr>
          <w:p w14:paraId="62F6DD24" w14:textId="77777777" w:rsidR="00984F07" w:rsidRPr="00C339DD" w:rsidRDefault="00984F07" w:rsidP="00721C70">
            <w:pPr>
              <w:pStyle w:val="TableParagraph"/>
              <w:ind w:right="138"/>
              <w:rPr>
                <w:rFonts w:cs="Arial"/>
              </w:rPr>
            </w:pPr>
            <w:r w:rsidRPr="00C339DD">
              <w:rPr>
                <w:rFonts w:cs="Arial"/>
                <w:lang w:val="id-ID"/>
              </w:rPr>
              <w:t>Pesaing yang menawarkan produk berkualitas yang lebih baik dan harga murah</w:t>
            </w:r>
          </w:p>
        </w:tc>
        <w:tc>
          <w:tcPr>
            <w:tcW w:w="727" w:type="dxa"/>
          </w:tcPr>
          <w:p w14:paraId="338E9794" w14:textId="77777777" w:rsidR="00984F07" w:rsidRPr="00C339DD" w:rsidRDefault="00984F07" w:rsidP="008663A6">
            <w:pPr>
              <w:pStyle w:val="TableParagraph"/>
              <w:ind w:left="5"/>
              <w:jc w:val="center"/>
              <w:rPr>
                <w:rFonts w:cs="Arial"/>
              </w:rPr>
            </w:pPr>
            <w:r w:rsidRPr="00C339DD">
              <w:rPr>
                <w:rFonts w:cs="Arial"/>
                <w:color w:val="000000"/>
              </w:rPr>
              <w:t>0,064</w:t>
            </w:r>
          </w:p>
        </w:tc>
        <w:tc>
          <w:tcPr>
            <w:tcW w:w="1018" w:type="dxa"/>
          </w:tcPr>
          <w:p w14:paraId="0059D905" w14:textId="77777777" w:rsidR="00984F07" w:rsidRPr="00C339DD" w:rsidRDefault="00984F07" w:rsidP="008663A6">
            <w:pPr>
              <w:pStyle w:val="TableParagraph"/>
              <w:ind w:left="135"/>
              <w:jc w:val="center"/>
              <w:rPr>
                <w:rFonts w:cs="Arial"/>
              </w:rPr>
            </w:pPr>
            <w:r w:rsidRPr="00C339DD">
              <w:rPr>
                <w:rFonts w:cs="Arial"/>
                <w:color w:val="000000"/>
              </w:rPr>
              <w:t>3</w:t>
            </w:r>
          </w:p>
        </w:tc>
        <w:tc>
          <w:tcPr>
            <w:tcW w:w="872" w:type="dxa"/>
          </w:tcPr>
          <w:p w14:paraId="11E7368A" w14:textId="77777777" w:rsidR="00984F07" w:rsidRPr="00C339DD" w:rsidRDefault="00984F07" w:rsidP="008663A6">
            <w:pPr>
              <w:pStyle w:val="TableParagraph"/>
              <w:ind w:left="138" w:right="138"/>
              <w:jc w:val="center"/>
              <w:rPr>
                <w:rFonts w:cs="Arial"/>
              </w:rPr>
            </w:pPr>
            <w:r w:rsidRPr="00C339DD">
              <w:rPr>
                <w:rFonts w:cs="Arial"/>
                <w:color w:val="000000"/>
              </w:rPr>
              <w:t>0,192</w:t>
            </w:r>
          </w:p>
        </w:tc>
      </w:tr>
      <w:tr w:rsidR="00984F07" w:rsidRPr="00C339DD" w14:paraId="00492210" w14:textId="77777777" w:rsidTr="008663A6">
        <w:trPr>
          <w:trHeight w:val="106"/>
        </w:trPr>
        <w:tc>
          <w:tcPr>
            <w:tcW w:w="5315" w:type="dxa"/>
            <w:gridSpan w:val="2"/>
          </w:tcPr>
          <w:p w14:paraId="7490B50A" w14:textId="77777777" w:rsidR="00984F07" w:rsidRPr="00C339DD" w:rsidRDefault="00984F07" w:rsidP="00721C70">
            <w:pPr>
              <w:pStyle w:val="TableParagraph"/>
              <w:spacing w:before="28"/>
              <w:ind w:right="138"/>
              <w:rPr>
                <w:rFonts w:cs="Arial"/>
                <w:b/>
                <w:i/>
              </w:rPr>
            </w:pPr>
            <w:r w:rsidRPr="00C339DD">
              <w:rPr>
                <w:rFonts w:cs="Arial"/>
                <w:b/>
                <w:i/>
              </w:rPr>
              <w:t>Channels</w:t>
            </w:r>
          </w:p>
        </w:tc>
        <w:tc>
          <w:tcPr>
            <w:tcW w:w="727" w:type="dxa"/>
          </w:tcPr>
          <w:p w14:paraId="6E7E2C4D" w14:textId="77777777" w:rsidR="00984F07" w:rsidRPr="00C339DD" w:rsidRDefault="00984F07" w:rsidP="008663A6">
            <w:pPr>
              <w:pStyle w:val="TableParagraph"/>
              <w:ind w:left="5"/>
              <w:jc w:val="center"/>
              <w:rPr>
                <w:rFonts w:cs="Arial"/>
              </w:rPr>
            </w:pPr>
          </w:p>
        </w:tc>
        <w:tc>
          <w:tcPr>
            <w:tcW w:w="1018" w:type="dxa"/>
          </w:tcPr>
          <w:p w14:paraId="797686EC" w14:textId="77777777" w:rsidR="00984F07" w:rsidRPr="00C339DD" w:rsidRDefault="00984F07" w:rsidP="008663A6">
            <w:pPr>
              <w:pStyle w:val="TableParagraph"/>
              <w:ind w:left="135"/>
              <w:jc w:val="center"/>
              <w:rPr>
                <w:rFonts w:cs="Arial"/>
              </w:rPr>
            </w:pPr>
          </w:p>
        </w:tc>
        <w:tc>
          <w:tcPr>
            <w:tcW w:w="872" w:type="dxa"/>
          </w:tcPr>
          <w:p w14:paraId="5322FCCD" w14:textId="77777777" w:rsidR="00984F07" w:rsidRPr="00C339DD" w:rsidRDefault="00984F07" w:rsidP="008663A6">
            <w:pPr>
              <w:pStyle w:val="TableParagraph"/>
              <w:ind w:left="138" w:right="138"/>
              <w:jc w:val="center"/>
              <w:rPr>
                <w:rFonts w:cs="Arial"/>
              </w:rPr>
            </w:pPr>
          </w:p>
        </w:tc>
      </w:tr>
      <w:tr w:rsidR="00984F07" w:rsidRPr="00C339DD" w14:paraId="7AE75EE3" w14:textId="77777777" w:rsidTr="008663A6">
        <w:trPr>
          <w:trHeight w:val="82"/>
        </w:trPr>
        <w:tc>
          <w:tcPr>
            <w:tcW w:w="5315" w:type="dxa"/>
            <w:gridSpan w:val="2"/>
          </w:tcPr>
          <w:p w14:paraId="10AC6E45" w14:textId="77777777" w:rsidR="00984F07" w:rsidRPr="00C339DD" w:rsidRDefault="00984F07" w:rsidP="00721C70">
            <w:pPr>
              <w:pStyle w:val="TableParagraph"/>
              <w:ind w:right="138"/>
              <w:rPr>
                <w:rFonts w:cs="Arial"/>
              </w:rPr>
            </w:pPr>
            <w:r w:rsidRPr="00C339DD">
              <w:rPr>
                <w:rFonts w:cs="Arial"/>
              </w:rPr>
              <w:t>Pesaing yang memiliki saluran lebih baik</w:t>
            </w:r>
          </w:p>
        </w:tc>
        <w:tc>
          <w:tcPr>
            <w:tcW w:w="727" w:type="dxa"/>
          </w:tcPr>
          <w:p w14:paraId="420F1839" w14:textId="77777777" w:rsidR="00984F07" w:rsidRPr="00C339DD" w:rsidRDefault="00984F07" w:rsidP="008663A6">
            <w:pPr>
              <w:pStyle w:val="TableParagraph"/>
              <w:ind w:left="5"/>
              <w:jc w:val="center"/>
              <w:rPr>
                <w:rFonts w:cs="Arial"/>
              </w:rPr>
            </w:pPr>
            <w:r w:rsidRPr="00C339DD">
              <w:rPr>
                <w:rFonts w:cs="Arial"/>
                <w:color w:val="000000"/>
              </w:rPr>
              <w:t>0,035</w:t>
            </w:r>
          </w:p>
        </w:tc>
        <w:tc>
          <w:tcPr>
            <w:tcW w:w="1018" w:type="dxa"/>
          </w:tcPr>
          <w:p w14:paraId="58210BAB" w14:textId="77777777" w:rsidR="00984F07" w:rsidRPr="00C339DD" w:rsidRDefault="00984F07" w:rsidP="008663A6">
            <w:pPr>
              <w:pStyle w:val="TableParagraph"/>
              <w:ind w:left="135"/>
              <w:jc w:val="center"/>
              <w:rPr>
                <w:rFonts w:cs="Arial"/>
              </w:rPr>
            </w:pPr>
            <w:r w:rsidRPr="00C339DD">
              <w:rPr>
                <w:rFonts w:cs="Arial"/>
                <w:color w:val="000000"/>
              </w:rPr>
              <w:t>3</w:t>
            </w:r>
          </w:p>
        </w:tc>
        <w:tc>
          <w:tcPr>
            <w:tcW w:w="872" w:type="dxa"/>
          </w:tcPr>
          <w:p w14:paraId="06C97DAF" w14:textId="77777777" w:rsidR="00984F07" w:rsidRPr="00C339DD" w:rsidRDefault="00984F07" w:rsidP="008663A6">
            <w:pPr>
              <w:pStyle w:val="TableParagraph"/>
              <w:ind w:left="138" w:right="138"/>
              <w:jc w:val="center"/>
              <w:rPr>
                <w:rFonts w:cs="Arial"/>
              </w:rPr>
            </w:pPr>
            <w:r w:rsidRPr="00C339DD">
              <w:rPr>
                <w:rFonts w:cs="Arial"/>
                <w:color w:val="000000"/>
              </w:rPr>
              <w:t>0,105</w:t>
            </w:r>
          </w:p>
        </w:tc>
      </w:tr>
      <w:tr w:rsidR="00984F07" w:rsidRPr="00C339DD" w14:paraId="31B10200" w14:textId="77777777" w:rsidTr="00C43C0F">
        <w:trPr>
          <w:trHeight w:val="100"/>
        </w:trPr>
        <w:tc>
          <w:tcPr>
            <w:tcW w:w="5315" w:type="dxa"/>
            <w:gridSpan w:val="2"/>
          </w:tcPr>
          <w:p w14:paraId="19303323" w14:textId="77777777" w:rsidR="00984F07" w:rsidRPr="00C339DD" w:rsidRDefault="00984F07" w:rsidP="00721C70">
            <w:pPr>
              <w:pStyle w:val="TableParagraph"/>
              <w:ind w:right="138"/>
              <w:rPr>
                <w:rFonts w:cs="Arial"/>
              </w:rPr>
            </w:pPr>
            <w:r w:rsidRPr="00C339DD">
              <w:rPr>
                <w:rFonts w:cs="Arial"/>
                <w:b/>
                <w:i/>
              </w:rPr>
              <w:t>Customer relationship</w:t>
            </w:r>
          </w:p>
        </w:tc>
        <w:tc>
          <w:tcPr>
            <w:tcW w:w="727" w:type="dxa"/>
          </w:tcPr>
          <w:p w14:paraId="6926852D" w14:textId="77777777" w:rsidR="00984F07" w:rsidRPr="00C339DD" w:rsidRDefault="00984F07" w:rsidP="008663A6">
            <w:pPr>
              <w:pStyle w:val="TableParagraph"/>
              <w:ind w:left="5"/>
              <w:jc w:val="center"/>
              <w:rPr>
                <w:rFonts w:cs="Arial"/>
              </w:rPr>
            </w:pPr>
          </w:p>
        </w:tc>
        <w:tc>
          <w:tcPr>
            <w:tcW w:w="1018" w:type="dxa"/>
          </w:tcPr>
          <w:p w14:paraId="05D009C9" w14:textId="77777777" w:rsidR="00984F07" w:rsidRPr="00C339DD" w:rsidRDefault="00984F07" w:rsidP="008663A6">
            <w:pPr>
              <w:pStyle w:val="TableParagraph"/>
              <w:ind w:left="135"/>
              <w:jc w:val="center"/>
              <w:rPr>
                <w:rFonts w:cs="Arial"/>
              </w:rPr>
            </w:pPr>
          </w:p>
        </w:tc>
        <w:tc>
          <w:tcPr>
            <w:tcW w:w="872" w:type="dxa"/>
          </w:tcPr>
          <w:p w14:paraId="19140FDB" w14:textId="77777777" w:rsidR="00984F07" w:rsidRPr="00C339DD" w:rsidRDefault="00984F07" w:rsidP="008663A6">
            <w:pPr>
              <w:pStyle w:val="TableParagraph"/>
              <w:ind w:left="138" w:right="138"/>
              <w:jc w:val="center"/>
              <w:rPr>
                <w:rFonts w:cs="Arial"/>
              </w:rPr>
            </w:pPr>
          </w:p>
        </w:tc>
      </w:tr>
      <w:tr w:rsidR="00984F07" w:rsidRPr="00C339DD" w14:paraId="2D23C7AD" w14:textId="77777777" w:rsidTr="00C43C0F">
        <w:trPr>
          <w:trHeight w:val="247"/>
        </w:trPr>
        <w:tc>
          <w:tcPr>
            <w:tcW w:w="5315" w:type="dxa"/>
            <w:gridSpan w:val="2"/>
          </w:tcPr>
          <w:p w14:paraId="6EA691BD" w14:textId="41E97AAE" w:rsidR="00984F07" w:rsidRPr="00C339DD" w:rsidRDefault="00375AAE" w:rsidP="00721C70">
            <w:pPr>
              <w:pStyle w:val="TableParagraph"/>
              <w:ind w:right="138"/>
              <w:jc w:val="both"/>
              <w:rPr>
                <w:rFonts w:cs="Arial"/>
              </w:rPr>
            </w:pPr>
            <w:r w:rsidRPr="00C339DD">
              <w:rPr>
                <w:rFonts w:cs="Arial"/>
              </w:rPr>
              <w:t>Hubungan konsumen ya</w:t>
            </w:r>
            <w:r w:rsidR="00B52031" w:rsidRPr="00C339DD">
              <w:rPr>
                <w:rFonts w:cs="Arial"/>
                <w:lang w:val="id-ID"/>
              </w:rPr>
              <w:t>n</w:t>
            </w:r>
            <w:r w:rsidRPr="00C339DD">
              <w:rPr>
                <w:rFonts w:cs="Arial"/>
              </w:rPr>
              <w:t>g tidak terjalin baik dan pelayanan yang buruk dapat menjadi ancaman</w:t>
            </w:r>
          </w:p>
        </w:tc>
        <w:tc>
          <w:tcPr>
            <w:tcW w:w="727" w:type="dxa"/>
          </w:tcPr>
          <w:p w14:paraId="0731F467" w14:textId="77777777" w:rsidR="00984F07" w:rsidRPr="00C339DD" w:rsidRDefault="00984F07" w:rsidP="008663A6">
            <w:pPr>
              <w:pStyle w:val="TableParagraph"/>
              <w:ind w:left="5"/>
              <w:jc w:val="center"/>
              <w:rPr>
                <w:rFonts w:cs="Arial"/>
                <w:lang w:val="id-ID"/>
              </w:rPr>
            </w:pPr>
            <w:r w:rsidRPr="00C339DD">
              <w:rPr>
                <w:rFonts w:cs="Arial"/>
                <w:color w:val="000000"/>
              </w:rPr>
              <w:t>0,036</w:t>
            </w:r>
          </w:p>
        </w:tc>
        <w:tc>
          <w:tcPr>
            <w:tcW w:w="1018" w:type="dxa"/>
          </w:tcPr>
          <w:p w14:paraId="2279C6E5" w14:textId="77777777" w:rsidR="00984F07" w:rsidRPr="00C339DD" w:rsidRDefault="00984F07" w:rsidP="008663A6">
            <w:pPr>
              <w:pStyle w:val="TableParagraph"/>
              <w:ind w:left="135"/>
              <w:jc w:val="center"/>
              <w:rPr>
                <w:rFonts w:cs="Arial"/>
                <w:lang w:val="id-ID"/>
              </w:rPr>
            </w:pPr>
            <w:r w:rsidRPr="00C339DD">
              <w:rPr>
                <w:rFonts w:cs="Arial"/>
                <w:color w:val="000000"/>
              </w:rPr>
              <w:t>3</w:t>
            </w:r>
          </w:p>
        </w:tc>
        <w:tc>
          <w:tcPr>
            <w:tcW w:w="872" w:type="dxa"/>
          </w:tcPr>
          <w:p w14:paraId="34D010DD" w14:textId="77777777" w:rsidR="00984F07" w:rsidRPr="00C339DD" w:rsidRDefault="00984F07" w:rsidP="008663A6">
            <w:pPr>
              <w:pStyle w:val="TableParagraph"/>
              <w:ind w:left="138" w:right="138"/>
              <w:jc w:val="center"/>
              <w:rPr>
                <w:rFonts w:cs="Arial"/>
                <w:lang w:val="id-ID"/>
              </w:rPr>
            </w:pPr>
            <w:r w:rsidRPr="00C339DD">
              <w:rPr>
                <w:rFonts w:cs="Arial"/>
                <w:color w:val="000000"/>
              </w:rPr>
              <w:t>0,108</w:t>
            </w:r>
          </w:p>
        </w:tc>
      </w:tr>
      <w:tr w:rsidR="00984F07" w:rsidRPr="00C339DD" w14:paraId="61CE2930" w14:textId="77777777" w:rsidTr="00C43C0F">
        <w:trPr>
          <w:trHeight w:val="72"/>
        </w:trPr>
        <w:tc>
          <w:tcPr>
            <w:tcW w:w="5315" w:type="dxa"/>
            <w:gridSpan w:val="2"/>
          </w:tcPr>
          <w:p w14:paraId="50B00612" w14:textId="77777777" w:rsidR="00984F07" w:rsidRPr="00C339DD" w:rsidRDefault="00984F07" w:rsidP="00721C70">
            <w:pPr>
              <w:pStyle w:val="TableParagraph"/>
              <w:spacing w:before="28"/>
              <w:ind w:right="138"/>
              <w:rPr>
                <w:rFonts w:cs="Arial"/>
                <w:b/>
                <w:i/>
              </w:rPr>
            </w:pPr>
            <w:r w:rsidRPr="00C339DD">
              <w:rPr>
                <w:rFonts w:cs="Arial"/>
                <w:b/>
                <w:i/>
              </w:rPr>
              <w:lastRenderedPageBreak/>
              <w:t>Revenue stream</w:t>
            </w:r>
          </w:p>
        </w:tc>
        <w:tc>
          <w:tcPr>
            <w:tcW w:w="727" w:type="dxa"/>
          </w:tcPr>
          <w:p w14:paraId="0BE5D2A9" w14:textId="77777777" w:rsidR="00984F07" w:rsidRPr="00C339DD" w:rsidRDefault="00984F07" w:rsidP="008663A6">
            <w:pPr>
              <w:pStyle w:val="TableParagraph"/>
              <w:ind w:left="5"/>
              <w:jc w:val="center"/>
              <w:rPr>
                <w:rFonts w:cs="Arial"/>
              </w:rPr>
            </w:pPr>
          </w:p>
        </w:tc>
        <w:tc>
          <w:tcPr>
            <w:tcW w:w="1018" w:type="dxa"/>
          </w:tcPr>
          <w:p w14:paraId="0ACF4303" w14:textId="77777777" w:rsidR="00984F07" w:rsidRPr="00C339DD" w:rsidRDefault="00984F07" w:rsidP="008663A6">
            <w:pPr>
              <w:pStyle w:val="TableParagraph"/>
              <w:ind w:left="135"/>
              <w:jc w:val="center"/>
              <w:rPr>
                <w:rFonts w:cs="Arial"/>
              </w:rPr>
            </w:pPr>
          </w:p>
        </w:tc>
        <w:tc>
          <w:tcPr>
            <w:tcW w:w="872" w:type="dxa"/>
          </w:tcPr>
          <w:p w14:paraId="4C4A849C" w14:textId="77777777" w:rsidR="00984F07" w:rsidRPr="00C339DD" w:rsidRDefault="00984F07" w:rsidP="008663A6">
            <w:pPr>
              <w:pStyle w:val="TableParagraph"/>
              <w:ind w:left="138" w:right="138"/>
              <w:jc w:val="center"/>
              <w:rPr>
                <w:rFonts w:cs="Arial"/>
              </w:rPr>
            </w:pPr>
          </w:p>
        </w:tc>
      </w:tr>
      <w:tr w:rsidR="00984F07" w:rsidRPr="00C339DD" w14:paraId="1F12A9ED" w14:textId="77777777" w:rsidTr="00FF3657">
        <w:trPr>
          <w:trHeight w:val="116"/>
        </w:trPr>
        <w:tc>
          <w:tcPr>
            <w:tcW w:w="5315" w:type="dxa"/>
            <w:gridSpan w:val="2"/>
          </w:tcPr>
          <w:p w14:paraId="3D0F1272" w14:textId="77777777" w:rsidR="00984F07" w:rsidRPr="00C339DD" w:rsidRDefault="00984F07" w:rsidP="00721C70">
            <w:pPr>
              <w:pStyle w:val="TableParagraph"/>
              <w:spacing w:before="20"/>
              <w:ind w:right="138"/>
              <w:rPr>
                <w:rFonts w:cs="Arial"/>
              </w:rPr>
            </w:pPr>
            <w:r w:rsidRPr="00C339DD">
              <w:rPr>
                <w:rFonts w:cs="Arial"/>
                <w:lang w:val="id-ID"/>
              </w:rPr>
              <w:t>Hanya bergantung pada satu arus pendapatan saja</w:t>
            </w:r>
          </w:p>
        </w:tc>
        <w:tc>
          <w:tcPr>
            <w:tcW w:w="727" w:type="dxa"/>
          </w:tcPr>
          <w:p w14:paraId="06436A7F" w14:textId="77777777" w:rsidR="00984F07" w:rsidRPr="00C339DD" w:rsidRDefault="00984F07" w:rsidP="008663A6">
            <w:pPr>
              <w:pStyle w:val="TableParagraph"/>
              <w:ind w:left="5"/>
              <w:jc w:val="center"/>
              <w:rPr>
                <w:rFonts w:cs="Arial"/>
              </w:rPr>
            </w:pPr>
            <w:r w:rsidRPr="00C339DD">
              <w:rPr>
                <w:rFonts w:cs="Arial"/>
                <w:color w:val="000000"/>
              </w:rPr>
              <w:t>0,058</w:t>
            </w:r>
          </w:p>
        </w:tc>
        <w:tc>
          <w:tcPr>
            <w:tcW w:w="1018" w:type="dxa"/>
          </w:tcPr>
          <w:p w14:paraId="63593DC3" w14:textId="77777777" w:rsidR="00984F07" w:rsidRPr="00C339DD" w:rsidRDefault="00984F07" w:rsidP="008663A6">
            <w:pPr>
              <w:pStyle w:val="TableParagraph"/>
              <w:ind w:left="135"/>
              <w:jc w:val="center"/>
              <w:rPr>
                <w:rFonts w:cs="Arial"/>
              </w:rPr>
            </w:pPr>
            <w:r w:rsidRPr="00C339DD">
              <w:rPr>
                <w:rFonts w:cs="Arial"/>
                <w:color w:val="000000"/>
              </w:rPr>
              <w:t>2</w:t>
            </w:r>
          </w:p>
        </w:tc>
        <w:tc>
          <w:tcPr>
            <w:tcW w:w="872" w:type="dxa"/>
          </w:tcPr>
          <w:p w14:paraId="71A34172" w14:textId="77777777" w:rsidR="00984F07" w:rsidRPr="00C339DD" w:rsidRDefault="00984F07" w:rsidP="008663A6">
            <w:pPr>
              <w:pStyle w:val="TableParagraph"/>
              <w:ind w:left="138" w:right="138"/>
              <w:jc w:val="center"/>
              <w:rPr>
                <w:rFonts w:cs="Arial"/>
              </w:rPr>
            </w:pPr>
            <w:r w:rsidRPr="00C339DD">
              <w:rPr>
                <w:rFonts w:cs="Arial"/>
                <w:color w:val="000000"/>
              </w:rPr>
              <w:t>0,116</w:t>
            </w:r>
          </w:p>
        </w:tc>
      </w:tr>
      <w:tr w:rsidR="00984F07" w:rsidRPr="00C339DD" w14:paraId="1A88BF60" w14:textId="77777777" w:rsidTr="008663A6">
        <w:trPr>
          <w:trHeight w:val="106"/>
        </w:trPr>
        <w:tc>
          <w:tcPr>
            <w:tcW w:w="5315" w:type="dxa"/>
            <w:gridSpan w:val="2"/>
            <w:vAlign w:val="center"/>
          </w:tcPr>
          <w:p w14:paraId="2A0DB826" w14:textId="77777777" w:rsidR="00984F07" w:rsidRPr="00C339DD" w:rsidRDefault="00984F07" w:rsidP="00721C70">
            <w:pPr>
              <w:pStyle w:val="TableParagraph"/>
              <w:spacing w:before="20"/>
              <w:ind w:right="138"/>
              <w:rPr>
                <w:rFonts w:cs="Arial"/>
              </w:rPr>
            </w:pPr>
            <w:r w:rsidRPr="00C339DD">
              <w:rPr>
                <w:rFonts w:cs="Arial"/>
                <w:b/>
                <w:i/>
              </w:rPr>
              <w:t>Key resources</w:t>
            </w:r>
          </w:p>
        </w:tc>
        <w:tc>
          <w:tcPr>
            <w:tcW w:w="727" w:type="dxa"/>
          </w:tcPr>
          <w:p w14:paraId="6B5E557B" w14:textId="77777777" w:rsidR="00984F07" w:rsidRPr="00C339DD" w:rsidRDefault="00984F07" w:rsidP="008663A6">
            <w:pPr>
              <w:pStyle w:val="TableParagraph"/>
              <w:ind w:left="5"/>
              <w:jc w:val="center"/>
              <w:rPr>
                <w:rFonts w:cs="Arial"/>
              </w:rPr>
            </w:pPr>
          </w:p>
        </w:tc>
        <w:tc>
          <w:tcPr>
            <w:tcW w:w="1018" w:type="dxa"/>
          </w:tcPr>
          <w:p w14:paraId="1D023B0F" w14:textId="77777777" w:rsidR="00984F07" w:rsidRPr="00C339DD" w:rsidRDefault="00984F07" w:rsidP="008663A6">
            <w:pPr>
              <w:pStyle w:val="TableParagraph"/>
              <w:ind w:left="135"/>
              <w:jc w:val="center"/>
              <w:rPr>
                <w:rFonts w:cs="Arial"/>
              </w:rPr>
            </w:pPr>
          </w:p>
        </w:tc>
        <w:tc>
          <w:tcPr>
            <w:tcW w:w="872" w:type="dxa"/>
          </w:tcPr>
          <w:p w14:paraId="79A06D29" w14:textId="77777777" w:rsidR="00984F07" w:rsidRPr="00C339DD" w:rsidRDefault="00984F07" w:rsidP="008663A6">
            <w:pPr>
              <w:pStyle w:val="TableParagraph"/>
              <w:ind w:left="138" w:right="138"/>
              <w:jc w:val="center"/>
              <w:rPr>
                <w:rFonts w:cs="Arial"/>
              </w:rPr>
            </w:pPr>
          </w:p>
        </w:tc>
      </w:tr>
      <w:tr w:rsidR="00984F07" w:rsidRPr="00C339DD" w14:paraId="3656BF8F" w14:textId="77777777" w:rsidTr="008663A6">
        <w:trPr>
          <w:trHeight w:val="381"/>
        </w:trPr>
        <w:tc>
          <w:tcPr>
            <w:tcW w:w="5315" w:type="dxa"/>
            <w:gridSpan w:val="2"/>
          </w:tcPr>
          <w:p w14:paraId="0B22748F" w14:textId="77777777" w:rsidR="00984F07" w:rsidRPr="00C339DD" w:rsidRDefault="00984F07" w:rsidP="00721C70">
            <w:pPr>
              <w:pStyle w:val="TableParagraph"/>
              <w:spacing w:before="20"/>
              <w:ind w:right="138"/>
              <w:jc w:val="both"/>
              <w:rPr>
                <w:rFonts w:cs="Arial"/>
              </w:rPr>
            </w:pPr>
            <w:r w:rsidRPr="00C339DD">
              <w:rPr>
                <w:rFonts w:cs="Arial"/>
              </w:rPr>
              <w:t>Fluktuasi harga bahan</w:t>
            </w:r>
            <w:r w:rsidRPr="00C339DD">
              <w:rPr>
                <w:rFonts w:cs="Arial"/>
                <w:spacing w:val="-3"/>
              </w:rPr>
              <w:t xml:space="preserve"> </w:t>
            </w:r>
            <w:r w:rsidRPr="00C339DD">
              <w:rPr>
                <w:rFonts w:cs="Arial"/>
              </w:rPr>
              <w:t>baku</w:t>
            </w:r>
            <w:r w:rsidRPr="00C339DD">
              <w:rPr>
                <w:rFonts w:cs="Arial"/>
                <w:lang w:val="id-ID"/>
              </w:rPr>
              <w:t xml:space="preserve"> sangat berpengaruh terhadap produksi dan harga jual</w:t>
            </w:r>
          </w:p>
        </w:tc>
        <w:tc>
          <w:tcPr>
            <w:tcW w:w="727" w:type="dxa"/>
          </w:tcPr>
          <w:p w14:paraId="43DE4BA5" w14:textId="77777777" w:rsidR="00984F07" w:rsidRPr="00C339DD" w:rsidRDefault="00984F07" w:rsidP="008663A6">
            <w:pPr>
              <w:pStyle w:val="TableParagraph"/>
              <w:ind w:left="5"/>
              <w:jc w:val="center"/>
              <w:rPr>
                <w:rFonts w:cs="Arial"/>
              </w:rPr>
            </w:pPr>
            <w:r w:rsidRPr="00C339DD">
              <w:rPr>
                <w:rFonts w:cs="Arial"/>
                <w:color w:val="000000"/>
              </w:rPr>
              <w:t>0,051</w:t>
            </w:r>
          </w:p>
        </w:tc>
        <w:tc>
          <w:tcPr>
            <w:tcW w:w="1018" w:type="dxa"/>
          </w:tcPr>
          <w:p w14:paraId="4208CD89" w14:textId="77777777" w:rsidR="00984F07" w:rsidRPr="00C339DD" w:rsidRDefault="00984F07" w:rsidP="008663A6">
            <w:pPr>
              <w:pStyle w:val="TableParagraph"/>
              <w:ind w:left="135"/>
              <w:jc w:val="center"/>
              <w:rPr>
                <w:rFonts w:cs="Arial"/>
              </w:rPr>
            </w:pPr>
            <w:r w:rsidRPr="00C339DD">
              <w:rPr>
                <w:rFonts w:cs="Arial"/>
                <w:color w:val="000000"/>
              </w:rPr>
              <w:t>3</w:t>
            </w:r>
          </w:p>
        </w:tc>
        <w:tc>
          <w:tcPr>
            <w:tcW w:w="872" w:type="dxa"/>
          </w:tcPr>
          <w:p w14:paraId="66C1DD61" w14:textId="77777777" w:rsidR="00984F07" w:rsidRPr="00C339DD" w:rsidRDefault="00984F07" w:rsidP="008663A6">
            <w:pPr>
              <w:pStyle w:val="TableParagraph"/>
              <w:ind w:left="138" w:right="138"/>
              <w:jc w:val="center"/>
              <w:rPr>
                <w:rFonts w:cs="Arial"/>
              </w:rPr>
            </w:pPr>
            <w:r w:rsidRPr="00C339DD">
              <w:rPr>
                <w:rFonts w:cs="Arial"/>
                <w:color w:val="000000"/>
              </w:rPr>
              <w:t>0,153</w:t>
            </w:r>
          </w:p>
        </w:tc>
      </w:tr>
      <w:tr w:rsidR="00984F07" w:rsidRPr="00C339DD" w14:paraId="636BE731" w14:textId="77777777" w:rsidTr="008663A6">
        <w:trPr>
          <w:trHeight w:val="72"/>
        </w:trPr>
        <w:tc>
          <w:tcPr>
            <w:tcW w:w="5315" w:type="dxa"/>
            <w:gridSpan w:val="2"/>
          </w:tcPr>
          <w:p w14:paraId="38FFAB50" w14:textId="77777777" w:rsidR="00984F07" w:rsidRPr="00C339DD" w:rsidRDefault="00984F07" w:rsidP="00721C70">
            <w:pPr>
              <w:pStyle w:val="TableParagraph"/>
              <w:spacing w:before="20"/>
              <w:ind w:right="138"/>
              <w:rPr>
                <w:rFonts w:cs="Arial"/>
              </w:rPr>
            </w:pPr>
            <w:r w:rsidRPr="00C339DD">
              <w:rPr>
                <w:rFonts w:cs="Arial"/>
                <w:b/>
                <w:i/>
              </w:rPr>
              <w:t>Key activities</w:t>
            </w:r>
          </w:p>
        </w:tc>
        <w:tc>
          <w:tcPr>
            <w:tcW w:w="727" w:type="dxa"/>
          </w:tcPr>
          <w:p w14:paraId="435BF826" w14:textId="77777777" w:rsidR="00984F07" w:rsidRPr="00C339DD" w:rsidRDefault="00984F07" w:rsidP="008663A6">
            <w:pPr>
              <w:pStyle w:val="TableParagraph"/>
              <w:ind w:left="5"/>
              <w:jc w:val="center"/>
              <w:rPr>
                <w:rFonts w:cs="Arial"/>
              </w:rPr>
            </w:pPr>
          </w:p>
        </w:tc>
        <w:tc>
          <w:tcPr>
            <w:tcW w:w="1018" w:type="dxa"/>
          </w:tcPr>
          <w:p w14:paraId="3A4BACB6" w14:textId="77777777" w:rsidR="00984F07" w:rsidRPr="00C339DD" w:rsidRDefault="00984F07" w:rsidP="008663A6">
            <w:pPr>
              <w:pStyle w:val="TableParagraph"/>
              <w:ind w:left="135"/>
              <w:jc w:val="center"/>
              <w:rPr>
                <w:rFonts w:cs="Arial"/>
              </w:rPr>
            </w:pPr>
          </w:p>
        </w:tc>
        <w:tc>
          <w:tcPr>
            <w:tcW w:w="872" w:type="dxa"/>
          </w:tcPr>
          <w:p w14:paraId="042D92F8" w14:textId="77777777" w:rsidR="00984F07" w:rsidRPr="00C339DD" w:rsidRDefault="00984F07" w:rsidP="008663A6">
            <w:pPr>
              <w:pStyle w:val="TableParagraph"/>
              <w:ind w:left="138" w:right="138"/>
              <w:jc w:val="center"/>
              <w:rPr>
                <w:rFonts w:cs="Arial"/>
              </w:rPr>
            </w:pPr>
          </w:p>
        </w:tc>
      </w:tr>
      <w:tr w:rsidR="00984F07" w:rsidRPr="00C339DD" w14:paraId="338D40A3" w14:textId="77777777" w:rsidTr="008663A6">
        <w:trPr>
          <w:trHeight w:val="251"/>
        </w:trPr>
        <w:tc>
          <w:tcPr>
            <w:tcW w:w="5315" w:type="dxa"/>
            <w:gridSpan w:val="2"/>
          </w:tcPr>
          <w:p w14:paraId="3D913E5C" w14:textId="114FC6AE" w:rsidR="00984F07" w:rsidRPr="00C339DD" w:rsidRDefault="00984F07" w:rsidP="00721C70">
            <w:pPr>
              <w:pStyle w:val="TableParagraph"/>
              <w:spacing w:before="20"/>
              <w:ind w:right="138"/>
              <w:rPr>
                <w:rFonts w:cs="Arial"/>
              </w:rPr>
            </w:pPr>
            <w:r w:rsidRPr="00C339DD">
              <w:rPr>
                <w:rFonts w:cs="Arial"/>
                <w:lang w:val="id-ID"/>
              </w:rPr>
              <w:t>Kondisi alam yang tidak menentu menghambat penyedi</w:t>
            </w:r>
            <w:r w:rsidR="00C73499" w:rsidRPr="00C339DD">
              <w:rPr>
                <w:rFonts w:cs="Arial"/>
                <w:lang w:val="id-ID"/>
              </w:rPr>
              <w:t>a</w:t>
            </w:r>
            <w:r w:rsidRPr="00C339DD">
              <w:rPr>
                <w:rFonts w:cs="Arial"/>
                <w:lang w:val="id-ID"/>
              </w:rPr>
              <w:t>an bahan baku dan proses produksi</w:t>
            </w:r>
          </w:p>
        </w:tc>
        <w:tc>
          <w:tcPr>
            <w:tcW w:w="727" w:type="dxa"/>
          </w:tcPr>
          <w:p w14:paraId="0812170F" w14:textId="77777777" w:rsidR="00984F07" w:rsidRPr="00C339DD" w:rsidRDefault="00984F07" w:rsidP="008663A6">
            <w:pPr>
              <w:pStyle w:val="TableParagraph"/>
              <w:ind w:left="5"/>
              <w:jc w:val="center"/>
              <w:rPr>
                <w:rFonts w:cs="Arial"/>
              </w:rPr>
            </w:pPr>
            <w:r w:rsidRPr="00C339DD">
              <w:rPr>
                <w:rFonts w:cs="Arial"/>
                <w:color w:val="000000"/>
              </w:rPr>
              <w:t>0,046</w:t>
            </w:r>
          </w:p>
        </w:tc>
        <w:tc>
          <w:tcPr>
            <w:tcW w:w="1018" w:type="dxa"/>
          </w:tcPr>
          <w:p w14:paraId="390B4070" w14:textId="77777777" w:rsidR="00984F07" w:rsidRPr="00C339DD" w:rsidRDefault="00984F07" w:rsidP="008663A6">
            <w:pPr>
              <w:pStyle w:val="TableParagraph"/>
              <w:ind w:left="135"/>
              <w:jc w:val="center"/>
              <w:rPr>
                <w:rFonts w:cs="Arial"/>
              </w:rPr>
            </w:pPr>
            <w:r w:rsidRPr="00C339DD">
              <w:rPr>
                <w:rFonts w:cs="Arial"/>
                <w:color w:val="000000"/>
              </w:rPr>
              <w:t>2</w:t>
            </w:r>
          </w:p>
        </w:tc>
        <w:tc>
          <w:tcPr>
            <w:tcW w:w="872" w:type="dxa"/>
          </w:tcPr>
          <w:p w14:paraId="7FB3E60B" w14:textId="77777777" w:rsidR="00984F07" w:rsidRPr="00C339DD" w:rsidRDefault="00984F07" w:rsidP="008663A6">
            <w:pPr>
              <w:pStyle w:val="TableParagraph"/>
              <w:ind w:left="138" w:right="138"/>
              <w:jc w:val="center"/>
              <w:rPr>
                <w:rFonts w:cs="Arial"/>
              </w:rPr>
            </w:pPr>
            <w:r w:rsidRPr="00C339DD">
              <w:rPr>
                <w:rFonts w:cs="Arial"/>
                <w:color w:val="000000"/>
              </w:rPr>
              <w:t>0,092</w:t>
            </w:r>
          </w:p>
        </w:tc>
      </w:tr>
      <w:tr w:rsidR="00984F07" w:rsidRPr="00C339DD" w14:paraId="30050D10" w14:textId="77777777" w:rsidTr="008663A6">
        <w:trPr>
          <w:trHeight w:val="102"/>
        </w:trPr>
        <w:tc>
          <w:tcPr>
            <w:tcW w:w="5315" w:type="dxa"/>
            <w:gridSpan w:val="2"/>
          </w:tcPr>
          <w:p w14:paraId="4CF584CE" w14:textId="77777777" w:rsidR="00984F07" w:rsidRPr="00C339DD" w:rsidRDefault="00984F07" w:rsidP="00721C70">
            <w:pPr>
              <w:pStyle w:val="TableParagraph"/>
              <w:spacing w:before="20"/>
              <w:ind w:right="138"/>
              <w:rPr>
                <w:rFonts w:cs="Arial"/>
              </w:rPr>
            </w:pPr>
            <w:r w:rsidRPr="00C339DD">
              <w:rPr>
                <w:rFonts w:cs="Arial"/>
                <w:b/>
                <w:i/>
              </w:rPr>
              <w:t>Key partnership</w:t>
            </w:r>
          </w:p>
        </w:tc>
        <w:tc>
          <w:tcPr>
            <w:tcW w:w="727" w:type="dxa"/>
          </w:tcPr>
          <w:p w14:paraId="01F4B9A4" w14:textId="77777777" w:rsidR="00984F07" w:rsidRPr="00C339DD" w:rsidRDefault="00984F07" w:rsidP="008663A6">
            <w:pPr>
              <w:pStyle w:val="TableParagraph"/>
              <w:ind w:left="5"/>
              <w:jc w:val="center"/>
              <w:rPr>
                <w:rFonts w:cs="Arial"/>
              </w:rPr>
            </w:pPr>
          </w:p>
        </w:tc>
        <w:tc>
          <w:tcPr>
            <w:tcW w:w="1018" w:type="dxa"/>
          </w:tcPr>
          <w:p w14:paraId="24828426" w14:textId="77777777" w:rsidR="00984F07" w:rsidRPr="00C339DD" w:rsidRDefault="00984F07" w:rsidP="008663A6">
            <w:pPr>
              <w:pStyle w:val="TableParagraph"/>
              <w:ind w:left="135"/>
              <w:jc w:val="center"/>
              <w:rPr>
                <w:rFonts w:cs="Arial"/>
              </w:rPr>
            </w:pPr>
          </w:p>
        </w:tc>
        <w:tc>
          <w:tcPr>
            <w:tcW w:w="872" w:type="dxa"/>
          </w:tcPr>
          <w:p w14:paraId="3E1468CB" w14:textId="77777777" w:rsidR="00984F07" w:rsidRPr="00C339DD" w:rsidRDefault="00984F07" w:rsidP="008663A6">
            <w:pPr>
              <w:pStyle w:val="TableParagraph"/>
              <w:ind w:left="138" w:right="138"/>
              <w:jc w:val="center"/>
              <w:rPr>
                <w:rFonts w:cs="Arial"/>
              </w:rPr>
            </w:pPr>
          </w:p>
        </w:tc>
      </w:tr>
      <w:tr w:rsidR="00984F07" w:rsidRPr="00C339DD" w14:paraId="5F2BDC86" w14:textId="77777777" w:rsidTr="008663A6">
        <w:trPr>
          <w:trHeight w:val="194"/>
        </w:trPr>
        <w:tc>
          <w:tcPr>
            <w:tcW w:w="5315" w:type="dxa"/>
            <w:gridSpan w:val="2"/>
          </w:tcPr>
          <w:p w14:paraId="4CD2E612" w14:textId="3F2DF8B0" w:rsidR="00984F07" w:rsidRPr="00C339DD" w:rsidRDefault="00984F07" w:rsidP="00721C70">
            <w:pPr>
              <w:pStyle w:val="TableParagraph"/>
              <w:spacing w:before="20"/>
              <w:ind w:right="138"/>
              <w:rPr>
                <w:rFonts w:cs="Arial"/>
              </w:rPr>
            </w:pPr>
            <w:r w:rsidRPr="00C339DD">
              <w:rPr>
                <w:rFonts w:cs="Arial"/>
                <w:lang w:val="id-ID"/>
              </w:rPr>
              <w:t>Sebagian besar mitra baik petani, toko, atau pedagang juga be</w:t>
            </w:r>
            <w:r w:rsidR="00C73499" w:rsidRPr="00C339DD">
              <w:rPr>
                <w:rFonts w:cs="Arial"/>
                <w:lang w:val="id-ID"/>
              </w:rPr>
              <w:t>r</w:t>
            </w:r>
            <w:r w:rsidRPr="00C339DD">
              <w:rPr>
                <w:rFonts w:cs="Arial"/>
                <w:lang w:val="id-ID"/>
              </w:rPr>
              <w:t>kerjasama dengan pesaing</w:t>
            </w:r>
          </w:p>
        </w:tc>
        <w:tc>
          <w:tcPr>
            <w:tcW w:w="727" w:type="dxa"/>
          </w:tcPr>
          <w:p w14:paraId="51D11069" w14:textId="77777777" w:rsidR="00984F07" w:rsidRPr="00C339DD" w:rsidRDefault="00984F07" w:rsidP="008663A6">
            <w:pPr>
              <w:pStyle w:val="TableParagraph"/>
              <w:ind w:left="5"/>
              <w:jc w:val="center"/>
              <w:rPr>
                <w:rFonts w:cs="Arial"/>
              </w:rPr>
            </w:pPr>
            <w:r w:rsidRPr="00C339DD">
              <w:rPr>
                <w:rFonts w:cs="Arial"/>
                <w:color w:val="000000"/>
              </w:rPr>
              <w:t>0,022</w:t>
            </w:r>
          </w:p>
        </w:tc>
        <w:tc>
          <w:tcPr>
            <w:tcW w:w="1018" w:type="dxa"/>
          </w:tcPr>
          <w:p w14:paraId="5C6F7E1C" w14:textId="77777777" w:rsidR="00984F07" w:rsidRPr="00C339DD" w:rsidRDefault="00984F07" w:rsidP="008663A6">
            <w:pPr>
              <w:pStyle w:val="TableParagraph"/>
              <w:ind w:left="135"/>
              <w:jc w:val="center"/>
              <w:rPr>
                <w:rFonts w:cs="Arial"/>
              </w:rPr>
            </w:pPr>
            <w:r w:rsidRPr="00C339DD">
              <w:rPr>
                <w:rFonts w:cs="Arial"/>
                <w:color w:val="000000"/>
              </w:rPr>
              <w:t>4</w:t>
            </w:r>
          </w:p>
        </w:tc>
        <w:tc>
          <w:tcPr>
            <w:tcW w:w="872" w:type="dxa"/>
          </w:tcPr>
          <w:p w14:paraId="3C45DC94" w14:textId="77777777" w:rsidR="00984F07" w:rsidRPr="00C339DD" w:rsidRDefault="00984F07" w:rsidP="008663A6">
            <w:pPr>
              <w:pStyle w:val="TableParagraph"/>
              <w:ind w:left="138" w:right="138"/>
              <w:jc w:val="center"/>
              <w:rPr>
                <w:rFonts w:cs="Arial"/>
              </w:rPr>
            </w:pPr>
            <w:r w:rsidRPr="00C339DD">
              <w:rPr>
                <w:rFonts w:cs="Arial"/>
                <w:color w:val="000000"/>
              </w:rPr>
              <w:t>0,088</w:t>
            </w:r>
          </w:p>
        </w:tc>
      </w:tr>
      <w:tr w:rsidR="00984F07" w:rsidRPr="00C339DD" w14:paraId="1343D052" w14:textId="77777777" w:rsidTr="008663A6">
        <w:trPr>
          <w:trHeight w:val="140"/>
        </w:trPr>
        <w:tc>
          <w:tcPr>
            <w:tcW w:w="5315" w:type="dxa"/>
            <w:gridSpan w:val="2"/>
          </w:tcPr>
          <w:p w14:paraId="30B7FAD0" w14:textId="77777777" w:rsidR="00984F07" w:rsidRPr="00C339DD" w:rsidRDefault="00984F07" w:rsidP="00721C70">
            <w:pPr>
              <w:pStyle w:val="TableParagraph"/>
              <w:spacing w:before="20"/>
              <w:ind w:right="138"/>
              <w:rPr>
                <w:rFonts w:cs="Arial"/>
              </w:rPr>
            </w:pPr>
            <w:r w:rsidRPr="00C339DD">
              <w:rPr>
                <w:rFonts w:cs="Arial"/>
                <w:b/>
                <w:i/>
              </w:rPr>
              <w:t>Cost structure</w:t>
            </w:r>
          </w:p>
        </w:tc>
        <w:tc>
          <w:tcPr>
            <w:tcW w:w="727" w:type="dxa"/>
          </w:tcPr>
          <w:p w14:paraId="1D1DDA40" w14:textId="77777777" w:rsidR="00984F07" w:rsidRPr="00C339DD" w:rsidRDefault="00984F07" w:rsidP="008663A6">
            <w:pPr>
              <w:pStyle w:val="TableParagraph"/>
              <w:ind w:left="5"/>
              <w:jc w:val="center"/>
              <w:rPr>
                <w:rFonts w:cs="Arial"/>
              </w:rPr>
            </w:pPr>
          </w:p>
        </w:tc>
        <w:tc>
          <w:tcPr>
            <w:tcW w:w="1018" w:type="dxa"/>
          </w:tcPr>
          <w:p w14:paraId="1D4A972E" w14:textId="77777777" w:rsidR="00984F07" w:rsidRPr="00C339DD" w:rsidRDefault="00984F07" w:rsidP="008663A6">
            <w:pPr>
              <w:pStyle w:val="TableParagraph"/>
              <w:ind w:left="135"/>
              <w:jc w:val="center"/>
              <w:rPr>
                <w:rFonts w:cs="Arial"/>
              </w:rPr>
            </w:pPr>
          </w:p>
        </w:tc>
        <w:tc>
          <w:tcPr>
            <w:tcW w:w="872" w:type="dxa"/>
          </w:tcPr>
          <w:p w14:paraId="51966F97" w14:textId="77777777" w:rsidR="00984F07" w:rsidRPr="00C339DD" w:rsidRDefault="00984F07" w:rsidP="008663A6">
            <w:pPr>
              <w:pStyle w:val="TableParagraph"/>
              <w:ind w:left="138" w:right="138"/>
              <w:jc w:val="center"/>
              <w:rPr>
                <w:rFonts w:cs="Arial"/>
              </w:rPr>
            </w:pPr>
          </w:p>
        </w:tc>
      </w:tr>
      <w:tr w:rsidR="00984F07" w:rsidRPr="00C339DD" w14:paraId="65274084" w14:textId="77777777" w:rsidTr="008663A6">
        <w:trPr>
          <w:trHeight w:val="429"/>
        </w:trPr>
        <w:tc>
          <w:tcPr>
            <w:tcW w:w="5315" w:type="dxa"/>
            <w:gridSpan w:val="2"/>
            <w:tcBorders>
              <w:bottom w:val="single" w:sz="4" w:space="0" w:color="auto"/>
            </w:tcBorders>
          </w:tcPr>
          <w:p w14:paraId="2B9B92D0" w14:textId="5A7EDC6D" w:rsidR="00984F07" w:rsidRPr="00C339DD" w:rsidRDefault="00984F07" w:rsidP="00721C70">
            <w:pPr>
              <w:pStyle w:val="TableParagraph"/>
              <w:spacing w:before="20"/>
              <w:ind w:right="138"/>
              <w:rPr>
                <w:rFonts w:cs="Arial"/>
              </w:rPr>
            </w:pPr>
            <w:r w:rsidRPr="00C339DD">
              <w:rPr>
                <w:rFonts w:cs="Arial"/>
              </w:rPr>
              <w:t>Kenaikan biay</w:t>
            </w:r>
            <w:r w:rsidR="00077C32" w:rsidRPr="00C339DD">
              <w:rPr>
                <w:rFonts w:cs="Arial"/>
              </w:rPr>
              <w:t xml:space="preserve">a tetap dan biaya tambahan yang </w:t>
            </w:r>
            <w:r w:rsidRPr="00C339DD">
              <w:rPr>
                <w:rFonts w:cs="Arial"/>
              </w:rPr>
              <w:t>meng</w:t>
            </w:r>
            <w:r w:rsidR="00C73499" w:rsidRPr="00C339DD">
              <w:rPr>
                <w:rFonts w:cs="Arial"/>
                <w:lang w:val="id-ID"/>
              </w:rPr>
              <w:t>g</w:t>
            </w:r>
            <w:r w:rsidRPr="00C339DD">
              <w:rPr>
                <w:rFonts w:cs="Arial"/>
              </w:rPr>
              <w:t>anggu proses berjalannya bisnis</w:t>
            </w:r>
          </w:p>
        </w:tc>
        <w:tc>
          <w:tcPr>
            <w:tcW w:w="727" w:type="dxa"/>
            <w:tcBorders>
              <w:bottom w:val="single" w:sz="4" w:space="0" w:color="auto"/>
            </w:tcBorders>
          </w:tcPr>
          <w:p w14:paraId="0A5BF1CF" w14:textId="77777777" w:rsidR="00984F07" w:rsidRPr="00C339DD" w:rsidRDefault="00984F07" w:rsidP="008663A6">
            <w:pPr>
              <w:pStyle w:val="TableParagraph"/>
              <w:ind w:left="5"/>
              <w:jc w:val="center"/>
              <w:rPr>
                <w:rFonts w:cs="Arial"/>
              </w:rPr>
            </w:pPr>
            <w:r w:rsidRPr="00C339DD">
              <w:rPr>
                <w:rFonts w:cs="Arial"/>
                <w:color w:val="000000"/>
              </w:rPr>
              <w:t>0,044</w:t>
            </w:r>
          </w:p>
        </w:tc>
        <w:tc>
          <w:tcPr>
            <w:tcW w:w="1018" w:type="dxa"/>
            <w:tcBorders>
              <w:bottom w:val="single" w:sz="4" w:space="0" w:color="auto"/>
            </w:tcBorders>
          </w:tcPr>
          <w:p w14:paraId="0458472D" w14:textId="77777777" w:rsidR="00984F07" w:rsidRPr="00C339DD" w:rsidRDefault="00984F07" w:rsidP="008663A6">
            <w:pPr>
              <w:pStyle w:val="TableParagraph"/>
              <w:ind w:left="135"/>
              <w:jc w:val="center"/>
              <w:rPr>
                <w:rFonts w:cs="Arial"/>
              </w:rPr>
            </w:pPr>
            <w:r w:rsidRPr="00C339DD">
              <w:rPr>
                <w:rFonts w:cs="Arial"/>
                <w:color w:val="000000"/>
              </w:rPr>
              <w:t>3</w:t>
            </w:r>
          </w:p>
        </w:tc>
        <w:tc>
          <w:tcPr>
            <w:tcW w:w="872" w:type="dxa"/>
            <w:tcBorders>
              <w:bottom w:val="single" w:sz="4" w:space="0" w:color="auto"/>
            </w:tcBorders>
          </w:tcPr>
          <w:p w14:paraId="49AF4CEF" w14:textId="77777777" w:rsidR="00984F07" w:rsidRPr="00C339DD" w:rsidRDefault="00984F07" w:rsidP="008663A6">
            <w:pPr>
              <w:pStyle w:val="TableParagraph"/>
              <w:ind w:left="138" w:right="138"/>
              <w:jc w:val="center"/>
              <w:rPr>
                <w:rFonts w:cs="Arial"/>
              </w:rPr>
            </w:pPr>
            <w:r w:rsidRPr="00C339DD">
              <w:rPr>
                <w:rFonts w:cs="Arial"/>
                <w:color w:val="000000"/>
              </w:rPr>
              <w:t>0,132</w:t>
            </w:r>
          </w:p>
        </w:tc>
      </w:tr>
      <w:tr w:rsidR="00984F07" w:rsidRPr="00C339DD" w14:paraId="5B6D89CD" w14:textId="77777777" w:rsidTr="008663A6">
        <w:trPr>
          <w:trHeight w:val="127"/>
        </w:trPr>
        <w:tc>
          <w:tcPr>
            <w:tcW w:w="5315" w:type="dxa"/>
            <w:gridSpan w:val="2"/>
            <w:tcBorders>
              <w:top w:val="single" w:sz="4" w:space="0" w:color="auto"/>
              <w:bottom w:val="single" w:sz="4" w:space="0" w:color="auto"/>
            </w:tcBorders>
            <w:vAlign w:val="center"/>
          </w:tcPr>
          <w:p w14:paraId="2DE30409" w14:textId="77777777" w:rsidR="00984F07" w:rsidRPr="00C339DD" w:rsidRDefault="00984F07" w:rsidP="00721C70">
            <w:pPr>
              <w:pStyle w:val="TableParagraph"/>
              <w:spacing w:before="20"/>
              <w:ind w:right="138"/>
              <w:jc w:val="center"/>
              <w:rPr>
                <w:rFonts w:cs="Arial"/>
                <w:b/>
                <w:lang w:val="id-ID"/>
              </w:rPr>
            </w:pPr>
            <w:r w:rsidRPr="00C339DD">
              <w:rPr>
                <w:rFonts w:cs="Arial"/>
                <w:b/>
                <w:lang w:val="id-ID"/>
              </w:rPr>
              <w:t>Jumlah</w:t>
            </w:r>
          </w:p>
        </w:tc>
        <w:tc>
          <w:tcPr>
            <w:tcW w:w="727" w:type="dxa"/>
            <w:tcBorders>
              <w:top w:val="single" w:sz="4" w:space="0" w:color="auto"/>
              <w:bottom w:val="single" w:sz="4" w:space="0" w:color="auto"/>
            </w:tcBorders>
          </w:tcPr>
          <w:p w14:paraId="791E9F50" w14:textId="77777777" w:rsidR="00984F07" w:rsidRPr="00C339DD" w:rsidRDefault="00984F07" w:rsidP="008663A6">
            <w:pPr>
              <w:pStyle w:val="TableParagraph"/>
              <w:ind w:left="5"/>
              <w:jc w:val="center"/>
              <w:rPr>
                <w:rFonts w:cs="Arial"/>
                <w:lang w:val="id-ID"/>
              </w:rPr>
            </w:pPr>
            <w:r w:rsidRPr="00C339DD">
              <w:rPr>
                <w:rFonts w:cs="Arial"/>
                <w:b/>
                <w:bCs/>
                <w:color w:val="000000"/>
              </w:rPr>
              <w:t>0,380</w:t>
            </w:r>
          </w:p>
        </w:tc>
        <w:tc>
          <w:tcPr>
            <w:tcW w:w="1018" w:type="dxa"/>
            <w:tcBorders>
              <w:top w:val="single" w:sz="4" w:space="0" w:color="auto"/>
              <w:bottom w:val="single" w:sz="4" w:space="0" w:color="auto"/>
            </w:tcBorders>
          </w:tcPr>
          <w:p w14:paraId="26D2BC4C" w14:textId="26391E06" w:rsidR="00984F07" w:rsidRPr="00C339DD" w:rsidRDefault="00984F07" w:rsidP="008663A6">
            <w:pPr>
              <w:pStyle w:val="TableParagraph"/>
              <w:ind w:left="135"/>
              <w:jc w:val="center"/>
              <w:rPr>
                <w:rFonts w:cs="Arial"/>
                <w:lang w:val="id-ID"/>
              </w:rPr>
            </w:pPr>
          </w:p>
        </w:tc>
        <w:tc>
          <w:tcPr>
            <w:tcW w:w="872" w:type="dxa"/>
            <w:tcBorders>
              <w:top w:val="single" w:sz="4" w:space="0" w:color="auto"/>
              <w:bottom w:val="single" w:sz="4" w:space="0" w:color="auto"/>
            </w:tcBorders>
          </w:tcPr>
          <w:p w14:paraId="7D8E6960" w14:textId="77777777" w:rsidR="00984F07" w:rsidRPr="00C339DD" w:rsidRDefault="00984F07" w:rsidP="008663A6">
            <w:pPr>
              <w:pStyle w:val="TableParagraph"/>
              <w:ind w:left="138" w:right="138"/>
              <w:jc w:val="center"/>
              <w:rPr>
                <w:rFonts w:cs="Arial"/>
                <w:lang w:val="id-ID"/>
              </w:rPr>
            </w:pPr>
            <w:r w:rsidRPr="00C339DD">
              <w:rPr>
                <w:rFonts w:cs="Arial"/>
                <w:b/>
                <w:bCs/>
                <w:color w:val="000000"/>
              </w:rPr>
              <w:t>1,082</w:t>
            </w:r>
          </w:p>
        </w:tc>
      </w:tr>
      <w:tr w:rsidR="00984F07" w:rsidRPr="00C339DD" w14:paraId="11BB511C" w14:textId="77777777" w:rsidTr="008663A6">
        <w:trPr>
          <w:trHeight w:val="117"/>
        </w:trPr>
        <w:tc>
          <w:tcPr>
            <w:tcW w:w="5315" w:type="dxa"/>
            <w:gridSpan w:val="2"/>
            <w:tcBorders>
              <w:top w:val="single" w:sz="4" w:space="0" w:color="auto"/>
              <w:bottom w:val="single" w:sz="4" w:space="0" w:color="auto"/>
            </w:tcBorders>
            <w:vAlign w:val="center"/>
          </w:tcPr>
          <w:p w14:paraId="144C561E" w14:textId="77777777" w:rsidR="00984F07" w:rsidRPr="00C339DD" w:rsidRDefault="00984F07" w:rsidP="00721C70">
            <w:pPr>
              <w:pStyle w:val="TableParagraph"/>
              <w:spacing w:before="20"/>
              <w:ind w:right="138"/>
              <w:jc w:val="center"/>
              <w:rPr>
                <w:rFonts w:cs="Arial"/>
                <w:b/>
              </w:rPr>
            </w:pPr>
            <w:r w:rsidRPr="00C339DD">
              <w:rPr>
                <w:rFonts w:cs="Arial"/>
                <w:b/>
                <w:lang w:val="id-ID"/>
              </w:rPr>
              <w:t>Total</w:t>
            </w:r>
          </w:p>
        </w:tc>
        <w:tc>
          <w:tcPr>
            <w:tcW w:w="727" w:type="dxa"/>
            <w:tcBorders>
              <w:top w:val="single" w:sz="4" w:space="0" w:color="auto"/>
              <w:bottom w:val="single" w:sz="4" w:space="0" w:color="auto"/>
            </w:tcBorders>
          </w:tcPr>
          <w:p w14:paraId="4F906BCE" w14:textId="77777777" w:rsidR="00984F07" w:rsidRPr="00C339DD" w:rsidRDefault="00984F07" w:rsidP="008663A6">
            <w:pPr>
              <w:pStyle w:val="TableParagraph"/>
              <w:ind w:left="5"/>
              <w:jc w:val="center"/>
              <w:rPr>
                <w:rFonts w:cs="Arial"/>
                <w:b/>
                <w:lang w:val="id-ID"/>
              </w:rPr>
            </w:pPr>
            <w:r w:rsidRPr="00C339DD">
              <w:rPr>
                <w:rFonts w:cs="Arial"/>
                <w:b/>
                <w:color w:val="000000"/>
              </w:rPr>
              <w:t>1,000</w:t>
            </w:r>
          </w:p>
        </w:tc>
        <w:tc>
          <w:tcPr>
            <w:tcW w:w="1018" w:type="dxa"/>
            <w:tcBorders>
              <w:top w:val="single" w:sz="4" w:space="0" w:color="auto"/>
              <w:bottom w:val="single" w:sz="4" w:space="0" w:color="auto"/>
            </w:tcBorders>
          </w:tcPr>
          <w:p w14:paraId="72848C6F" w14:textId="77777777" w:rsidR="00984F07" w:rsidRPr="00C339DD" w:rsidRDefault="00984F07" w:rsidP="008663A6">
            <w:pPr>
              <w:pStyle w:val="TableParagraph"/>
              <w:ind w:left="135"/>
              <w:jc w:val="center"/>
              <w:rPr>
                <w:rFonts w:cs="Arial"/>
                <w:b/>
                <w:lang w:val="id-ID"/>
              </w:rPr>
            </w:pPr>
          </w:p>
        </w:tc>
        <w:tc>
          <w:tcPr>
            <w:tcW w:w="872" w:type="dxa"/>
            <w:tcBorders>
              <w:top w:val="single" w:sz="4" w:space="0" w:color="auto"/>
              <w:bottom w:val="single" w:sz="4" w:space="0" w:color="auto"/>
            </w:tcBorders>
          </w:tcPr>
          <w:p w14:paraId="620C6CEB" w14:textId="77777777" w:rsidR="00984F07" w:rsidRPr="00C339DD" w:rsidRDefault="00984F07" w:rsidP="008663A6">
            <w:pPr>
              <w:pStyle w:val="TableParagraph"/>
              <w:ind w:left="138" w:right="138"/>
              <w:jc w:val="center"/>
              <w:rPr>
                <w:rFonts w:cs="Arial"/>
                <w:b/>
                <w:lang w:val="id-ID"/>
              </w:rPr>
            </w:pPr>
            <w:r w:rsidRPr="00C339DD">
              <w:rPr>
                <w:rFonts w:cs="Arial"/>
                <w:b/>
                <w:color w:val="000000"/>
              </w:rPr>
              <w:t>2,917</w:t>
            </w:r>
          </w:p>
        </w:tc>
      </w:tr>
      <w:tr w:rsidR="008663A6" w:rsidRPr="00C339DD" w14:paraId="0B15D9D1" w14:textId="77777777" w:rsidTr="008663A6">
        <w:trPr>
          <w:trHeight w:val="117"/>
        </w:trPr>
        <w:tc>
          <w:tcPr>
            <w:tcW w:w="769" w:type="dxa"/>
            <w:tcBorders>
              <w:top w:val="single" w:sz="4" w:space="0" w:color="auto"/>
              <w:bottom w:val="single" w:sz="4" w:space="0" w:color="auto"/>
            </w:tcBorders>
            <w:vAlign w:val="center"/>
          </w:tcPr>
          <w:p w14:paraId="7B2AE825" w14:textId="4A0D0218" w:rsidR="008663A6" w:rsidRPr="00C339DD" w:rsidRDefault="008663A6" w:rsidP="008663A6">
            <w:pPr>
              <w:pStyle w:val="TableParagraph"/>
              <w:spacing w:before="20"/>
              <w:ind w:right="138"/>
              <w:jc w:val="center"/>
              <w:rPr>
                <w:rFonts w:cs="Arial"/>
                <w:b/>
                <w:lang w:val="id-ID"/>
              </w:rPr>
            </w:pPr>
            <w:r>
              <w:rPr>
                <w:rFonts w:cs="Arial"/>
                <w:b/>
                <w:lang w:val="id-ID"/>
              </w:rPr>
              <w:t>Y</w:t>
            </w:r>
          </w:p>
        </w:tc>
        <w:tc>
          <w:tcPr>
            <w:tcW w:w="4546" w:type="dxa"/>
            <w:tcBorders>
              <w:top w:val="single" w:sz="4" w:space="0" w:color="auto"/>
              <w:left w:val="nil"/>
              <w:bottom w:val="single" w:sz="4" w:space="0" w:color="auto"/>
            </w:tcBorders>
            <w:vAlign w:val="center"/>
          </w:tcPr>
          <w:p w14:paraId="5A22C476" w14:textId="292760A9" w:rsidR="008663A6" w:rsidRPr="00C339DD" w:rsidRDefault="008663A6" w:rsidP="00721C70">
            <w:pPr>
              <w:pStyle w:val="TableParagraph"/>
              <w:spacing w:before="20"/>
              <w:ind w:right="138"/>
              <w:jc w:val="center"/>
              <w:rPr>
                <w:rFonts w:cs="Arial"/>
                <w:b/>
                <w:lang w:val="id-ID"/>
              </w:rPr>
            </w:pPr>
            <w:r w:rsidRPr="00C339DD">
              <w:rPr>
                <w:rFonts w:cs="Arial"/>
                <w:b/>
                <w:lang w:val="id-ID"/>
              </w:rPr>
              <w:t>Selisih O - T</w:t>
            </w:r>
          </w:p>
        </w:tc>
        <w:tc>
          <w:tcPr>
            <w:tcW w:w="727" w:type="dxa"/>
            <w:tcBorders>
              <w:top w:val="single" w:sz="4" w:space="0" w:color="auto"/>
              <w:bottom w:val="single" w:sz="4" w:space="0" w:color="auto"/>
            </w:tcBorders>
          </w:tcPr>
          <w:p w14:paraId="3818CB8D" w14:textId="1806DB96" w:rsidR="008663A6" w:rsidRPr="00C339DD" w:rsidRDefault="008663A6" w:rsidP="008663A6">
            <w:pPr>
              <w:pStyle w:val="TableParagraph"/>
              <w:ind w:left="5"/>
              <w:jc w:val="center"/>
              <w:rPr>
                <w:rFonts w:cs="Arial"/>
                <w:b/>
                <w:color w:val="000000"/>
              </w:rPr>
            </w:pPr>
          </w:p>
        </w:tc>
        <w:tc>
          <w:tcPr>
            <w:tcW w:w="1018" w:type="dxa"/>
            <w:tcBorders>
              <w:top w:val="single" w:sz="4" w:space="0" w:color="auto"/>
              <w:bottom w:val="single" w:sz="4" w:space="0" w:color="auto"/>
            </w:tcBorders>
          </w:tcPr>
          <w:p w14:paraId="2A45C0A8" w14:textId="77777777" w:rsidR="008663A6" w:rsidRPr="00C339DD" w:rsidRDefault="008663A6" w:rsidP="008663A6">
            <w:pPr>
              <w:pStyle w:val="TableParagraph"/>
              <w:ind w:left="135"/>
              <w:jc w:val="center"/>
              <w:rPr>
                <w:rFonts w:cs="Arial"/>
                <w:b/>
                <w:lang w:val="id-ID"/>
              </w:rPr>
            </w:pPr>
          </w:p>
        </w:tc>
        <w:tc>
          <w:tcPr>
            <w:tcW w:w="872" w:type="dxa"/>
            <w:tcBorders>
              <w:top w:val="single" w:sz="4" w:space="0" w:color="auto"/>
              <w:bottom w:val="single" w:sz="4" w:space="0" w:color="auto"/>
            </w:tcBorders>
          </w:tcPr>
          <w:p w14:paraId="50FCBE1A" w14:textId="6051EFC1" w:rsidR="008663A6" w:rsidRPr="00C339DD" w:rsidRDefault="008663A6" w:rsidP="008663A6">
            <w:pPr>
              <w:pStyle w:val="TableParagraph"/>
              <w:ind w:left="138" w:right="138"/>
              <w:jc w:val="center"/>
              <w:rPr>
                <w:rFonts w:cs="Arial"/>
                <w:b/>
                <w:color w:val="000000"/>
              </w:rPr>
            </w:pPr>
            <w:r w:rsidRPr="00C339DD">
              <w:rPr>
                <w:rFonts w:cs="Arial"/>
                <w:b/>
                <w:color w:val="000000"/>
              </w:rPr>
              <w:t>0,753</w:t>
            </w:r>
          </w:p>
        </w:tc>
      </w:tr>
    </w:tbl>
    <w:p w14:paraId="0C75437C" w14:textId="418D5067" w:rsidR="000932D5" w:rsidRPr="00C339DD" w:rsidRDefault="00984F07" w:rsidP="00C339DD">
      <w:pPr>
        <w:pStyle w:val="NoSpacing"/>
        <w:spacing w:after="120"/>
        <w:ind w:left="567" w:right="562"/>
        <w:rPr>
          <w:rFonts w:ascii="Arial" w:hAnsi="Arial" w:cs="Arial"/>
          <w:bCs/>
          <w:i/>
          <w:sz w:val="22"/>
          <w:szCs w:val="22"/>
        </w:rPr>
      </w:pPr>
      <w:r w:rsidRPr="00C339DD">
        <w:rPr>
          <w:rFonts w:ascii="Arial" w:hAnsi="Arial" w:cs="Arial"/>
          <w:bCs/>
          <w:i/>
          <w:sz w:val="22"/>
          <w:szCs w:val="22"/>
        </w:rPr>
        <w:t>Sumber : Data Primer Diolah, 2020</w:t>
      </w:r>
    </w:p>
    <w:p w14:paraId="005B470D" w14:textId="4C1C942E" w:rsidR="005D6CFA" w:rsidRPr="00C339DD" w:rsidRDefault="00BA1F3B" w:rsidP="00C339DD">
      <w:pPr>
        <w:pStyle w:val="NoSpacing"/>
        <w:spacing w:after="120"/>
        <w:ind w:left="567" w:right="562" w:firstLine="720"/>
        <w:jc w:val="both"/>
        <w:rPr>
          <w:rFonts w:ascii="Arial" w:hAnsi="Arial" w:cs="Arial"/>
          <w:sz w:val="22"/>
          <w:szCs w:val="22"/>
          <w:lang w:val="id-ID"/>
        </w:rPr>
      </w:pPr>
      <w:r w:rsidRPr="00C339DD">
        <w:rPr>
          <w:rFonts w:ascii="Arial" w:hAnsi="Arial" w:cs="Arial"/>
          <w:bCs/>
          <w:noProof/>
          <w:sz w:val="22"/>
          <w:szCs w:val="22"/>
          <w:lang w:val="id-ID" w:eastAsia="id-ID" w:bidi="ar-SA"/>
        </w:rPr>
        <mc:AlternateContent>
          <mc:Choice Requires="wpc">
            <w:drawing>
              <wp:anchor distT="0" distB="0" distL="114300" distR="114300" simplePos="0" relativeHeight="251658240" behindDoc="0" locked="0" layoutInCell="1" allowOverlap="1" wp14:anchorId="160EDE91" wp14:editId="067C8B1B">
                <wp:simplePos x="0" y="0"/>
                <wp:positionH relativeFrom="column">
                  <wp:posOffset>369185</wp:posOffset>
                </wp:positionH>
                <wp:positionV relativeFrom="paragraph">
                  <wp:posOffset>575310</wp:posOffset>
                </wp:positionV>
                <wp:extent cx="4961255" cy="2998470"/>
                <wp:effectExtent l="0" t="0" r="0" b="0"/>
                <wp:wrapSquare wrapText="bothSides"/>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wpc:whole>
                      <wps:wsp>
                        <wps:cNvPr id="29" name="Straight Connector 29"/>
                        <wps:cNvCnPr/>
                        <wps:spPr>
                          <a:xfrm>
                            <a:off x="2474884" y="378941"/>
                            <a:ext cx="0" cy="2215978"/>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0" name="Straight Connector 30"/>
                        <wps:cNvCnPr/>
                        <wps:spPr>
                          <a:xfrm>
                            <a:off x="1117798" y="1515626"/>
                            <a:ext cx="2710249"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flipV="1">
                            <a:off x="2481689" y="1106044"/>
                            <a:ext cx="563763" cy="3874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Rectangle 35"/>
                        <wps:cNvSpPr/>
                        <wps:spPr>
                          <a:xfrm>
                            <a:off x="2474884" y="1106044"/>
                            <a:ext cx="570568" cy="400050"/>
                          </a:xfrm>
                          <a:prstGeom prst="rect">
                            <a:avLst/>
                          </a:prstGeom>
                          <a:noFill/>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2561241" y="679786"/>
                            <a:ext cx="2107065"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93E5A3C" w14:textId="27759D23" w:rsidR="00C339DD" w:rsidRPr="008663A6" w:rsidRDefault="00C339DD" w:rsidP="00CE51E0">
                              <w:pPr>
                                <w:spacing w:after="0"/>
                                <w:rPr>
                                  <w:rFonts w:ascii="Arial" w:hAnsi="Arial" w:cs="Arial"/>
                                  <w:b/>
                                  <w:lang w:val="id-ID"/>
                                </w:rPr>
                              </w:pPr>
                              <w:r w:rsidRPr="008663A6">
                                <w:rPr>
                                  <w:rFonts w:ascii="Arial" w:hAnsi="Arial" w:cs="Arial"/>
                                  <w:b/>
                                  <w:lang w:val="id-ID"/>
                                </w:rPr>
                                <w:t xml:space="preserve">I </w:t>
                              </w:r>
                              <w:r w:rsidRPr="008663A6">
                                <w:rPr>
                                  <w:rFonts w:ascii="Arial" w:hAnsi="Arial" w:cs="Arial"/>
                                  <w:b/>
                                </w:rPr>
                                <w:t>Mendukung strategi</w:t>
                              </w:r>
                              <w:r w:rsidRPr="008663A6">
                                <w:rPr>
                                  <w:rFonts w:ascii="Arial" w:hAnsi="Arial" w:cs="Arial"/>
                                  <w:b/>
                                  <w:spacing w:val="-5"/>
                                </w:rPr>
                                <w:t xml:space="preserve"> </w:t>
                              </w:r>
                              <w:r w:rsidRPr="008663A6">
                                <w:rPr>
                                  <w:rFonts w:ascii="Arial" w:hAnsi="Arial" w:cs="Arial"/>
                                  <w:b/>
                                </w:rPr>
                                <w:t>agresif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6"/>
                        <wps:cNvSpPr txBox="1"/>
                        <wps:spPr>
                          <a:xfrm>
                            <a:off x="35999" y="679786"/>
                            <a:ext cx="2504440" cy="2717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A8275FF" w14:textId="5A6DF37B" w:rsidR="00C339DD" w:rsidRPr="008663A6" w:rsidRDefault="00C339DD" w:rsidP="00F0620D">
                              <w:pPr>
                                <w:pStyle w:val="NormalWeb"/>
                                <w:spacing w:before="0" w:beforeAutospacing="0" w:after="0" w:afterAutospacing="0"/>
                                <w:rPr>
                                  <w:rFonts w:ascii="Arial" w:hAnsi="Arial" w:cs="Arial"/>
                                  <w:b/>
                                  <w:sz w:val="22"/>
                                  <w:szCs w:val="22"/>
                                  <w:lang w:val="id-ID"/>
                                </w:rPr>
                              </w:pPr>
                              <w:r w:rsidRPr="008663A6">
                                <w:rPr>
                                  <w:rFonts w:ascii="Arial" w:eastAsia="Calibri" w:hAnsi="Arial" w:cs="Arial"/>
                                  <w:b/>
                                  <w:bCs/>
                                  <w:sz w:val="22"/>
                                  <w:szCs w:val="22"/>
                                </w:rPr>
                                <w:t>I</w:t>
                              </w:r>
                              <w:r w:rsidRPr="008663A6">
                                <w:rPr>
                                  <w:rFonts w:ascii="Arial" w:eastAsia="Calibri" w:hAnsi="Arial" w:cs="Arial"/>
                                  <w:b/>
                                  <w:bCs/>
                                  <w:sz w:val="22"/>
                                  <w:szCs w:val="22"/>
                                  <w:lang w:val="id-ID"/>
                                </w:rPr>
                                <w:t xml:space="preserve">II </w:t>
                              </w:r>
                              <w:r w:rsidRPr="008663A6">
                                <w:rPr>
                                  <w:rFonts w:ascii="Arial" w:hAnsi="Arial" w:cs="Arial"/>
                                  <w:b/>
                                  <w:sz w:val="22"/>
                                  <w:szCs w:val="22"/>
                                </w:rPr>
                                <w:t>Mendukung</w:t>
                              </w:r>
                              <w:r w:rsidRPr="008663A6">
                                <w:rPr>
                                  <w:rFonts w:ascii="Arial" w:hAnsi="Arial" w:cs="Arial"/>
                                  <w:b/>
                                  <w:spacing w:val="-1"/>
                                  <w:sz w:val="22"/>
                                  <w:szCs w:val="22"/>
                                </w:rPr>
                                <w:t xml:space="preserve"> </w:t>
                              </w:r>
                              <w:r w:rsidRPr="008663A6">
                                <w:rPr>
                                  <w:rFonts w:ascii="Arial" w:hAnsi="Arial" w:cs="Arial"/>
                                  <w:b/>
                                  <w:sz w:val="22"/>
                                  <w:szCs w:val="22"/>
                                </w:rPr>
                                <w:t>strategi</w:t>
                              </w:r>
                              <w:r w:rsidRPr="008663A6">
                                <w:rPr>
                                  <w:rFonts w:ascii="Arial" w:hAnsi="Arial" w:cs="Arial"/>
                                  <w:b/>
                                  <w:spacing w:val="-2"/>
                                  <w:sz w:val="22"/>
                                  <w:szCs w:val="22"/>
                                </w:rPr>
                                <w:t xml:space="preserve"> </w:t>
                              </w:r>
                              <w:r w:rsidRPr="008663A6">
                                <w:rPr>
                                  <w:rFonts w:ascii="Arial" w:hAnsi="Arial" w:cs="Arial"/>
                                  <w:b/>
                                  <w:i/>
                                  <w:sz w:val="22"/>
                                  <w:szCs w:val="22"/>
                                </w:rPr>
                                <w:t>turnaround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Text Box 36"/>
                        <wps:cNvSpPr txBox="1"/>
                        <wps:spPr>
                          <a:xfrm>
                            <a:off x="2433347" y="1917495"/>
                            <a:ext cx="2527935" cy="25350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253DB36" w14:textId="1B9E0CE7" w:rsidR="00C339DD" w:rsidRPr="008663A6" w:rsidRDefault="00C339DD" w:rsidP="00F0620D">
                              <w:pPr>
                                <w:pStyle w:val="NormalWeb"/>
                                <w:spacing w:before="0" w:beforeAutospacing="0" w:after="0" w:afterAutospacing="0" w:line="276" w:lineRule="auto"/>
                                <w:rPr>
                                  <w:rFonts w:ascii="Arial" w:hAnsi="Arial" w:cs="Arial"/>
                                  <w:b/>
                                  <w:sz w:val="22"/>
                                  <w:szCs w:val="22"/>
                                  <w:lang w:val="id-ID"/>
                                </w:rPr>
                              </w:pPr>
                              <w:r w:rsidRPr="008663A6">
                                <w:rPr>
                                  <w:rFonts w:ascii="Arial" w:eastAsia="Calibri" w:hAnsi="Arial" w:cs="Arial"/>
                                  <w:b/>
                                  <w:bCs/>
                                  <w:sz w:val="22"/>
                                  <w:szCs w:val="22"/>
                                </w:rPr>
                                <w:t>I</w:t>
                              </w:r>
                              <w:r w:rsidRPr="008663A6">
                                <w:rPr>
                                  <w:rFonts w:ascii="Arial" w:eastAsia="Calibri" w:hAnsi="Arial" w:cs="Arial"/>
                                  <w:b/>
                                  <w:bCs/>
                                  <w:sz w:val="22"/>
                                  <w:szCs w:val="22"/>
                                  <w:lang w:val="id-ID"/>
                                </w:rPr>
                                <w:t xml:space="preserve">I </w:t>
                              </w:r>
                              <w:r w:rsidRPr="008663A6">
                                <w:rPr>
                                  <w:rFonts w:ascii="Arial" w:hAnsi="Arial" w:cs="Arial"/>
                                  <w:b/>
                                  <w:sz w:val="22"/>
                                  <w:szCs w:val="22"/>
                                </w:rPr>
                                <w:t>Mendukung strategi diversifikasi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Text Box 36"/>
                        <wps:cNvSpPr txBox="1"/>
                        <wps:spPr>
                          <a:xfrm>
                            <a:off x="220162" y="1922575"/>
                            <a:ext cx="2254722" cy="25350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077AF0B" w14:textId="498800E9" w:rsidR="00C339DD" w:rsidRPr="008663A6" w:rsidRDefault="00C339DD" w:rsidP="00CE51E0">
                              <w:pPr>
                                <w:widowControl w:val="0"/>
                                <w:tabs>
                                  <w:tab w:val="left" w:pos="858"/>
                                </w:tabs>
                                <w:autoSpaceDE w:val="0"/>
                                <w:autoSpaceDN w:val="0"/>
                                <w:spacing w:after="0" w:line="240" w:lineRule="auto"/>
                                <w:rPr>
                                  <w:rFonts w:ascii="Arial" w:hAnsi="Arial" w:cs="Arial"/>
                                  <w:b/>
                                </w:rPr>
                              </w:pPr>
                              <w:r w:rsidRPr="008663A6">
                                <w:rPr>
                                  <w:rFonts w:ascii="Arial" w:hAnsi="Arial" w:cs="Arial"/>
                                  <w:b/>
                                  <w:bCs/>
                                </w:rPr>
                                <w:t>I</w:t>
                              </w:r>
                              <w:r w:rsidRPr="008663A6">
                                <w:rPr>
                                  <w:rFonts w:ascii="Arial" w:hAnsi="Arial" w:cs="Arial"/>
                                  <w:b/>
                                  <w:bCs/>
                                  <w:lang w:val="id-ID"/>
                                </w:rPr>
                                <w:t xml:space="preserve">V </w:t>
                              </w:r>
                              <w:r w:rsidRPr="008663A6">
                                <w:rPr>
                                  <w:rFonts w:ascii="Arial" w:hAnsi="Arial" w:cs="Arial"/>
                                  <w:b/>
                                </w:rPr>
                                <w:t>Mendukung strategi</w:t>
                              </w:r>
                              <w:r w:rsidRPr="008663A6">
                                <w:rPr>
                                  <w:rFonts w:ascii="Arial" w:hAnsi="Arial" w:cs="Arial"/>
                                  <w:b/>
                                  <w:spacing w:val="-5"/>
                                </w:rPr>
                                <w:t xml:space="preserve"> </w:t>
                              </w:r>
                              <w:r w:rsidRPr="008663A6">
                                <w:rPr>
                                  <w:rFonts w:ascii="Arial" w:hAnsi="Arial" w:cs="Arial"/>
                                  <w:b/>
                                </w:rPr>
                                <w:t>detensif</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3828048" y="1377506"/>
                            <a:ext cx="840258" cy="257176"/>
                          </a:xfrm>
                          <a:prstGeom prst="rect">
                            <a:avLst/>
                          </a:prstGeom>
                          <a:noFill/>
                          <a:ln w="19050">
                            <a:solidFill>
                              <a:schemeClr val="tx1"/>
                            </a:solidFill>
                          </a:ln>
                        </wps:spPr>
                        <wps:style>
                          <a:lnRef idx="0">
                            <a:scrgbClr r="0" g="0" b="0"/>
                          </a:lnRef>
                          <a:fillRef idx="0">
                            <a:scrgbClr r="0" g="0" b="0"/>
                          </a:fillRef>
                          <a:effectRef idx="0">
                            <a:scrgbClr r="0" g="0" b="0"/>
                          </a:effectRef>
                          <a:fontRef idx="minor">
                            <a:schemeClr val="dk1"/>
                          </a:fontRef>
                        </wps:style>
                        <wps:txbx>
                          <w:txbxContent>
                            <w:p w14:paraId="1752F000" w14:textId="0DA3BE64" w:rsidR="00C339DD" w:rsidRPr="008663A6" w:rsidRDefault="00C339DD" w:rsidP="00CE51E0">
                              <w:pPr>
                                <w:spacing w:after="0"/>
                                <w:jc w:val="center"/>
                                <w:rPr>
                                  <w:rFonts w:ascii="Arial" w:hAnsi="Arial" w:cs="Arial"/>
                                  <w:lang w:val="id-ID"/>
                                </w:rPr>
                              </w:pPr>
                              <w:r w:rsidRPr="008663A6">
                                <w:rPr>
                                  <w:rFonts w:ascii="Arial" w:hAnsi="Arial" w:cs="Arial"/>
                                  <w:lang w:val="id-ID"/>
                                </w:rPr>
                                <w:t>Kekuatan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37"/>
                        <wps:cNvSpPr txBox="1"/>
                        <wps:spPr>
                          <a:xfrm>
                            <a:off x="178685" y="1396569"/>
                            <a:ext cx="939113" cy="238113"/>
                          </a:xfrm>
                          <a:prstGeom prst="rect">
                            <a:avLst/>
                          </a:prstGeom>
                          <a:noFill/>
                          <a:ln w="19050">
                            <a:solidFill>
                              <a:schemeClr val="tx1"/>
                            </a:solidFill>
                          </a:ln>
                        </wps:spPr>
                        <wps:style>
                          <a:lnRef idx="0">
                            <a:scrgbClr r="0" g="0" b="0"/>
                          </a:lnRef>
                          <a:fillRef idx="0">
                            <a:scrgbClr r="0" g="0" b="0"/>
                          </a:fillRef>
                          <a:effectRef idx="0">
                            <a:scrgbClr r="0" g="0" b="0"/>
                          </a:effectRef>
                          <a:fontRef idx="minor">
                            <a:schemeClr val="dk1"/>
                          </a:fontRef>
                        </wps:style>
                        <wps:txbx>
                          <w:txbxContent>
                            <w:p w14:paraId="753FAB88" w14:textId="0561DD47" w:rsidR="00C339DD" w:rsidRPr="008663A6" w:rsidRDefault="00C339DD" w:rsidP="00CE51E0">
                              <w:pPr>
                                <w:pStyle w:val="NormalWeb"/>
                                <w:spacing w:before="0" w:beforeAutospacing="0" w:after="0" w:afterAutospacing="0" w:line="276" w:lineRule="auto"/>
                                <w:jc w:val="center"/>
                                <w:rPr>
                                  <w:rFonts w:ascii="Arial" w:hAnsi="Arial" w:cs="Arial"/>
                                  <w:lang w:val="id-ID"/>
                                </w:rPr>
                              </w:pPr>
                              <w:r w:rsidRPr="008663A6">
                                <w:rPr>
                                  <w:rFonts w:ascii="Arial" w:eastAsia="Calibri" w:hAnsi="Arial" w:cs="Arial"/>
                                  <w:sz w:val="22"/>
                                  <w:szCs w:val="22"/>
                                </w:rPr>
                                <w:t>Ke</w:t>
                              </w:r>
                              <w:r w:rsidRPr="008663A6">
                                <w:rPr>
                                  <w:rFonts w:ascii="Arial" w:eastAsia="Calibri" w:hAnsi="Arial" w:cs="Arial"/>
                                  <w:sz w:val="22"/>
                                  <w:szCs w:val="22"/>
                                  <w:lang w:val="id-ID"/>
                                </w:rPr>
                                <w:t>lemahan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Text Box 37"/>
                        <wps:cNvSpPr txBox="1"/>
                        <wps:spPr>
                          <a:xfrm>
                            <a:off x="2128546" y="93706"/>
                            <a:ext cx="748871" cy="285235"/>
                          </a:xfrm>
                          <a:prstGeom prst="rect">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8633A5E" w14:textId="4A72856F" w:rsidR="00C339DD" w:rsidRPr="008663A6" w:rsidRDefault="00C339DD" w:rsidP="00CE51E0">
                              <w:pPr>
                                <w:pStyle w:val="NormalWeb"/>
                                <w:spacing w:before="0" w:beforeAutospacing="0" w:after="0" w:afterAutospacing="0"/>
                                <w:jc w:val="center"/>
                                <w:rPr>
                                  <w:rFonts w:ascii="Arial" w:hAnsi="Arial" w:cs="Arial"/>
                                  <w:lang w:val="id-ID"/>
                                </w:rPr>
                              </w:pPr>
                              <w:r w:rsidRPr="008663A6">
                                <w:rPr>
                                  <w:rFonts w:ascii="Arial" w:eastAsia="Calibri" w:hAnsi="Arial" w:cs="Arial"/>
                                  <w:sz w:val="22"/>
                                  <w:szCs w:val="22"/>
                                  <w:lang w:val="id-ID"/>
                                </w:rPr>
                                <w:t>Peluang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Text Box 37"/>
                        <wps:cNvSpPr txBox="1"/>
                        <wps:spPr>
                          <a:xfrm>
                            <a:off x="2045131" y="2594919"/>
                            <a:ext cx="859505" cy="257175"/>
                          </a:xfrm>
                          <a:prstGeom prst="rect">
                            <a:avLst/>
                          </a:prstGeom>
                          <a:noFill/>
                          <a:ln w="19050">
                            <a:solidFill>
                              <a:schemeClr val="tx1"/>
                            </a:solidFill>
                          </a:ln>
                        </wps:spPr>
                        <wps:style>
                          <a:lnRef idx="0">
                            <a:scrgbClr r="0" g="0" b="0"/>
                          </a:lnRef>
                          <a:fillRef idx="0">
                            <a:scrgbClr r="0" g="0" b="0"/>
                          </a:fillRef>
                          <a:effectRef idx="0">
                            <a:scrgbClr r="0" g="0" b="0"/>
                          </a:effectRef>
                          <a:fontRef idx="minor">
                            <a:schemeClr val="dk1"/>
                          </a:fontRef>
                        </wps:style>
                        <wps:txbx>
                          <w:txbxContent>
                            <w:p w14:paraId="739AA8C3" w14:textId="315CE0BF" w:rsidR="00C339DD" w:rsidRPr="008663A6" w:rsidRDefault="00C339DD" w:rsidP="00CE51E0">
                              <w:pPr>
                                <w:pStyle w:val="NormalWeb"/>
                                <w:spacing w:before="0" w:beforeAutospacing="0" w:after="0" w:afterAutospacing="0" w:line="276" w:lineRule="auto"/>
                                <w:jc w:val="center"/>
                                <w:rPr>
                                  <w:rFonts w:ascii="Arial" w:hAnsi="Arial" w:cs="Arial"/>
                                  <w:lang w:val="id-ID"/>
                                </w:rPr>
                              </w:pPr>
                              <w:r w:rsidRPr="008663A6">
                                <w:rPr>
                                  <w:rFonts w:ascii="Arial" w:eastAsia="Calibri" w:hAnsi="Arial" w:cs="Arial"/>
                                  <w:sz w:val="22"/>
                                  <w:szCs w:val="22"/>
                                  <w:lang w:val="id-ID"/>
                                </w:rPr>
                                <w:t>Ancaman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Text Box 37"/>
                        <wps:cNvSpPr txBox="1"/>
                        <wps:spPr>
                          <a:xfrm>
                            <a:off x="2766334" y="1501346"/>
                            <a:ext cx="5820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5814B90" w14:textId="0C5073C8" w:rsidR="00C339DD" w:rsidRPr="008663A6" w:rsidRDefault="00C339DD" w:rsidP="004E6E9F">
                              <w:pPr>
                                <w:pStyle w:val="NormalWeb"/>
                                <w:spacing w:before="0" w:beforeAutospacing="0" w:after="200" w:afterAutospacing="0" w:line="276" w:lineRule="auto"/>
                                <w:rPr>
                                  <w:rFonts w:ascii="Arial" w:hAnsi="Arial" w:cs="Arial"/>
                                  <w:lang w:val="id-ID"/>
                                </w:rPr>
                              </w:pPr>
                              <w:r w:rsidRPr="008663A6">
                                <w:rPr>
                                  <w:rFonts w:ascii="Arial" w:eastAsia="Calibri" w:hAnsi="Arial" w:cs="Arial"/>
                                  <w:sz w:val="22"/>
                                  <w:szCs w:val="22"/>
                                  <w:lang w:val="id-ID"/>
                                </w:rPr>
                                <w:t>1,037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Text Box 37"/>
                        <wps:cNvSpPr txBox="1"/>
                        <wps:spPr>
                          <a:xfrm>
                            <a:off x="1979581" y="966971"/>
                            <a:ext cx="58166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8AC09B9" w14:textId="3D935ED6" w:rsidR="00C339DD" w:rsidRPr="008663A6" w:rsidRDefault="00C339DD" w:rsidP="004E6E9F">
                              <w:pPr>
                                <w:pStyle w:val="NormalWeb"/>
                                <w:spacing w:before="0" w:beforeAutospacing="0" w:after="200" w:afterAutospacing="0" w:line="276" w:lineRule="auto"/>
                                <w:rPr>
                                  <w:rFonts w:ascii="Arial" w:hAnsi="Arial" w:cs="Arial"/>
                                </w:rPr>
                              </w:pPr>
                              <w:r w:rsidRPr="008663A6">
                                <w:rPr>
                                  <w:rFonts w:ascii="Arial" w:eastAsia="Calibri" w:hAnsi="Arial" w:cs="Arial"/>
                                  <w:sz w:val="22"/>
                                  <w:szCs w:val="22"/>
                                </w:rPr>
                                <w:t>0,753</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160EDE91" id="Canvas 27" o:spid="_x0000_s1026" editas="canvas" style="position:absolute;left:0;text-align:left;margin-left:29.05pt;margin-top:45.3pt;width:390.65pt;height:236.1pt;z-index:251658240" coordsize="49612,2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612;height:29984;visibility:visible;mso-wrap-style:square" strokeweight="1.5pt">
                  <v:fill o:detectmouseclick="t"/>
                  <v:path o:connecttype="none"/>
                </v:shape>
                <v:line id="Straight Connector 29" o:spid="_x0000_s1028" style="position:absolute;visibility:visible;mso-wrap-style:square" from="24748,3789" to="24748,2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" strokecolor="black [3040]" strokeweight="2.25pt"/>
                <v:line id="Straight Connector 30" o:spid="_x0000_s1029" style="position:absolute;visibility:visible;mso-wrap-style:square" from="11177,15156" to="38280,15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" strokecolor="black [3040]" strokeweight="2.25pt"/>
                <v:shapetype id="_x0000_t32" coordsize="21600,21600" o:spt="32" o:oned="t" path="m,l21600,21600e" filled="f">
                  <v:path arrowok="t" fillok="f" o:connecttype="none"/>
                  <o:lock v:ext="edit" shapetype="t"/>
                </v:shapetype>
                <v:shape id="Straight Arrow Connector 34" o:spid="_x0000_s1030" type="#_x0000_t32" style="position:absolute;left:24816;top:11060;width:5638;height:38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" strokecolor="black [3040]">
                  <v:stroke endarrow="block"/>
                </v:shape>
                <v:rect id="Rectangle 35" o:spid="_x0000_s1031" style="position:absolute;left:24748;top:11060;width:570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" filled="f" strokecolor="black [3200]" strokeweight="1.5pt">
                  <v:stroke dashstyle="dash" joinstyle="round"/>
                </v:rect>
                <v:shapetype id="_x0000_t202" coordsize="21600,21600" o:spt="202" path="m,l,21600r21600,l21600,xe">
                  <v:stroke joinstyle="miter"/>
                  <v:path gradientshapeok="t" o:connecttype="rect"/>
                </v:shapetype>
                <v:shape id="Text Box 36" o:spid="_x0000_s1032" type="#_x0000_t202" style="position:absolute;left:25612;top:6797;width:210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93E5A3C" w14:textId="27759D23" w:rsidR="00C339DD" w:rsidRPr="008663A6" w:rsidRDefault="00C339DD" w:rsidP="00CE51E0">
                        <w:pPr>
                          <w:spacing w:after="0"/>
                          <w:rPr>
                            <w:rFonts w:ascii="Arial" w:hAnsi="Arial" w:cs="Arial"/>
                            <w:b/>
                            <w:lang w:val="id-ID"/>
                          </w:rPr>
                        </w:pPr>
                        <w:r w:rsidRPr="008663A6">
                          <w:rPr>
                            <w:rFonts w:ascii="Arial" w:hAnsi="Arial" w:cs="Arial"/>
                            <w:b/>
                            <w:lang w:val="id-ID"/>
                          </w:rPr>
                          <w:t xml:space="preserve">I </w:t>
                        </w:r>
                        <w:r w:rsidRPr="008663A6">
                          <w:rPr>
                            <w:rFonts w:ascii="Arial" w:hAnsi="Arial" w:cs="Arial"/>
                            <w:b/>
                          </w:rPr>
                          <w:t>Mendukung strategi</w:t>
                        </w:r>
                        <w:r w:rsidRPr="008663A6">
                          <w:rPr>
                            <w:rFonts w:ascii="Arial" w:hAnsi="Arial" w:cs="Arial"/>
                            <w:b/>
                            <w:spacing w:val="-5"/>
                          </w:rPr>
                          <w:t xml:space="preserve"> </w:t>
                        </w:r>
                        <w:r w:rsidRPr="008663A6">
                          <w:rPr>
                            <w:rFonts w:ascii="Arial" w:hAnsi="Arial" w:cs="Arial"/>
                            <w:b/>
                          </w:rPr>
                          <w:t>agresif</w:t>
                        </w:r>
                      </w:p>
                    </w:txbxContent>
                  </v:textbox>
                </v:shape>
                <v:shape id="Text Box 36" o:spid="_x0000_s1033" type="#_x0000_t202" style="position:absolute;left:359;top:6797;width:25045;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7A8275FF" w14:textId="5A6DF37B" w:rsidR="00C339DD" w:rsidRPr="008663A6" w:rsidRDefault="00C339DD" w:rsidP="00F0620D">
                        <w:pPr>
                          <w:pStyle w:val="NormalWeb"/>
                          <w:spacing w:before="0" w:beforeAutospacing="0" w:after="0" w:afterAutospacing="0"/>
                          <w:rPr>
                            <w:rFonts w:ascii="Arial" w:hAnsi="Arial" w:cs="Arial"/>
                            <w:b/>
                            <w:sz w:val="22"/>
                            <w:szCs w:val="22"/>
                            <w:lang w:val="id-ID"/>
                          </w:rPr>
                        </w:pPr>
                        <w:r w:rsidRPr="008663A6">
                          <w:rPr>
                            <w:rFonts w:ascii="Arial" w:eastAsia="Calibri" w:hAnsi="Arial" w:cs="Arial"/>
                            <w:b/>
                            <w:bCs/>
                            <w:sz w:val="22"/>
                            <w:szCs w:val="22"/>
                          </w:rPr>
                          <w:t>I</w:t>
                        </w:r>
                        <w:r w:rsidRPr="008663A6">
                          <w:rPr>
                            <w:rFonts w:ascii="Arial" w:eastAsia="Calibri" w:hAnsi="Arial" w:cs="Arial"/>
                            <w:b/>
                            <w:bCs/>
                            <w:sz w:val="22"/>
                            <w:szCs w:val="22"/>
                            <w:lang w:val="id-ID"/>
                          </w:rPr>
                          <w:t xml:space="preserve">II </w:t>
                        </w:r>
                        <w:r w:rsidRPr="008663A6">
                          <w:rPr>
                            <w:rFonts w:ascii="Arial" w:hAnsi="Arial" w:cs="Arial"/>
                            <w:b/>
                            <w:sz w:val="22"/>
                            <w:szCs w:val="22"/>
                          </w:rPr>
                          <w:t>Mendukung</w:t>
                        </w:r>
                        <w:r w:rsidRPr="008663A6">
                          <w:rPr>
                            <w:rFonts w:ascii="Arial" w:hAnsi="Arial" w:cs="Arial"/>
                            <w:b/>
                            <w:spacing w:val="-1"/>
                            <w:sz w:val="22"/>
                            <w:szCs w:val="22"/>
                          </w:rPr>
                          <w:t xml:space="preserve"> </w:t>
                        </w:r>
                        <w:r w:rsidRPr="008663A6">
                          <w:rPr>
                            <w:rFonts w:ascii="Arial" w:hAnsi="Arial" w:cs="Arial"/>
                            <w:b/>
                            <w:sz w:val="22"/>
                            <w:szCs w:val="22"/>
                          </w:rPr>
                          <w:t>strategi</w:t>
                        </w:r>
                        <w:r w:rsidRPr="008663A6">
                          <w:rPr>
                            <w:rFonts w:ascii="Arial" w:hAnsi="Arial" w:cs="Arial"/>
                            <w:b/>
                            <w:spacing w:val="-2"/>
                            <w:sz w:val="22"/>
                            <w:szCs w:val="22"/>
                          </w:rPr>
                          <w:t xml:space="preserve"> </w:t>
                        </w:r>
                        <w:r w:rsidRPr="008663A6">
                          <w:rPr>
                            <w:rFonts w:ascii="Arial" w:hAnsi="Arial" w:cs="Arial"/>
                            <w:b/>
                            <w:i/>
                            <w:sz w:val="22"/>
                            <w:szCs w:val="22"/>
                          </w:rPr>
                          <w:t>turnaround</w:t>
                        </w:r>
                      </w:p>
                    </w:txbxContent>
                  </v:textbox>
                </v:shape>
                <v:shape id="Text Box 36" o:spid="_x0000_s1034" type="#_x0000_t202" style="position:absolute;left:24333;top:19174;width:25279;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4253DB36" w14:textId="1B9E0CE7" w:rsidR="00C339DD" w:rsidRPr="008663A6" w:rsidRDefault="00C339DD" w:rsidP="00F0620D">
                        <w:pPr>
                          <w:pStyle w:val="NormalWeb"/>
                          <w:spacing w:before="0" w:beforeAutospacing="0" w:after="0" w:afterAutospacing="0" w:line="276" w:lineRule="auto"/>
                          <w:rPr>
                            <w:rFonts w:ascii="Arial" w:hAnsi="Arial" w:cs="Arial"/>
                            <w:b/>
                            <w:sz w:val="22"/>
                            <w:szCs w:val="22"/>
                            <w:lang w:val="id-ID"/>
                          </w:rPr>
                        </w:pPr>
                        <w:r w:rsidRPr="008663A6">
                          <w:rPr>
                            <w:rFonts w:ascii="Arial" w:eastAsia="Calibri" w:hAnsi="Arial" w:cs="Arial"/>
                            <w:b/>
                            <w:bCs/>
                            <w:sz w:val="22"/>
                            <w:szCs w:val="22"/>
                          </w:rPr>
                          <w:t>I</w:t>
                        </w:r>
                        <w:r w:rsidRPr="008663A6">
                          <w:rPr>
                            <w:rFonts w:ascii="Arial" w:eastAsia="Calibri" w:hAnsi="Arial" w:cs="Arial"/>
                            <w:b/>
                            <w:bCs/>
                            <w:sz w:val="22"/>
                            <w:szCs w:val="22"/>
                            <w:lang w:val="id-ID"/>
                          </w:rPr>
                          <w:t xml:space="preserve">I </w:t>
                        </w:r>
                        <w:r w:rsidRPr="008663A6">
                          <w:rPr>
                            <w:rFonts w:ascii="Arial" w:hAnsi="Arial" w:cs="Arial"/>
                            <w:b/>
                            <w:sz w:val="22"/>
                            <w:szCs w:val="22"/>
                          </w:rPr>
                          <w:t>Mendukung strategi diversifikasi</w:t>
                        </w:r>
                      </w:p>
                    </w:txbxContent>
                  </v:textbox>
                </v:shape>
                <v:shape id="Text Box 36" o:spid="_x0000_s1035" type="#_x0000_t202" style="position:absolute;left:2201;top:19225;width:22547;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2077AF0B" w14:textId="498800E9" w:rsidR="00C339DD" w:rsidRPr="008663A6" w:rsidRDefault="00C339DD" w:rsidP="00CE51E0">
                        <w:pPr>
                          <w:widowControl w:val="0"/>
                          <w:tabs>
                            <w:tab w:val="left" w:pos="858"/>
                          </w:tabs>
                          <w:autoSpaceDE w:val="0"/>
                          <w:autoSpaceDN w:val="0"/>
                          <w:spacing w:after="0" w:line="240" w:lineRule="auto"/>
                          <w:rPr>
                            <w:rFonts w:ascii="Arial" w:hAnsi="Arial" w:cs="Arial"/>
                            <w:b/>
                          </w:rPr>
                        </w:pPr>
                        <w:r w:rsidRPr="008663A6">
                          <w:rPr>
                            <w:rFonts w:ascii="Arial" w:hAnsi="Arial" w:cs="Arial"/>
                            <w:b/>
                            <w:bCs/>
                          </w:rPr>
                          <w:t>I</w:t>
                        </w:r>
                        <w:r w:rsidRPr="008663A6">
                          <w:rPr>
                            <w:rFonts w:ascii="Arial" w:hAnsi="Arial" w:cs="Arial"/>
                            <w:b/>
                            <w:bCs/>
                            <w:lang w:val="id-ID"/>
                          </w:rPr>
                          <w:t xml:space="preserve">V </w:t>
                        </w:r>
                        <w:r w:rsidRPr="008663A6">
                          <w:rPr>
                            <w:rFonts w:ascii="Arial" w:hAnsi="Arial" w:cs="Arial"/>
                            <w:b/>
                          </w:rPr>
                          <w:t>Mendukung strategi</w:t>
                        </w:r>
                        <w:r w:rsidRPr="008663A6">
                          <w:rPr>
                            <w:rFonts w:ascii="Arial" w:hAnsi="Arial" w:cs="Arial"/>
                            <w:b/>
                            <w:spacing w:val="-5"/>
                          </w:rPr>
                          <w:t xml:space="preserve"> </w:t>
                        </w:r>
                        <w:r w:rsidRPr="008663A6">
                          <w:rPr>
                            <w:rFonts w:ascii="Arial" w:hAnsi="Arial" w:cs="Arial"/>
                            <w:b/>
                          </w:rPr>
                          <w:t>detensif</w:t>
                        </w:r>
                      </w:p>
                    </w:txbxContent>
                  </v:textbox>
                </v:shape>
                <v:shape id="Text Box 37" o:spid="_x0000_s1036" type="#_x0000_t202" style="position:absolute;left:38280;top:13775;width:8403;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" filled="f" strokecolor="black [3213]" strokeweight="1.5pt">
                  <v:textbox>
                    <w:txbxContent>
                      <w:p w14:paraId="1752F000" w14:textId="0DA3BE64" w:rsidR="00C339DD" w:rsidRPr="008663A6" w:rsidRDefault="00C339DD" w:rsidP="00CE51E0">
                        <w:pPr>
                          <w:spacing w:after="0"/>
                          <w:jc w:val="center"/>
                          <w:rPr>
                            <w:rFonts w:ascii="Arial" w:hAnsi="Arial" w:cs="Arial"/>
                            <w:lang w:val="id-ID"/>
                          </w:rPr>
                        </w:pPr>
                        <w:r w:rsidRPr="008663A6">
                          <w:rPr>
                            <w:rFonts w:ascii="Arial" w:hAnsi="Arial" w:cs="Arial"/>
                            <w:lang w:val="id-ID"/>
                          </w:rPr>
                          <w:t>Kekuatan</w:t>
                        </w:r>
                      </w:p>
                    </w:txbxContent>
                  </v:textbox>
                </v:shape>
                <v:shape id="Text Box 37" o:spid="_x0000_s1037" type="#_x0000_t202" style="position:absolute;left:1786;top:13965;width:939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" filled="f" strokecolor="black [3213]" strokeweight="1.5pt">
                  <v:textbox>
                    <w:txbxContent>
                      <w:p w14:paraId="753FAB88" w14:textId="0561DD47" w:rsidR="00C339DD" w:rsidRPr="008663A6" w:rsidRDefault="00C339DD" w:rsidP="00CE51E0">
                        <w:pPr>
                          <w:pStyle w:val="NormalWeb"/>
                          <w:spacing w:before="0" w:beforeAutospacing="0" w:after="0" w:afterAutospacing="0" w:line="276" w:lineRule="auto"/>
                          <w:jc w:val="center"/>
                          <w:rPr>
                            <w:rFonts w:ascii="Arial" w:hAnsi="Arial" w:cs="Arial"/>
                            <w:lang w:val="id-ID"/>
                          </w:rPr>
                        </w:pPr>
                        <w:r w:rsidRPr="008663A6">
                          <w:rPr>
                            <w:rFonts w:ascii="Arial" w:eastAsia="Calibri" w:hAnsi="Arial" w:cs="Arial"/>
                            <w:sz w:val="22"/>
                            <w:szCs w:val="22"/>
                          </w:rPr>
                          <w:t>Ke</w:t>
                        </w:r>
                        <w:r w:rsidRPr="008663A6">
                          <w:rPr>
                            <w:rFonts w:ascii="Arial" w:eastAsia="Calibri" w:hAnsi="Arial" w:cs="Arial"/>
                            <w:sz w:val="22"/>
                            <w:szCs w:val="22"/>
                            <w:lang w:val="id-ID"/>
                          </w:rPr>
                          <w:t>lemahan</w:t>
                        </w:r>
                      </w:p>
                    </w:txbxContent>
                  </v:textbox>
                </v:shape>
                <v:shape id="Text Box 37" o:spid="_x0000_s1038" type="#_x0000_t202" style="position:absolute;left:21285;top:937;width:7489;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" filled="f" strokecolor="black [3200]" strokeweight="1.5pt">
                  <v:stroke joinstyle="round"/>
                  <v:textbox>
                    <w:txbxContent>
                      <w:p w14:paraId="08633A5E" w14:textId="4A72856F" w:rsidR="00C339DD" w:rsidRPr="008663A6" w:rsidRDefault="00C339DD" w:rsidP="00CE51E0">
                        <w:pPr>
                          <w:pStyle w:val="NormalWeb"/>
                          <w:spacing w:before="0" w:beforeAutospacing="0" w:after="0" w:afterAutospacing="0"/>
                          <w:jc w:val="center"/>
                          <w:rPr>
                            <w:rFonts w:ascii="Arial" w:hAnsi="Arial" w:cs="Arial"/>
                            <w:lang w:val="id-ID"/>
                          </w:rPr>
                        </w:pPr>
                        <w:r w:rsidRPr="008663A6">
                          <w:rPr>
                            <w:rFonts w:ascii="Arial" w:eastAsia="Calibri" w:hAnsi="Arial" w:cs="Arial"/>
                            <w:sz w:val="22"/>
                            <w:szCs w:val="22"/>
                            <w:lang w:val="id-ID"/>
                          </w:rPr>
                          <w:t>Peluang</w:t>
                        </w:r>
                      </w:p>
                    </w:txbxContent>
                  </v:textbox>
                </v:shape>
                <v:shape id="Text Box 37" o:spid="_x0000_s1039" type="#_x0000_t202" style="position:absolute;left:20451;top:25949;width:859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" filled="f" strokecolor="black [3213]" strokeweight="1.5pt">
                  <v:textbox>
                    <w:txbxContent>
                      <w:p w14:paraId="739AA8C3" w14:textId="315CE0BF" w:rsidR="00C339DD" w:rsidRPr="008663A6" w:rsidRDefault="00C339DD" w:rsidP="00CE51E0">
                        <w:pPr>
                          <w:pStyle w:val="NormalWeb"/>
                          <w:spacing w:before="0" w:beforeAutospacing="0" w:after="0" w:afterAutospacing="0" w:line="276" w:lineRule="auto"/>
                          <w:jc w:val="center"/>
                          <w:rPr>
                            <w:rFonts w:ascii="Arial" w:hAnsi="Arial" w:cs="Arial"/>
                            <w:lang w:val="id-ID"/>
                          </w:rPr>
                        </w:pPr>
                        <w:r w:rsidRPr="008663A6">
                          <w:rPr>
                            <w:rFonts w:ascii="Arial" w:eastAsia="Calibri" w:hAnsi="Arial" w:cs="Arial"/>
                            <w:sz w:val="22"/>
                            <w:szCs w:val="22"/>
                            <w:lang w:val="id-ID"/>
                          </w:rPr>
                          <w:t>Ancaman</w:t>
                        </w:r>
                      </w:p>
                    </w:txbxContent>
                  </v:textbox>
                </v:shape>
                <v:shape id="Text Box 37" o:spid="_x0000_s1040" type="#_x0000_t202" style="position:absolute;left:27663;top:15013;width:5820;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25814B90" w14:textId="0C5073C8" w:rsidR="00C339DD" w:rsidRPr="008663A6" w:rsidRDefault="00C339DD" w:rsidP="004E6E9F">
                        <w:pPr>
                          <w:pStyle w:val="NormalWeb"/>
                          <w:spacing w:before="0" w:beforeAutospacing="0" w:after="200" w:afterAutospacing="0" w:line="276" w:lineRule="auto"/>
                          <w:rPr>
                            <w:rFonts w:ascii="Arial" w:hAnsi="Arial" w:cs="Arial"/>
                            <w:lang w:val="id-ID"/>
                          </w:rPr>
                        </w:pPr>
                        <w:r w:rsidRPr="008663A6">
                          <w:rPr>
                            <w:rFonts w:ascii="Arial" w:eastAsia="Calibri" w:hAnsi="Arial" w:cs="Arial"/>
                            <w:sz w:val="22"/>
                            <w:szCs w:val="22"/>
                            <w:lang w:val="id-ID"/>
                          </w:rPr>
                          <w:t>1,037</w:t>
                        </w:r>
                      </w:p>
                    </w:txbxContent>
                  </v:textbox>
                </v:shape>
                <v:shape id="Text Box 37" o:spid="_x0000_s1041" type="#_x0000_t202" style="position:absolute;left:19795;top:9669;width:581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18AC09B9" w14:textId="3D935ED6" w:rsidR="00C339DD" w:rsidRPr="008663A6" w:rsidRDefault="00C339DD" w:rsidP="004E6E9F">
                        <w:pPr>
                          <w:pStyle w:val="NormalWeb"/>
                          <w:spacing w:before="0" w:beforeAutospacing="0" w:after="200" w:afterAutospacing="0" w:line="276" w:lineRule="auto"/>
                          <w:rPr>
                            <w:rFonts w:ascii="Arial" w:hAnsi="Arial" w:cs="Arial"/>
                          </w:rPr>
                        </w:pPr>
                        <w:r w:rsidRPr="008663A6">
                          <w:rPr>
                            <w:rFonts w:ascii="Arial" w:eastAsia="Calibri" w:hAnsi="Arial" w:cs="Arial"/>
                            <w:sz w:val="22"/>
                            <w:szCs w:val="22"/>
                          </w:rPr>
                          <w:t>0,753</w:t>
                        </w:r>
                      </w:p>
                    </w:txbxContent>
                  </v:textbox>
                </v:shape>
                <w10:wrap type="square"/>
              </v:group>
            </w:pict>
          </mc:Fallback>
        </mc:AlternateContent>
      </w:r>
      <w:r w:rsidR="00C309A8" w:rsidRPr="00C339DD">
        <w:rPr>
          <w:rFonts w:ascii="Arial" w:hAnsi="Arial" w:cs="Arial"/>
          <w:sz w:val="22"/>
          <w:szCs w:val="22"/>
        </w:rPr>
        <w:t xml:space="preserve">Berikut hasil dari </w:t>
      </w:r>
      <w:r w:rsidR="00C309A8" w:rsidRPr="00C339DD">
        <w:rPr>
          <w:rFonts w:ascii="Arial" w:hAnsi="Arial" w:cs="Arial"/>
          <w:sz w:val="22"/>
          <w:szCs w:val="22"/>
          <w:lang w:val="id-ID"/>
        </w:rPr>
        <w:t>diagram analisi</w:t>
      </w:r>
      <w:r w:rsidR="003D5D1A" w:rsidRPr="00C339DD">
        <w:rPr>
          <w:rFonts w:ascii="Arial" w:hAnsi="Arial" w:cs="Arial"/>
          <w:sz w:val="22"/>
          <w:szCs w:val="22"/>
          <w:lang w:val="id-ID"/>
        </w:rPr>
        <w:t>s</w:t>
      </w:r>
      <w:r w:rsidR="00C309A8" w:rsidRPr="00C339DD">
        <w:rPr>
          <w:rFonts w:ascii="Arial" w:hAnsi="Arial" w:cs="Arial"/>
          <w:sz w:val="22"/>
          <w:szCs w:val="22"/>
          <w:lang w:val="id-ID"/>
        </w:rPr>
        <w:t xml:space="preserve"> SWOT</w:t>
      </w:r>
      <w:r w:rsidR="00C309A8" w:rsidRPr="00C339DD">
        <w:rPr>
          <w:rFonts w:ascii="Arial" w:hAnsi="Arial" w:cs="Arial"/>
          <w:sz w:val="22"/>
          <w:szCs w:val="22"/>
        </w:rPr>
        <w:t xml:space="preserve"> yang diperoleh berdasarkan perumusan dan pembobotan matriks IFAS EFAS </w:t>
      </w:r>
      <w:r w:rsidR="00C309A8" w:rsidRPr="00C339DD">
        <w:rPr>
          <w:rFonts w:ascii="Arial" w:hAnsi="Arial" w:cs="Arial"/>
          <w:sz w:val="22"/>
          <w:szCs w:val="22"/>
          <w:lang w:val="id-ID"/>
        </w:rPr>
        <w:t xml:space="preserve">UD Sovi Jaya </w:t>
      </w:r>
      <w:r w:rsidR="00C309A8" w:rsidRPr="00C339DD">
        <w:rPr>
          <w:rFonts w:ascii="Arial" w:hAnsi="Arial" w:cs="Arial"/>
          <w:sz w:val="22"/>
          <w:szCs w:val="22"/>
        </w:rPr>
        <w:t xml:space="preserve">dapat dilihat pada Tabel </w:t>
      </w:r>
      <w:r w:rsidR="0091232B" w:rsidRPr="00C339DD">
        <w:rPr>
          <w:rFonts w:ascii="Arial" w:hAnsi="Arial" w:cs="Arial"/>
          <w:sz w:val="22"/>
          <w:szCs w:val="22"/>
          <w:lang w:val="id-ID"/>
        </w:rPr>
        <w:t>2</w:t>
      </w:r>
      <w:r w:rsidR="00C309A8" w:rsidRPr="00C339DD">
        <w:rPr>
          <w:rFonts w:ascii="Arial" w:hAnsi="Arial" w:cs="Arial"/>
          <w:sz w:val="22"/>
          <w:szCs w:val="22"/>
          <w:lang w:val="id-ID"/>
        </w:rPr>
        <w:t xml:space="preserve"> dan </w:t>
      </w:r>
      <w:r w:rsidR="0091232B" w:rsidRPr="00C339DD">
        <w:rPr>
          <w:rFonts w:ascii="Arial" w:hAnsi="Arial" w:cs="Arial"/>
          <w:sz w:val="22"/>
          <w:szCs w:val="22"/>
        </w:rPr>
        <w:t>3</w:t>
      </w:r>
      <w:r w:rsidR="00C309A8" w:rsidRPr="00C339DD">
        <w:rPr>
          <w:rFonts w:ascii="Arial" w:hAnsi="Arial" w:cs="Arial"/>
          <w:sz w:val="22"/>
          <w:szCs w:val="22"/>
        </w:rPr>
        <w:t>.</w:t>
      </w:r>
      <w:r w:rsidR="0099071A" w:rsidRPr="00C339DD">
        <w:rPr>
          <w:rFonts w:ascii="Arial" w:hAnsi="Arial" w:cs="Arial"/>
          <w:sz w:val="22"/>
          <w:szCs w:val="22"/>
          <w:lang w:val="id-ID"/>
        </w:rPr>
        <w:t xml:space="preserve"> </w:t>
      </w:r>
    </w:p>
    <w:p w14:paraId="07D5A476" w14:textId="33E485AD" w:rsidR="006550E0" w:rsidRPr="00C339DD" w:rsidRDefault="006550E0" w:rsidP="00C339DD">
      <w:pPr>
        <w:pStyle w:val="NoSpacing"/>
        <w:spacing w:after="120"/>
        <w:ind w:left="567" w:right="562"/>
        <w:rPr>
          <w:rFonts w:ascii="Arial" w:hAnsi="Arial" w:cs="Arial"/>
          <w:bCs/>
          <w:i/>
          <w:sz w:val="22"/>
          <w:szCs w:val="22"/>
        </w:rPr>
      </w:pPr>
      <w:r w:rsidRPr="00C339DD">
        <w:rPr>
          <w:rFonts w:ascii="Arial" w:hAnsi="Arial" w:cs="Arial"/>
          <w:bCs/>
          <w:i/>
          <w:sz w:val="22"/>
          <w:szCs w:val="22"/>
        </w:rPr>
        <w:t>Sumber : Data Primer Diolah, 2020</w:t>
      </w:r>
    </w:p>
    <w:p w14:paraId="3070E43B" w14:textId="1D5909BA" w:rsidR="00F0620D" w:rsidRPr="00C339DD" w:rsidRDefault="0091232B" w:rsidP="00C339DD">
      <w:pPr>
        <w:pStyle w:val="NoSpacing"/>
        <w:spacing w:before="120"/>
        <w:ind w:left="567" w:right="562"/>
        <w:jc w:val="center"/>
        <w:rPr>
          <w:rFonts w:ascii="Arial" w:hAnsi="Arial" w:cs="Arial"/>
          <w:bCs/>
          <w:sz w:val="22"/>
          <w:szCs w:val="22"/>
          <w:lang w:val="id-ID"/>
        </w:rPr>
      </w:pPr>
      <w:r w:rsidRPr="00C339DD">
        <w:rPr>
          <w:rFonts w:ascii="Arial" w:hAnsi="Arial" w:cs="Arial"/>
          <w:bCs/>
          <w:sz w:val="22"/>
          <w:szCs w:val="22"/>
          <w:lang w:val="id-ID"/>
        </w:rPr>
        <w:t>Gambar 1</w:t>
      </w:r>
    </w:p>
    <w:p w14:paraId="5FC191F5" w14:textId="579F1058" w:rsidR="00A12BA8" w:rsidRPr="00C339DD" w:rsidRDefault="00F0620D" w:rsidP="00C339DD">
      <w:pPr>
        <w:pStyle w:val="NoSpacing"/>
        <w:spacing w:after="120"/>
        <w:ind w:left="567" w:right="562"/>
        <w:jc w:val="center"/>
        <w:rPr>
          <w:rFonts w:ascii="Arial" w:hAnsi="Arial" w:cs="Arial"/>
          <w:bCs/>
          <w:sz w:val="22"/>
          <w:szCs w:val="22"/>
          <w:lang w:val="id-ID"/>
        </w:rPr>
      </w:pPr>
      <w:r w:rsidRPr="00C339DD">
        <w:rPr>
          <w:rFonts w:ascii="Arial" w:hAnsi="Arial" w:cs="Arial"/>
          <w:bCs/>
          <w:sz w:val="22"/>
          <w:szCs w:val="22"/>
          <w:lang w:val="id-ID"/>
        </w:rPr>
        <w:t>Diagram Analisis SWOT</w:t>
      </w:r>
    </w:p>
    <w:p w14:paraId="4A009902" w14:textId="04986CF2" w:rsidR="0072474F" w:rsidRDefault="00C309A8" w:rsidP="00FF3657">
      <w:pPr>
        <w:pStyle w:val="BodyText"/>
        <w:ind w:left="567" w:right="562" w:firstLine="720"/>
        <w:jc w:val="both"/>
        <w:rPr>
          <w:rFonts w:cs="Arial"/>
          <w:lang w:val="id-ID"/>
        </w:rPr>
      </w:pPr>
      <w:r w:rsidRPr="00C339DD">
        <w:rPr>
          <w:rFonts w:cs="Arial"/>
        </w:rPr>
        <w:t xml:space="preserve">Diagram analisis SWOT didapat berdasarkan hasil dari matrik IFAS sebesar </w:t>
      </w:r>
      <w:r w:rsidRPr="00C339DD">
        <w:rPr>
          <w:rFonts w:cs="Arial"/>
          <w:lang w:val="id-ID"/>
        </w:rPr>
        <w:t>1,037</w:t>
      </w:r>
      <w:r w:rsidRPr="00C339DD">
        <w:rPr>
          <w:rFonts w:cs="Arial"/>
        </w:rPr>
        <w:t xml:space="preserve"> dan matrisk EFAS sebesar </w:t>
      </w:r>
      <w:r w:rsidRPr="00C339DD">
        <w:rPr>
          <w:rFonts w:cs="Arial"/>
          <w:lang w:val="id-ID"/>
        </w:rPr>
        <w:t>0,753</w:t>
      </w:r>
      <w:r w:rsidRPr="00C339DD">
        <w:rPr>
          <w:rFonts w:cs="Arial"/>
        </w:rPr>
        <w:t xml:space="preserve"> menunjukkan posisi perusahaan pada </w:t>
      </w:r>
      <w:r w:rsidRPr="00C339DD">
        <w:rPr>
          <w:rFonts w:cs="Arial"/>
          <w:lang w:val="id-ID"/>
        </w:rPr>
        <w:t>UD Sovi Jaya</w:t>
      </w:r>
      <w:r w:rsidRPr="00C339DD">
        <w:rPr>
          <w:rFonts w:cs="Arial"/>
        </w:rPr>
        <w:t xml:space="preserve"> berada di Kuadran I</w:t>
      </w:r>
      <w:r w:rsidRPr="00C339DD">
        <w:rPr>
          <w:rFonts w:cs="Arial"/>
          <w:lang w:val="id-ID"/>
        </w:rPr>
        <w:t xml:space="preserve"> strategi </w:t>
      </w:r>
      <w:r w:rsidRPr="00C339DD">
        <w:rPr>
          <w:rFonts w:cs="Arial"/>
        </w:rPr>
        <w:t>agresif (</w:t>
      </w:r>
      <w:r w:rsidRPr="00C339DD">
        <w:rPr>
          <w:rFonts w:cs="Arial"/>
          <w:i/>
        </w:rPr>
        <w:t>Growth oriented strategy</w:t>
      </w:r>
      <w:r w:rsidRPr="00C339DD">
        <w:rPr>
          <w:rFonts w:cs="Arial"/>
        </w:rPr>
        <w:t xml:space="preserve">).  dimana posisi ini perusahaan memiliki </w:t>
      </w:r>
      <w:r w:rsidR="00AE0BD3" w:rsidRPr="00C339DD">
        <w:rPr>
          <w:rFonts w:cs="Arial"/>
          <w:lang w:val="id-ID"/>
        </w:rPr>
        <w:t>kekuatan dan peluang yang dapat dimanfaatkan. Strategi yang di</w:t>
      </w:r>
      <w:r w:rsidR="009E0F55" w:rsidRPr="00C339DD">
        <w:rPr>
          <w:rFonts w:cs="Arial"/>
          <w:lang w:val="id-ID"/>
        </w:rPr>
        <w:t xml:space="preserve">rekomedasikan </w:t>
      </w:r>
      <w:r w:rsidR="00AE0BD3" w:rsidRPr="00C339DD">
        <w:rPr>
          <w:rFonts w:cs="Arial"/>
          <w:lang w:val="id-ID"/>
        </w:rPr>
        <w:t xml:space="preserve">dengan cara </w:t>
      </w:r>
      <w:r w:rsidR="00AE0BD3" w:rsidRPr="00C339DD">
        <w:rPr>
          <w:rFonts w:cs="Arial"/>
        </w:rPr>
        <w:t>mengkombinasikan</w:t>
      </w:r>
      <w:r w:rsidR="00AE0BD3" w:rsidRPr="00C339DD">
        <w:rPr>
          <w:rFonts w:cs="Arial"/>
          <w:lang w:val="id-ID"/>
        </w:rPr>
        <w:t xml:space="preserve"> </w:t>
      </w:r>
      <w:r w:rsidR="00AE0BD3" w:rsidRPr="00C339DD">
        <w:rPr>
          <w:rFonts w:cs="Arial"/>
        </w:rPr>
        <w:t>kekuatan yang dimiliki dan peluang yang ada sebaik-baiknya</w:t>
      </w:r>
      <w:r w:rsidR="00AE0BD3" w:rsidRPr="00C339DD">
        <w:rPr>
          <w:rFonts w:cs="Arial"/>
          <w:lang w:val="id-ID"/>
        </w:rPr>
        <w:t xml:space="preserve"> </w:t>
      </w:r>
      <w:r w:rsidR="0072474F" w:rsidRPr="00C339DD">
        <w:rPr>
          <w:rFonts w:cs="Arial"/>
          <w:lang w:val="id-ID"/>
        </w:rPr>
        <w:t>dan</w:t>
      </w:r>
      <w:r w:rsidRPr="00C339DD">
        <w:rPr>
          <w:rFonts w:cs="Arial"/>
        </w:rPr>
        <w:t xml:space="preserve"> me</w:t>
      </w:r>
      <w:r w:rsidR="0007346C" w:rsidRPr="00C339DD">
        <w:rPr>
          <w:rFonts w:cs="Arial"/>
        </w:rPr>
        <w:t>lakukan beberapa strategi yaitu</w:t>
      </w:r>
      <w:r w:rsidRPr="00C339DD">
        <w:rPr>
          <w:rFonts w:cs="Arial"/>
        </w:rPr>
        <w:t xml:space="preserve">: </w:t>
      </w:r>
      <w:r w:rsidR="0072474F" w:rsidRPr="00C339DD">
        <w:rPr>
          <w:rFonts w:cs="Arial"/>
        </w:rPr>
        <w:t xml:space="preserve">1) </w:t>
      </w:r>
      <w:r w:rsidR="0030007C" w:rsidRPr="00C339DD">
        <w:rPr>
          <w:rFonts w:cs="Arial"/>
          <w:lang w:val="id-ID"/>
        </w:rPr>
        <w:t xml:space="preserve">meningkatkan pelayanan dan fasilitas mesin penggilingan untuk mempercepat proes produksi </w:t>
      </w:r>
      <w:r w:rsidR="00D135F4" w:rsidRPr="00C339DD">
        <w:rPr>
          <w:rFonts w:cs="Arial"/>
          <w:lang w:val="id-ID"/>
        </w:rPr>
        <w:t xml:space="preserve">seperti </w:t>
      </w:r>
      <w:r w:rsidR="005F019B" w:rsidRPr="00C339DD">
        <w:rPr>
          <w:rFonts w:cs="Arial"/>
          <w:lang w:val="id-ID"/>
        </w:rPr>
        <w:t xml:space="preserve">mengoptimalkan mesin, </w:t>
      </w:r>
      <w:r w:rsidR="0072474F" w:rsidRPr="00C339DD">
        <w:rPr>
          <w:rFonts w:cs="Arial"/>
          <w:lang w:val="id-ID"/>
        </w:rPr>
        <w:t xml:space="preserve">2) Meningkatkan penggunaan </w:t>
      </w:r>
      <w:r w:rsidR="00E106E9" w:rsidRPr="00C339DD">
        <w:rPr>
          <w:rFonts w:cs="Arial"/>
          <w:lang w:val="id-ID"/>
        </w:rPr>
        <w:t>teknologi informasi</w:t>
      </w:r>
      <w:r w:rsidR="0072474F" w:rsidRPr="00C339DD">
        <w:rPr>
          <w:rFonts w:cs="Arial"/>
          <w:lang w:val="id-ID"/>
        </w:rPr>
        <w:t xml:space="preserve"> </w:t>
      </w:r>
      <w:r w:rsidR="001A0AD8" w:rsidRPr="00C339DD">
        <w:rPr>
          <w:rFonts w:cs="Arial"/>
          <w:lang w:val="id-ID"/>
        </w:rPr>
        <w:t xml:space="preserve">dalam kemudahan pemesanan, </w:t>
      </w:r>
      <w:r w:rsidR="00E106E9" w:rsidRPr="00C339DD">
        <w:rPr>
          <w:rFonts w:cs="Arial"/>
          <w:lang w:val="id-ID"/>
        </w:rPr>
        <w:lastRenderedPageBreak/>
        <w:t>informasi produk beras (</w:t>
      </w:r>
      <w:r w:rsidR="00E106E9" w:rsidRPr="00C339DD">
        <w:rPr>
          <w:rFonts w:cs="Arial"/>
          <w:i/>
          <w:lang w:val="id-ID"/>
        </w:rPr>
        <w:t xml:space="preserve">website, instagram, </w:t>
      </w:r>
      <w:r w:rsidR="00E106E9" w:rsidRPr="00C339DD">
        <w:rPr>
          <w:rFonts w:cs="Arial"/>
          <w:lang w:val="id-ID"/>
        </w:rPr>
        <w:t xml:space="preserve">dan toko online) </w:t>
      </w:r>
      <w:r w:rsidR="001A0AD8" w:rsidRPr="00C339DD">
        <w:rPr>
          <w:rFonts w:cs="Arial"/>
          <w:lang w:val="id-ID"/>
        </w:rPr>
        <w:t xml:space="preserve">dan promosi produk seperti </w:t>
      </w:r>
      <w:r w:rsidR="0072474F" w:rsidRPr="00C339DD">
        <w:rPr>
          <w:rFonts w:cs="Arial"/>
          <w:lang w:val="id-ID"/>
        </w:rPr>
        <w:t xml:space="preserve">(facebook, instagram, dan toko online), 3) Menciptakan kemasan produk baru di bulan ramadhan seperti beras zakat fitrah, </w:t>
      </w:r>
      <w:r w:rsidR="00D135F4" w:rsidRPr="00C339DD">
        <w:rPr>
          <w:rFonts w:cs="Arial"/>
          <w:lang w:val="id-ID"/>
        </w:rPr>
        <w:t xml:space="preserve"> 4) Memperluas jaringan pemasaran produk</w:t>
      </w:r>
      <w:r w:rsidR="0007346C" w:rsidRPr="00C339DD">
        <w:rPr>
          <w:rFonts w:cs="Arial"/>
          <w:lang w:val="id-ID"/>
        </w:rPr>
        <w:t xml:space="preserve"> seperti rumah makan dan hotel  serta pulau jawa.</w:t>
      </w:r>
    </w:p>
    <w:p w14:paraId="774A0BEE" w14:textId="77777777" w:rsidR="00FF3657" w:rsidRPr="00C339DD" w:rsidRDefault="00FF3657" w:rsidP="00FF3657">
      <w:pPr>
        <w:pStyle w:val="BodyText"/>
        <w:ind w:left="567" w:right="562" w:firstLine="720"/>
        <w:jc w:val="both"/>
        <w:rPr>
          <w:rFonts w:cs="Arial"/>
          <w:lang w:val="id-ID"/>
        </w:rPr>
      </w:pPr>
    </w:p>
    <w:p w14:paraId="539CF05D" w14:textId="77777777" w:rsidR="0007346C" w:rsidRPr="00C339DD" w:rsidRDefault="0007346C" w:rsidP="00C339DD">
      <w:pPr>
        <w:pStyle w:val="Heading2"/>
        <w:ind w:left="567" w:right="562" w:firstLine="0"/>
        <w:rPr>
          <w:rFonts w:cs="Arial"/>
          <w:lang w:val="id-ID"/>
        </w:rPr>
      </w:pPr>
      <w:r w:rsidRPr="00C339DD">
        <w:rPr>
          <w:rFonts w:cs="Arial"/>
          <w:lang w:val="id-ID"/>
        </w:rPr>
        <w:t xml:space="preserve">Merancang </w:t>
      </w:r>
      <w:r w:rsidRPr="00C339DD">
        <w:rPr>
          <w:rFonts w:cs="Arial"/>
        </w:rPr>
        <w:t xml:space="preserve">Usulan </w:t>
      </w:r>
      <w:r w:rsidRPr="00C339DD">
        <w:rPr>
          <w:rFonts w:cs="Arial"/>
          <w:lang w:val="id-ID"/>
        </w:rPr>
        <w:t>Model Bisnis Kanvas</w:t>
      </w:r>
      <w:r w:rsidRPr="00C339DD">
        <w:rPr>
          <w:rFonts w:cs="Arial"/>
        </w:rPr>
        <w:t xml:space="preserve"> Baru U</w:t>
      </w:r>
      <w:r w:rsidRPr="00C339DD">
        <w:rPr>
          <w:rFonts w:cs="Arial"/>
          <w:lang w:val="id-ID"/>
        </w:rPr>
        <w:t>D</w:t>
      </w:r>
      <w:r w:rsidRPr="00C339DD">
        <w:rPr>
          <w:rFonts w:cs="Arial"/>
        </w:rPr>
        <w:t xml:space="preserve"> Sovi</w:t>
      </w:r>
      <w:r w:rsidRPr="00C339DD">
        <w:rPr>
          <w:rFonts w:cs="Arial"/>
          <w:lang w:val="id-ID"/>
        </w:rPr>
        <w:t xml:space="preserve"> Jaya </w:t>
      </w:r>
    </w:p>
    <w:p w14:paraId="4D0B670F" w14:textId="1B05856F" w:rsidR="00E15AA0" w:rsidRDefault="0030007C" w:rsidP="00FF3657">
      <w:pPr>
        <w:autoSpaceDE w:val="0"/>
        <w:autoSpaceDN w:val="0"/>
        <w:adjustRightInd w:val="0"/>
        <w:spacing w:after="0" w:line="240" w:lineRule="auto"/>
        <w:ind w:left="567" w:right="562" w:firstLine="720"/>
        <w:jc w:val="both"/>
        <w:rPr>
          <w:rFonts w:ascii="Arial" w:hAnsi="Arial" w:cs="Arial"/>
          <w:lang w:val="id-ID" w:eastAsia="id-ID"/>
        </w:rPr>
      </w:pPr>
      <w:r w:rsidRPr="00C339DD">
        <w:rPr>
          <w:rFonts w:ascii="Arial" w:hAnsi="Arial" w:cs="Arial"/>
          <w:color w:val="000000"/>
          <w:lang w:val="id-ID" w:eastAsia="id-ID"/>
        </w:rPr>
        <w:t xml:space="preserve">Setelah menyusun strategi alternatif dari hasil diagram SWOT, </w:t>
      </w:r>
      <w:r w:rsidRPr="00C339DD">
        <w:rPr>
          <w:rFonts w:ascii="Arial" w:hAnsi="Arial" w:cs="Arial"/>
          <w:lang w:val="id-ID" w:eastAsia="id-ID"/>
        </w:rPr>
        <w:t xml:space="preserve">selanjutnya dilakukan perbaikan model </w:t>
      </w:r>
      <w:r w:rsidRPr="00C339DD">
        <w:rPr>
          <w:rFonts w:ascii="Arial" w:hAnsi="Arial" w:cs="Arial"/>
          <w:i/>
          <w:iCs/>
          <w:lang w:val="id-ID" w:eastAsia="id-ID"/>
        </w:rPr>
        <w:t xml:space="preserve">Business Model Canvas </w:t>
      </w:r>
      <w:r w:rsidRPr="00C339DD">
        <w:rPr>
          <w:rFonts w:ascii="Arial" w:hAnsi="Arial" w:cs="Arial"/>
          <w:lang w:val="id-ID" w:eastAsia="id-ID"/>
        </w:rPr>
        <w:t>(BMC). Langkah terakhir yaitu melakukan penyusu</w:t>
      </w:r>
      <w:r w:rsidR="00FF3657">
        <w:rPr>
          <w:rFonts w:ascii="Arial" w:hAnsi="Arial" w:cs="Arial"/>
          <w:lang w:val="id-ID" w:eastAsia="id-ID"/>
        </w:rPr>
        <w:t xml:space="preserve">nan ke dalam sembilan blok yang </w:t>
      </w:r>
      <w:r w:rsidRPr="00C339DD">
        <w:rPr>
          <w:rFonts w:ascii="Arial" w:hAnsi="Arial" w:cs="Arial"/>
          <w:lang w:val="id-ID" w:eastAsia="id-ID"/>
        </w:rPr>
        <w:t>telah ada sehingga diperoleh perbaikan model bisnis baru yang ditunjukan (Gambar 2).</w:t>
      </w:r>
    </w:p>
    <w:p w14:paraId="3DDCB556" w14:textId="77777777" w:rsidR="00FF3657" w:rsidRPr="00C339DD" w:rsidRDefault="00FF3657" w:rsidP="00FF3657">
      <w:pPr>
        <w:autoSpaceDE w:val="0"/>
        <w:autoSpaceDN w:val="0"/>
        <w:adjustRightInd w:val="0"/>
        <w:spacing w:after="0" w:line="240" w:lineRule="auto"/>
        <w:ind w:left="567" w:right="562" w:firstLine="720"/>
        <w:jc w:val="both"/>
        <w:rPr>
          <w:rFonts w:ascii="Arial" w:hAnsi="Arial" w:cs="Arial"/>
          <w:lang w:val="id-ID" w:eastAsia="id-ID"/>
        </w:rPr>
      </w:pPr>
    </w:p>
    <w:p w14:paraId="039F43F6" w14:textId="0C238039" w:rsidR="0007346C" w:rsidRPr="00C339DD" w:rsidRDefault="0007346C" w:rsidP="00C339DD">
      <w:pPr>
        <w:spacing w:after="0" w:line="240" w:lineRule="auto"/>
        <w:ind w:left="567" w:right="562"/>
        <w:jc w:val="both"/>
        <w:rPr>
          <w:rFonts w:ascii="Arial" w:hAnsi="Arial" w:cs="Arial"/>
          <w:b/>
          <w:i/>
          <w:lang w:val="id-ID"/>
        </w:rPr>
      </w:pPr>
      <w:r w:rsidRPr="00C339DD">
        <w:rPr>
          <w:rFonts w:ascii="Arial" w:hAnsi="Arial" w:cs="Arial"/>
          <w:b/>
          <w:i/>
          <w:lang w:val="id-ID"/>
        </w:rPr>
        <w:t xml:space="preserve">Customer segment </w:t>
      </w:r>
    </w:p>
    <w:p w14:paraId="0FFEE91F" w14:textId="66982CA5" w:rsidR="0007346C" w:rsidRDefault="0007346C" w:rsidP="00FF3657">
      <w:pPr>
        <w:spacing w:after="0" w:line="240" w:lineRule="auto"/>
        <w:ind w:left="567" w:right="562" w:firstLine="720"/>
        <w:jc w:val="both"/>
        <w:rPr>
          <w:rFonts w:ascii="Arial" w:hAnsi="Arial" w:cs="Arial"/>
        </w:rPr>
      </w:pPr>
      <w:r w:rsidRPr="00C339DD">
        <w:rPr>
          <w:rFonts w:ascii="Arial" w:hAnsi="Arial" w:cs="Arial"/>
          <w:lang w:val="id-ID" w:eastAsia="id-ID"/>
        </w:rPr>
        <w:t>Segmentasi pelanggan pada UD Sovi Jaya tidak hanya pada kalangan umum seperti Ibu rumah tangga, toko, pedagang, dinas sarmil, kodim katal surabaya dengan kelas ekonomi bawah, menengah dan atas. Pelanggan yang berasal dari daerah Bangkalan, Pamekasan, Sumenep, Surabaya dan Sidoarjo.</w:t>
      </w:r>
      <w:r w:rsidRPr="00C339DD">
        <w:rPr>
          <w:rFonts w:ascii="Arial" w:hAnsi="Arial" w:cs="Arial"/>
          <w:b/>
          <w:i/>
          <w:lang w:val="id-ID"/>
        </w:rPr>
        <w:t xml:space="preserve"> </w:t>
      </w:r>
      <w:r w:rsidRPr="00C339DD">
        <w:rPr>
          <w:rFonts w:ascii="Arial" w:hAnsi="Arial" w:cs="Arial"/>
          <w:i/>
          <w:lang w:val="id-ID"/>
        </w:rPr>
        <w:t xml:space="preserve">Customer segment </w:t>
      </w:r>
      <w:r w:rsidRPr="00C339DD">
        <w:rPr>
          <w:rFonts w:ascii="Arial" w:hAnsi="Arial" w:cs="Arial"/>
          <w:lang w:val="id-ID"/>
        </w:rPr>
        <w:t xml:space="preserve">yang telah dibentuk tetap dipertahankan </w:t>
      </w:r>
      <w:r w:rsidRPr="00C339DD">
        <w:rPr>
          <w:rFonts w:ascii="Arial" w:hAnsi="Arial" w:cs="Arial"/>
          <w:lang w:val="id-ID" w:eastAsia="id-ID"/>
        </w:rPr>
        <w:t>akan tetapi ada pe</w:t>
      </w:r>
      <w:r w:rsidR="00A64141" w:rsidRPr="00C339DD">
        <w:rPr>
          <w:rFonts w:ascii="Arial" w:hAnsi="Arial" w:cs="Arial"/>
          <w:lang w:val="id-ID" w:eastAsia="id-ID"/>
        </w:rPr>
        <w:t>rluasan</w:t>
      </w:r>
      <w:r w:rsidRPr="00C339DD">
        <w:rPr>
          <w:rFonts w:ascii="Arial" w:hAnsi="Arial" w:cs="Arial"/>
          <w:lang w:val="id-ID" w:eastAsia="id-ID"/>
        </w:rPr>
        <w:t xml:space="preserve"> segmentasi pelanggan seperti </w:t>
      </w:r>
      <w:r w:rsidR="0019104A" w:rsidRPr="00C339DD">
        <w:rPr>
          <w:rFonts w:ascii="Arial" w:hAnsi="Arial" w:cs="Arial"/>
          <w:lang w:val="id-ID" w:eastAsia="id-ID"/>
        </w:rPr>
        <w:t xml:space="preserve">hotel  dan </w:t>
      </w:r>
      <w:r w:rsidRPr="00C339DD">
        <w:rPr>
          <w:rFonts w:ascii="Arial" w:hAnsi="Arial" w:cs="Arial"/>
          <w:lang w:val="id-ID" w:eastAsia="id-ID"/>
        </w:rPr>
        <w:t xml:space="preserve">rumah makan </w:t>
      </w:r>
      <w:r w:rsidR="0019104A" w:rsidRPr="00C339DD">
        <w:rPr>
          <w:rFonts w:ascii="Arial" w:hAnsi="Arial" w:cs="Arial"/>
          <w:lang w:val="id-ID"/>
        </w:rPr>
        <w:t>dimana</w:t>
      </w:r>
      <w:r w:rsidRPr="00C339DD">
        <w:rPr>
          <w:rFonts w:ascii="Arial" w:hAnsi="Arial" w:cs="Arial"/>
        </w:rPr>
        <w:t xml:space="preserve"> membu</w:t>
      </w:r>
      <w:r w:rsidR="0019104A" w:rsidRPr="00C339DD">
        <w:rPr>
          <w:rFonts w:ascii="Arial" w:hAnsi="Arial" w:cs="Arial"/>
        </w:rPr>
        <w:t xml:space="preserve">tuhkan beras </w:t>
      </w:r>
      <w:r w:rsidR="0019104A" w:rsidRPr="00C339DD">
        <w:rPr>
          <w:rFonts w:ascii="Arial" w:hAnsi="Arial" w:cs="Arial"/>
          <w:lang w:val="id-ID"/>
        </w:rPr>
        <w:t xml:space="preserve">dengan </w:t>
      </w:r>
      <w:r w:rsidR="0019104A" w:rsidRPr="00C339DD">
        <w:rPr>
          <w:rFonts w:ascii="Arial" w:hAnsi="Arial" w:cs="Arial"/>
        </w:rPr>
        <w:t>jumlah cukup besar.</w:t>
      </w:r>
    </w:p>
    <w:p w14:paraId="76F5A0A3" w14:textId="77777777" w:rsidR="00FF3657" w:rsidRPr="00C339DD" w:rsidRDefault="00FF3657" w:rsidP="00FF3657">
      <w:pPr>
        <w:spacing w:after="0" w:line="240" w:lineRule="auto"/>
        <w:ind w:left="567" w:right="562" w:firstLine="720"/>
        <w:jc w:val="both"/>
        <w:rPr>
          <w:rFonts w:ascii="Arial" w:hAnsi="Arial" w:cs="Arial"/>
          <w:lang w:val="id-ID" w:eastAsia="id-ID"/>
        </w:rPr>
      </w:pPr>
    </w:p>
    <w:p w14:paraId="4141F8F1" w14:textId="77777777" w:rsidR="0007346C" w:rsidRPr="00C339DD" w:rsidRDefault="0007346C" w:rsidP="00C339DD">
      <w:pPr>
        <w:autoSpaceDE w:val="0"/>
        <w:autoSpaceDN w:val="0"/>
        <w:adjustRightInd w:val="0"/>
        <w:spacing w:after="0" w:line="240" w:lineRule="auto"/>
        <w:ind w:left="567" w:right="562"/>
        <w:jc w:val="both"/>
        <w:rPr>
          <w:rFonts w:ascii="Arial" w:hAnsi="Arial" w:cs="Arial"/>
          <w:b/>
          <w:i/>
          <w:lang w:val="id-ID" w:eastAsia="id-ID"/>
        </w:rPr>
      </w:pPr>
      <w:r w:rsidRPr="00C339DD">
        <w:rPr>
          <w:rFonts w:ascii="Arial" w:hAnsi="Arial" w:cs="Arial"/>
          <w:b/>
          <w:i/>
          <w:iCs/>
          <w:lang w:val="id-ID" w:eastAsia="id-ID"/>
        </w:rPr>
        <w:t xml:space="preserve">Value Propositions </w:t>
      </w:r>
    </w:p>
    <w:p w14:paraId="1AF8159D" w14:textId="3F348D32" w:rsidR="0007346C" w:rsidRDefault="0007346C" w:rsidP="00D301C7">
      <w:pPr>
        <w:autoSpaceDE w:val="0"/>
        <w:autoSpaceDN w:val="0"/>
        <w:adjustRightInd w:val="0"/>
        <w:spacing w:after="0" w:line="240" w:lineRule="auto"/>
        <w:ind w:left="567" w:right="562" w:firstLine="720"/>
        <w:jc w:val="both"/>
        <w:rPr>
          <w:rFonts w:ascii="Arial" w:hAnsi="Arial" w:cs="Arial"/>
        </w:rPr>
      </w:pPr>
      <w:r w:rsidRPr="00C339DD">
        <w:rPr>
          <w:rFonts w:ascii="Arial" w:hAnsi="Arial" w:cs="Arial"/>
          <w:lang w:val="id-ID" w:eastAsia="id-ID"/>
        </w:rPr>
        <w:t xml:space="preserve">Proposisi nilai </w:t>
      </w:r>
      <w:r w:rsidR="0019104A" w:rsidRPr="00C339DD">
        <w:rPr>
          <w:rFonts w:ascii="Arial" w:hAnsi="Arial" w:cs="Arial"/>
          <w:lang w:val="id-ID" w:eastAsia="id-ID"/>
        </w:rPr>
        <w:t>UD Sovi Jaya</w:t>
      </w:r>
      <w:r w:rsidRPr="00C339DD">
        <w:rPr>
          <w:rFonts w:ascii="Arial" w:hAnsi="Arial" w:cs="Arial"/>
          <w:lang w:val="id-ID" w:eastAsia="id-ID"/>
        </w:rPr>
        <w:t xml:space="preserve"> yaitu kualitas bahan baku, varian kemesan produk, mesin yang modern, bahan yang alami, dan produk beras yang mudah diperoleh. Perlu adanya penambahan </w:t>
      </w:r>
      <w:r w:rsidR="00A64141" w:rsidRPr="00C339DD">
        <w:rPr>
          <w:rFonts w:ascii="Arial" w:hAnsi="Arial" w:cs="Arial"/>
          <w:lang w:val="id-ID" w:eastAsia="id-ID"/>
        </w:rPr>
        <w:t xml:space="preserve">seperti </w:t>
      </w:r>
      <w:r w:rsidRPr="00C339DD">
        <w:rPr>
          <w:rFonts w:ascii="Arial" w:hAnsi="Arial" w:cs="Arial"/>
          <w:lang w:val="id-ID"/>
        </w:rPr>
        <w:t xml:space="preserve">memfokuskan pada satu </w:t>
      </w:r>
      <w:r w:rsidR="0019104A" w:rsidRPr="00C339DD">
        <w:rPr>
          <w:rFonts w:ascii="Arial" w:hAnsi="Arial" w:cs="Arial"/>
          <w:lang w:val="id-ID"/>
        </w:rPr>
        <w:t>merek</w:t>
      </w:r>
      <w:r w:rsidR="00A64141" w:rsidRPr="00C339DD">
        <w:rPr>
          <w:rFonts w:ascii="Arial" w:hAnsi="Arial" w:cs="Arial"/>
          <w:lang w:val="id-ID"/>
        </w:rPr>
        <w:t xml:space="preserve"> (Jangkar)</w:t>
      </w:r>
      <w:r w:rsidRPr="00C339DD">
        <w:rPr>
          <w:rFonts w:ascii="Arial" w:hAnsi="Arial" w:cs="Arial"/>
        </w:rPr>
        <w:t xml:space="preserve"> </w:t>
      </w:r>
      <w:r w:rsidRPr="00C339DD">
        <w:rPr>
          <w:rFonts w:ascii="Arial" w:hAnsi="Arial" w:cs="Arial"/>
          <w:lang w:val="id-ID"/>
        </w:rPr>
        <w:t xml:space="preserve">dan </w:t>
      </w:r>
      <w:r w:rsidR="00A64141" w:rsidRPr="00C339DD">
        <w:rPr>
          <w:rFonts w:ascii="Arial" w:hAnsi="Arial" w:cs="Arial"/>
          <w:lang w:val="id-ID"/>
        </w:rPr>
        <w:t>membuat</w:t>
      </w:r>
      <w:r w:rsidRPr="00C339DD">
        <w:rPr>
          <w:rFonts w:ascii="Arial" w:hAnsi="Arial" w:cs="Arial"/>
        </w:rPr>
        <w:t xml:space="preserve"> hak paten</w:t>
      </w:r>
      <w:r w:rsidR="0019104A" w:rsidRPr="00C339DD">
        <w:rPr>
          <w:rFonts w:ascii="Arial" w:hAnsi="Arial" w:cs="Arial"/>
          <w:lang w:val="id-ID"/>
        </w:rPr>
        <w:t xml:space="preserve"> dimana</w:t>
      </w:r>
      <w:r w:rsidRPr="00C339DD">
        <w:rPr>
          <w:rFonts w:ascii="Arial" w:hAnsi="Arial" w:cs="Arial"/>
        </w:rPr>
        <w:t xml:space="preserve"> </w:t>
      </w:r>
      <w:r w:rsidR="0019104A" w:rsidRPr="00C339DD">
        <w:rPr>
          <w:rFonts w:ascii="Arial" w:hAnsi="Arial" w:cs="Arial"/>
          <w:lang w:val="id-ID"/>
        </w:rPr>
        <w:t xml:space="preserve">dampak tersebut </w:t>
      </w:r>
      <w:r w:rsidRPr="00C339DD">
        <w:rPr>
          <w:rFonts w:ascii="Arial" w:hAnsi="Arial" w:cs="Arial"/>
        </w:rPr>
        <w:t xml:space="preserve">sangat </w:t>
      </w:r>
      <w:r w:rsidR="0019104A" w:rsidRPr="00C339DD">
        <w:rPr>
          <w:rFonts w:ascii="Arial" w:hAnsi="Arial" w:cs="Arial"/>
          <w:lang w:val="id-ID"/>
        </w:rPr>
        <w:t xml:space="preserve">menguntungkan </w:t>
      </w:r>
      <w:r w:rsidRPr="00C339DD">
        <w:rPr>
          <w:rFonts w:ascii="Arial" w:hAnsi="Arial" w:cs="Arial"/>
        </w:rPr>
        <w:t xml:space="preserve">terhadap legalitas produk </w:t>
      </w:r>
      <w:r w:rsidR="0019104A" w:rsidRPr="00C339DD">
        <w:rPr>
          <w:rFonts w:ascii="Arial" w:hAnsi="Arial" w:cs="Arial"/>
          <w:lang w:val="id-ID"/>
        </w:rPr>
        <w:t xml:space="preserve"> beras yang </w:t>
      </w:r>
      <w:r w:rsidR="0019104A" w:rsidRPr="00C339DD">
        <w:rPr>
          <w:rFonts w:ascii="Arial" w:hAnsi="Arial" w:cs="Arial"/>
        </w:rPr>
        <w:t>di pasarkan</w:t>
      </w:r>
      <w:r w:rsidRPr="00C339DD">
        <w:rPr>
          <w:rFonts w:ascii="Arial" w:hAnsi="Arial" w:cs="Arial"/>
        </w:rPr>
        <w:t xml:space="preserve">. </w:t>
      </w:r>
    </w:p>
    <w:p w14:paraId="5E198B02" w14:textId="77777777" w:rsidR="00D301C7" w:rsidRPr="00C339DD" w:rsidRDefault="00D301C7" w:rsidP="00D301C7">
      <w:pPr>
        <w:autoSpaceDE w:val="0"/>
        <w:autoSpaceDN w:val="0"/>
        <w:adjustRightInd w:val="0"/>
        <w:spacing w:after="0" w:line="240" w:lineRule="auto"/>
        <w:ind w:left="567" w:right="562" w:firstLine="720"/>
        <w:jc w:val="both"/>
        <w:rPr>
          <w:rFonts w:ascii="Arial" w:hAnsi="Arial" w:cs="Arial"/>
          <w:lang w:val="id-ID" w:eastAsia="id-ID"/>
        </w:rPr>
      </w:pPr>
    </w:p>
    <w:p w14:paraId="3A61D644" w14:textId="77777777" w:rsidR="0007346C" w:rsidRPr="00C339DD" w:rsidRDefault="0007346C" w:rsidP="00C339DD">
      <w:pPr>
        <w:autoSpaceDE w:val="0"/>
        <w:autoSpaceDN w:val="0"/>
        <w:adjustRightInd w:val="0"/>
        <w:spacing w:after="0" w:line="240" w:lineRule="auto"/>
        <w:ind w:left="567" w:right="562"/>
        <w:jc w:val="both"/>
        <w:rPr>
          <w:rFonts w:ascii="Arial" w:hAnsi="Arial" w:cs="Arial"/>
          <w:b/>
          <w:lang w:val="id-ID" w:eastAsia="id-ID"/>
        </w:rPr>
      </w:pPr>
      <w:r w:rsidRPr="00C339DD">
        <w:rPr>
          <w:rFonts w:ascii="Arial" w:hAnsi="Arial" w:cs="Arial"/>
          <w:b/>
          <w:i/>
          <w:iCs/>
          <w:lang w:val="id-ID" w:eastAsia="id-ID"/>
        </w:rPr>
        <w:t xml:space="preserve">Channel </w:t>
      </w:r>
    </w:p>
    <w:p w14:paraId="5665CB50" w14:textId="14F6AF62" w:rsidR="0007346C" w:rsidRDefault="0007346C" w:rsidP="00D301C7">
      <w:pPr>
        <w:autoSpaceDE w:val="0"/>
        <w:autoSpaceDN w:val="0"/>
        <w:adjustRightInd w:val="0"/>
        <w:spacing w:after="0" w:line="240" w:lineRule="auto"/>
        <w:ind w:left="567" w:right="562" w:firstLine="720"/>
        <w:jc w:val="both"/>
        <w:rPr>
          <w:rFonts w:ascii="Arial" w:hAnsi="Arial" w:cs="Arial"/>
          <w:lang w:val="id-ID" w:eastAsia="id-ID"/>
        </w:rPr>
      </w:pPr>
      <w:r w:rsidRPr="00C339DD">
        <w:rPr>
          <w:rFonts w:ascii="Arial" w:hAnsi="Arial" w:cs="Arial"/>
          <w:lang w:val="id-ID" w:eastAsia="id-ID"/>
        </w:rPr>
        <w:t xml:space="preserve">Saluran yang ada di UD Sovi Jaya yaitu penjualan langsung kepada konsumen, toko, pedang, via telepon, WhatsApp dan Facebook. Pada blok ini ditambahkan tawaran untuk mengoptimalisasi penjualan pameran, bazar, </w:t>
      </w:r>
      <w:r w:rsidRPr="00C339DD">
        <w:rPr>
          <w:rFonts w:ascii="Arial" w:hAnsi="Arial" w:cs="Arial"/>
          <w:i/>
          <w:iCs/>
          <w:lang w:val="id-ID" w:eastAsia="id-ID"/>
        </w:rPr>
        <w:t xml:space="preserve">website, </w:t>
      </w:r>
      <w:r w:rsidRPr="00C339DD">
        <w:rPr>
          <w:rFonts w:ascii="Arial" w:hAnsi="Arial" w:cs="Arial"/>
          <w:iCs/>
          <w:lang w:val="id-ID" w:eastAsia="id-ID"/>
        </w:rPr>
        <w:t>toko online dan instagram</w:t>
      </w:r>
      <w:r w:rsidRPr="00C339DD">
        <w:rPr>
          <w:rFonts w:ascii="Arial" w:hAnsi="Arial" w:cs="Arial"/>
          <w:i/>
          <w:iCs/>
          <w:lang w:val="id-ID" w:eastAsia="id-ID"/>
        </w:rPr>
        <w:t xml:space="preserve"> </w:t>
      </w:r>
      <w:r w:rsidR="00B54CA6" w:rsidRPr="00C339DD">
        <w:rPr>
          <w:rFonts w:ascii="Arial" w:hAnsi="Arial" w:cs="Arial"/>
          <w:lang w:val="id-ID" w:eastAsia="id-ID"/>
        </w:rPr>
        <w:t xml:space="preserve">sebagai layanan dan kemudahan </w:t>
      </w:r>
      <w:r w:rsidRPr="00C339DD">
        <w:rPr>
          <w:rFonts w:ascii="Arial" w:hAnsi="Arial" w:cs="Arial"/>
          <w:lang w:val="id-ID" w:eastAsia="id-ID"/>
        </w:rPr>
        <w:t xml:space="preserve">memesan </w:t>
      </w:r>
      <w:r w:rsidR="00B54CA6" w:rsidRPr="00C339DD">
        <w:rPr>
          <w:rFonts w:ascii="Arial" w:hAnsi="Arial" w:cs="Arial"/>
          <w:lang w:val="id-ID" w:eastAsia="id-ID"/>
        </w:rPr>
        <w:t>dan memperoleh</w:t>
      </w:r>
      <w:r w:rsidRPr="00C339DD">
        <w:rPr>
          <w:rFonts w:ascii="Arial" w:hAnsi="Arial" w:cs="Arial"/>
          <w:lang w:val="id-ID" w:eastAsia="id-ID"/>
        </w:rPr>
        <w:t xml:space="preserve"> informasi lengkap tentang produk beras UD Sovi Jaya. </w:t>
      </w:r>
    </w:p>
    <w:p w14:paraId="56B30C68" w14:textId="77777777" w:rsidR="00D301C7" w:rsidRPr="00C339DD" w:rsidRDefault="00D301C7" w:rsidP="00D301C7">
      <w:pPr>
        <w:autoSpaceDE w:val="0"/>
        <w:autoSpaceDN w:val="0"/>
        <w:adjustRightInd w:val="0"/>
        <w:spacing w:after="0" w:line="240" w:lineRule="auto"/>
        <w:ind w:left="567" w:right="562" w:firstLine="720"/>
        <w:jc w:val="both"/>
        <w:rPr>
          <w:rFonts w:ascii="Arial" w:hAnsi="Arial" w:cs="Arial"/>
          <w:lang w:val="id-ID" w:eastAsia="id-ID"/>
        </w:rPr>
      </w:pPr>
    </w:p>
    <w:p w14:paraId="1A35A963" w14:textId="77777777" w:rsidR="0007346C" w:rsidRPr="00C339DD" w:rsidRDefault="0007346C" w:rsidP="00C339DD">
      <w:pPr>
        <w:autoSpaceDE w:val="0"/>
        <w:autoSpaceDN w:val="0"/>
        <w:adjustRightInd w:val="0"/>
        <w:spacing w:after="0" w:line="240" w:lineRule="auto"/>
        <w:ind w:left="567" w:right="562"/>
        <w:jc w:val="both"/>
        <w:rPr>
          <w:rFonts w:ascii="Arial" w:hAnsi="Arial" w:cs="Arial"/>
          <w:b/>
          <w:i/>
          <w:iCs/>
          <w:lang w:val="id-ID" w:eastAsia="id-ID"/>
        </w:rPr>
      </w:pPr>
      <w:r w:rsidRPr="00C339DD">
        <w:rPr>
          <w:rFonts w:ascii="Arial" w:hAnsi="Arial" w:cs="Arial"/>
          <w:b/>
          <w:i/>
          <w:iCs/>
          <w:lang w:val="id-ID" w:eastAsia="id-ID"/>
        </w:rPr>
        <w:t>Customer Relationships</w:t>
      </w:r>
    </w:p>
    <w:p w14:paraId="1552DD97" w14:textId="2DEFC866" w:rsidR="00672558" w:rsidRDefault="0007346C" w:rsidP="00D301C7">
      <w:pPr>
        <w:autoSpaceDE w:val="0"/>
        <w:autoSpaceDN w:val="0"/>
        <w:adjustRightInd w:val="0"/>
        <w:spacing w:after="0" w:line="240" w:lineRule="auto"/>
        <w:ind w:left="567" w:right="562" w:firstLine="720"/>
        <w:jc w:val="both"/>
        <w:rPr>
          <w:rFonts w:ascii="Arial" w:hAnsi="Arial" w:cs="Arial"/>
          <w:lang w:val="id-ID" w:eastAsia="id-ID"/>
        </w:rPr>
      </w:pPr>
      <w:r w:rsidRPr="00C339DD">
        <w:rPr>
          <w:rFonts w:ascii="Arial" w:hAnsi="Arial" w:cs="Arial"/>
          <w:lang w:val="id-ID" w:eastAsia="id-ID"/>
        </w:rPr>
        <w:t xml:space="preserve">Hubungan pelanggan yang telah terjalin </w:t>
      </w:r>
      <w:r w:rsidR="00B54CA6" w:rsidRPr="00C339DD">
        <w:rPr>
          <w:rFonts w:ascii="Arial" w:hAnsi="Arial" w:cs="Arial"/>
          <w:lang w:val="id-ID" w:eastAsia="id-ID"/>
        </w:rPr>
        <w:t xml:space="preserve">tetap nyaman </w:t>
      </w:r>
      <w:r w:rsidRPr="00C339DD">
        <w:rPr>
          <w:rFonts w:ascii="Arial" w:hAnsi="Arial" w:cs="Arial"/>
          <w:lang w:val="id-ID"/>
        </w:rPr>
        <w:t xml:space="preserve">dengan </w:t>
      </w:r>
      <w:r w:rsidR="00B54CA6" w:rsidRPr="00C339DD">
        <w:rPr>
          <w:rFonts w:ascii="Arial" w:hAnsi="Arial" w:cs="Arial"/>
          <w:lang w:val="id-ID"/>
        </w:rPr>
        <w:t xml:space="preserve">mempertahkan </w:t>
      </w:r>
      <w:r w:rsidRPr="00C339DD">
        <w:rPr>
          <w:rFonts w:ascii="Arial" w:hAnsi="Arial" w:cs="Arial"/>
          <w:lang w:val="id-ID"/>
        </w:rPr>
        <w:t>keramahan yang dibe</w:t>
      </w:r>
      <w:r w:rsidR="00B54CA6" w:rsidRPr="00C339DD">
        <w:rPr>
          <w:rFonts w:ascii="Arial" w:hAnsi="Arial" w:cs="Arial"/>
          <w:lang w:val="id-ID"/>
        </w:rPr>
        <w:t>rikan sehingga pelanggan akan</w:t>
      </w:r>
      <w:r w:rsidRPr="00C339DD">
        <w:rPr>
          <w:rFonts w:ascii="Arial" w:hAnsi="Arial" w:cs="Arial"/>
          <w:lang w:val="id-ID"/>
        </w:rPr>
        <w:t xml:space="preserve"> datang kembali ke UD Sovi Jaya. Hubungan yang baik dapat membantu perusahaan dalam pemasaran dan peningkatan perusahaan. </w:t>
      </w:r>
      <w:r w:rsidR="00B54CA6" w:rsidRPr="00C339DD">
        <w:rPr>
          <w:rFonts w:ascii="Arial" w:hAnsi="Arial" w:cs="Arial"/>
          <w:lang w:val="id-ID"/>
        </w:rPr>
        <w:t>P</w:t>
      </w:r>
      <w:r w:rsidRPr="00C339DD">
        <w:rPr>
          <w:rFonts w:ascii="Arial" w:hAnsi="Arial" w:cs="Arial"/>
          <w:lang w:val="id-ID"/>
        </w:rPr>
        <w:t>emasaran yang dimaksud dengan pelanggan yang datang ke</w:t>
      </w:r>
      <w:r w:rsidR="00B54CA6" w:rsidRPr="00C339DD">
        <w:rPr>
          <w:rFonts w:ascii="Arial" w:hAnsi="Arial" w:cs="Arial"/>
          <w:lang w:val="id-ID"/>
        </w:rPr>
        <w:t>mbali ke</w:t>
      </w:r>
      <w:r w:rsidRPr="00C339DD">
        <w:rPr>
          <w:rFonts w:ascii="Arial" w:hAnsi="Arial" w:cs="Arial"/>
          <w:lang w:val="id-ID"/>
        </w:rPr>
        <w:t xml:space="preserve"> UD Sovi Jaya dan memberikan informasi mengenai layanan yang diberikan ke </w:t>
      </w:r>
      <w:r w:rsidR="00B54CA6" w:rsidRPr="00C339DD">
        <w:rPr>
          <w:rFonts w:ascii="Arial" w:hAnsi="Arial" w:cs="Arial"/>
          <w:lang w:val="id-ID"/>
        </w:rPr>
        <w:t>saudara</w:t>
      </w:r>
      <w:r w:rsidRPr="00C339DD">
        <w:rPr>
          <w:rFonts w:ascii="Arial" w:hAnsi="Arial" w:cs="Arial"/>
          <w:lang w:val="id-ID"/>
        </w:rPr>
        <w:t xml:space="preserve"> mereka, maka pelanggan UD Sovi Jaya  akan terus bertambah serta</w:t>
      </w:r>
      <w:r w:rsidRPr="00C339DD">
        <w:rPr>
          <w:rFonts w:ascii="Arial" w:hAnsi="Arial" w:cs="Arial"/>
          <w:lang w:val="id-ID" w:eastAsia="id-ID"/>
        </w:rPr>
        <w:t xml:space="preserve"> tidak perlu adanya perubahan dan tetap fokus dalam menjalin hubungan baik dengan pelanggan dan mempelancar sistem bisnis.  </w:t>
      </w:r>
    </w:p>
    <w:p w14:paraId="62E7C9FE" w14:textId="77777777" w:rsidR="00D301C7" w:rsidRPr="008663A6" w:rsidRDefault="00D301C7" w:rsidP="00D301C7">
      <w:pPr>
        <w:autoSpaceDE w:val="0"/>
        <w:autoSpaceDN w:val="0"/>
        <w:adjustRightInd w:val="0"/>
        <w:spacing w:after="0" w:line="240" w:lineRule="auto"/>
        <w:ind w:left="567" w:right="562" w:firstLine="720"/>
        <w:jc w:val="both"/>
        <w:rPr>
          <w:rFonts w:ascii="Arial" w:hAnsi="Arial" w:cs="Arial"/>
          <w:lang w:val="id-ID"/>
        </w:rPr>
      </w:pPr>
    </w:p>
    <w:p w14:paraId="536F55D1" w14:textId="75B3FF37" w:rsidR="0007346C" w:rsidRPr="00C339DD" w:rsidRDefault="0007346C" w:rsidP="00C339DD">
      <w:pPr>
        <w:autoSpaceDE w:val="0"/>
        <w:autoSpaceDN w:val="0"/>
        <w:adjustRightInd w:val="0"/>
        <w:spacing w:after="0" w:line="240" w:lineRule="auto"/>
        <w:ind w:left="567" w:right="562"/>
        <w:jc w:val="both"/>
        <w:rPr>
          <w:rFonts w:ascii="Arial" w:hAnsi="Arial" w:cs="Arial"/>
          <w:b/>
          <w:i/>
          <w:iCs/>
          <w:lang w:val="id-ID" w:eastAsia="id-ID"/>
        </w:rPr>
      </w:pPr>
      <w:r w:rsidRPr="00C339DD">
        <w:rPr>
          <w:rFonts w:ascii="Arial" w:hAnsi="Arial" w:cs="Arial"/>
          <w:b/>
          <w:i/>
          <w:iCs/>
          <w:lang w:val="id-ID" w:eastAsia="id-ID"/>
        </w:rPr>
        <w:t>Revenue Streams</w:t>
      </w:r>
    </w:p>
    <w:p w14:paraId="3BA533C6" w14:textId="713D066A" w:rsidR="00B95708" w:rsidRDefault="00B54CA6" w:rsidP="00D301C7">
      <w:pPr>
        <w:pStyle w:val="Default"/>
        <w:ind w:left="567" w:right="562" w:firstLine="720"/>
        <w:jc w:val="both"/>
        <w:rPr>
          <w:rFonts w:ascii="Arial" w:hAnsi="Arial" w:cs="Arial"/>
          <w:sz w:val="22"/>
          <w:szCs w:val="22"/>
          <w:lang w:val="id-ID"/>
        </w:rPr>
      </w:pPr>
      <w:r w:rsidRPr="00C339DD">
        <w:rPr>
          <w:rFonts w:ascii="Arial" w:hAnsi="Arial" w:cs="Arial"/>
          <w:sz w:val="22"/>
          <w:szCs w:val="22"/>
          <w:lang w:val="id-ID" w:eastAsia="id-ID"/>
        </w:rPr>
        <w:t xml:space="preserve">Aliran pendapatan UD Sovi Jaya </w:t>
      </w:r>
      <w:r w:rsidR="00056241" w:rsidRPr="00C339DD">
        <w:rPr>
          <w:rFonts w:ascii="Arial" w:hAnsi="Arial" w:cs="Arial"/>
          <w:sz w:val="22"/>
          <w:szCs w:val="22"/>
          <w:lang w:val="id-ID" w:eastAsia="id-ID"/>
        </w:rPr>
        <w:t>diperoleh</w:t>
      </w:r>
      <w:r w:rsidR="0007346C" w:rsidRPr="00C339DD">
        <w:rPr>
          <w:rFonts w:ascii="Arial" w:hAnsi="Arial" w:cs="Arial"/>
          <w:sz w:val="22"/>
          <w:szCs w:val="22"/>
          <w:lang w:val="id-ID" w:eastAsia="id-ID"/>
        </w:rPr>
        <w:t xml:space="preserve"> dari penjualan produk beras, limbah gabah dan jasa penggilingan. </w:t>
      </w:r>
      <w:r w:rsidR="0007346C" w:rsidRPr="00C339DD">
        <w:rPr>
          <w:rFonts w:ascii="Arial" w:hAnsi="Arial" w:cs="Arial"/>
          <w:sz w:val="22"/>
          <w:szCs w:val="22"/>
          <w:lang w:val="id-ID"/>
        </w:rPr>
        <w:t xml:space="preserve">UD Sovi Jaya dapat menambahkan pendapatan melalui pameran  atau bazar yang telah diikuti baik dari pemerintah atau pihak event organizer. </w:t>
      </w:r>
    </w:p>
    <w:p w14:paraId="4D2BF4FC" w14:textId="77777777" w:rsidR="00D301C7" w:rsidRPr="00C339DD" w:rsidRDefault="00D301C7" w:rsidP="00D301C7">
      <w:pPr>
        <w:pStyle w:val="Default"/>
        <w:ind w:left="567" w:right="562" w:firstLine="720"/>
        <w:jc w:val="both"/>
        <w:rPr>
          <w:rFonts w:ascii="Arial" w:hAnsi="Arial" w:cs="Arial"/>
          <w:sz w:val="22"/>
          <w:szCs w:val="22"/>
          <w:lang w:val="id-ID"/>
        </w:rPr>
      </w:pPr>
    </w:p>
    <w:p w14:paraId="19C32421" w14:textId="52867991" w:rsidR="00CD312D" w:rsidRPr="00C339DD" w:rsidRDefault="00CD312D" w:rsidP="00C339DD">
      <w:pPr>
        <w:pStyle w:val="Default"/>
        <w:ind w:left="567" w:right="562"/>
        <w:jc w:val="both"/>
        <w:rPr>
          <w:rFonts w:ascii="Arial" w:hAnsi="Arial" w:cs="Arial"/>
          <w:b/>
          <w:color w:val="auto"/>
          <w:sz w:val="22"/>
          <w:szCs w:val="22"/>
          <w:lang w:val="id-ID" w:eastAsia="id-ID"/>
        </w:rPr>
      </w:pPr>
      <w:r w:rsidRPr="00C339DD">
        <w:rPr>
          <w:rFonts w:ascii="Arial" w:hAnsi="Arial" w:cs="Arial"/>
          <w:b/>
          <w:i/>
          <w:iCs/>
          <w:color w:val="auto"/>
          <w:sz w:val="22"/>
          <w:szCs w:val="22"/>
          <w:lang w:val="id-ID" w:eastAsia="id-ID"/>
        </w:rPr>
        <w:t xml:space="preserve">Key Resources </w:t>
      </w:r>
    </w:p>
    <w:p w14:paraId="4A144615" w14:textId="2A6257B7" w:rsidR="00583624" w:rsidRDefault="00CD312D" w:rsidP="00D301C7">
      <w:pPr>
        <w:pStyle w:val="Default"/>
        <w:ind w:left="567" w:right="562" w:firstLine="720"/>
        <w:jc w:val="both"/>
        <w:rPr>
          <w:rFonts w:ascii="Arial" w:hAnsi="Arial" w:cs="Arial"/>
          <w:sz w:val="22"/>
          <w:szCs w:val="22"/>
          <w:lang w:val="id-ID"/>
        </w:rPr>
      </w:pPr>
      <w:r w:rsidRPr="00C339DD">
        <w:rPr>
          <w:rFonts w:ascii="Arial" w:hAnsi="Arial" w:cs="Arial"/>
          <w:color w:val="auto"/>
          <w:sz w:val="22"/>
          <w:szCs w:val="22"/>
          <w:lang w:val="id-ID" w:eastAsia="id-ID"/>
        </w:rPr>
        <w:t>Sumberdaya yang dimiliki perusahan adalah</w:t>
      </w:r>
      <w:r w:rsidR="00B51CF2" w:rsidRPr="00C339DD">
        <w:rPr>
          <w:rFonts w:ascii="Arial" w:hAnsi="Arial" w:cs="Arial"/>
          <w:color w:val="auto"/>
          <w:sz w:val="22"/>
          <w:szCs w:val="22"/>
          <w:lang w:val="id-ID" w:eastAsia="id-ID"/>
        </w:rPr>
        <w:t xml:space="preserve"> modal pinjaman bank, fasilitas fisik dan sumberdaya manusia</w:t>
      </w:r>
      <w:r w:rsidRPr="00C339DD">
        <w:rPr>
          <w:rFonts w:ascii="Arial" w:hAnsi="Arial" w:cs="Arial"/>
          <w:color w:val="auto"/>
          <w:sz w:val="22"/>
          <w:szCs w:val="22"/>
          <w:lang w:val="id-ID" w:eastAsia="id-ID"/>
        </w:rPr>
        <w:t xml:space="preserve">. Pada blok ini sumberdaya yang ada tetap dipertahankan </w:t>
      </w:r>
      <w:r w:rsidR="004A7C35" w:rsidRPr="00C339DD">
        <w:rPr>
          <w:rFonts w:ascii="Arial" w:hAnsi="Arial" w:cs="Arial"/>
          <w:color w:val="auto"/>
          <w:sz w:val="22"/>
          <w:szCs w:val="22"/>
          <w:lang w:val="id-ID" w:eastAsia="id-ID"/>
        </w:rPr>
        <w:t>serta lebih</w:t>
      </w:r>
      <w:r w:rsidRPr="00C339DD">
        <w:rPr>
          <w:rFonts w:ascii="Arial" w:hAnsi="Arial" w:cs="Arial"/>
          <w:color w:val="auto"/>
          <w:sz w:val="22"/>
          <w:szCs w:val="22"/>
          <w:lang w:val="id-ID" w:eastAsia="id-ID"/>
        </w:rPr>
        <w:t xml:space="preserve"> ditingkatkan dengan penambahan jumlah</w:t>
      </w:r>
      <w:r w:rsidR="00B631EB" w:rsidRPr="00C339DD">
        <w:rPr>
          <w:rFonts w:ascii="Arial" w:hAnsi="Arial" w:cs="Arial"/>
          <w:color w:val="auto"/>
          <w:sz w:val="22"/>
          <w:szCs w:val="22"/>
          <w:lang w:val="id-ID" w:eastAsia="id-ID"/>
        </w:rPr>
        <w:t xml:space="preserve"> tenaga ke</w:t>
      </w:r>
      <w:r w:rsidR="00A840E8" w:rsidRPr="00C339DD">
        <w:rPr>
          <w:rFonts w:ascii="Arial" w:hAnsi="Arial" w:cs="Arial"/>
          <w:color w:val="auto"/>
          <w:sz w:val="22"/>
          <w:szCs w:val="22"/>
          <w:lang w:val="id-ID" w:eastAsia="id-ID"/>
        </w:rPr>
        <w:t>r</w:t>
      </w:r>
      <w:r w:rsidR="00B631EB" w:rsidRPr="00C339DD">
        <w:rPr>
          <w:rFonts w:ascii="Arial" w:hAnsi="Arial" w:cs="Arial"/>
          <w:color w:val="auto"/>
          <w:sz w:val="22"/>
          <w:szCs w:val="22"/>
          <w:lang w:val="id-ID" w:eastAsia="id-ID"/>
        </w:rPr>
        <w:t>ja</w:t>
      </w:r>
      <w:r w:rsidR="00EA384D" w:rsidRPr="00C339DD">
        <w:rPr>
          <w:rFonts w:ascii="Arial" w:hAnsi="Arial" w:cs="Arial"/>
          <w:color w:val="auto"/>
          <w:sz w:val="22"/>
          <w:szCs w:val="22"/>
          <w:lang w:val="id-ID" w:eastAsia="id-ID"/>
        </w:rPr>
        <w:t xml:space="preserve"> </w:t>
      </w:r>
      <w:r w:rsidR="00EA384D" w:rsidRPr="00C339DD">
        <w:rPr>
          <w:rFonts w:ascii="Arial" w:hAnsi="Arial" w:cs="Arial"/>
          <w:color w:val="auto"/>
          <w:sz w:val="22"/>
          <w:szCs w:val="22"/>
          <w:lang w:val="id-ID" w:eastAsia="id-ID"/>
        </w:rPr>
        <w:lastRenderedPageBreak/>
        <w:t>dan</w:t>
      </w:r>
      <w:r w:rsidR="00EA384D" w:rsidRPr="00C339DD">
        <w:rPr>
          <w:rFonts w:ascii="Arial" w:hAnsi="Arial" w:cs="Arial"/>
          <w:i/>
          <w:color w:val="auto"/>
          <w:sz w:val="22"/>
          <w:szCs w:val="22"/>
          <w:lang w:val="id-ID" w:eastAsia="id-ID"/>
        </w:rPr>
        <w:t xml:space="preserve"> job disk</w:t>
      </w:r>
      <w:r w:rsidR="00EA384D" w:rsidRPr="00C339DD">
        <w:rPr>
          <w:rFonts w:ascii="Arial" w:hAnsi="Arial" w:cs="Arial"/>
          <w:color w:val="auto"/>
          <w:sz w:val="22"/>
          <w:szCs w:val="22"/>
          <w:lang w:val="id-ID" w:eastAsia="id-ID"/>
        </w:rPr>
        <w:t xml:space="preserve"> secara merata</w:t>
      </w:r>
      <w:r w:rsidRPr="00C339DD">
        <w:rPr>
          <w:rFonts w:ascii="Arial" w:hAnsi="Arial" w:cs="Arial"/>
          <w:color w:val="auto"/>
          <w:sz w:val="22"/>
          <w:szCs w:val="22"/>
          <w:lang w:val="id-ID" w:eastAsia="id-ID"/>
        </w:rPr>
        <w:t>. Penambahan peningkatan kualitas te</w:t>
      </w:r>
      <w:r w:rsidR="003B6E93" w:rsidRPr="00C339DD">
        <w:rPr>
          <w:rFonts w:ascii="Arial" w:hAnsi="Arial" w:cs="Arial"/>
          <w:color w:val="auto"/>
          <w:sz w:val="22"/>
          <w:szCs w:val="22"/>
          <w:lang w:val="id-ID" w:eastAsia="id-ID"/>
        </w:rPr>
        <w:t xml:space="preserve">naga kerja terutama </w:t>
      </w:r>
      <w:r w:rsidR="00B51CF2" w:rsidRPr="00C339DD">
        <w:rPr>
          <w:rFonts w:ascii="Arial" w:hAnsi="Arial" w:cs="Arial"/>
          <w:color w:val="auto"/>
          <w:sz w:val="22"/>
          <w:szCs w:val="22"/>
          <w:lang w:val="id-ID" w:eastAsia="id-ID"/>
        </w:rPr>
        <w:t>segi produksi</w:t>
      </w:r>
      <w:r w:rsidR="00B631EB" w:rsidRPr="00C339DD">
        <w:rPr>
          <w:rFonts w:ascii="Arial" w:hAnsi="Arial" w:cs="Arial"/>
          <w:color w:val="auto"/>
          <w:sz w:val="22"/>
          <w:szCs w:val="22"/>
          <w:lang w:val="id-ID" w:eastAsia="id-ID"/>
        </w:rPr>
        <w:t xml:space="preserve"> untuk mengantisipasi meningkatnya permintaan terhadap produk.</w:t>
      </w:r>
      <w:r w:rsidRPr="00C339DD">
        <w:rPr>
          <w:rFonts w:ascii="Arial" w:hAnsi="Arial" w:cs="Arial"/>
          <w:color w:val="auto"/>
          <w:sz w:val="22"/>
          <w:szCs w:val="22"/>
          <w:lang w:val="id-ID" w:eastAsia="id-ID"/>
        </w:rPr>
        <w:t xml:space="preserve"> Selain itu, </w:t>
      </w:r>
      <w:r w:rsidR="00583624" w:rsidRPr="00C339DD">
        <w:rPr>
          <w:rFonts w:ascii="Arial" w:hAnsi="Arial" w:cs="Arial"/>
          <w:sz w:val="22"/>
          <w:szCs w:val="22"/>
          <w:lang w:val="id-ID"/>
        </w:rPr>
        <w:t xml:space="preserve">perlu adanya pembuatan </w:t>
      </w:r>
      <w:r w:rsidR="00583624" w:rsidRPr="00C339DD">
        <w:rPr>
          <w:rFonts w:ascii="Arial" w:hAnsi="Arial" w:cs="Arial"/>
          <w:i/>
          <w:sz w:val="22"/>
          <w:szCs w:val="22"/>
          <w:lang w:val="id-ID"/>
        </w:rPr>
        <w:t>website</w:t>
      </w:r>
      <w:r w:rsidR="00583624" w:rsidRPr="00C339DD">
        <w:rPr>
          <w:rFonts w:ascii="Arial" w:hAnsi="Arial" w:cs="Arial"/>
          <w:sz w:val="22"/>
          <w:szCs w:val="22"/>
          <w:lang w:val="id-ID"/>
        </w:rPr>
        <w:t xml:space="preserve"> untuk meningkatkan pelayanan dan fasilitas yang diberikan kepada pela</w:t>
      </w:r>
      <w:r w:rsidR="00A840E8" w:rsidRPr="00C339DD">
        <w:rPr>
          <w:rFonts w:ascii="Arial" w:hAnsi="Arial" w:cs="Arial"/>
          <w:sz w:val="22"/>
          <w:szCs w:val="22"/>
          <w:lang w:val="id-ID"/>
        </w:rPr>
        <w:t xml:space="preserve">nggan dan informasi tentang UD </w:t>
      </w:r>
      <w:r w:rsidR="00583624" w:rsidRPr="00C339DD">
        <w:rPr>
          <w:rFonts w:ascii="Arial" w:hAnsi="Arial" w:cs="Arial"/>
          <w:sz w:val="22"/>
          <w:szCs w:val="22"/>
          <w:lang w:val="id-ID"/>
        </w:rPr>
        <w:t>Sovi Jaya dan harga produk.</w:t>
      </w:r>
    </w:p>
    <w:p w14:paraId="19CBDE1A" w14:textId="77777777" w:rsidR="00D301C7" w:rsidRPr="00C339DD" w:rsidRDefault="00D301C7" w:rsidP="00D301C7">
      <w:pPr>
        <w:pStyle w:val="Default"/>
        <w:ind w:left="567" w:right="562" w:firstLine="720"/>
        <w:jc w:val="both"/>
        <w:rPr>
          <w:rFonts w:ascii="Arial" w:hAnsi="Arial" w:cs="Arial"/>
          <w:lang w:val="id-ID"/>
        </w:rPr>
      </w:pPr>
    </w:p>
    <w:p w14:paraId="2D5E33D7" w14:textId="77777777" w:rsidR="00CD312D" w:rsidRPr="00C339DD" w:rsidRDefault="00CD312D" w:rsidP="00C339DD">
      <w:pPr>
        <w:autoSpaceDE w:val="0"/>
        <w:autoSpaceDN w:val="0"/>
        <w:adjustRightInd w:val="0"/>
        <w:spacing w:after="0" w:line="240" w:lineRule="auto"/>
        <w:ind w:left="567" w:right="562"/>
        <w:jc w:val="both"/>
        <w:rPr>
          <w:rFonts w:ascii="Arial" w:hAnsi="Arial" w:cs="Arial"/>
          <w:b/>
          <w:i/>
          <w:iCs/>
          <w:lang w:val="id-ID" w:eastAsia="id-ID"/>
        </w:rPr>
      </w:pPr>
      <w:r w:rsidRPr="00C339DD">
        <w:rPr>
          <w:rFonts w:ascii="Arial" w:hAnsi="Arial" w:cs="Arial"/>
          <w:b/>
          <w:i/>
          <w:iCs/>
          <w:lang w:val="id-ID" w:eastAsia="id-ID"/>
        </w:rPr>
        <w:t>Key Activities</w:t>
      </w:r>
    </w:p>
    <w:p w14:paraId="3F688234" w14:textId="3D143E06" w:rsidR="00583624" w:rsidRDefault="00CD312D" w:rsidP="00D301C7">
      <w:pPr>
        <w:pStyle w:val="Default"/>
        <w:ind w:left="567" w:right="562" w:firstLine="720"/>
        <w:jc w:val="both"/>
        <w:rPr>
          <w:rFonts w:ascii="Arial" w:hAnsi="Arial" w:cs="Arial"/>
          <w:sz w:val="22"/>
          <w:szCs w:val="22"/>
          <w:lang w:val="id-ID"/>
        </w:rPr>
      </w:pPr>
      <w:r w:rsidRPr="00C339DD">
        <w:rPr>
          <w:rFonts w:ascii="Arial" w:hAnsi="Arial" w:cs="Arial"/>
          <w:color w:val="auto"/>
          <w:sz w:val="22"/>
          <w:szCs w:val="22"/>
          <w:lang w:val="id-ID" w:eastAsia="id-ID"/>
        </w:rPr>
        <w:t xml:space="preserve">Aktivitas utama </w:t>
      </w:r>
      <w:r w:rsidR="004A7C35" w:rsidRPr="00C339DD">
        <w:rPr>
          <w:rFonts w:ascii="Arial" w:hAnsi="Arial" w:cs="Arial"/>
          <w:color w:val="auto"/>
          <w:sz w:val="22"/>
          <w:szCs w:val="22"/>
          <w:lang w:val="id-ID" w:eastAsia="id-ID"/>
        </w:rPr>
        <w:t>UD Sovi Jaya</w:t>
      </w:r>
      <w:r w:rsidRPr="00C339DD">
        <w:rPr>
          <w:rFonts w:ascii="Arial" w:hAnsi="Arial" w:cs="Arial"/>
          <w:color w:val="auto"/>
          <w:sz w:val="22"/>
          <w:szCs w:val="22"/>
          <w:lang w:val="id-ID" w:eastAsia="id-ID"/>
        </w:rPr>
        <w:t xml:space="preserve"> yaitu </w:t>
      </w:r>
      <w:r w:rsidR="00B631EB" w:rsidRPr="00C339DD">
        <w:rPr>
          <w:rFonts w:ascii="Arial" w:hAnsi="Arial" w:cs="Arial"/>
          <w:color w:val="auto"/>
          <w:sz w:val="22"/>
          <w:szCs w:val="22"/>
          <w:lang w:val="id-ID" w:eastAsia="id-ID"/>
        </w:rPr>
        <w:t xml:space="preserve">pembelian bahan baku, proses produksi, pemasaran, mencari mitra, distribusi </w:t>
      </w:r>
      <w:r w:rsidRPr="00C339DD">
        <w:rPr>
          <w:rFonts w:ascii="Arial" w:hAnsi="Arial" w:cs="Arial"/>
          <w:color w:val="auto"/>
          <w:sz w:val="22"/>
          <w:szCs w:val="22"/>
          <w:lang w:val="id-ID" w:eastAsia="id-ID"/>
        </w:rPr>
        <w:t xml:space="preserve">produk </w:t>
      </w:r>
      <w:r w:rsidR="00B631EB" w:rsidRPr="00C339DD">
        <w:rPr>
          <w:rFonts w:ascii="Arial" w:hAnsi="Arial" w:cs="Arial"/>
          <w:color w:val="auto"/>
          <w:sz w:val="22"/>
          <w:szCs w:val="22"/>
          <w:lang w:val="id-ID" w:eastAsia="id-ID"/>
        </w:rPr>
        <w:t>beras</w:t>
      </w:r>
      <w:r w:rsidRPr="00C339DD">
        <w:rPr>
          <w:rFonts w:ascii="Arial" w:hAnsi="Arial" w:cs="Arial"/>
          <w:color w:val="auto"/>
          <w:sz w:val="22"/>
          <w:szCs w:val="22"/>
          <w:lang w:val="id-ID" w:eastAsia="id-ID"/>
        </w:rPr>
        <w:t xml:space="preserve">. </w:t>
      </w:r>
      <w:r w:rsidR="00B631EB" w:rsidRPr="00C339DD">
        <w:rPr>
          <w:rFonts w:ascii="Arial" w:hAnsi="Arial" w:cs="Arial"/>
          <w:color w:val="auto"/>
          <w:sz w:val="22"/>
          <w:szCs w:val="22"/>
          <w:lang w:val="id-ID" w:eastAsia="id-ID"/>
        </w:rPr>
        <w:t xml:space="preserve">Pada blok ini, ditambahkan membuat inovasi </w:t>
      </w:r>
      <w:r w:rsidR="00583624" w:rsidRPr="00C339DD">
        <w:rPr>
          <w:rFonts w:ascii="Arial" w:hAnsi="Arial" w:cs="Arial"/>
          <w:sz w:val="22"/>
          <w:szCs w:val="22"/>
        </w:rPr>
        <w:t xml:space="preserve">varian </w:t>
      </w:r>
      <w:r w:rsidR="004A7C35" w:rsidRPr="00C339DD">
        <w:rPr>
          <w:rFonts w:ascii="Arial" w:hAnsi="Arial" w:cs="Arial"/>
          <w:sz w:val="22"/>
          <w:szCs w:val="22"/>
          <w:lang w:val="id-ID"/>
        </w:rPr>
        <w:t xml:space="preserve">kemasan </w:t>
      </w:r>
      <w:r w:rsidR="00583624" w:rsidRPr="00C339DD">
        <w:rPr>
          <w:rFonts w:ascii="Arial" w:hAnsi="Arial" w:cs="Arial"/>
          <w:sz w:val="22"/>
          <w:szCs w:val="22"/>
        </w:rPr>
        <w:t xml:space="preserve">produk baru yang </w:t>
      </w:r>
      <w:r w:rsidR="004A7C35" w:rsidRPr="00C339DD">
        <w:rPr>
          <w:rFonts w:ascii="Arial" w:hAnsi="Arial" w:cs="Arial"/>
          <w:sz w:val="22"/>
          <w:szCs w:val="22"/>
          <w:lang w:val="id-ID"/>
        </w:rPr>
        <w:t xml:space="preserve">memiliki </w:t>
      </w:r>
      <w:r w:rsidR="00583624" w:rsidRPr="00C339DD">
        <w:rPr>
          <w:rFonts w:ascii="Arial" w:hAnsi="Arial" w:cs="Arial"/>
          <w:sz w:val="22"/>
          <w:szCs w:val="22"/>
        </w:rPr>
        <w:t xml:space="preserve">tujuan </w:t>
      </w:r>
      <w:r w:rsidR="004A7C35" w:rsidRPr="00C339DD">
        <w:rPr>
          <w:rFonts w:ascii="Arial" w:hAnsi="Arial" w:cs="Arial"/>
          <w:sz w:val="22"/>
          <w:szCs w:val="22"/>
          <w:lang w:val="id-ID"/>
        </w:rPr>
        <w:t xml:space="preserve">untuk </w:t>
      </w:r>
      <w:r w:rsidR="00583624" w:rsidRPr="00C339DD">
        <w:rPr>
          <w:rFonts w:ascii="Arial" w:hAnsi="Arial" w:cs="Arial"/>
          <w:sz w:val="22"/>
          <w:szCs w:val="22"/>
        </w:rPr>
        <w:t>memenuhi</w:t>
      </w:r>
      <w:r w:rsidR="004A7C35" w:rsidRPr="00C339DD">
        <w:rPr>
          <w:rFonts w:ascii="Arial" w:hAnsi="Arial" w:cs="Arial"/>
          <w:sz w:val="22"/>
          <w:szCs w:val="22"/>
        </w:rPr>
        <w:t xml:space="preserve"> keinginan </w:t>
      </w:r>
      <w:r w:rsidR="004A7C35" w:rsidRPr="00C339DD">
        <w:rPr>
          <w:rFonts w:ascii="Arial" w:hAnsi="Arial" w:cs="Arial"/>
          <w:sz w:val="22"/>
          <w:szCs w:val="22"/>
          <w:lang w:val="id-ID"/>
        </w:rPr>
        <w:t xml:space="preserve">dan sesuai </w:t>
      </w:r>
      <w:r w:rsidR="004A7C35" w:rsidRPr="00C339DD">
        <w:rPr>
          <w:rFonts w:ascii="Arial" w:hAnsi="Arial" w:cs="Arial"/>
          <w:sz w:val="22"/>
          <w:szCs w:val="22"/>
        </w:rPr>
        <w:t xml:space="preserve">kebutuhan </w:t>
      </w:r>
      <w:r w:rsidR="00583624" w:rsidRPr="00C339DD">
        <w:rPr>
          <w:rFonts w:ascii="Arial" w:hAnsi="Arial" w:cs="Arial"/>
          <w:sz w:val="22"/>
          <w:szCs w:val="22"/>
        </w:rPr>
        <w:t>konsumen</w:t>
      </w:r>
      <w:r w:rsidR="00583624" w:rsidRPr="00C339DD">
        <w:rPr>
          <w:rFonts w:ascii="Arial" w:hAnsi="Arial" w:cs="Arial"/>
          <w:sz w:val="22"/>
          <w:szCs w:val="22"/>
          <w:lang w:val="id-ID"/>
        </w:rPr>
        <w:t xml:space="preserve"> seperti beras zakat fitrah di saat bulan ramadhan</w:t>
      </w:r>
      <w:r w:rsidR="009A1A51" w:rsidRPr="00C339DD">
        <w:rPr>
          <w:rFonts w:ascii="Arial" w:hAnsi="Arial" w:cs="Arial"/>
          <w:sz w:val="22"/>
          <w:szCs w:val="22"/>
        </w:rPr>
        <w:t>. Mengatur kebutuhan bahan baku</w:t>
      </w:r>
      <w:r w:rsidR="00583624" w:rsidRPr="00C339DD">
        <w:rPr>
          <w:rFonts w:ascii="Arial" w:hAnsi="Arial" w:cs="Arial"/>
          <w:sz w:val="22"/>
          <w:szCs w:val="22"/>
        </w:rPr>
        <w:t>, tenaga kerja agar dapat memperkirakan jumlah produksi dan harga jual</w:t>
      </w:r>
      <w:r w:rsidR="00583624" w:rsidRPr="00C339DD">
        <w:rPr>
          <w:rFonts w:ascii="Arial" w:hAnsi="Arial" w:cs="Arial"/>
          <w:sz w:val="22"/>
          <w:szCs w:val="22"/>
          <w:lang w:val="id-ID"/>
        </w:rPr>
        <w:t xml:space="preserve"> serta dapat mengoptimalkan persediaan produk.</w:t>
      </w:r>
    </w:p>
    <w:p w14:paraId="4C9C36F5" w14:textId="77777777" w:rsidR="00D301C7" w:rsidRPr="00C339DD" w:rsidRDefault="00D301C7" w:rsidP="00D301C7">
      <w:pPr>
        <w:pStyle w:val="Default"/>
        <w:ind w:left="567" w:right="562" w:firstLine="720"/>
        <w:jc w:val="both"/>
        <w:rPr>
          <w:rFonts w:ascii="Arial" w:hAnsi="Arial" w:cs="Arial"/>
          <w:sz w:val="22"/>
          <w:szCs w:val="22"/>
        </w:rPr>
      </w:pPr>
    </w:p>
    <w:p w14:paraId="2A44E0C1" w14:textId="40E5ED55" w:rsidR="00CD312D" w:rsidRPr="00C339DD" w:rsidRDefault="00CD312D" w:rsidP="00C339DD">
      <w:pPr>
        <w:autoSpaceDE w:val="0"/>
        <w:autoSpaceDN w:val="0"/>
        <w:adjustRightInd w:val="0"/>
        <w:spacing w:after="0" w:line="240" w:lineRule="auto"/>
        <w:ind w:left="567" w:right="562"/>
        <w:jc w:val="both"/>
        <w:rPr>
          <w:rFonts w:ascii="Arial" w:hAnsi="Arial" w:cs="Arial"/>
          <w:b/>
          <w:lang w:val="id-ID" w:eastAsia="id-ID"/>
        </w:rPr>
      </w:pPr>
      <w:r w:rsidRPr="00C339DD">
        <w:rPr>
          <w:rFonts w:ascii="Arial" w:hAnsi="Arial" w:cs="Arial"/>
          <w:b/>
          <w:i/>
          <w:iCs/>
          <w:lang w:val="id-ID" w:eastAsia="id-ID"/>
        </w:rPr>
        <w:t xml:space="preserve">Key Partnership </w:t>
      </w:r>
    </w:p>
    <w:p w14:paraId="4215FEEA" w14:textId="1FF5397C" w:rsidR="00583624" w:rsidRDefault="004A7C35" w:rsidP="00D301C7">
      <w:pPr>
        <w:autoSpaceDE w:val="0"/>
        <w:autoSpaceDN w:val="0"/>
        <w:adjustRightInd w:val="0"/>
        <w:spacing w:after="0" w:line="240" w:lineRule="auto"/>
        <w:ind w:left="567" w:right="562" w:firstLine="720"/>
        <w:jc w:val="both"/>
        <w:rPr>
          <w:rFonts w:ascii="Arial" w:hAnsi="Arial" w:cs="Arial"/>
        </w:rPr>
      </w:pPr>
      <w:r w:rsidRPr="00C339DD">
        <w:rPr>
          <w:rFonts w:ascii="Arial" w:hAnsi="Arial" w:cs="Arial"/>
        </w:rPr>
        <w:t>P</w:t>
      </w:r>
      <w:r w:rsidR="00583624" w:rsidRPr="00C339DD">
        <w:rPr>
          <w:rFonts w:ascii="Arial" w:hAnsi="Arial" w:cs="Arial"/>
        </w:rPr>
        <w:t xml:space="preserve">enambahan </w:t>
      </w:r>
      <w:r w:rsidR="00E67D57" w:rsidRPr="00C339DD">
        <w:rPr>
          <w:rFonts w:ascii="Arial" w:hAnsi="Arial" w:cs="Arial"/>
          <w:lang w:val="id-ID"/>
        </w:rPr>
        <w:t xml:space="preserve">mitra untuk mendapatkan bahan baku </w:t>
      </w:r>
      <w:r w:rsidR="00583624" w:rsidRPr="00C339DD">
        <w:rPr>
          <w:rFonts w:ascii="Arial" w:hAnsi="Arial" w:cs="Arial"/>
        </w:rPr>
        <w:t xml:space="preserve">dapat melalui </w:t>
      </w:r>
      <w:r w:rsidR="00583624" w:rsidRPr="00C339DD">
        <w:rPr>
          <w:rFonts w:ascii="Arial" w:hAnsi="Arial" w:cs="Arial"/>
          <w:lang w:val="id-ID"/>
        </w:rPr>
        <w:t>petani, tengkulak, pengepul dan penggilingan beras di Papua</w:t>
      </w:r>
      <w:r w:rsidR="00583624" w:rsidRPr="00C339DD">
        <w:rPr>
          <w:rFonts w:ascii="Arial" w:hAnsi="Arial" w:cs="Arial"/>
        </w:rPr>
        <w:t xml:space="preserve">, </w:t>
      </w:r>
      <w:r w:rsidRPr="00C339DD">
        <w:rPr>
          <w:rFonts w:ascii="Arial" w:hAnsi="Arial" w:cs="Arial"/>
          <w:lang w:val="id-ID"/>
        </w:rPr>
        <w:t>dimana memberikan kemudahan</w:t>
      </w:r>
      <w:r w:rsidR="00583624" w:rsidRPr="00C339DD">
        <w:rPr>
          <w:rFonts w:ascii="Arial" w:hAnsi="Arial" w:cs="Arial"/>
        </w:rPr>
        <w:t xml:space="preserve"> dalam proses pembelian dan menghindari keterlambatan pasokan sebelum masa panen raya. </w:t>
      </w:r>
      <w:r w:rsidR="00583624" w:rsidRPr="00C339DD">
        <w:rPr>
          <w:rFonts w:ascii="Arial" w:hAnsi="Arial" w:cs="Arial"/>
          <w:lang w:val="id-ID"/>
        </w:rPr>
        <w:t>Selain itu perlu adanya membangun hubungan dengan pemasok mitra melalui perjanjian secara tertulis da</w:t>
      </w:r>
      <w:r w:rsidR="009A1A51" w:rsidRPr="00C339DD">
        <w:rPr>
          <w:rFonts w:ascii="Arial" w:hAnsi="Arial" w:cs="Arial"/>
          <w:lang w:val="id-ID"/>
        </w:rPr>
        <w:t xml:space="preserve">n perjanjian harga bahan baku. </w:t>
      </w:r>
      <w:r w:rsidR="00583624" w:rsidRPr="00C339DD">
        <w:rPr>
          <w:rFonts w:ascii="Arial" w:hAnsi="Arial" w:cs="Arial"/>
        </w:rPr>
        <w:t xml:space="preserve">Kerjasama </w:t>
      </w:r>
      <w:r w:rsidR="00B82FE4" w:rsidRPr="00C339DD">
        <w:rPr>
          <w:rFonts w:ascii="Arial" w:hAnsi="Arial" w:cs="Arial"/>
          <w:lang w:val="id-ID"/>
        </w:rPr>
        <w:t xml:space="preserve">dapat </w:t>
      </w:r>
      <w:r w:rsidR="00583624" w:rsidRPr="00C339DD">
        <w:rPr>
          <w:rFonts w:ascii="Arial" w:hAnsi="Arial" w:cs="Arial"/>
        </w:rPr>
        <w:t xml:space="preserve">dilakukan dengan </w:t>
      </w:r>
      <w:r w:rsidR="00583624" w:rsidRPr="00C339DD">
        <w:rPr>
          <w:rFonts w:ascii="Arial" w:hAnsi="Arial" w:cs="Arial"/>
          <w:lang w:val="id-ID"/>
        </w:rPr>
        <w:t xml:space="preserve">pemerintah dan event organizer </w:t>
      </w:r>
      <w:r w:rsidR="00583624" w:rsidRPr="00C339DD">
        <w:rPr>
          <w:rFonts w:ascii="Arial" w:hAnsi="Arial" w:cs="Arial"/>
        </w:rPr>
        <w:t>sebagai strategi penetrasi pasar.</w:t>
      </w:r>
    </w:p>
    <w:p w14:paraId="1DAB13C7" w14:textId="77777777" w:rsidR="00D301C7" w:rsidRPr="00C339DD" w:rsidRDefault="00D301C7" w:rsidP="00D301C7">
      <w:pPr>
        <w:autoSpaceDE w:val="0"/>
        <w:autoSpaceDN w:val="0"/>
        <w:adjustRightInd w:val="0"/>
        <w:spacing w:after="0" w:line="240" w:lineRule="auto"/>
        <w:ind w:left="567" w:right="562" w:firstLine="720"/>
        <w:jc w:val="both"/>
        <w:rPr>
          <w:rFonts w:ascii="Arial" w:hAnsi="Arial" w:cs="Arial"/>
        </w:rPr>
      </w:pPr>
    </w:p>
    <w:p w14:paraId="7129263D" w14:textId="1A36C450" w:rsidR="00CD312D" w:rsidRPr="00C339DD" w:rsidRDefault="00CD312D" w:rsidP="00C339DD">
      <w:pPr>
        <w:autoSpaceDE w:val="0"/>
        <w:autoSpaceDN w:val="0"/>
        <w:adjustRightInd w:val="0"/>
        <w:spacing w:after="0" w:line="240" w:lineRule="auto"/>
        <w:ind w:left="567" w:right="562"/>
        <w:jc w:val="both"/>
        <w:rPr>
          <w:rFonts w:ascii="Arial" w:hAnsi="Arial" w:cs="Arial"/>
          <w:b/>
          <w:lang w:val="id-ID" w:eastAsia="id-ID"/>
        </w:rPr>
      </w:pPr>
      <w:r w:rsidRPr="00C339DD">
        <w:rPr>
          <w:rFonts w:ascii="Arial" w:hAnsi="Arial" w:cs="Arial"/>
          <w:b/>
          <w:i/>
          <w:iCs/>
          <w:lang w:val="id-ID" w:eastAsia="id-ID"/>
        </w:rPr>
        <w:t xml:space="preserve">Cost Structures </w:t>
      </w:r>
    </w:p>
    <w:p w14:paraId="6752EA4F" w14:textId="44230D35" w:rsidR="002C6509" w:rsidRPr="00C339DD" w:rsidRDefault="00CD312D" w:rsidP="00C339DD">
      <w:pPr>
        <w:autoSpaceDE w:val="0"/>
        <w:autoSpaceDN w:val="0"/>
        <w:adjustRightInd w:val="0"/>
        <w:spacing w:after="120" w:line="240" w:lineRule="auto"/>
        <w:ind w:left="567" w:right="562" w:firstLine="720"/>
        <w:jc w:val="both"/>
        <w:rPr>
          <w:rFonts w:ascii="Arial" w:hAnsi="Arial" w:cs="Arial"/>
          <w:lang w:val="id-ID"/>
        </w:rPr>
      </w:pPr>
      <w:r w:rsidRPr="00C339DD">
        <w:rPr>
          <w:rFonts w:ascii="Arial" w:hAnsi="Arial" w:cs="Arial"/>
          <w:lang w:val="id-ID" w:eastAsia="id-ID"/>
        </w:rPr>
        <w:t xml:space="preserve">Struktur biaya yang dikeluarkan </w:t>
      </w:r>
      <w:r w:rsidR="00EA384D" w:rsidRPr="00C339DD">
        <w:rPr>
          <w:rFonts w:ascii="Arial" w:hAnsi="Arial" w:cs="Arial"/>
          <w:lang w:val="id-ID" w:eastAsia="id-ID"/>
        </w:rPr>
        <w:t>UD. Sovi Jaya</w:t>
      </w:r>
      <w:r w:rsidRPr="00C339DD">
        <w:rPr>
          <w:rFonts w:ascii="Arial" w:hAnsi="Arial" w:cs="Arial"/>
          <w:lang w:val="id-ID" w:eastAsia="id-ID"/>
        </w:rPr>
        <w:t xml:space="preserve"> </w:t>
      </w:r>
      <w:r w:rsidR="00B82FE4" w:rsidRPr="00C339DD">
        <w:rPr>
          <w:rFonts w:ascii="Arial" w:hAnsi="Arial" w:cs="Arial"/>
          <w:lang w:val="id-ID" w:eastAsia="id-ID"/>
        </w:rPr>
        <w:t>yaitu</w:t>
      </w:r>
      <w:r w:rsidRPr="00C339DD">
        <w:rPr>
          <w:rFonts w:ascii="Arial" w:hAnsi="Arial" w:cs="Arial"/>
          <w:lang w:val="id-ID" w:eastAsia="id-ID"/>
        </w:rPr>
        <w:t xml:space="preserve"> biaya </w:t>
      </w:r>
      <w:r w:rsidR="00AF0229" w:rsidRPr="00C339DD">
        <w:rPr>
          <w:rFonts w:ascii="Arial" w:hAnsi="Arial" w:cs="Arial"/>
          <w:lang w:val="id-ID" w:eastAsia="id-ID"/>
        </w:rPr>
        <w:t xml:space="preserve">produksi, transportasi, gaji karyawan, perwatan dan mesin. </w:t>
      </w:r>
      <w:r w:rsidRPr="00C339DD">
        <w:rPr>
          <w:rFonts w:ascii="Arial" w:hAnsi="Arial" w:cs="Arial"/>
          <w:lang w:val="id-ID" w:eastAsia="id-ID"/>
        </w:rPr>
        <w:t xml:space="preserve">Namun dengan </w:t>
      </w:r>
      <w:r w:rsidR="002C6509" w:rsidRPr="00C339DD">
        <w:rPr>
          <w:rFonts w:ascii="Arial" w:hAnsi="Arial" w:cs="Arial"/>
        </w:rPr>
        <w:t xml:space="preserve">ada </w:t>
      </w:r>
      <w:r w:rsidR="00B82FE4" w:rsidRPr="00C339DD">
        <w:rPr>
          <w:rFonts w:ascii="Arial" w:hAnsi="Arial" w:cs="Arial"/>
          <w:lang w:val="id-ID"/>
        </w:rPr>
        <w:t xml:space="preserve">biaya </w:t>
      </w:r>
      <w:r w:rsidR="002C6509" w:rsidRPr="00C339DD">
        <w:rPr>
          <w:rFonts w:ascii="Arial" w:hAnsi="Arial" w:cs="Arial"/>
        </w:rPr>
        <w:t xml:space="preserve">tambahan </w:t>
      </w:r>
      <w:r w:rsidR="00B82FE4" w:rsidRPr="00C339DD">
        <w:rPr>
          <w:rFonts w:ascii="Arial" w:hAnsi="Arial" w:cs="Arial"/>
          <w:lang w:val="id-ID"/>
        </w:rPr>
        <w:t>yang dikeluarkan</w:t>
      </w:r>
      <w:r w:rsidR="00B82FE4" w:rsidRPr="00C339DD">
        <w:rPr>
          <w:rFonts w:ascii="Arial" w:hAnsi="Arial" w:cs="Arial"/>
        </w:rPr>
        <w:t xml:space="preserve"> berupa</w:t>
      </w:r>
      <w:r w:rsidR="002C6509" w:rsidRPr="00C339DD">
        <w:rPr>
          <w:rFonts w:ascii="Arial" w:hAnsi="Arial" w:cs="Arial"/>
        </w:rPr>
        <w:t xml:space="preserve"> biaya media sosial dan o</w:t>
      </w:r>
      <w:r w:rsidR="00B82FE4" w:rsidRPr="00C339DD">
        <w:rPr>
          <w:rFonts w:ascii="Arial" w:hAnsi="Arial" w:cs="Arial"/>
        </w:rPr>
        <w:t xml:space="preserve">perasional pelaksanaan pameran </w:t>
      </w:r>
      <w:r w:rsidR="009A1A51" w:rsidRPr="00C339DD">
        <w:rPr>
          <w:rFonts w:ascii="Arial" w:hAnsi="Arial" w:cs="Arial"/>
        </w:rPr>
        <w:t xml:space="preserve">diharapkan </w:t>
      </w:r>
      <w:r w:rsidR="002C6509" w:rsidRPr="00C339DD">
        <w:rPr>
          <w:rFonts w:ascii="Arial" w:hAnsi="Arial" w:cs="Arial"/>
        </w:rPr>
        <w:t xml:space="preserve">dapat </w:t>
      </w:r>
      <w:r w:rsidR="00B82FE4" w:rsidRPr="00C339DD">
        <w:rPr>
          <w:rFonts w:ascii="Arial" w:hAnsi="Arial" w:cs="Arial"/>
          <w:lang w:val="id-ID"/>
        </w:rPr>
        <w:t>memperoleh</w:t>
      </w:r>
      <w:r w:rsidR="002C6509" w:rsidRPr="00C339DD">
        <w:rPr>
          <w:rFonts w:ascii="Arial" w:hAnsi="Arial" w:cs="Arial"/>
        </w:rPr>
        <w:t xml:space="preserve"> </w:t>
      </w:r>
      <w:r w:rsidR="002C6509" w:rsidRPr="00C339DD">
        <w:rPr>
          <w:rFonts w:ascii="Arial" w:hAnsi="Arial" w:cs="Arial"/>
          <w:lang w:val="id-ID"/>
        </w:rPr>
        <w:t>konsumen baru. Selain itu Melakukan perawatan dan pembaruan mesin akan mempercepat produksi dan menghemat biaya produksi.</w:t>
      </w:r>
    </w:p>
    <w:p w14:paraId="615898FC" w14:textId="07858040" w:rsidR="003F66A0" w:rsidRPr="00C339DD" w:rsidRDefault="003F66A0" w:rsidP="00C339DD">
      <w:pPr>
        <w:pStyle w:val="NoSpacing"/>
        <w:ind w:left="567" w:right="562" w:firstLine="720"/>
        <w:jc w:val="both"/>
        <w:rPr>
          <w:rFonts w:ascii="Arial" w:hAnsi="Arial" w:cs="Arial"/>
          <w:sz w:val="22"/>
          <w:szCs w:val="22"/>
        </w:rPr>
        <w:sectPr w:rsidR="003F66A0" w:rsidRPr="00C339DD" w:rsidSect="00C339DD">
          <w:pgSz w:w="11907" w:h="16839" w:code="9"/>
          <w:pgMar w:top="1599" w:right="1162" w:bottom="1202" w:left="1678" w:header="2880" w:footer="992" w:gutter="0"/>
          <w:cols w:space="720"/>
          <w:docGrid w:linePitch="360"/>
        </w:sectPr>
      </w:pPr>
      <w:r w:rsidRPr="00C339DD">
        <w:rPr>
          <w:rFonts w:ascii="Arial" w:hAnsi="Arial" w:cs="Arial"/>
          <w:sz w:val="22"/>
          <w:szCs w:val="22"/>
          <w:lang w:val="id-ID"/>
        </w:rPr>
        <w:t>Model bisnis UD Sovi Jaya saat ini</w:t>
      </w:r>
      <w:r w:rsidR="0091232B" w:rsidRPr="00C339DD">
        <w:rPr>
          <w:rFonts w:ascii="Arial" w:hAnsi="Arial" w:cs="Arial"/>
          <w:sz w:val="22"/>
          <w:szCs w:val="22"/>
          <w:lang w:val="id-ID"/>
        </w:rPr>
        <w:t xml:space="preserve"> </w:t>
      </w:r>
      <w:r w:rsidRPr="00C339DD">
        <w:rPr>
          <w:rFonts w:ascii="Arial" w:hAnsi="Arial" w:cs="Arial"/>
          <w:sz w:val="22"/>
          <w:szCs w:val="22"/>
          <w:lang w:val="id-ID"/>
        </w:rPr>
        <w:t xml:space="preserve">yang telah diuraikan sesuai dengan kondisi bisnis yang telah digunakan dapat digambarkan </w:t>
      </w:r>
      <w:r w:rsidR="00B82FE4" w:rsidRPr="00C339DD">
        <w:rPr>
          <w:rFonts w:ascii="Arial" w:hAnsi="Arial" w:cs="Arial"/>
          <w:sz w:val="22"/>
          <w:szCs w:val="22"/>
          <w:lang w:val="id-ID"/>
        </w:rPr>
        <w:t>serta perbaikan dan penam</w:t>
      </w:r>
      <w:r w:rsidR="0091232B" w:rsidRPr="00C339DD">
        <w:rPr>
          <w:rFonts w:ascii="Arial" w:hAnsi="Arial" w:cs="Arial"/>
          <w:sz w:val="22"/>
          <w:szCs w:val="22"/>
          <w:lang w:val="id-ID"/>
        </w:rPr>
        <w:t xml:space="preserve">bahan model bisnis baru </w:t>
      </w:r>
      <w:r w:rsidRPr="00C339DD">
        <w:rPr>
          <w:rFonts w:ascii="Arial" w:hAnsi="Arial" w:cs="Arial"/>
          <w:sz w:val="22"/>
          <w:szCs w:val="22"/>
          <w:lang w:val="id-ID"/>
        </w:rPr>
        <w:t xml:space="preserve">dengan konsep </w:t>
      </w:r>
      <w:r w:rsidRPr="00C339DD">
        <w:rPr>
          <w:rFonts w:ascii="Arial" w:hAnsi="Arial" w:cs="Arial"/>
          <w:i/>
          <w:sz w:val="22"/>
          <w:szCs w:val="22"/>
        </w:rPr>
        <w:t>Business Model Canvas (BMC)</w:t>
      </w:r>
      <w:r w:rsidRPr="00C339DD">
        <w:rPr>
          <w:rFonts w:ascii="Arial" w:hAnsi="Arial" w:cs="Arial"/>
          <w:i/>
          <w:sz w:val="22"/>
          <w:szCs w:val="22"/>
          <w:lang w:val="id-ID"/>
        </w:rPr>
        <w:t xml:space="preserve"> </w:t>
      </w:r>
      <w:r w:rsidRPr="00C339DD">
        <w:rPr>
          <w:rFonts w:ascii="Arial" w:hAnsi="Arial" w:cs="Arial"/>
          <w:sz w:val="22"/>
          <w:szCs w:val="22"/>
          <w:lang w:val="id-ID"/>
        </w:rPr>
        <w:t xml:space="preserve">terdiri </w:t>
      </w:r>
      <w:r w:rsidRPr="00C339DD">
        <w:rPr>
          <w:rFonts w:ascii="Arial" w:hAnsi="Arial" w:cs="Arial"/>
          <w:sz w:val="22"/>
          <w:szCs w:val="22"/>
        </w:rPr>
        <w:t xml:space="preserve">sembilan </w:t>
      </w:r>
      <w:r w:rsidRPr="00C339DD">
        <w:rPr>
          <w:rFonts w:ascii="Arial" w:hAnsi="Arial" w:cs="Arial"/>
          <w:sz w:val="22"/>
          <w:szCs w:val="22"/>
          <w:lang w:val="id-ID"/>
        </w:rPr>
        <w:t>elemen atau blok</w:t>
      </w:r>
      <w:r w:rsidRPr="00C339DD">
        <w:rPr>
          <w:rFonts w:ascii="Arial" w:hAnsi="Arial" w:cs="Arial"/>
          <w:i/>
          <w:iCs/>
          <w:sz w:val="22"/>
          <w:szCs w:val="22"/>
        </w:rPr>
        <w:t xml:space="preserve"> </w:t>
      </w:r>
      <w:r w:rsidRPr="00C339DD">
        <w:rPr>
          <w:rFonts w:ascii="Arial" w:hAnsi="Arial" w:cs="Arial"/>
          <w:sz w:val="22"/>
          <w:szCs w:val="22"/>
        </w:rPr>
        <w:t>U</w:t>
      </w:r>
      <w:r w:rsidRPr="00C339DD">
        <w:rPr>
          <w:rFonts w:ascii="Arial" w:hAnsi="Arial" w:cs="Arial"/>
          <w:sz w:val="22"/>
          <w:szCs w:val="22"/>
          <w:lang w:val="id-ID"/>
        </w:rPr>
        <w:t>D. Sovi Jaya</w:t>
      </w:r>
      <w:r w:rsidR="0091232B" w:rsidRPr="00C339DD">
        <w:rPr>
          <w:rFonts w:ascii="Arial" w:hAnsi="Arial" w:cs="Arial"/>
          <w:sz w:val="22"/>
          <w:szCs w:val="22"/>
          <w:lang w:val="id-ID"/>
        </w:rPr>
        <w:t xml:space="preserve"> dapat dilihat pada (Gambar 1). </w:t>
      </w:r>
    </w:p>
    <w:tbl>
      <w:tblPr>
        <w:tblpPr w:leftFromText="180" w:rightFromText="180" w:vertAnchor="page" w:horzAnchor="margin" w:tblpXSpec="center" w:tblpY="1816"/>
        <w:tblW w:w="148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02"/>
        <w:gridCol w:w="2977"/>
        <w:gridCol w:w="1896"/>
        <w:gridCol w:w="514"/>
        <w:gridCol w:w="3969"/>
        <w:gridCol w:w="3132"/>
      </w:tblGrid>
      <w:tr w:rsidR="002C6509" w:rsidRPr="00C339DD" w14:paraId="31968240" w14:textId="77777777" w:rsidTr="00672558">
        <w:trPr>
          <w:trHeight w:val="2109"/>
        </w:trPr>
        <w:tc>
          <w:tcPr>
            <w:tcW w:w="2402" w:type="dxa"/>
            <w:vMerge w:val="restart"/>
          </w:tcPr>
          <w:p w14:paraId="44AE5289" w14:textId="77777777" w:rsidR="002C6509" w:rsidRPr="00C339DD" w:rsidRDefault="002C6509" w:rsidP="00672558">
            <w:pPr>
              <w:pStyle w:val="TableParagraph"/>
              <w:ind w:left="153"/>
              <w:rPr>
                <w:rFonts w:cs="Arial"/>
              </w:rPr>
            </w:pPr>
            <w:r w:rsidRPr="00C339DD">
              <w:rPr>
                <w:rFonts w:cs="Arial"/>
              </w:rPr>
              <w:lastRenderedPageBreak/>
              <w:t>Key Partners :</w:t>
            </w:r>
          </w:p>
          <w:p w14:paraId="6EA1344C" w14:textId="77777777" w:rsidR="002C6509" w:rsidRPr="00C339DD" w:rsidRDefault="002C6509" w:rsidP="00D9074A">
            <w:pPr>
              <w:pStyle w:val="TableParagraph"/>
              <w:numPr>
                <w:ilvl w:val="0"/>
                <w:numId w:val="5"/>
              </w:numPr>
              <w:tabs>
                <w:tab w:val="left" w:pos="192"/>
              </w:tabs>
              <w:ind w:left="411" w:right="829" w:hanging="284"/>
              <w:rPr>
                <w:rFonts w:cs="Arial"/>
              </w:rPr>
            </w:pPr>
            <w:r w:rsidRPr="00C339DD">
              <w:rPr>
                <w:rFonts w:cs="Arial"/>
                <w:spacing w:val="-1"/>
                <w:lang w:val="id-ID"/>
              </w:rPr>
              <w:t xml:space="preserve">Petani padi </w:t>
            </w:r>
          </w:p>
          <w:p w14:paraId="39604258" w14:textId="49660063" w:rsidR="002C6509" w:rsidRPr="00C339DD" w:rsidRDefault="002C6509" w:rsidP="00D9074A">
            <w:pPr>
              <w:pStyle w:val="TableParagraph"/>
              <w:numPr>
                <w:ilvl w:val="0"/>
                <w:numId w:val="5"/>
              </w:numPr>
              <w:tabs>
                <w:tab w:val="left" w:pos="192"/>
                <w:tab w:val="left" w:pos="1657"/>
              </w:tabs>
              <w:ind w:left="411" w:right="130" w:hanging="284"/>
              <w:rPr>
                <w:rFonts w:cs="Arial"/>
                <w:lang w:val="id-ID"/>
              </w:rPr>
            </w:pPr>
            <w:r w:rsidRPr="00C339DD">
              <w:rPr>
                <w:rFonts w:cs="Arial"/>
                <w:lang w:val="id-ID"/>
              </w:rPr>
              <w:t xml:space="preserve">Tengkulak </w:t>
            </w:r>
            <w:r w:rsidR="0075006C" w:rsidRPr="00C339DD">
              <w:rPr>
                <w:rFonts w:cs="Arial"/>
                <w:lang w:val="id-ID"/>
              </w:rPr>
              <w:t xml:space="preserve">atau pengepul </w:t>
            </w:r>
            <w:r w:rsidR="005A6FC9" w:rsidRPr="00C339DD">
              <w:rPr>
                <w:rFonts w:cs="Arial"/>
                <w:lang w:val="id-ID"/>
              </w:rPr>
              <w:t xml:space="preserve">padi </w:t>
            </w:r>
          </w:p>
          <w:p w14:paraId="29930CE9" w14:textId="09DEFA86" w:rsidR="002C6509" w:rsidRPr="00C339DD" w:rsidRDefault="002C6509" w:rsidP="00D9074A">
            <w:pPr>
              <w:pStyle w:val="TableParagraph"/>
              <w:numPr>
                <w:ilvl w:val="0"/>
                <w:numId w:val="5"/>
              </w:numPr>
              <w:tabs>
                <w:tab w:val="left" w:pos="192"/>
              </w:tabs>
              <w:ind w:left="411" w:hanging="284"/>
              <w:rPr>
                <w:rFonts w:cs="Arial"/>
              </w:rPr>
            </w:pPr>
            <w:r w:rsidRPr="00C339DD">
              <w:rPr>
                <w:rFonts w:cs="Arial"/>
                <w:lang w:val="id-ID"/>
              </w:rPr>
              <w:t xml:space="preserve">Penggilingan </w:t>
            </w:r>
            <w:r w:rsidR="00F3363B" w:rsidRPr="00C339DD">
              <w:rPr>
                <w:rFonts w:cs="Arial"/>
                <w:lang w:val="id-ID"/>
              </w:rPr>
              <w:t xml:space="preserve">padi </w:t>
            </w:r>
            <w:r w:rsidRPr="00C339DD">
              <w:rPr>
                <w:rFonts w:cs="Arial"/>
                <w:lang w:val="id-ID"/>
              </w:rPr>
              <w:t xml:space="preserve">di Papua </w:t>
            </w:r>
          </w:p>
          <w:p w14:paraId="096317A5" w14:textId="77777777" w:rsidR="002C6509" w:rsidRPr="00C339DD" w:rsidRDefault="002C6509" w:rsidP="00D9074A">
            <w:pPr>
              <w:pStyle w:val="TableParagraph"/>
              <w:numPr>
                <w:ilvl w:val="0"/>
                <w:numId w:val="5"/>
              </w:numPr>
              <w:tabs>
                <w:tab w:val="left" w:pos="192"/>
              </w:tabs>
              <w:ind w:left="411" w:hanging="284"/>
              <w:rPr>
                <w:rFonts w:cs="Arial"/>
              </w:rPr>
            </w:pPr>
            <w:r w:rsidRPr="00C339DD">
              <w:rPr>
                <w:rFonts w:cs="Arial"/>
                <w:lang w:val="id-ID"/>
              </w:rPr>
              <w:t xml:space="preserve">Dinas pendidikan sarmil dan Kantor kodim katal Surabaya </w:t>
            </w:r>
          </w:p>
          <w:p w14:paraId="398ED5FB" w14:textId="77777777" w:rsidR="002C6509" w:rsidRPr="00C339DD" w:rsidRDefault="002C6509" w:rsidP="00D9074A">
            <w:pPr>
              <w:pStyle w:val="TableParagraph"/>
              <w:numPr>
                <w:ilvl w:val="0"/>
                <w:numId w:val="5"/>
              </w:numPr>
              <w:tabs>
                <w:tab w:val="left" w:pos="192"/>
              </w:tabs>
              <w:ind w:left="411" w:hanging="284"/>
              <w:rPr>
                <w:rFonts w:cs="Arial"/>
              </w:rPr>
            </w:pPr>
            <w:r w:rsidRPr="00C339DD">
              <w:rPr>
                <w:rFonts w:cs="Arial"/>
                <w:lang w:val="id-ID"/>
              </w:rPr>
              <w:t xml:space="preserve">Toko dan pedagang </w:t>
            </w:r>
          </w:p>
          <w:p w14:paraId="676603FB" w14:textId="77777777" w:rsidR="00D42D4A" w:rsidRPr="00C339DD" w:rsidRDefault="002C6509" w:rsidP="00D9074A">
            <w:pPr>
              <w:pStyle w:val="TableParagraph"/>
              <w:numPr>
                <w:ilvl w:val="0"/>
                <w:numId w:val="5"/>
              </w:numPr>
              <w:tabs>
                <w:tab w:val="left" w:pos="192"/>
              </w:tabs>
              <w:ind w:left="411" w:hanging="284"/>
              <w:rPr>
                <w:rFonts w:cs="Arial"/>
                <w:color w:val="00B0F0"/>
              </w:rPr>
            </w:pPr>
            <w:r w:rsidRPr="00C339DD">
              <w:rPr>
                <w:rFonts w:cs="Arial"/>
                <w:color w:val="00B0F0"/>
                <w:lang w:val="id-ID"/>
              </w:rPr>
              <w:t xml:space="preserve">Pemerintah </w:t>
            </w:r>
          </w:p>
          <w:p w14:paraId="0784C619" w14:textId="281FCF72" w:rsidR="002C6509" w:rsidRPr="00C339DD" w:rsidRDefault="002C6509" w:rsidP="00D9074A">
            <w:pPr>
              <w:pStyle w:val="TableParagraph"/>
              <w:numPr>
                <w:ilvl w:val="0"/>
                <w:numId w:val="5"/>
              </w:numPr>
              <w:tabs>
                <w:tab w:val="left" w:pos="192"/>
              </w:tabs>
              <w:ind w:left="411" w:hanging="284"/>
              <w:rPr>
                <w:rFonts w:cs="Arial"/>
                <w:b/>
                <w:color w:val="00B0F0"/>
              </w:rPr>
            </w:pPr>
            <w:r w:rsidRPr="00C339DD">
              <w:rPr>
                <w:rFonts w:cs="Arial"/>
                <w:color w:val="00B0F0"/>
                <w:lang w:val="id-ID" w:eastAsia="id-ID"/>
              </w:rPr>
              <w:t>E</w:t>
            </w:r>
            <w:r w:rsidRPr="00C339DD">
              <w:rPr>
                <w:rFonts w:cs="Arial"/>
                <w:iCs/>
                <w:color w:val="00B0F0"/>
                <w:lang w:val="id-ID" w:eastAsia="id-ID"/>
              </w:rPr>
              <w:t>vent organizer</w:t>
            </w:r>
          </w:p>
        </w:tc>
        <w:tc>
          <w:tcPr>
            <w:tcW w:w="2977" w:type="dxa"/>
          </w:tcPr>
          <w:p w14:paraId="0BB07265" w14:textId="77777777" w:rsidR="002C6509" w:rsidRPr="00C339DD" w:rsidRDefault="002C6509" w:rsidP="00672558">
            <w:pPr>
              <w:pStyle w:val="TableParagraph"/>
              <w:ind w:left="152"/>
              <w:rPr>
                <w:rFonts w:cs="Arial"/>
              </w:rPr>
            </w:pPr>
            <w:r w:rsidRPr="00C339DD">
              <w:rPr>
                <w:rFonts w:cs="Arial"/>
              </w:rPr>
              <w:t>Key Activities :</w:t>
            </w:r>
          </w:p>
          <w:p w14:paraId="0B2140D8" w14:textId="77777777" w:rsidR="002C6509" w:rsidRPr="00C339DD" w:rsidRDefault="002C6509" w:rsidP="00D9074A">
            <w:pPr>
              <w:pStyle w:val="TableParagraph"/>
              <w:numPr>
                <w:ilvl w:val="0"/>
                <w:numId w:val="4"/>
              </w:numPr>
              <w:tabs>
                <w:tab w:val="left" w:pos="293"/>
              </w:tabs>
              <w:ind w:left="400"/>
              <w:rPr>
                <w:rFonts w:cs="Arial"/>
              </w:rPr>
            </w:pPr>
            <w:r w:rsidRPr="00C339DD">
              <w:rPr>
                <w:rFonts w:cs="Arial"/>
                <w:lang w:val="id-ID"/>
              </w:rPr>
              <w:t>Pembelian bahan baku</w:t>
            </w:r>
          </w:p>
          <w:p w14:paraId="15C16222" w14:textId="77777777" w:rsidR="002C6509" w:rsidRPr="00C339DD" w:rsidRDefault="002C6509" w:rsidP="00D9074A">
            <w:pPr>
              <w:pStyle w:val="TableParagraph"/>
              <w:numPr>
                <w:ilvl w:val="0"/>
                <w:numId w:val="4"/>
              </w:numPr>
              <w:tabs>
                <w:tab w:val="left" w:pos="293"/>
              </w:tabs>
              <w:ind w:left="400"/>
              <w:rPr>
                <w:rFonts w:cs="Arial"/>
              </w:rPr>
            </w:pPr>
            <w:r w:rsidRPr="00C339DD">
              <w:rPr>
                <w:rFonts w:cs="Arial"/>
                <w:lang w:val="id-ID"/>
              </w:rPr>
              <w:t xml:space="preserve">Proses </w:t>
            </w:r>
            <w:r w:rsidRPr="00C339DD">
              <w:rPr>
                <w:rFonts w:cs="Arial"/>
              </w:rPr>
              <w:t>produksi</w:t>
            </w:r>
          </w:p>
          <w:p w14:paraId="36DE66A7" w14:textId="77777777" w:rsidR="002C6509" w:rsidRPr="00C339DD" w:rsidRDefault="002C6509" w:rsidP="00D9074A">
            <w:pPr>
              <w:pStyle w:val="TableParagraph"/>
              <w:numPr>
                <w:ilvl w:val="0"/>
                <w:numId w:val="4"/>
              </w:numPr>
              <w:tabs>
                <w:tab w:val="left" w:pos="293"/>
              </w:tabs>
              <w:ind w:left="400"/>
              <w:rPr>
                <w:rFonts w:cs="Arial"/>
              </w:rPr>
            </w:pPr>
            <w:r w:rsidRPr="00C339DD">
              <w:rPr>
                <w:rFonts w:cs="Arial"/>
              </w:rPr>
              <w:t>Pemasaran</w:t>
            </w:r>
          </w:p>
          <w:p w14:paraId="0D14E645" w14:textId="09ED4486" w:rsidR="002C6509" w:rsidRPr="00C339DD" w:rsidRDefault="002C6509" w:rsidP="00D9074A">
            <w:pPr>
              <w:pStyle w:val="TableParagraph"/>
              <w:numPr>
                <w:ilvl w:val="0"/>
                <w:numId w:val="4"/>
              </w:numPr>
              <w:tabs>
                <w:tab w:val="left" w:pos="293"/>
              </w:tabs>
              <w:ind w:left="400"/>
              <w:rPr>
                <w:rFonts w:cs="Arial"/>
              </w:rPr>
            </w:pPr>
            <w:r w:rsidRPr="00C339DD">
              <w:rPr>
                <w:rFonts w:cs="Arial"/>
              </w:rPr>
              <w:t>Men</w:t>
            </w:r>
            <w:r w:rsidR="00375AAE" w:rsidRPr="00C339DD">
              <w:rPr>
                <w:rFonts w:cs="Arial"/>
                <w:lang w:val="id-ID"/>
              </w:rPr>
              <w:t>ambah</w:t>
            </w:r>
            <w:r w:rsidRPr="00C339DD">
              <w:rPr>
                <w:rFonts w:cs="Arial"/>
                <w:spacing w:val="-1"/>
              </w:rPr>
              <w:t xml:space="preserve"> </w:t>
            </w:r>
            <w:r w:rsidRPr="00C339DD">
              <w:rPr>
                <w:rFonts w:cs="Arial"/>
              </w:rPr>
              <w:t>mitra</w:t>
            </w:r>
            <w:r w:rsidR="00375AAE" w:rsidRPr="00C339DD">
              <w:rPr>
                <w:rFonts w:cs="Arial"/>
                <w:lang w:val="id-ID"/>
              </w:rPr>
              <w:t xml:space="preserve"> bahan baku</w:t>
            </w:r>
          </w:p>
          <w:p w14:paraId="0E9D49CC" w14:textId="77777777" w:rsidR="00D42D4A" w:rsidRPr="00C339DD" w:rsidRDefault="002C6509" w:rsidP="00D9074A">
            <w:pPr>
              <w:pStyle w:val="TableParagraph"/>
              <w:numPr>
                <w:ilvl w:val="0"/>
                <w:numId w:val="4"/>
              </w:numPr>
              <w:tabs>
                <w:tab w:val="left" w:pos="301"/>
              </w:tabs>
              <w:ind w:left="400"/>
              <w:rPr>
                <w:rFonts w:cs="Arial"/>
              </w:rPr>
            </w:pPr>
            <w:r w:rsidRPr="00C339DD">
              <w:rPr>
                <w:rFonts w:cs="Arial"/>
              </w:rPr>
              <w:t>Distribusi</w:t>
            </w:r>
          </w:p>
          <w:p w14:paraId="2A164AF9" w14:textId="697935F6" w:rsidR="006B598F" w:rsidRPr="00C339DD" w:rsidRDefault="00D42D4A" w:rsidP="00D9074A">
            <w:pPr>
              <w:pStyle w:val="TableParagraph"/>
              <w:numPr>
                <w:ilvl w:val="0"/>
                <w:numId w:val="4"/>
              </w:numPr>
              <w:tabs>
                <w:tab w:val="left" w:pos="301"/>
              </w:tabs>
              <w:ind w:left="316" w:hanging="283"/>
              <w:rPr>
                <w:rFonts w:cs="Arial"/>
              </w:rPr>
            </w:pPr>
            <w:r w:rsidRPr="00C339DD">
              <w:rPr>
                <w:rFonts w:cs="Arial"/>
                <w:color w:val="00B0F0"/>
                <w:lang w:val="id-ID"/>
              </w:rPr>
              <w:t xml:space="preserve">Mengembangan varian </w:t>
            </w:r>
            <w:r w:rsidR="002C6509" w:rsidRPr="00C339DD">
              <w:rPr>
                <w:rFonts w:cs="Arial"/>
                <w:color w:val="00B0F0"/>
                <w:lang w:val="id-ID"/>
              </w:rPr>
              <w:t>kemasan Produk</w:t>
            </w:r>
          </w:p>
        </w:tc>
        <w:tc>
          <w:tcPr>
            <w:tcW w:w="2410" w:type="dxa"/>
            <w:gridSpan w:val="2"/>
            <w:vMerge w:val="restart"/>
          </w:tcPr>
          <w:p w14:paraId="3446FDE9" w14:textId="77777777" w:rsidR="002C6509" w:rsidRPr="00C339DD" w:rsidRDefault="002C6509" w:rsidP="00672558">
            <w:pPr>
              <w:pStyle w:val="TableParagraph"/>
              <w:ind w:left="118"/>
              <w:rPr>
                <w:rFonts w:cs="Arial"/>
              </w:rPr>
            </w:pPr>
            <w:r w:rsidRPr="00C339DD">
              <w:rPr>
                <w:rFonts w:cs="Arial"/>
              </w:rPr>
              <w:t>Value proporsition:</w:t>
            </w:r>
          </w:p>
          <w:p w14:paraId="70607DB4" w14:textId="77777777" w:rsidR="004F41DA" w:rsidRPr="00C339DD" w:rsidRDefault="004F41DA" w:rsidP="00D9074A">
            <w:pPr>
              <w:pStyle w:val="TableParagraph"/>
              <w:numPr>
                <w:ilvl w:val="0"/>
                <w:numId w:val="3"/>
              </w:numPr>
              <w:tabs>
                <w:tab w:val="left" w:pos="402"/>
                <w:tab w:val="left" w:pos="1747"/>
              </w:tabs>
              <w:ind w:left="420"/>
              <w:rPr>
                <w:rFonts w:cs="Arial"/>
                <w:lang w:val="id-ID"/>
              </w:rPr>
            </w:pPr>
            <w:r w:rsidRPr="00C339DD">
              <w:rPr>
                <w:rFonts w:cs="Arial"/>
                <w:lang w:val="id-ID"/>
              </w:rPr>
              <w:t xml:space="preserve">Kualitas beras bagus, bersih putih, transparan, pulen </w:t>
            </w:r>
          </w:p>
          <w:p w14:paraId="40C34AFE" w14:textId="77777777" w:rsidR="004F41DA" w:rsidRPr="00C339DD" w:rsidRDefault="004F41DA" w:rsidP="00D9074A">
            <w:pPr>
              <w:pStyle w:val="TableParagraph"/>
              <w:numPr>
                <w:ilvl w:val="0"/>
                <w:numId w:val="3"/>
              </w:numPr>
              <w:tabs>
                <w:tab w:val="left" w:pos="402"/>
                <w:tab w:val="left" w:pos="1747"/>
              </w:tabs>
              <w:ind w:left="420"/>
              <w:rPr>
                <w:rFonts w:cs="Arial"/>
                <w:lang w:val="id-ID"/>
              </w:rPr>
            </w:pPr>
            <w:r w:rsidRPr="00C339DD">
              <w:rPr>
                <w:rFonts w:cs="Arial"/>
                <w:lang w:val="id-ID"/>
              </w:rPr>
              <w:t xml:space="preserve">Kurangnya patahan beras </w:t>
            </w:r>
          </w:p>
          <w:p w14:paraId="1F20BBA1" w14:textId="77777777" w:rsidR="004F41DA" w:rsidRPr="00C339DD" w:rsidRDefault="004F41DA" w:rsidP="00D9074A">
            <w:pPr>
              <w:pStyle w:val="TableParagraph"/>
              <w:numPr>
                <w:ilvl w:val="0"/>
                <w:numId w:val="3"/>
              </w:numPr>
              <w:tabs>
                <w:tab w:val="left" w:pos="402"/>
                <w:tab w:val="left" w:pos="1747"/>
              </w:tabs>
              <w:ind w:left="420"/>
              <w:rPr>
                <w:rFonts w:cs="Arial"/>
                <w:lang w:val="id-ID"/>
              </w:rPr>
            </w:pPr>
            <w:r w:rsidRPr="00C339DD">
              <w:rPr>
                <w:rFonts w:cs="Arial"/>
                <w:lang w:val="id-ID"/>
              </w:rPr>
              <w:t xml:space="preserve">Terdapat kebi (pencucian beras) </w:t>
            </w:r>
          </w:p>
          <w:p w14:paraId="45CAE2A9" w14:textId="77777777" w:rsidR="004F41DA" w:rsidRPr="00C339DD" w:rsidRDefault="004F41DA" w:rsidP="00D9074A">
            <w:pPr>
              <w:pStyle w:val="TableParagraph"/>
              <w:numPr>
                <w:ilvl w:val="0"/>
                <w:numId w:val="3"/>
              </w:numPr>
              <w:tabs>
                <w:tab w:val="left" w:pos="421"/>
                <w:tab w:val="left" w:pos="1574"/>
              </w:tabs>
              <w:ind w:left="420" w:right="131"/>
              <w:rPr>
                <w:rFonts w:cs="Arial"/>
              </w:rPr>
            </w:pPr>
            <w:r w:rsidRPr="00C339DD">
              <w:rPr>
                <w:rFonts w:cs="Arial"/>
                <w:lang w:val="id-ID"/>
              </w:rPr>
              <w:t>Tersedia 3 varian kemasan (5 Kg, 10 Kg, 25 Kg)</w:t>
            </w:r>
          </w:p>
          <w:p w14:paraId="136638B3" w14:textId="77777777" w:rsidR="004F41DA" w:rsidRPr="00C339DD" w:rsidRDefault="004F41DA" w:rsidP="00D9074A">
            <w:pPr>
              <w:pStyle w:val="TableParagraph"/>
              <w:numPr>
                <w:ilvl w:val="0"/>
                <w:numId w:val="3"/>
              </w:numPr>
              <w:tabs>
                <w:tab w:val="left" w:pos="402"/>
                <w:tab w:val="left" w:pos="1574"/>
              </w:tabs>
              <w:ind w:left="420" w:right="131"/>
              <w:rPr>
                <w:rFonts w:cs="Arial"/>
              </w:rPr>
            </w:pPr>
            <w:r w:rsidRPr="00C339DD">
              <w:rPr>
                <w:rFonts w:cs="Arial"/>
                <w:lang w:val="id-ID"/>
              </w:rPr>
              <w:t xml:space="preserve">Tanpa bahan pengawet dan pemutih </w:t>
            </w:r>
          </w:p>
          <w:p w14:paraId="61961D0C" w14:textId="77777777" w:rsidR="004F41DA" w:rsidRPr="00C339DD" w:rsidRDefault="004F41DA" w:rsidP="00D9074A">
            <w:pPr>
              <w:pStyle w:val="TableParagraph"/>
              <w:numPr>
                <w:ilvl w:val="0"/>
                <w:numId w:val="3"/>
              </w:numPr>
              <w:tabs>
                <w:tab w:val="left" w:pos="402"/>
              </w:tabs>
              <w:ind w:left="420"/>
              <w:rPr>
                <w:rFonts w:cs="Arial"/>
              </w:rPr>
            </w:pPr>
            <w:r w:rsidRPr="00C339DD">
              <w:rPr>
                <w:rFonts w:cs="Arial"/>
                <w:lang w:val="id-ID"/>
              </w:rPr>
              <w:t>Menggunakan mesin modern</w:t>
            </w:r>
          </w:p>
          <w:p w14:paraId="16CDF268" w14:textId="10EA61CF" w:rsidR="002C6509" w:rsidRPr="00C339DD" w:rsidRDefault="0030007C" w:rsidP="00D9074A">
            <w:pPr>
              <w:pStyle w:val="TableParagraph"/>
              <w:numPr>
                <w:ilvl w:val="0"/>
                <w:numId w:val="3"/>
              </w:numPr>
              <w:tabs>
                <w:tab w:val="left" w:pos="402"/>
              </w:tabs>
              <w:ind w:left="420"/>
              <w:rPr>
                <w:rFonts w:cs="Arial"/>
                <w:color w:val="00B0F0"/>
              </w:rPr>
            </w:pPr>
            <w:r w:rsidRPr="00C339DD">
              <w:rPr>
                <w:rFonts w:cs="Arial"/>
                <w:color w:val="00B0F0"/>
                <w:lang w:val="id-ID"/>
              </w:rPr>
              <w:t>Mendaftarkan hak paten merek</w:t>
            </w:r>
            <w:r w:rsidR="00194CDB" w:rsidRPr="00C339DD">
              <w:rPr>
                <w:rFonts w:cs="Arial"/>
                <w:color w:val="00B0F0"/>
                <w:lang w:val="id-ID"/>
              </w:rPr>
              <w:t xml:space="preserve"> beras jangkar </w:t>
            </w:r>
            <w:r w:rsidRPr="00C339DD">
              <w:rPr>
                <w:rFonts w:cs="Arial"/>
                <w:color w:val="00B0F0"/>
                <w:lang w:val="id-ID"/>
              </w:rPr>
              <w:t xml:space="preserve">di lembaga pemerintahan  </w:t>
            </w:r>
          </w:p>
        </w:tc>
        <w:tc>
          <w:tcPr>
            <w:tcW w:w="3969" w:type="dxa"/>
            <w:vMerge w:val="restart"/>
          </w:tcPr>
          <w:p w14:paraId="75D94709" w14:textId="77777777" w:rsidR="002C6509" w:rsidRPr="00C339DD" w:rsidRDefault="002C6509" w:rsidP="00672558">
            <w:pPr>
              <w:pStyle w:val="TableParagraph"/>
              <w:ind w:left="154"/>
              <w:rPr>
                <w:rFonts w:cs="Arial"/>
              </w:rPr>
            </w:pPr>
            <w:r w:rsidRPr="00C339DD">
              <w:rPr>
                <w:rFonts w:cs="Arial"/>
              </w:rPr>
              <w:t>Customer relationships :</w:t>
            </w:r>
          </w:p>
          <w:p w14:paraId="2B871A82" w14:textId="110A7CCE" w:rsidR="002C6509" w:rsidRPr="00C339DD" w:rsidRDefault="005A6FC9" w:rsidP="00D9074A">
            <w:pPr>
              <w:pStyle w:val="TableParagraph"/>
              <w:numPr>
                <w:ilvl w:val="0"/>
                <w:numId w:val="2"/>
              </w:numPr>
              <w:tabs>
                <w:tab w:val="left" w:pos="438"/>
              </w:tabs>
              <w:ind w:left="415"/>
              <w:rPr>
                <w:rFonts w:cs="Arial"/>
              </w:rPr>
            </w:pPr>
            <w:r w:rsidRPr="00C339DD">
              <w:rPr>
                <w:rFonts w:cs="Arial"/>
              </w:rPr>
              <w:t xml:space="preserve">Adanya </w:t>
            </w:r>
            <w:r w:rsidRPr="00C339DD">
              <w:rPr>
                <w:rFonts w:cs="Arial"/>
                <w:lang w:val="id-ID"/>
              </w:rPr>
              <w:t xml:space="preserve">pemberian </w:t>
            </w:r>
            <w:r w:rsidRPr="00C339DD">
              <w:rPr>
                <w:rFonts w:cs="Arial"/>
              </w:rPr>
              <w:t>diskon</w:t>
            </w:r>
            <w:r w:rsidRPr="00C339DD">
              <w:rPr>
                <w:rFonts w:cs="Arial"/>
                <w:lang w:val="id-ID"/>
              </w:rPr>
              <w:t xml:space="preserve"> dalam jumlah pembelian tertentu </w:t>
            </w:r>
          </w:p>
          <w:p w14:paraId="7910B8FA" w14:textId="77777777" w:rsidR="002C6509" w:rsidRPr="00C339DD" w:rsidRDefault="002C6509" w:rsidP="00D9074A">
            <w:pPr>
              <w:pStyle w:val="TableParagraph"/>
              <w:numPr>
                <w:ilvl w:val="0"/>
                <w:numId w:val="2"/>
              </w:numPr>
              <w:tabs>
                <w:tab w:val="left" w:pos="438"/>
              </w:tabs>
              <w:ind w:left="415" w:right="130"/>
              <w:rPr>
                <w:rFonts w:cs="Arial"/>
              </w:rPr>
            </w:pPr>
            <w:r w:rsidRPr="00C339DD">
              <w:rPr>
                <w:rFonts w:cs="Arial"/>
              </w:rPr>
              <w:t xml:space="preserve">Owner melayani pelanggan </w:t>
            </w:r>
            <w:r w:rsidRPr="00C339DD">
              <w:rPr>
                <w:rFonts w:cs="Arial"/>
                <w:spacing w:val="-4"/>
              </w:rPr>
              <w:t xml:space="preserve">secara </w:t>
            </w:r>
            <w:r w:rsidRPr="00C339DD">
              <w:rPr>
                <w:rFonts w:cs="Arial"/>
              </w:rPr>
              <w:t>langsung</w:t>
            </w:r>
          </w:p>
          <w:p w14:paraId="1195412A" w14:textId="77777777" w:rsidR="002C6509" w:rsidRPr="00C339DD" w:rsidRDefault="002C6509" w:rsidP="00D9074A">
            <w:pPr>
              <w:pStyle w:val="TableParagraph"/>
              <w:numPr>
                <w:ilvl w:val="0"/>
                <w:numId w:val="2"/>
              </w:numPr>
              <w:tabs>
                <w:tab w:val="left" w:pos="438"/>
              </w:tabs>
              <w:ind w:left="415" w:right="131"/>
              <w:rPr>
                <w:rFonts w:cs="Arial"/>
              </w:rPr>
            </w:pPr>
            <w:r w:rsidRPr="00C339DD">
              <w:rPr>
                <w:rFonts w:cs="Arial"/>
                <w:lang w:val="id-ID"/>
              </w:rPr>
              <w:t>Owner melakukan sistem kekeluargaan</w:t>
            </w:r>
            <w:r w:rsidRPr="00C339DD">
              <w:rPr>
                <w:rFonts w:cs="Arial"/>
              </w:rPr>
              <w:t xml:space="preserve"> </w:t>
            </w:r>
            <w:r w:rsidRPr="00C339DD">
              <w:rPr>
                <w:rFonts w:cs="Arial"/>
                <w:spacing w:val="-3"/>
              </w:rPr>
              <w:t xml:space="preserve">dengan </w:t>
            </w:r>
            <w:r w:rsidRPr="00C339DD">
              <w:rPr>
                <w:rFonts w:cs="Arial"/>
              </w:rPr>
              <w:t>pelanggan</w:t>
            </w:r>
          </w:p>
          <w:p w14:paraId="6839E3E2" w14:textId="77777777" w:rsidR="004F41DA" w:rsidRPr="00C339DD" w:rsidRDefault="004F41DA" w:rsidP="00D9074A">
            <w:pPr>
              <w:pStyle w:val="TableParagraph"/>
              <w:numPr>
                <w:ilvl w:val="0"/>
                <w:numId w:val="2"/>
              </w:numPr>
              <w:tabs>
                <w:tab w:val="left" w:pos="438"/>
              </w:tabs>
              <w:ind w:left="415" w:right="135"/>
              <w:jc w:val="both"/>
              <w:rPr>
                <w:rFonts w:cs="Arial"/>
              </w:rPr>
            </w:pPr>
            <w:r w:rsidRPr="00C339DD">
              <w:rPr>
                <w:rFonts w:cs="Arial"/>
              </w:rPr>
              <w:t>Memberikan pelayanan</w:t>
            </w:r>
            <w:r w:rsidRPr="00C339DD">
              <w:rPr>
                <w:rFonts w:cs="Arial"/>
                <w:spacing w:val="9"/>
              </w:rPr>
              <w:t xml:space="preserve"> </w:t>
            </w:r>
            <w:r w:rsidRPr="00C339DD">
              <w:rPr>
                <w:rFonts w:cs="Arial"/>
                <w:spacing w:val="-3"/>
              </w:rPr>
              <w:t>yang baik, sopan dan ramah.</w:t>
            </w:r>
          </w:p>
          <w:p w14:paraId="4204408E" w14:textId="77777777" w:rsidR="002C6509" w:rsidRPr="00C339DD" w:rsidRDefault="002C6509" w:rsidP="00D9074A">
            <w:pPr>
              <w:pStyle w:val="TableParagraph"/>
              <w:numPr>
                <w:ilvl w:val="0"/>
                <w:numId w:val="2"/>
              </w:numPr>
              <w:tabs>
                <w:tab w:val="left" w:pos="438"/>
              </w:tabs>
              <w:ind w:left="415" w:right="135"/>
              <w:rPr>
                <w:rFonts w:cs="Arial"/>
              </w:rPr>
            </w:pPr>
            <w:r w:rsidRPr="00C339DD">
              <w:rPr>
                <w:rFonts w:cs="Arial"/>
                <w:spacing w:val="-3"/>
                <w:lang w:val="id-ID"/>
              </w:rPr>
              <w:t>Pengiriman tepat waktu</w:t>
            </w:r>
          </w:p>
          <w:p w14:paraId="382D54FD" w14:textId="77777777" w:rsidR="002C6509" w:rsidRPr="00C339DD" w:rsidRDefault="002C6509" w:rsidP="00D9074A">
            <w:pPr>
              <w:pStyle w:val="TableParagraph"/>
              <w:numPr>
                <w:ilvl w:val="0"/>
                <w:numId w:val="2"/>
              </w:numPr>
              <w:tabs>
                <w:tab w:val="left" w:pos="438"/>
              </w:tabs>
              <w:ind w:left="415" w:right="135"/>
              <w:rPr>
                <w:rFonts w:cs="Arial"/>
              </w:rPr>
            </w:pPr>
            <w:r w:rsidRPr="00C339DD">
              <w:rPr>
                <w:rFonts w:cs="Arial"/>
                <w:spacing w:val="-3"/>
                <w:lang w:val="id-ID"/>
              </w:rPr>
              <w:t xml:space="preserve">Adanya customer service </w:t>
            </w:r>
          </w:p>
        </w:tc>
        <w:tc>
          <w:tcPr>
            <w:tcW w:w="3132" w:type="dxa"/>
            <w:vMerge w:val="restart"/>
          </w:tcPr>
          <w:p w14:paraId="3E2239BD" w14:textId="77777777" w:rsidR="002C6509" w:rsidRPr="00C339DD" w:rsidRDefault="002C6509" w:rsidP="00672558">
            <w:pPr>
              <w:pStyle w:val="TableParagraph"/>
              <w:ind w:left="155"/>
              <w:jc w:val="both"/>
              <w:rPr>
                <w:rFonts w:cs="Arial"/>
              </w:rPr>
            </w:pPr>
            <w:r w:rsidRPr="00C339DD">
              <w:rPr>
                <w:rFonts w:cs="Arial"/>
              </w:rPr>
              <w:t>Customer Segments</w:t>
            </w:r>
          </w:p>
          <w:p w14:paraId="4465380E" w14:textId="6C18179A" w:rsidR="005D0429" w:rsidRPr="00C339DD" w:rsidRDefault="005D0429" w:rsidP="00D9074A">
            <w:pPr>
              <w:pStyle w:val="TableParagraph"/>
              <w:numPr>
                <w:ilvl w:val="0"/>
                <w:numId w:val="1"/>
              </w:numPr>
              <w:tabs>
                <w:tab w:val="left" w:pos="439"/>
              </w:tabs>
              <w:ind w:left="441" w:right="130"/>
              <w:jc w:val="both"/>
              <w:rPr>
                <w:rFonts w:cs="Arial"/>
              </w:rPr>
            </w:pPr>
            <w:r w:rsidRPr="00C339DD">
              <w:rPr>
                <w:rFonts w:cs="Arial"/>
                <w:lang w:val="id-ID"/>
              </w:rPr>
              <w:t xml:space="preserve">Memiliki tiga </w:t>
            </w:r>
            <w:r w:rsidR="00566101" w:rsidRPr="00C339DD">
              <w:rPr>
                <w:rFonts w:cs="Arial"/>
                <w:lang w:val="id-ID"/>
              </w:rPr>
              <w:t xml:space="preserve">jenis konsumen yaitu </w:t>
            </w:r>
            <w:r w:rsidR="00480128" w:rsidRPr="00C339DD">
              <w:rPr>
                <w:rFonts w:cs="Arial"/>
                <w:lang w:val="id-ID"/>
              </w:rPr>
              <w:t>konsumen lang</w:t>
            </w:r>
            <w:r w:rsidR="00566101" w:rsidRPr="00C339DD">
              <w:rPr>
                <w:rFonts w:cs="Arial"/>
                <w:lang w:val="id-ID"/>
              </w:rPr>
              <w:t>sung</w:t>
            </w:r>
            <w:r w:rsidR="00480128" w:rsidRPr="00C339DD">
              <w:rPr>
                <w:rFonts w:cs="Arial"/>
                <w:lang w:val="id-ID"/>
              </w:rPr>
              <w:t>, toko dan p</w:t>
            </w:r>
            <w:r w:rsidRPr="00C339DD">
              <w:rPr>
                <w:rFonts w:cs="Arial"/>
                <w:lang w:val="id-ID"/>
              </w:rPr>
              <w:t xml:space="preserve">edagang </w:t>
            </w:r>
          </w:p>
          <w:p w14:paraId="7A244707" w14:textId="77777777" w:rsidR="005D0429" w:rsidRPr="00C339DD" w:rsidRDefault="005D0429" w:rsidP="00D9074A">
            <w:pPr>
              <w:pStyle w:val="TableParagraph"/>
              <w:numPr>
                <w:ilvl w:val="0"/>
                <w:numId w:val="1"/>
              </w:numPr>
              <w:tabs>
                <w:tab w:val="left" w:pos="439"/>
              </w:tabs>
              <w:ind w:left="441" w:right="130"/>
              <w:jc w:val="both"/>
              <w:rPr>
                <w:rFonts w:cs="Arial"/>
              </w:rPr>
            </w:pPr>
            <w:r w:rsidRPr="00C339DD">
              <w:rPr>
                <w:rFonts w:cs="Arial"/>
                <w:lang w:val="id-ID"/>
              </w:rPr>
              <w:t>Semua jenis kelamin</w:t>
            </w:r>
          </w:p>
          <w:p w14:paraId="14B8EB79" w14:textId="77777777" w:rsidR="005D0429" w:rsidRPr="00C339DD" w:rsidRDefault="005D0429" w:rsidP="00D9074A">
            <w:pPr>
              <w:pStyle w:val="TableParagraph"/>
              <w:numPr>
                <w:ilvl w:val="0"/>
                <w:numId w:val="1"/>
              </w:numPr>
              <w:tabs>
                <w:tab w:val="left" w:pos="439"/>
              </w:tabs>
              <w:ind w:left="441" w:right="128"/>
              <w:jc w:val="both"/>
              <w:rPr>
                <w:rFonts w:cs="Arial"/>
              </w:rPr>
            </w:pPr>
            <w:r w:rsidRPr="00C339DD">
              <w:rPr>
                <w:rFonts w:cs="Arial"/>
              </w:rPr>
              <w:t xml:space="preserve">Kondisi </w:t>
            </w:r>
            <w:r w:rsidRPr="00C339DD">
              <w:rPr>
                <w:rFonts w:cs="Arial"/>
                <w:lang w:val="id-ID"/>
              </w:rPr>
              <w:t>ekonomi pelanggan k</w:t>
            </w:r>
            <w:r w:rsidRPr="00C339DD">
              <w:rPr>
                <w:rFonts w:cs="Arial"/>
              </w:rPr>
              <w:t>alangan</w:t>
            </w:r>
            <w:r w:rsidRPr="00C339DD">
              <w:rPr>
                <w:rFonts w:cs="Arial"/>
              </w:rPr>
              <w:tab/>
              <w:t xml:space="preserve">bawah, </w:t>
            </w:r>
            <w:r w:rsidRPr="00C339DD">
              <w:rPr>
                <w:rFonts w:cs="Arial"/>
                <w:spacing w:val="-3"/>
              </w:rPr>
              <w:t xml:space="preserve">menengah </w:t>
            </w:r>
            <w:r w:rsidRPr="00C339DD">
              <w:rPr>
                <w:rFonts w:cs="Arial"/>
                <w:spacing w:val="-3"/>
                <w:lang w:val="id-ID"/>
              </w:rPr>
              <w:t xml:space="preserve">dan </w:t>
            </w:r>
            <w:r w:rsidRPr="00C339DD">
              <w:rPr>
                <w:rFonts w:cs="Arial"/>
              </w:rPr>
              <w:t xml:space="preserve">atas </w:t>
            </w:r>
          </w:p>
          <w:p w14:paraId="0B97E6A3" w14:textId="19A05661" w:rsidR="002C6509" w:rsidRPr="00C339DD" w:rsidRDefault="005D0429" w:rsidP="00D9074A">
            <w:pPr>
              <w:pStyle w:val="TableParagraph"/>
              <w:numPr>
                <w:ilvl w:val="0"/>
                <w:numId w:val="1"/>
              </w:numPr>
              <w:tabs>
                <w:tab w:val="left" w:pos="439"/>
              </w:tabs>
              <w:ind w:left="441" w:right="128"/>
              <w:jc w:val="both"/>
              <w:rPr>
                <w:rFonts w:cs="Arial"/>
              </w:rPr>
            </w:pPr>
            <w:r w:rsidRPr="00C339DD">
              <w:rPr>
                <w:rFonts w:cs="Arial"/>
              </w:rPr>
              <w:t xml:space="preserve">Masyarakat sekitar </w:t>
            </w:r>
            <w:r w:rsidRPr="00C339DD">
              <w:rPr>
                <w:rFonts w:cs="Arial"/>
                <w:lang w:val="id-ID"/>
              </w:rPr>
              <w:t>Madura (Bangkalan, Pamekasan, dan Sumenep), jawa (Sidoarjo, dan Surabaya) dan pendidikan Sarmil dan Kantor kodim katal Surabaya.</w:t>
            </w:r>
          </w:p>
          <w:p w14:paraId="60C2D9F1" w14:textId="6C17D190" w:rsidR="00D42D4A" w:rsidRPr="00C339DD" w:rsidRDefault="00D42D4A" w:rsidP="00D9074A">
            <w:pPr>
              <w:pStyle w:val="TableParagraph"/>
              <w:numPr>
                <w:ilvl w:val="0"/>
                <w:numId w:val="1"/>
              </w:numPr>
              <w:tabs>
                <w:tab w:val="left" w:pos="192"/>
              </w:tabs>
              <w:ind w:left="441"/>
              <w:rPr>
                <w:rFonts w:cs="Arial"/>
                <w:color w:val="00B0F0"/>
              </w:rPr>
            </w:pPr>
            <w:r w:rsidRPr="00C339DD">
              <w:rPr>
                <w:rFonts w:cs="Arial"/>
                <w:color w:val="00B0F0"/>
                <w:lang w:val="id-ID"/>
              </w:rPr>
              <w:t xml:space="preserve">Rumah makan dan hotel </w:t>
            </w:r>
          </w:p>
          <w:p w14:paraId="25B1D073" w14:textId="1324F356" w:rsidR="00D42D4A" w:rsidRPr="00C339DD" w:rsidRDefault="00D42D4A" w:rsidP="00672558">
            <w:pPr>
              <w:pStyle w:val="TableParagraph"/>
              <w:tabs>
                <w:tab w:val="left" w:pos="288"/>
              </w:tabs>
              <w:ind w:left="874" w:right="131"/>
              <w:jc w:val="both"/>
              <w:rPr>
                <w:rFonts w:cs="Arial"/>
              </w:rPr>
            </w:pPr>
          </w:p>
        </w:tc>
      </w:tr>
      <w:tr w:rsidR="002C6509" w:rsidRPr="00C339DD" w14:paraId="049343D5" w14:textId="77777777" w:rsidTr="00672558">
        <w:trPr>
          <w:trHeight w:val="342"/>
        </w:trPr>
        <w:tc>
          <w:tcPr>
            <w:tcW w:w="2402" w:type="dxa"/>
            <w:vMerge/>
            <w:tcBorders>
              <w:top w:val="nil"/>
            </w:tcBorders>
          </w:tcPr>
          <w:p w14:paraId="760FAD1C" w14:textId="77777777" w:rsidR="002C6509" w:rsidRPr="00C339DD" w:rsidRDefault="002C6509" w:rsidP="00672558">
            <w:pPr>
              <w:spacing w:after="0" w:line="240" w:lineRule="auto"/>
              <w:rPr>
                <w:rFonts w:ascii="Arial" w:hAnsi="Arial" w:cs="Arial"/>
              </w:rPr>
            </w:pPr>
          </w:p>
        </w:tc>
        <w:tc>
          <w:tcPr>
            <w:tcW w:w="2977" w:type="dxa"/>
            <w:vMerge w:val="restart"/>
          </w:tcPr>
          <w:p w14:paraId="5270FF89" w14:textId="77777777" w:rsidR="002C6509" w:rsidRPr="00C339DD" w:rsidRDefault="002C6509" w:rsidP="00672558">
            <w:pPr>
              <w:pStyle w:val="TableParagraph"/>
              <w:ind w:left="152"/>
              <w:jc w:val="both"/>
              <w:rPr>
                <w:rFonts w:cs="Arial"/>
              </w:rPr>
            </w:pPr>
            <w:r w:rsidRPr="00C339DD">
              <w:rPr>
                <w:rFonts w:cs="Arial"/>
              </w:rPr>
              <w:t>Key Resources :</w:t>
            </w:r>
          </w:p>
          <w:p w14:paraId="5408080E" w14:textId="77777777" w:rsidR="002C6509" w:rsidRPr="00C339DD" w:rsidRDefault="002C6509" w:rsidP="00D9074A">
            <w:pPr>
              <w:pStyle w:val="TableParagraph"/>
              <w:numPr>
                <w:ilvl w:val="0"/>
                <w:numId w:val="6"/>
              </w:numPr>
              <w:tabs>
                <w:tab w:val="left" w:pos="420"/>
              </w:tabs>
              <w:ind w:left="400"/>
              <w:rPr>
                <w:rFonts w:cs="Arial"/>
              </w:rPr>
            </w:pPr>
            <w:r w:rsidRPr="00C339DD">
              <w:rPr>
                <w:rFonts w:cs="Arial"/>
              </w:rPr>
              <w:t>Modal</w:t>
            </w:r>
            <w:r w:rsidRPr="00C339DD">
              <w:rPr>
                <w:rFonts w:cs="Arial"/>
                <w:spacing w:val="-1"/>
              </w:rPr>
              <w:t xml:space="preserve"> </w:t>
            </w:r>
            <w:r w:rsidRPr="00C339DD">
              <w:rPr>
                <w:rFonts w:cs="Arial"/>
                <w:lang w:val="id-ID"/>
              </w:rPr>
              <w:t xml:space="preserve">pinjaman bank </w:t>
            </w:r>
          </w:p>
          <w:p w14:paraId="08925E55" w14:textId="77777777" w:rsidR="002C6509" w:rsidRPr="00C339DD" w:rsidRDefault="002C6509" w:rsidP="00D9074A">
            <w:pPr>
              <w:pStyle w:val="TableParagraph"/>
              <w:numPr>
                <w:ilvl w:val="0"/>
                <w:numId w:val="6"/>
              </w:numPr>
              <w:tabs>
                <w:tab w:val="left" w:pos="420"/>
              </w:tabs>
              <w:ind w:left="400" w:right="130"/>
              <w:rPr>
                <w:rFonts w:cs="Arial"/>
              </w:rPr>
            </w:pPr>
            <w:r w:rsidRPr="00C339DD">
              <w:rPr>
                <w:rFonts w:cs="Arial"/>
                <w:lang w:val="id-ID"/>
              </w:rPr>
              <w:t>Fasilitas pabrik gedung, kendaraan dan mesin</w:t>
            </w:r>
          </w:p>
          <w:p w14:paraId="72399BF9" w14:textId="77777777" w:rsidR="002C6509" w:rsidRPr="00C339DD" w:rsidRDefault="002C6509" w:rsidP="00D9074A">
            <w:pPr>
              <w:pStyle w:val="TableParagraph"/>
              <w:numPr>
                <w:ilvl w:val="0"/>
                <w:numId w:val="6"/>
              </w:numPr>
              <w:tabs>
                <w:tab w:val="left" w:pos="420"/>
              </w:tabs>
              <w:ind w:left="400"/>
              <w:rPr>
                <w:rFonts w:cs="Arial"/>
              </w:rPr>
            </w:pPr>
            <w:r w:rsidRPr="00C339DD">
              <w:rPr>
                <w:rFonts w:cs="Arial"/>
              </w:rPr>
              <w:t>SDM</w:t>
            </w:r>
          </w:p>
          <w:p w14:paraId="7A27AEDE" w14:textId="77777777" w:rsidR="004F41DA" w:rsidRPr="00C339DD" w:rsidRDefault="002C6509" w:rsidP="00D9074A">
            <w:pPr>
              <w:pStyle w:val="TableParagraph"/>
              <w:numPr>
                <w:ilvl w:val="0"/>
                <w:numId w:val="6"/>
              </w:numPr>
              <w:tabs>
                <w:tab w:val="left" w:pos="420"/>
              </w:tabs>
              <w:ind w:left="400"/>
              <w:rPr>
                <w:rFonts w:cs="Arial"/>
                <w:color w:val="00B0F0"/>
              </w:rPr>
            </w:pPr>
            <w:r w:rsidRPr="00C339DD">
              <w:rPr>
                <w:rFonts w:cs="Arial"/>
                <w:color w:val="00B0F0"/>
                <w:lang w:val="id-ID"/>
              </w:rPr>
              <w:t>Menambahan tenaga kerja dan pembagian job disk secara merata</w:t>
            </w:r>
          </w:p>
          <w:p w14:paraId="543879FC" w14:textId="77777777" w:rsidR="00D42D4A" w:rsidRPr="00C339DD" w:rsidRDefault="002C6509" w:rsidP="00D9074A">
            <w:pPr>
              <w:pStyle w:val="TableParagraph"/>
              <w:numPr>
                <w:ilvl w:val="0"/>
                <w:numId w:val="6"/>
              </w:numPr>
              <w:tabs>
                <w:tab w:val="left" w:pos="420"/>
              </w:tabs>
              <w:ind w:left="400"/>
              <w:rPr>
                <w:rFonts w:cs="Arial"/>
                <w:color w:val="00B0F0"/>
              </w:rPr>
            </w:pPr>
            <w:r w:rsidRPr="00C339DD">
              <w:rPr>
                <w:rFonts w:cs="Arial"/>
                <w:color w:val="00B0F0"/>
                <w:lang w:val="id-ID"/>
              </w:rPr>
              <w:t xml:space="preserve">Pembuatan </w:t>
            </w:r>
            <w:r w:rsidRPr="00C339DD">
              <w:rPr>
                <w:rFonts w:cs="Arial"/>
                <w:i/>
                <w:color w:val="00B0F0"/>
                <w:lang w:val="id-ID"/>
              </w:rPr>
              <w:t>website</w:t>
            </w:r>
          </w:p>
          <w:p w14:paraId="3723A275" w14:textId="36A835BD" w:rsidR="002C6509" w:rsidRPr="00C339DD" w:rsidRDefault="005F019B" w:rsidP="00D9074A">
            <w:pPr>
              <w:pStyle w:val="TableParagraph"/>
              <w:numPr>
                <w:ilvl w:val="0"/>
                <w:numId w:val="6"/>
              </w:numPr>
              <w:tabs>
                <w:tab w:val="left" w:pos="420"/>
              </w:tabs>
              <w:ind w:left="400"/>
              <w:rPr>
                <w:rFonts w:cs="Arial"/>
                <w:b/>
                <w:color w:val="00B0F0"/>
              </w:rPr>
            </w:pPr>
            <w:r w:rsidRPr="00C339DD">
              <w:rPr>
                <w:rFonts w:cs="Arial"/>
                <w:color w:val="00B0F0"/>
                <w:lang w:val="id-ID"/>
              </w:rPr>
              <w:t xml:space="preserve">Pengoptimalan mesin penggilingan </w:t>
            </w:r>
            <w:r w:rsidR="002C6509" w:rsidRPr="00C339DD">
              <w:rPr>
                <w:rFonts w:cs="Arial"/>
                <w:color w:val="00B0F0"/>
                <w:lang w:val="id-ID"/>
              </w:rPr>
              <w:t xml:space="preserve"> </w:t>
            </w:r>
          </w:p>
        </w:tc>
        <w:tc>
          <w:tcPr>
            <w:tcW w:w="2410" w:type="dxa"/>
            <w:gridSpan w:val="2"/>
            <w:vMerge/>
            <w:tcBorders>
              <w:top w:val="nil"/>
            </w:tcBorders>
          </w:tcPr>
          <w:p w14:paraId="6D1C2E8E" w14:textId="77777777" w:rsidR="002C6509" w:rsidRPr="00C339DD" w:rsidRDefault="002C6509" w:rsidP="00672558">
            <w:pPr>
              <w:spacing w:after="0" w:line="240" w:lineRule="auto"/>
              <w:rPr>
                <w:rFonts w:ascii="Arial" w:hAnsi="Arial" w:cs="Arial"/>
              </w:rPr>
            </w:pPr>
          </w:p>
        </w:tc>
        <w:tc>
          <w:tcPr>
            <w:tcW w:w="3969" w:type="dxa"/>
            <w:vMerge/>
            <w:tcBorders>
              <w:top w:val="nil"/>
            </w:tcBorders>
          </w:tcPr>
          <w:p w14:paraId="6D32E56F" w14:textId="77777777" w:rsidR="002C6509" w:rsidRPr="00C339DD" w:rsidRDefault="002C6509" w:rsidP="00672558">
            <w:pPr>
              <w:spacing w:after="0" w:line="240" w:lineRule="auto"/>
              <w:rPr>
                <w:rFonts w:ascii="Arial" w:hAnsi="Arial" w:cs="Arial"/>
              </w:rPr>
            </w:pPr>
          </w:p>
        </w:tc>
        <w:tc>
          <w:tcPr>
            <w:tcW w:w="3132" w:type="dxa"/>
            <w:vMerge/>
            <w:tcBorders>
              <w:top w:val="nil"/>
            </w:tcBorders>
          </w:tcPr>
          <w:p w14:paraId="5498CA3C" w14:textId="77777777" w:rsidR="002C6509" w:rsidRPr="00C339DD" w:rsidRDefault="002C6509" w:rsidP="00672558">
            <w:pPr>
              <w:spacing w:after="0" w:line="240" w:lineRule="auto"/>
              <w:rPr>
                <w:rFonts w:ascii="Arial" w:hAnsi="Arial" w:cs="Arial"/>
              </w:rPr>
            </w:pPr>
          </w:p>
        </w:tc>
      </w:tr>
      <w:tr w:rsidR="002C6509" w:rsidRPr="00C339DD" w14:paraId="1ED6866C" w14:textId="77777777" w:rsidTr="00672558">
        <w:trPr>
          <w:trHeight w:val="2491"/>
        </w:trPr>
        <w:tc>
          <w:tcPr>
            <w:tcW w:w="2402" w:type="dxa"/>
            <w:vMerge/>
            <w:tcBorders>
              <w:top w:val="nil"/>
            </w:tcBorders>
          </w:tcPr>
          <w:p w14:paraId="209DE24D" w14:textId="77777777" w:rsidR="002C6509" w:rsidRPr="00C339DD" w:rsidRDefault="002C6509" w:rsidP="00672558">
            <w:pPr>
              <w:spacing w:after="0" w:line="240" w:lineRule="auto"/>
              <w:rPr>
                <w:rFonts w:ascii="Arial" w:hAnsi="Arial" w:cs="Arial"/>
              </w:rPr>
            </w:pPr>
          </w:p>
        </w:tc>
        <w:tc>
          <w:tcPr>
            <w:tcW w:w="2977" w:type="dxa"/>
            <w:vMerge/>
            <w:tcBorders>
              <w:top w:val="nil"/>
            </w:tcBorders>
          </w:tcPr>
          <w:p w14:paraId="63FF65FC" w14:textId="77777777" w:rsidR="002C6509" w:rsidRPr="00C339DD" w:rsidRDefault="002C6509" w:rsidP="00672558">
            <w:pPr>
              <w:spacing w:after="0" w:line="240" w:lineRule="auto"/>
              <w:rPr>
                <w:rFonts w:ascii="Arial" w:hAnsi="Arial" w:cs="Arial"/>
              </w:rPr>
            </w:pPr>
          </w:p>
        </w:tc>
        <w:tc>
          <w:tcPr>
            <w:tcW w:w="2410" w:type="dxa"/>
            <w:gridSpan w:val="2"/>
            <w:vMerge/>
            <w:tcBorders>
              <w:top w:val="nil"/>
            </w:tcBorders>
          </w:tcPr>
          <w:p w14:paraId="57F84F5C" w14:textId="77777777" w:rsidR="002C6509" w:rsidRPr="00C339DD" w:rsidRDefault="002C6509" w:rsidP="00672558">
            <w:pPr>
              <w:spacing w:after="0" w:line="240" w:lineRule="auto"/>
              <w:rPr>
                <w:rFonts w:ascii="Arial" w:hAnsi="Arial" w:cs="Arial"/>
              </w:rPr>
            </w:pPr>
          </w:p>
        </w:tc>
        <w:tc>
          <w:tcPr>
            <w:tcW w:w="3969" w:type="dxa"/>
          </w:tcPr>
          <w:p w14:paraId="6C095BF4" w14:textId="77777777" w:rsidR="002C6509" w:rsidRPr="00C339DD" w:rsidRDefault="002C6509" w:rsidP="00672558">
            <w:pPr>
              <w:pStyle w:val="TableParagraph"/>
              <w:ind w:left="154"/>
              <w:rPr>
                <w:rFonts w:cs="Arial"/>
              </w:rPr>
            </w:pPr>
            <w:r w:rsidRPr="00C339DD">
              <w:rPr>
                <w:rFonts w:cs="Arial"/>
              </w:rPr>
              <w:t>Channels :</w:t>
            </w:r>
          </w:p>
          <w:p w14:paraId="02799192" w14:textId="77777777" w:rsidR="007205DA" w:rsidRPr="00C339DD" w:rsidRDefault="007205DA" w:rsidP="00D9074A">
            <w:pPr>
              <w:pStyle w:val="TableParagraph"/>
              <w:numPr>
                <w:ilvl w:val="0"/>
                <w:numId w:val="7"/>
              </w:numPr>
              <w:tabs>
                <w:tab w:val="left" w:pos="438"/>
              </w:tabs>
              <w:ind w:left="430"/>
              <w:rPr>
                <w:rFonts w:cs="Arial"/>
              </w:rPr>
            </w:pPr>
            <w:r w:rsidRPr="00C339DD">
              <w:rPr>
                <w:rFonts w:cs="Arial"/>
                <w:spacing w:val="-3"/>
                <w:lang w:val="id-ID"/>
              </w:rPr>
              <w:t>Penjualan langsung ( konsumen yang datang ke pabrik, telepon, WhatsApp, dan facebook)</w:t>
            </w:r>
          </w:p>
          <w:p w14:paraId="75A6D20F" w14:textId="77777777" w:rsidR="002C6509" w:rsidRPr="00C339DD" w:rsidRDefault="002C6509" w:rsidP="00D9074A">
            <w:pPr>
              <w:pStyle w:val="TableParagraph"/>
              <w:numPr>
                <w:ilvl w:val="0"/>
                <w:numId w:val="7"/>
              </w:numPr>
              <w:tabs>
                <w:tab w:val="left" w:pos="438"/>
              </w:tabs>
              <w:ind w:left="430"/>
              <w:rPr>
                <w:rFonts w:cs="Arial"/>
              </w:rPr>
            </w:pPr>
            <w:r w:rsidRPr="00C339DD">
              <w:rPr>
                <w:rFonts w:cs="Arial"/>
              </w:rPr>
              <w:t>Melalui</w:t>
            </w:r>
            <w:r w:rsidRPr="00C339DD">
              <w:rPr>
                <w:rFonts w:cs="Arial"/>
                <w:spacing w:val="-2"/>
              </w:rPr>
              <w:t xml:space="preserve"> </w:t>
            </w:r>
            <w:r w:rsidRPr="00C339DD">
              <w:rPr>
                <w:rFonts w:cs="Arial"/>
                <w:lang w:val="id-ID"/>
              </w:rPr>
              <w:t>pedagang</w:t>
            </w:r>
          </w:p>
          <w:p w14:paraId="1BD57460" w14:textId="77777777" w:rsidR="002C6509" w:rsidRPr="00C339DD" w:rsidRDefault="002C6509" w:rsidP="00D9074A">
            <w:pPr>
              <w:pStyle w:val="TableParagraph"/>
              <w:numPr>
                <w:ilvl w:val="0"/>
                <w:numId w:val="7"/>
              </w:numPr>
              <w:tabs>
                <w:tab w:val="left" w:pos="438"/>
                <w:tab w:val="left" w:pos="1550"/>
              </w:tabs>
              <w:ind w:left="430" w:right="131"/>
              <w:rPr>
                <w:rFonts w:cs="Arial"/>
              </w:rPr>
            </w:pPr>
            <w:r w:rsidRPr="00C339DD">
              <w:rPr>
                <w:rFonts w:cs="Arial"/>
              </w:rPr>
              <w:t xml:space="preserve">Melalui </w:t>
            </w:r>
            <w:r w:rsidRPr="00C339DD">
              <w:rPr>
                <w:rFonts w:cs="Arial"/>
                <w:spacing w:val="-3"/>
              </w:rPr>
              <w:t>toko</w:t>
            </w:r>
          </w:p>
          <w:p w14:paraId="0ADFB797" w14:textId="77777777" w:rsidR="00D42D4A" w:rsidRPr="00C339DD" w:rsidRDefault="002C6509" w:rsidP="00D9074A">
            <w:pPr>
              <w:pStyle w:val="TableParagraph"/>
              <w:numPr>
                <w:ilvl w:val="0"/>
                <w:numId w:val="7"/>
              </w:numPr>
              <w:tabs>
                <w:tab w:val="left" w:pos="438"/>
                <w:tab w:val="left" w:pos="1550"/>
              </w:tabs>
              <w:ind w:left="430" w:right="131"/>
              <w:rPr>
                <w:rFonts w:cs="Arial"/>
                <w:color w:val="00B0F0"/>
              </w:rPr>
            </w:pPr>
            <w:r w:rsidRPr="00C339DD">
              <w:rPr>
                <w:rFonts w:cs="Arial"/>
                <w:color w:val="00B0F0"/>
                <w:spacing w:val="-3"/>
                <w:lang w:val="id-ID"/>
              </w:rPr>
              <w:t xml:space="preserve">Melalui Instagram, Toko online, website </w:t>
            </w:r>
          </w:p>
          <w:p w14:paraId="4325D42B" w14:textId="58DF557E" w:rsidR="002C6509" w:rsidRPr="00C339DD" w:rsidRDefault="002C6509" w:rsidP="00D9074A">
            <w:pPr>
              <w:pStyle w:val="TableParagraph"/>
              <w:numPr>
                <w:ilvl w:val="0"/>
                <w:numId w:val="7"/>
              </w:numPr>
              <w:tabs>
                <w:tab w:val="left" w:pos="438"/>
                <w:tab w:val="left" w:pos="1550"/>
              </w:tabs>
              <w:ind w:left="430" w:right="131"/>
              <w:rPr>
                <w:rFonts w:cs="Arial"/>
                <w:color w:val="00B0F0"/>
              </w:rPr>
            </w:pPr>
            <w:r w:rsidRPr="00C339DD">
              <w:rPr>
                <w:rFonts w:cs="Arial"/>
                <w:color w:val="00B0F0"/>
                <w:spacing w:val="-3"/>
                <w:lang w:val="id-ID"/>
              </w:rPr>
              <w:t xml:space="preserve">Pameran </w:t>
            </w:r>
            <w:r w:rsidR="007205DA" w:rsidRPr="00C339DD">
              <w:rPr>
                <w:rFonts w:cs="Arial"/>
                <w:color w:val="00B0F0"/>
                <w:spacing w:val="-3"/>
                <w:lang w:val="id-ID"/>
              </w:rPr>
              <w:t>atau</w:t>
            </w:r>
            <w:r w:rsidRPr="00C339DD">
              <w:rPr>
                <w:rFonts w:cs="Arial"/>
                <w:color w:val="00B0F0"/>
                <w:spacing w:val="-3"/>
                <w:lang w:val="id-ID"/>
              </w:rPr>
              <w:t xml:space="preserve"> bazar </w:t>
            </w:r>
          </w:p>
        </w:tc>
        <w:tc>
          <w:tcPr>
            <w:tcW w:w="3132" w:type="dxa"/>
            <w:vMerge/>
            <w:tcBorders>
              <w:top w:val="nil"/>
            </w:tcBorders>
          </w:tcPr>
          <w:p w14:paraId="1D494486" w14:textId="77777777" w:rsidR="002C6509" w:rsidRPr="00C339DD" w:rsidRDefault="002C6509" w:rsidP="00672558">
            <w:pPr>
              <w:spacing w:after="0" w:line="240" w:lineRule="auto"/>
              <w:rPr>
                <w:rFonts w:ascii="Arial" w:hAnsi="Arial" w:cs="Arial"/>
              </w:rPr>
            </w:pPr>
          </w:p>
        </w:tc>
      </w:tr>
      <w:tr w:rsidR="002C6509" w:rsidRPr="00C339DD" w14:paraId="5628E519" w14:textId="77777777" w:rsidTr="00672558">
        <w:trPr>
          <w:trHeight w:val="227"/>
        </w:trPr>
        <w:tc>
          <w:tcPr>
            <w:tcW w:w="7275" w:type="dxa"/>
            <w:gridSpan w:val="3"/>
          </w:tcPr>
          <w:p w14:paraId="26EFAA7D" w14:textId="77777777" w:rsidR="002C6509" w:rsidRPr="00C339DD" w:rsidRDefault="002C6509" w:rsidP="00672558">
            <w:pPr>
              <w:pStyle w:val="TableParagraph"/>
              <w:ind w:left="153"/>
              <w:rPr>
                <w:rFonts w:cs="Arial"/>
              </w:rPr>
            </w:pPr>
            <w:r w:rsidRPr="00C339DD">
              <w:rPr>
                <w:rFonts w:cs="Arial"/>
              </w:rPr>
              <w:t>Cost Structure :</w:t>
            </w:r>
          </w:p>
          <w:p w14:paraId="687844B1" w14:textId="77777777" w:rsidR="00FE7190" w:rsidRPr="00C339DD" w:rsidRDefault="00FE7190" w:rsidP="00D9074A">
            <w:pPr>
              <w:pStyle w:val="TableParagraph"/>
              <w:numPr>
                <w:ilvl w:val="0"/>
                <w:numId w:val="9"/>
              </w:numPr>
              <w:tabs>
                <w:tab w:val="left" w:pos="574"/>
              </w:tabs>
              <w:ind w:left="582"/>
              <w:rPr>
                <w:rFonts w:cs="Arial"/>
              </w:rPr>
            </w:pPr>
            <w:r w:rsidRPr="00C339DD">
              <w:rPr>
                <w:rFonts w:cs="Arial"/>
              </w:rPr>
              <w:t>Biaya</w:t>
            </w:r>
            <w:r w:rsidRPr="00C339DD">
              <w:rPr>
                <w:rFonts w:cs="Arial"/>
                <w:spacing w:val="-1"/>
              </w:rPr>
              <w:t xml:space="preserve"> </w:t>
            </w:r>
            <w:r w:rsidRPr="00C339DD">
              <w:rPr>
                <w:rFonts w:cs="Arial"/>
                <w:lang w:val="id-ID"/>
              </w:rPr>
              <w:t xml:space="preserve">tetap (roll caramel dan fanbelt) </w:t>
            </w:r>
          </w:p>
          <w:p w14:paraId="2C254DA0" w14:textId="463320EF" w:rsidR="002C6509" w:rsidRPr="00C339DD" w:rsidRDefault="00FE7190" w:rsidP="00D9074A">
            <w:pPr>
              <w:pStyle w:val="TableParagraph"/>
              <w:numPr>
                <w:ilvl w:val="0"/>
                <w:numId w:val="9"/>
              </w:numPr>
              <w:tabs>
                <w:tab w:val="left" w:pos="574"/>
              </w:tabs>
              <w:ind w:left="582"/>
              <w:rPr>
                <w:rFonts w:cs="Arial"/>
              </w:rPr>
            </w:pPr>
            <w:r w:rsidRPr="00C339DD">
              <w:rPr>
                <w:rFonts w:cs="Arial"/>
              </w:rPr>
              <w:t>Biaya</w:t>
            </w:r>
            <w:r w:rsidRPr="00C339DD">
              <w:rPr>
                <w:rFonts w:cs="Arial"/>
                <w:spacing w:val="-1"/>
              </w:rPr>
              <w:t xml:space="preserve"> </w:t>
            </w:r>
            <w:r w:rsidRPr="00C339DD">
              <w:rPr>
                <w:rFonts w:cs="Arial"/>
                <w:lang w:val="id-ID"/>
              </w:rPr>
              <w:t>variabel (pembelian gabah, sak, benang, BBM, oli, sablon, tagihan listik, dan upah tenaga kerja)</w:t>
            </w:r>
            <w:r w:rsidR="002C6509" w:rsidRPr="00C339DD">
              <w:rPr>
                <w:rFonts w:cs="Arial"/>
                <w:lang w:val="id-ID"/>
              </w:rPr>
              <w:t xml:space="preserve"> </w:t>
            </w:r>
          </w:p>
          <w:p w14:paraId="32887D63" w14:textId="6D03E82E" w:rsidR="00D42D4A" w:rsidRPr="00C339DD" w:rsidRDefault="00D42D4A" w:rsidP="00D9074A">
            <w:pPr>
              <w:pStyle w:val="TableParagraph"/>
              <w:numPr>
                <w:ilvl w:val="0"/>
                <w:numId w:val="9"/>
              </w:numPr>
              <w:tabs>
                <w:tab w:val="left" w:pos="192"/>
              </w:tabs>
              <w:ind w:left="582"/>
              <w:rPr>
                <w:rFonts w:cs="Arial"/>
                <w:color w:val="00B0F0"/>
              </w:rPr>
            </w:pPr>
            <w:r w:rsidRPr="00C339DD">
              <w:rPr>
                <w:rFonts w:cs="Arial"/>
                <w:color w:val="00B0F0"/>
                <w:lang w:val="id-ID"/>
              </w:rPr>
              <w:t xml:space="preserve">Biaya </w:t>
            </w:r>
            <w:r w:rsidR="002556A5" w:rsidRPr="00C339DD">
              <w:rPr>
                <w:rFonts w:cs="Arial"/>
                <w:i/>
                <w:color w:val="00B0F0"/>
                <w:lang w:val="id-ID"/>
              </w:rPr>
              <w:t xml:space="preserve">event organizer, pameran </w:t>
            </w:r>
            <w:r w:rsidRPr="00C339DD">
              <w:rPr>
                <w:rFonts w:cs="Arial"/>
                <w:i/>
                <w:color w:val="00B0F0"/>
                <w:lang w:val="id-ID"/>
              </w:rPr>
              <w:t>dan website</w:t>
            </w:r>
            <w:r w:rsidRPr="00C339DD">
              <w:rPr>
                <w:rFonts w:cs="Arial"/>
                <w:color w:val="00B0F0"/>
                <w:lang w:val="id-ID"/>
              </w:rPr>
              <w:t xml:space="preserve"> </w:t>
            </w:r>
          </w:p>
        </w:tc>
        <w:tc>
          <w:tcPr>
            <w:tcW w:w="7615" w:type="dxa"/>
            <w:gridSpan w:val="3"/>
          </w:tcPr>
          <w:p w14:paraId="393F1F06" w14:textId="77777777" w:rsidR="002C6509" w:rsidRPr="00C339DD" w:rsidRDefault="002C6509" w:rsidP="00672558">
            <w:pPr>
              <w:pStyle w:val="TableParagraph"/>
              <w:ind w:left="152"/>
              <w:rPr>
                <w:rFonts w:cs="Arial"/>
              </w:rPr>
            </w:pPr>
            <w:r w:rsidRPr="00C339DD">
              <w:rPr>
                <w:rFonts w:cs="Arial"/>
              </w:rPr>
              <w:t>Revenue Streams :</w:t>
            </w:r>
          </w:p>
          <w:p w14:paraId="4595FDC6" w14:textId="7FE4EA28" w:rsidR="002C6509" w:rsidRPr="00C339DD" w:rsidRDefault="002C6509" w:rsidP="00D9074A">
            <w:pPr>
              <w:pStyle w:val="TableParagraph"/>
              <w:numPr>
                <w:ilvl w:val="0"/>
                <w:numId w:val="8"/>
              </w:numPr>
              <w:tabs>
                <w:tab w:val="left" w:pos="365"/>
              </w:tabs>
              <w:ind w:left="395"/>
              <w:rPr>
                <w:rFonts w:cs="Arial"/>
              </w:rPr>
            </w:pPr>
            <w:r w:rsidRPr="00C339DD">
              <w:rPr>
                <w:rFonts w:cs="Arial"/>
              </w:rPr>
              <w:t>Penjualan</w:t>
            </w:r>
            <w:r w:rsidRPr="00C339DD">
              <w:rPr>
                <w:rFonts w:cs="Arial"/>
                <w:spacing w:val="-1"/>
              </w:rPr>
              <w:t xml:space="preserve"> </w:t>
            </w:r>
            <w:r w:rsidR="00FE7190" w:rsidRPr="00C339DD">
              <w:rPr>
                <w:rFonts w:cs="Arial"/>
                <w:lang w:val="id-ID"/>
              </w:rPr>
              <w:t>beras</w:t>
            </w:r>
          </w:p>
          <w:p w14:paraId="2635718B" w14:textId="1A151AAC" w:rsidR="002C6509" w:rsidRPr="00C339DD" w:rsidRDefault="002C6509" w:rsidP="00D9074A">
            <w:pPr>
              <w:pStyle w:val="TableParagraph"/>
              <w:numPr>
                <w:ilvl w:val="0"/>
                <w:numId w:val="8"/>
              </w:numPr>
              <w:tabs>
                <w:tab w:val="left" w:pos="365"/>
              </w:tabs>
              <w:ind w:left="395"/>
              <w:rPr>
                <w:rFonts w:cs="Arial"/>
              </w:rPr>
            </w:pPr>
            <w:r w:rsidRPr="00C339DD">
              <w:rPr>
                <w:rFonts w:cs="Arial"/>
              </w:rPr>
              <w:t xml:space="preserve">Penjualan limbah bahan baku </w:t>
            </w:r>
            <w:r w:rsidRPr="00C339DD">
              <w:rPr>
                <w:rFonts w:cs="Arial"/>
                <w:lang w:val="id-ID"/>
              </w:rPr>
              <w:t xml:space="preserve">gabah </w:t>
            </w:r>
            <w:r w:rsidR="00FE7190" w:rsidRPr="00C339DD">
              <w:rPr>
                <w:rFonts w:cs="Arial"/>
                <w:lang w:val="id-ID"/>
              </w:rPr>
              <w:t>(sekam, dedak, menir, dan broken)</w:t>
            </w:r>
          </w:p>
          <w:p w14:paraId="18E66FC3" w14:textId="18093A82" w:rsidR="002C6509" w:rsidRPr="00C339DD" w:rsidRDefault="002C6509" w:rsidP="00D9074A">
            <w:pPr>
              <w:pStyle w:val="TableParagraph"/>
              <w:numPr>
                <w:ilvl w:val="0"/>
                <w:numId w:val="8"/>
              </w:numPr>
              <w:tabs>
                <w:tab w:val="left" w:pos="365"/>
              </w:tabs>
              <w:ind w:left="395"/>
              <w:rPr>
                <w:rFonts w:cs="Arial"/>
              </w:rPr>
            </w:pPr>
            <w:r w:rsidRPr="00C339DD">
              <w:rPr>
                <w:rFonts w:cs="Arial"/>
                <w:lang w:val="id-ID"/>
              </w:rPr>
              <w:t xml:space="preserve">Jasa penggilingan gabah </w:t>
            </w:r>
          </w:p>
          <w:p w14:paraId="36B84481" w14:textId="3C2629D2" w:rsidR="006B598F" w:rsidRPr="00C339DD" w:rsidRDefault="006B598F" w:rsidP="00D9074A">
            <w:pPr>
              <w:pStyle w:val="TableParagraph"/>
              <w:numPr>
                <w:ilvl w:val="0"/>
                <w:numId w:val="8"/>
              </w:numPr>
              <w:tabs>
                <w:tab w:val="left" w:pos="192"/>
              </w:tabs>
              <w:ind w:left="395"/>
              <w:rPr>
                <w:rFonts w:cs="Arial"/>
                <w:color w:val="00B0F0"/>
              </w:rPr>
            </w:pPr>
            <w:r w:rsidRPr="00C339DD">
              <w:rPr>
                <w:rFonts w:cs="Arial"/>
                <w:color w:val="00B0F0"/>
                <w:lang w:val="id-ID"/>
              </w:rPr>
              <w:t xml:space="preserve">Pendapatan </w:t>
            </w:r>
            <w:r w:rsidR="002556A5" w:rsidRPr="00C339DD">
              <w:rPr>
                <w:rFonts w:cs="Arial"/>
                <w:i/>
                <w:color w:val="00B0F0"/>
                <w:lang w:val="id-ID"/>
              </w:rPr>
              <w:t xml:space="preserve"> event organizer</w:t>
            </w:r>
            <w:r w:rsidR="002556A5" w:rsidRPr="00C339DD">
              <w:rPr>
                <w:rFonts w:cs="Arial"/>
                <w:color w:val="00B0F0"/>
                <w:lang w:val="id-ID"/>
              </w:rPr>
              <w:t xml:space="preserve"> dan</w:t>
            </w:r>
            <w:r w:rsidR="002556A5" w:rsidRPr="00C339DD">
              <w:rPr>
                <w:rFonts w:cs="Arial"/>
                <w:i/>
                <w:color w:val="00B0F0"/>
                <w:lang w:val="id-ID"/>
              </w:rPr>
              <w:t xml:space="preserve"> </w:t>
            </w:r>
            <w:r w:rsidRPr="00C339DD">
              <w:rPr>
                <w:rFonts w:cs="Arial"/>
                <w:color w:val="00B0F0"/>
                <w:lang w:val="id-ID"/>
              </w:rPr>
              <w:t xml:space="preserve">pameran </w:t>
            </w:r>
          </w:p>
        </w:tc>
      </w:tr>
    </w:tbl>
    <w:p w14:paraId="6966D8C7" w14:textId="41E29F9B" w:rsidR="00D0782B" w:rsidRPr="00C339DD" w:rsidRDefault="00D0782B" w:rsidP="00662F58">
      <w:pPr>
        <w:spacing w:after="0" w:line="240" w:lineRule="auto"/>
        <w:ind w:left="-1134"/>
        <w:rPr>
          <w:rFonts w:ascii="Arial" w:hAnsi="Arial" w:cs="Arial"/>
          <w:i/>
        </w:rPr>
      </w:pPr>
      <w:r w:rsidRPr="00C339DD">
        <w:rPr>
          <w:rFonts w:ascii="Arial" w:hAnsi="Arial" w:cs="Arial"/>
          <w:i/>
        </w:rPr>
        <w:t xml:space="preserve">Sumber </w:t>
      </w:r>
      <w:r w:rsidRPr="00C339DD">
        <w:rPr>
          <w:rFonts w:ascii="Arial" w:hAnsi="Arial" w:cs="Arial"/>
        </w:rPr>
        <w:t xml:space="preserve">: </w:t>
      </w:r>
      <w:r w:rsidRPr="00C339DD">
        <w:rPr>
          <w:rFonts w:ascii="Arial" w:hAnsi="Arial" w:cs="Arial"/>
          <w:i/>
        </w:rPr>
        <w:t>Data Primer Diolah, 2020</w:t>
      </w:r>
    </w:p>
    <w:p w14:paraId="4F13626A" w14:textId="2B04D9B9" w:rsidR="00060B75" w:rsidRPr="00C339DD" w:rsidRDefault="0091232B" w:rsidP="00662F58">
      <w:pPr>
        <w:pStyle w:val="NoSpacing"/>
        <w:ind w:left="-1276"/>
        <w:jc w:val="center"/>
        <w:rPr>
          <w:rFonts w:ascii="Arial" w:hAnsi="Arial" w:cs="Arial"/>
          <w:bCs/>
          <w:i/>
          <w:sz w:val="22"/>
          <w:szCs w:val="22"/>
        </w:rPr>
      </w:pPr>
      <w:r w:rsidRPr="00C339DD">
        <w:rPr>
          <w:rFonts w:ascii="Arial" w:hAnsi="Arial" w:cs="Arial"/>
          <w:sz w:val="22"/>
          <w:szCs w:val="22"/>
          <w:lang w:val="id-ID" w:eastAsia="id-ID"/>
        </w:rPr>
        <w:t>Gambar 2</w:t>
      </w:r>
    </w:p>
    <w:p w14:paraId="606EF98B" w14:textId="692CD618" w:rsidR="00F806E2" w:rsidRPr="00C339DD" w:rsidRDefault="00060B75" w:rsidP="00662F58">
      <w:pPr>
        <w:spacing w:after="0" w:line="240" w:lineRule="auto"/>
        <w:ind w:left="-1276"/>
        <w:jc w:val="center"/>
        <w:rPr>
          <w:rFonts w:ascii="Arial" w:hAnsi="Arial" w:cs="Arial"/>
          <w:b/>
          <w:lang w:val="id-ID"/>
        </w:rPr>
      </w:pPr>
      <w:r w:rsidRPr="00C339DD">
        <w:rPr>
          <w:rFonts w:ascii="Arial" w:hAnsi="Arial" w:cs="Arial"/>
          <w:lang w:val="id-ID" w:eastAsia="id-ID"/>
        </w:rPr>
        <w:t xml:space="preserve">Perbaikan Bisnis Model Kanvas UD. Sovi Jaya </w:t>
      </w:r>
    </w:p>
    <w:p w14:paraId="4C02C685" w14:textId="77777777" w:rsidR="009355A9" w:rsidRPr="00C339DD" w:rsidRDefault="009355A9" w:rsidP="00662F58">
      <w:pPr>
        <w:pStyle w:val="NoSpacing"/>
        <w:rPr>
          <w:rFonts w:ascii="Arial" w:hAnsi="Arial" w:cs="Arial"/>
          <w:bCs/>
          <w:sz w:val="22"/>
          <w:szCs w:val="22"/>
        </w:rPr>
        <w:sectPr w:rsidR="009355A9" w:rsidRPr="00C339DD" w:rsidSect="002E5B61">
          <w:pgSz w:w="16839" w:h="11907" w:orient="landscape" w:code="9"/>
          <w:pgMar w:top="2268" w:right="2268" w:bottom="2268" w:left="2268" w:header="2880" w:footer="992" w:gutter="0"/>
          <w:cols w:space="720"/>
          <w:docGrid w:linePitch="360"/>
        </w:sectPr>
      </w:pPr>
    </w:p>
    <w:p w14:paraId="5212C88A" w14:textId="79974C2F" w:rsidR="008663A6" w:rsidRPr="008663A6" w:rsidRDefault="00B541BD" w:rsidP="008663A6">
      <w:pPr>
        <w:pStyle w:val="Heading1"/>
        <w:spacing w:before="0"/>
        <w:rPr>
          <w:rFonts w:cs="Arial"/>
          <w:sz w:val="22"/>
          <w:szCs w:val="22"/>
        </w:rPr>
      </w:pPr>
      <w:r w:rsidRPr="00C339DD">
        <w:rPr>
          <w:rFonts w:cs="Arial"/>
          <w:sz w:val="22"/>
          <w:szCs w:val="22"/>
          <w:lang w:val="id-ID"/>
        </w:rPr>
        <w:lastRenderedPageBreak/>
        <w:t>P</w:t>
      </w:r>
      <w:r w:rsidRPr="00C339DD">
        <w:rPr>
          <w:rFonts w:cs="Arial"/>
          <w:sz w:val="22"/>
          <w:szCs w:val="22"/>
        </w:rPr>
        <w:t>ENUTUP</w:t>
      </w:r>
    </w:p>
    <w:p w14:paraId="5BBC4CBF" w14:textId="40A2DBA5" w:rsidR="00B76A06" w:rsidRPr="00C339DD" w:rsidRDefault="004C4B4C" w:rsidP="00662F58">
      <w:pPr>
        <w:pStyle w:val="TableParagraph"/>
        <w:tabs>
          <w:tab w:val="left" w:pos="574"/>
        </w:tabs>
        <w:spacing w:after="240"/>
        <w:jc w:val="both"/>
        <w:rPr>
          <w:rFonts w:cs="Arial"/>
          <w:lang w:val="id-ID" w:eastAsia="id-ID"/>
        </w:rPr>
      </w:pPr>
      <w:r w:rsidRPr="00C339DD">
        <w:rPr>
          <w:rFonts w:cs="Arial"/>
          <w:lang w:val="id-ID" w:eastAsia="id-ID"/>
        </w:rPr>
        <w:tab/>
      </w:r>
      <w:r w:rsidR="00460869" w:rsidRPr="00C339DD">
        <w:rPr>
          <w:rFonts w:cs="Arial"/>
          <w:lang w:val="id-ID" w:eastAsia="id-ID"/>
        </w:rPr>
        <w:t xml:space="preserve">Analisis model bisnis </w:t>
      </w:r>
      <w:r w:rsidR="004C5854" w:rsidRPr="00C339DD">
        <w:rPr>
          <w:rFonts w:cs="Arial"/>
          <w:lang w:val="id-ID" w:eastAsia="id-ID"/>
        </w:rPr>
        <w:t xml:space="preserve">UD. Sovi Jaya </w:t>
      </w:r>
      <w:r w:rsidR="00460869" w:rsidRPr="00C339DD">
        <w:rPr>
          <w:rFonts w:cs="Arial"/>
          <w:lang w:val="id-ID" w:eastAsia="id-ID"/>
        </w:rPr>
        <w:t>menghasilkan</w:t>
      </w:r>
      <w:r w:rsidR="004C5854" w:rsidRPr="00C339DD">
        <w:rPr>
          <w:rFonts w:cs="Arial"/>
          <w:lang w:val="id-ID" w:eastAsia="id-ID"/>
        </w:rPr>
        <w:t xml:space="preserve"> </w:t>
      </w:r>
      <w:r w:rsidR="00460869" w:rsidRPr="00C339DD">
        <w:rPr>
          <w:rFonts w:cs="Arial"/>
          <w:lang w:val="id-ID" w:eastAsia="id-ID"/>
        </w:rPr>
        <w:t xml:space="preserve">gambar </w:t>
      </w:r>
      <w:r w:rsidR="004C5854" w:rsidRPr="00C339DD">
        <w:rPr>
          <w:rFonts w:cs="Arial"/>
          <w:lang w:val="id-ID" w:eastAsia="id-ID"/>
        </w:rPr>
        <w:t xml:space="preserve">sembilan elemen </w:t>
      </w:r>
      <w:r w:rsidR="004C5854" w:rsidRPr="00C339DD">
        <w:rPr>
          <w:rFonts w:cs="Arial"/>
          <w:i/>
          <w:iCs/>
          <w:lang w:val="id-ID" w:eastAsia="id-ID"/>
        </w:rPr>
        <w:t>business model canvas</w:t>
      </w:r>
      <w:r w:rsidR="00B82FE4" w:rsidRPr="00C339DD">
        <w:rPr>
          <w:rFonts w:cs="Arial"/>
          <w:i/>
          <w:iCs/>
          <w:lang w:val="id-ID" w:eastAsia="id-ID"/>
        </w:rPr>
        <w:t xml:space="preserve"> </w:t>
      </w:r>
      <w:r w:rsidR="00B82FE4" w:rsidRPr="00C339DD">
        <w:rPr>
          <w:rFonts w:cs="Arial"/>
          <w:iCs/>
          <w:lang w:val="id-ID" w:eastAsia="id-ID"/>
        </w:rPr>
        <w:t>(BMC)</w:t>
      </w:r>
      <w:r w:rsidR="004C5854" w:rsidRPr="00C339DD">
        <w:rPr>
          <w:rFonts w:cs="Arial"/>
          <w:iCs/>
          <w:lang w:val="id-ID" w:eastAsia="id-ID"/>
        </w:rPr>
        <w:t xml:space="preserve"> </w:t>
      </w:r>
      <w:r w:rsidR="004C5854" w:rsidRPr="00C339DD">
        <w:rPr>
          <w:rFonts w:cs="Arial"/>
          <w:lang w:val="id-ID" w:eastAsia="id-ID"/>
        </w:rPr>
        <w:t xml:space="preserve">yang </w:t>
      </w:r>
      <w:r w:rsidR="00460869" w:rsidRPr="00C339DD">
        <w:rPr>
          <w:rFonts w:cs="Arial"/>
          <w:lang w:val="id-ID" w:eastAsia="id-ID"/>
        </w:rPr>
        <w:t xml:space="preserve">menunjukan bentuk model bisnis di miliki saat ini </w:t>
      </w:r>
      <w:r w:rsidR="00E8532C" w:rsidRPr="00C339DD">
        <w:rPr>
          <w:rFonts w:cs="Arial"/>
          <w:lang w:val="id-ID" w:eastAsia="id-ID"/>
        </w:rPr>
        <w:t>cenderung mo</w:t>
      </w:r>
      <w:r w:rsidR="00E2649E" w:rsidRPr="00C339DD">
        <w:rPr>
          <w:rFonts w:cs="Arial"/>
          <w:lang w:val="id-ID" w:eastAsia="id-ID"/>
        </w:rPr>
        <w:t xml:space="preserve">noton sehingga perlu adanya </w:t>
      </w:r>
      <w:r w:rsidR="00E2649E" w:rsidRPr="00C339DD">
        <w:rPr>
          <w:rFonts w:eastAsia="Times New Roman" w:cs="Arial"/>
          <w:iCs/>
          <w:lang w:val="id-ID" w:eastAsia="id-ID"/>
        </w:rPr>
        <w:t xml:space="preserve">identifikasi dan menciptakan model bisnis baru menggunakan </w:t>
      </w:r>
      <w:r w:rsidR="00E2649E" w:rsidRPr="00C339DD">
        <w:rPr>
          <w:rFonts w:eastAsia="Times New Roman" w:cs="Arial"/>
          <w:i/>
          <w:iCs/>
          <w:lang w:val="id-ID" w:eastAsia="id-ID"/>
        </w:rPr>
        <w:t>business model canvas</w:t>
      </w:r>
      <w:r w:rsidR="00E2649E" w:rsidRPr="00C339DD">
        <w:rPr>
          <w:rFonts w:eastAsia="Times New Roman" w:cs="Arial"/>
          <w:iCs/>
          <w:lang w:val="id-ID" w:eastAsia="id-ID"/>
        </w:rPr>
        <w:t xml:space="preserve"> (BMC) dan analisis SWOT.</w:t>
      </w:r>
      <w:r w:rsidR="005F019B" w:rsidRPr="00C339DD">
        <w:rPr>
          <w:rFonts w:eastAsia="Times New Roman" w:cs="Arial"/>
          <w:iCs/>
          <w:lang w:val="id-ID" w:eastAsia="id-ID"/>
        </w:rPr>
        <w:t xml:space="preserve"> </w:t>
      </w:r>
      <w:r w:rsidR="00194CDB" w:rsidRPr="00C339DD">
        <w:rPr>
          <w:rFonts w:cs="Arial"/>
          <w:lang w:val="id-ID"/>
        </w:rPr>
        <w:t>A</w:t>
      </w:r>
      <w:r w:rsidR="003C750F" w:rsidRPr="00C339DD">
        <w:rPr>
          <w:rFonts w:cs="Arial"/>
          <w:lang w:val="id-ID"/>
        </w:rPr>
        <w:t>nalisis SWOT</w:t>
      </w:r>
      <w:r w:rsidR="00B2470A" w:rsidRPr="00C339DD">
        <w:rPr>
          <w:rFonts w:cs="Arial"/>
        </w:rPr>
        <w:t xml:space="preserve"> </w:t>
      </w:r>
      <w:r w:rsidR="00E2649E" w:rsidRPr="00C339DD">
        <w:rPr>
          <w:rFonts w:cs="Arial"/>
          <w:lang w:val="id-ID"/>
        </w:rPr>
        <w:t>yang telah d</w:t>
      </w:r>
      <w:r w:rsidR="00F836DA" w:rsidRPr="00C339DD">
        <w:rPr>
          <w:rFonts w:cs="Arial"/>
          <w:lang w:val="id-ID"/>
        </w:rPr>
        <w:t xml:space="preserve">ilakukan masing-masing elemen </w:t>
      </w:r>
      <w:r w:rsidR="00F836DA" w:rsidRPr="00C339DD">
        <w:rPr>
          <w:rFonts w:cs="Arial"/>
          <w:lang w:val="id-ID" w:eastAsia="id-ID"/>
        </w:rPr>
        <w:t xml:space="preserve">atau blok </w:t>
      </w:r>
      <w:r w:rsidR="00F836DA" w:rsidRPr="00C339DD">
        <w:rPr>
          <w:rFonts w:cs="Arial"/>
          <w:i/>
          <w:iCs/>
          <w:lang w:val="id-ID" w:eastAsia="id-ID"/>
        </w:rPr>
        <w:t xml:space="preserve">business model canvas </w:t>
      </w:r>
      <w:r w:rsidR="00F836DA" w:rsidRPr="00C339DD">
        <w:rPr>
          <w:rFonts w:cs="Arial"/>
          <w:iCs/>
          <w:lang w:val="id-ID" w:eastAsia="id-ID"/>
        </w:rPr>
        <w:t xml:space="preserve">saat ini, ditemukan </w:t>
      </w:r>
      <w:r w:rsidR="00F836DA" w:rsidRPr="00C339DD">
        <w:rPr>
          <w:rFonts w:cs="Arial"/>
          <w:lang w:val="id-ID"/>
        </w:rPr>
        <w:t xml:space="preserve"> </w:t>
      </w:r>
      <w:r w:rsidR="003C750F" w:rsidRPr="00C339DD">
        <w:rPr>
          <w:rFonts w:cs="Arial"/>
        </w:rPr>
        <w:t xml:space="preserve">faktor internal dan eksternal diperoleh bahwa posisi perusahaan masuk dalam </w:t>
      </w:r>
      <w:r w:rsidR="003C750F" w:rsidRPr="00C339DD">
        <w:rPr>
          <w:rFonts w:cs="Arial"/>
          <w:lang w:val="id-ID"/>
        </w:rPr>
        <w:t xml:space="preserve">kuadran 1 </w:t>
      </w:r>
      <w:r w:rsidR="003C750F" w:rsidRPr="00C339DD">
        <w:rPr>
          <w:rFonts w:cs="Arial"/>
        </w:rPr>
        <w:t xml:space="preserve">yaitu </w:t>
      </w:r>
      <w:r w:rsidR="003C750F" w:rsidRPr="00C339DD">
        <w:rPr>
          <w:rFonts w:cs="Arial"/>
          <w:lang w:val="id-ID"/>
        </w:rPr>
        <w:t>pelaku usaha berada pada posisi yang sangat meng</w:t>
      </w:r>
      <w:r w:rsidR="009A1A51" w:rsidRPr="00C339DD">
        <w:rPr>
          <w:rFonts w:cs="Arial"/>
          <w:lang w:val="id-ID"/>
        </w:rPr>
        <w:t>untungkan dimana memiliki kekua</w:t>
      </w:r>
      <w:r w:rsidR="003C750F" w:rsidRPr="00C339DD">
        <w:rPr>
          <w:rFonts w:cs="Arial"/>
          <w:lang w:val="id-ID"/>
        </w:rPr>
        <w:t xml:space="preserve">tan dan peluang yang dapat dimanfaatkan </w:t>
      </w:r>
      <w:r w:rsidR="00B82FE4" w:rsidRPr="00C339DD">
        <w:rPr>
          <w:rFonts w:cs="Arial"/>
          <w:lang w:val="id-ID"/>
        </w:rPr>
        <w:t>serta</w:t>
      </w:r>
      <w:r w:rsidR="003C750F" w:rsidRPr="00C339DD">
        <w:rPr>
          <w:rFonts w:cs="Arial"/>
          <w:lang w:val="id-ID"/>
        </w:rPr>
        <w:t xml:space="preserve"> diterapkan </w:t>
      </w:r>
      <w:r w:rsidR="00B82FE4" w:rsidRPr="00C339DD">
        <w:rPr>
          <w:rFonts w:cs="Arial"/>
          <w:lang w:val="id-ID"/>
        </w:rPr>
        <w:t xml:space="preserve">untuk </w:t>
      </w:r>
      <w:r w:rsidR="003C750F" w:rsidRPr="00C339DD">
        <w:rPr>
          <w:rFonts w:cs="Arial"/>
          <w:lang w:val="id-ID"/>
        </w:rPr>
        <w:t>mendukung kebijakan pertu</w:t>
      </w:r>
      <w:r w:rsidR="00194CDB" w:rsidRPr="00C339DD">
        <w:rPr>
          <w:rFonts w:cs="Arial"/>
          <w:lang w:val="id-ID"/>
        </w:rPr>
        <w:t>m</w:t>
      </w:r>
      <w:r w:rsidR="003C750F" w:rsidRPr="00C339DD">
        <w:rPr>
          <w:rFonts w:cs="Arial"/>
          <w:lang w:val="id-ID"/>
        </w:rPr>
        <w:t xml:space="preserve">buhan yang agresif </w:t>
      </w:r>
      <w:r w:rsidR="003C750F" w:rsidRPr="00C339DD">
        <w:rPr>
          <w:rFonts w:cs="Arial"/>
        </w:rPr>
        <w:t>(</w:t>
      </w:r>
      <w:r w:rsidR="003C750F" w:rsidRPr="00C339DD">
        <w:rPr>
          <w:rFonts w:cs="Arial"/>
          <w:i/>
        </w:rPr>
        <w:t>Growth oriented strategy</w:t>
      </w:r>
      <w:r w:rsidR="003C750F" w:rsidRPr="00C339DD">
        <w:rPr>
          <w:rFonts w:cs="Arial"/>
        </w:rPr>
        <w:t>).</w:t>
      </w:r>
      <w:r w:rsidR="003C750F" w:rsidRPr="00C339DD">
        <w:rPr>
          <w:rFonts w:cs="Arial"/>
          <w:lang w:val="id-ID"/>
        </w:rPr>
        <w:t xml:space="preserve"> </w:t>
      </w:r>
      <w:r w:rsidR="005F019B" w:rsidRPr="00C339DD">
        <w:rPr>
          <w:rFonts w:cs="Arial"/>
          <w:lang w:val="id-ID"/>
        </w:rPr>
        <w:t>A</w:t>
      </w:r>
      <w:r w:rsidR="003C750F" w:rsidRPr="00C339DD">
        <w:rPr>
          <w:rFonts w:cs="Arial"/>
          <w:lang w:val="id-ID"/>
        </w:rPr>
        <w:t xml:space="preserve">lternatif yang dapat digunakan </w:t>
      </w:r>
      <w:r w:rsidR="005F019B" w:rsidRPr="00C339DD">
        <w:rPr>
          <w:rFonts w:cs="Arial"/>
          <w:lang w:val="id-ID"/>
        </w:rPr>
        <w:t xml:space="preserve">untuk </w:t>
      </w:r>
      <w:r w:rsidR="003C750F" w:rsidRPr="00C339DD">
        <w:rPr>
          <w:rFonts w:cs="Arial"/>
          <w:lang w:val="id-ID"/>
        </w:rPr>
        <w:t xml:space="preserve">memperbaiki dan penambahan </w:t>
      </w:r>
      <w:r w:rsidR="009A1A51" w:rsidRPr="00C339DD">
        <w:rPr>
          <w:rFonts w:cs="Arial"/>
          <w:shd w:val="clear" w:color="auto" w:fill="FFFFFF"/>
          <w:lang w:val="id-ID"/>
        </w:rPr>
        <w:t xml:space="preserve">model bisnis UD </w:t>
      </w:r>
      <w:r w:rsidR="00EA384D" w:rsidRPr="00C339DD">
        <w:rPr>
          <w:rFonts w:cs="Arial"/>
          <w:shd w:val="clear" w:color="auto" w:fill="FFFFFF"/>
          <w:lang w:val="id-ID"/>
        </w:rPr>
        <w:t>Sovi Jaya</w:t>
      </w:r>
      <w:r w:rsidR="00E25E05" w:rsidRPr="00C339DD">
        <w:rPr>
          <w:rFonts w:cs="Arial"/>
          <w:shd w:val="clear" w:color="auto" w:fill="FFFFFF"/>
        </w:rPr>
        <w:t xml:space="preserve"> </w:t>
      </w:r>
      <w:r w:rsidR="00D776AF" w:rsidRPr="00C339DD">
        <w:rPr>
          <w:rFonts w:cs="Arial"/>
          <w:shd w:val="clear" w:color="auto" w:fill="FFFFFF"/>
          <w:lang w:val="id-ID"/>
        </w:rPr>
        <w:t xml:space="preserve">baru </w:t>
      </w:r>
      <w:r w:rsidR="00EA384D" w:rsidRPr="00C339DD">
        <w:rPr>
          <w:rFonts w:cs="Arial"/>
          <w:shd w:val="clear" w:color="auto" w:fill="FFFFFF"/>
        </w:rPr>
        <w:t xml:space="preserve">dengan </w:t>
      </w:r>
      <w:r w:rsidR="00B64F05" w:rsidRPr="00C339DD">
        <w:rPr>
          <w:rFonts w:cs="Arial"/>
          <w:shd w:val="clear" w:color="auto" w:fill="FFFFFF"/>
          <w:lang w:val="id-ID"/>
        </w:rPr>
        <w:t xml:space="preserve">tetap </w:t>
      </w:r>
      <w:r w:rsidR="00EA384D" w:rsidRPr="00C339DD">
        <w:rPr>
          <w:rFonts w:cs="Arial"/>
          <w:shd w:val="clear" w:color="auto" w:fill="FFFFFF"/>
        </w:rPr>
        <w:t xml:space="preserve">mempertahankan </w:t>
      </w:r>
      <w:r w:rsidR="005F019B" w:rsidRPr="00C339DD">
        <w:rPr>
          <w:rFonts w:cs="Arial"/>
          <w:i/>
          <w:shd w:val="clear" w:color="auto" w:fill="FFFFFF"/>
          <w:lang w:val="id-ID"/>
        </w:rPr>
        <w:t>customer relationship</w:t>
      </w:r>
      <w:r w:rsidR="003610B9" w:rsidRPr="00C339DD">
        <w:rPr>
          <w:rFonts w:cs="Arial"/>
          <w:i/>
          <w:shd w:val="clear" w:color="auto" w:fill="FFFFFF"/>
          <w:lang w:val="id-ID"/>
        </w:rPr>
        <w:t xml:space="preserve"> </w:t>
      </w:r>
      <w:r w:rsidR="00910502" w:rsidRPr="00C339DD">
        <w:rPr>
          <w:rFonts w:cs="Arial"/>
          <w:shd w:val="clear" w:color="auto" w:fill="FFFFFF"/>
          <w:lang w:val="id-ID"/>
        </w:rPr>
        <w:t xml:space="preserve">yang </w:t>
      </w:r>
      <w:r w:rsidR="00B64F05" w:rsidRPr="00C339DD">
        <w:rPr>
          <w:rFonts w:cs="Arial"/>
          <w:shd w:val="clear" w:color="auto" w:fill="FFFFFF"/>
          <w:lang w:val="id-ID"/>
        </w:rPr>
        <w:t xml:space="preserve">saat ini </w:t>
      </w:r>
      <w:r w:rsidR="00091392" w:rsidRPr="00C339DD">
        <w:rPr>
          <w:rFonts w:cs="Arial"/>
          <w:shd w:val="clear" w:color="auto" w:fill="FFFFFF"/>
          <w:lang w:val="id-ID"/>
        </w:rPr>
        <w:t>untuk</w:t>
      </w:r>
      <w:r w:rsidR="00910502" w:rsidRPr="00C339DD">
        <w:rPr>
          <w:rFonts w:cs="Arial"/>
          <w:shd w:val="clear" w:color="auto" w:fill="FFFFFF"/>
          <w:lang w:val="id-ID"/>
        </w:rPr>
        <w:t xml:space="preserve"> tetap fokus mengembangkan bisnisnya. </w:t>
      </w:r>
      <w:r w:rsidR="00EA384D" w:rsidRPr="00C339DD">
        <w:rPr>
          <w:rFonts w:cs="Arial"/>
          <w:shd w:val="clear" w:color="auto" w:fill="FFFFFF"/>
          <w:lang w:val="id-ID"/>
        </w:rPr>
        <w:t xml:space="preserve">Penambahan dilakukan </w:t>
      </w:r>
      <w:r w:rsidR="00B64F05" w:rsidRPr="00C339DD">
        <w:rPr>
          <w:rFonts w:cs="Arial"/>
          <w:shd w:val="clear" w:color="auto" w:fill="FFFFFF"/>
          <w:lang w:val="id-ID"/>
        </w:rPr>
        <w:t>pada</w:t>
      </w:r>
      <w:r w:rsidR="00B64F05" w:rsidRPr="00C339DD">
        <w:rPr>
          <w:rFonts w:cs="Arial"/>
          <w:shd w:val="clear" w:color="auto" w:fill="FFFFFF"/>
        </w:rPr>
        <w:t xml:space="preserve"> </w:t>
      </w:r>
      <w:r w:rsidR="00B64F05" w:rsidRPr="00C339DD">
        <w:rPr>
          <w:rFonts w:cs="Arial"/>
          <w:i/>
          <w:shd w:val="clear" w:color="auto" w:fill="FFFFFF"/>
          <w:lang w:val="id-ID"/>
        </w:rPr>
        <w:t>c</w:t>
      </w:r>
      <w:r w:rsidR="00B64F05" w:rsidRPr="00C339DD">
        <w:rPr>
          <w:rFonts w:cs="Arial"/>
          <w:i/>
          <w:shd w:val="clear" w:color="auto" w:fill="FFFFFF"/>
        </w:rPr>
        <w:t>ustomer segments</w:t>
      </w:r>
      <w:r w:rsidR="00B64F05" w:rsidRPr="00C339DD">
        <w:rPr>
          <w:rFonts w:cs="Arial"/>
          <w:shd w:val="clear" w:color="auto" w:fill="FFFFFF"/>
        </w:rPr>
        <w:t xml:space="preserve"> </w:t>
      </w:r>
      <w:r w:rsidR="00091392" w:rsidRPr="00C339DD">
        <w:rPr>
          <w:rFonts w:cs="Arial"/>
          <w:shd w:val="clear" w:color="auto" w:fill="FFFFFF"/>
          <w:lang w:val="id-ID"/>
        </w:rPr>
        <w:t xml:space="preserve">yaitu </w:t>
      </w:r>
      <w:r w:rsidR="00B64F05" w:rsidRPr="00C339DD">
        <w:rPr>
          <w:rFonts w:cs="Arial"/>
          <w:shd w:val="clear" w:color="auto" w:fill="FFFFFF"/>
          <w:lang w:val="id-ID"/>
        </w:rPr>
        <w:t>segmentasi pelanggan baru</w:t>
      </w:r>
      <w:r w:rsidR="00B64F05" w:rsidRPr="00C339DD">
        <w:rPr>
          <w:rFonts w:cs="Arial"/>
          <w:shd w:val="clear" w:color="auto" w:fill="FFFFFF"/>
        </w:rPr>
        <w:t xml:space="preserve"> </w:t>
      </w:r>
      <w:r w:rsidR="00091392" w:rsidRPr="00C339DD">
        <w:rPr>
          <w:rFonts w:cs="Arial"/>
          <w:shd w:val="clear" w:color="auto" w:fill="FFFFFF"/>
          <w:lang w:val="id-ID"/>
        </w:rPr>
        <w:t>(</w:t>
      </w:r>
      <w:r w:rsidR="00B64F05" w:rsidRPr="00C339DD">
        <w:rPr>
          <w:rFonts w:cs="Arial"/>
          <w:shd w:val="clear" w:color="auto" w:fill="FFFFFF"/>
          <w:lang w:val="id-ID"/>
        </w:rPr>
        <w:t>rumah makan dan hotel</w:t>
      </w:r>
      <w:r w:rsidR="00091392" w:rsidRPr="00C339DD">
        <w:rPr>
          <w:rFonts w:cs="Arial"/>
          <w:shd w:val="clear" w:color="auto" w:fill="FFFFFF"/>
          <w:lang w:val="id-ID"/>
        </w:rPr>
        <w:t>)</w:t>
      </w:r>
      <w:r w:rsidR="00B64F05" w:rsidRPr="00C339DD">
        <w:rPr>
          <w:rFonts w:cs="Arial"/>
          <w:shd w:val="clear" w:color="auto" w:fill="FFFFFF"/>
          <w:lang w:val="id-ID"/>
        </w:rPr>
        <w:t xml:space="preserve">, </w:t>
      </w:r>
      <w:r w:rsidR="00EA384D" w:rsidRPr="00C339DD">
        <w:rPr>
          <w:rFonts w:cs="Arial"/>
          <w:shd w:val="clear" w:color="auto" w:fill="FFFFFF"/>
          <w:lang w:val="id-ID"/>
        </w:rPr>
        <w:t xml:space="preserve">penggunaan instagram, toko online, </w:t>
      </w:r>
      <w:r w:rsidR="00EA384D" w:rsidRPr="00C339DD">
        <w:rPr>
          <w:rFonts w:cs="Arial"/>
          <w:i/>
          <w:shd w:val="clear" w:color="auto" w:fill="FFFFFF"/>
          <w:lang w:val="id-ID"/>
        </w:rPr>
        <w:t>website</w:t>
      </w:r>
      <w:r w:rsidR="00EA384D" w:rsidRPr="00C339DD">
        <w:rPr>
          <w:rFonts w:cs="Arial"/>
          <w:shd w:val="clear" w:color="auto" w:fill="FFFFFF"/>
          <w:lang w:val="id-ID"/>
        </w:rPr>
        <w:t xml:space="preserve">, pameran dan bazar pada </w:t>
      </w:r>
      <w:r w:rsidR="00EA384D" w:rsidRPr="00C339DD">
        <w:rPr>
          <w:rFonts w:cs="Arial"/>
          <w:i/>
          <w:shd w:val="clear" w:color="auto" w:fill="FFFFFF"/>
          <w:lang w:val="id-ID"/>
        </w:rPr>
        <w:t>channel, key patner</w:t>
      </w:r>
      <w:r w:rsidR="00EA384D" w:rsidRPr="00C339DD">
        <w:rPr>
          <w:rFonts w:cs="Arial"/>
          <w:shd w:val="clear" w:color="auto" w:fill="FFFFFF"/>
          <w:lang w:val="id-ID"/>
        </w:rPr>
        <w:t xml:space="preserve"> perlu adanya kerjasama dengan pihak pemerintah dan </w:t>
      </w:r>
      <w:r w:rsidR="00EA384D" w:rsidRPr="00C339DD">
        <w:rPr>
          <w:rFonts w:cs="Arial"/>
          <w:i/>
          <w:lang w:val="id-ID" w:eastAsia="id-ID"/>
        </w:rPr>
        <w:t>e</w:t>
      </w:r>
      <w:r w:rsidR="00EA384D" w:rsidRPr="00C339DD">
        <w:rPr>
          <w:rFonts w:cs="Arial"/>
          <w:i/>
          <w:iCs/>
          <w:lang w:val="id-ID" w:eastAsia="id-ID"/>
        </w:rPr>
        <w:t>vent organizer</w:t>
      </w:r>
      <w:r w:rsidR="00EA384D" w:rsidRPr="00C339DD">
        <w:rPr>
          <w:rFonts w:cs="Arial"/>
          <w:iCs/>
          <w:lang w:val="id-ID" w:eastAsia="id-ID"/>
        </w:rPr>
        <w:t xml:space="preserve">, </w:t>
      </w:r>
      <w:r w:rsidR="00EA384D" w:rsidRPr="00C339DD">
        <w:rPr>
          <w:rFonts w:cs="Arial"/>
          <w:i/>
          <w:iCs/>
          <w:lang w:val="id-ID" w:eastAsia="id-ID"/>
        </w:rPr>
        <w:t>key activities</w:t>
      </w:r>
      <w:r w:rsidR="00EA384D" w:rsidRPr="00C339DD">
        <w:rPr>
          <w:rFonts w:cs="Arial"/>
          <w:iCs/>
          <w:lang w:val="id-ID" w:eastAsia="id-ID"/>
        </w:rPr>
        <w:t xml:space="preserve"> dari pengembangan varian kemasan produk baru, </w:t>
      </w:r>
      <w:r w:rsidR="003610B9" w:rsidRPr="00C339DD">
        <w:rPr>
          <w:rFonts w:cs="Arial"/>
          <w:iCs/>
          <w:lang w:val="id-ID" w:eastAsia="id-ID"/>
        </w:rPr>
        <w:t xml:space="preserve">membuka cabang, </w:t>
      </w:r>
      <w:r w:rsidR="00EA384D" w:rsidRPr="00C339DD">
        <w:rPr>
          <w:rFonts w:cs="Arial"/>
          <w:iCs/>
          <w:lang w:val="id-ID" w:eastAsia="id-ID"/>
        </w:rPr>
        <w:t xml:space="preserve">penambahan tenaga kerja dan </w:t>
      </w:r>
      <w:r w:rsidR="00EA384D" w:rsidRPr="00C339DD">
        <w:rPr>
          <w:rFonts w:cs="Arial"/>
          <w:i/>
          <w:iCs/>
          <w:lang w:val="id-ID" w:eastAsia="id-ID"/>
        </w:rPr>
        <w:t>pembagian job disk</w:t>
      </w:r>
      <w:r w:rsidR="00B64F05" w:rsidRPr="00C339DD">
        <w:rPr>
          <w:rFonts w:cs="Arial"/>
          <w:iCs/>
          <w:lang w:val="id-ID" w:eastAsia="id-ID"/>
        </w:rPr>
        <w:t xml:space="preserve"> secara merata, </w:t>
      </w:r>
      <w:r w:rsidR="00EA384D" w:rsidRPr="00C339DD">
        <w:rPr>
          <w:rFonts w:cs="Arial"/>
          <w:iCs/>
          <w:lang w:val="id-ID" w:eastAsia="id-ID"/>
        </w:rPr>
        <w:t xml:space="preserve">pembuatan </w:t>
      </w:r>
      <w:r w:rsidR="00EA384D" w:rsidRPr="00C339DD">
        <w:rPr>
          <w:rFonts w:cs="Arial"/>
          <w:i/>
          <w:iCs/>
          <w:lang w:val="id-ID" w:eastAsia="id-ID"/>
        </w:rPr>
        <w:t>website</w:t>
      </w:r>
      <w:r w:rsidR="00EA384D" w:rsidRPr="00C339DD">
        <w:rPr>
          <w:rFonts w:cs="Arial"/>
          <w:iCs/>
          <w:lang w:val="id-ID" w:eastAsia="id-ID"/>
        </w:rPr>
        <w:t xml:space="preserve"> pada </w:t>
      </w:r>
      <w:r w:rsidR="00EA384D" w:rsidRPr="00C339DD">
        <w:rPr>
          <w:rFonts w:cs="Arial"/>
          <w:i/>
          <w:iCs/>
          <w:lang w:val="id-ID" w:eastAsia="id-ID"/>
        </w:rPr>
        <w:t>key resources</w:t>
      </w:r>
      <w:r w:rsidR="002556A5" w:rsidRPr="00C339DD">
        <w:rPr>
          <w:rFonts w:cs="Arial"/>
          <w:iCs/>
          <w:lang w:val="id-ID" w:eastAsia="id-ID"/>
        </w:rPr>
        <w:t xml:space="preserve">, </w:t>
      </w:r>
      <w:r w:rsidR="003610B9" w:rsidRPr="00C339DD">
        <w:rPr>
          <w:rFonts w:cs="Arial"/>
          <w:i/>
          <w:shd w:val="clear" w:color="auto" w:fill="FFFFFF"/>
          <w:lang w:val="id-ID"/>
        </w:rPr>
        <w:t xml:space="preserve">value proporsition </w:t>
      </w:r>
      <w:r w:rsidR="003610B9" w:rsidRPr="00C339DD">
        <w:rPr>
          <w:rFonts w:cs="Arial"/>
          <w:shd w:val="clear" w:color="auto" w:fill="FFFFFF"/>
          <w:lang w:val="id-ID"/>
        </w:rPr>
        <w:t xml:space="preserve">perlu adanya </w:t>
      </w:r>
      <w:r w:rsidR="003610B9" w:rsidRPr="00C339DD">
        <w:rPr>
          <w:rFonts w:cs="Arial"/>
          <w:iCs/>
          <w:lang w:val="id-ID" w:eastAsia="id-ID"/>
        </w:rPr>
        <w:t>pembuatan hak paten untuk legali</w:t>
      </w:r>
      <w:r w:rsidR="002556A5" w:rsidRPr="00C339DD">
        <w:rPr>
          <w:rFonts w:cs="Arial"/>
          <w:iCs/>
          <w:lang w:val="id-ID" w:eastAsia="id-ID"/>
        </w:rPr>
        <w:t xml:space="preserve">tas produk, </w:t>
      </w:r>
      <w:r w:rsidR="003610B9" w:rsidRPr="00C339DD">
        <w:rPr>
          <w:rFonts w:cs="Arial"/>
          <w:i/>
          <w:shd w:val="clear" w:color="auto" w:fill="FFFFFF"/>
          <w:lang w:val="id-ID"/>
        </w:rPr>
        <w:t>revenue stream</w:t>
      </w:r>
      <w:r w:rsidR="00091392" w:rsidRPr="00C339DD">
        <w:rPr>
          <w:rFonts w:cs="Arial"/>
          <w:i/>
          <w:shd w:val="clear" w:color="auto" w:fill="FFFFFF"/>
          <w:lang w:val="id-ID"/>
        </w:rPr>
        <w:t xml:space="preserve"> dan cost structure</w:t>
      </w:r>
      <w:r w:rsidR="003610B9" w:rsidRPr="00C339DD">
        <w:rPr>
          <w:rFonts w:cs="Arial"/>
          <w:i/>
          <w:shd w:val="clear" w:color="auto" w:fill="FFFFFF"/>
          <w:lang w:val="id-ID"/>
        </w:rPr>
        <w:t xml:space="preserve"> </w:t>
      </w:r>
      <w:r w:rsidR="003610B9" w:rsidRPr="00C339DD">
        <w:rPr>
          <w:rFonts w:cs="Arial"/>
          <w:shd w:val="clear" w:color="auto" w:fill="FFFFFF"/>
          <w:lang w:val="id-ID"/>
        </w:rPr>
        <w:t xml:space="preserve">adanya tambahan pendapatan </w:t>
      </w:r>
      <w:r w:rsidR="00091392" w:rsidRPr="00C339DD">
        <w:rPr>
          <w:rFonts w:cs="Arial"/>
          <w:shd w:val="clear" w:color="auto" w:fill="FFFFFF"/>
          <w:lang w:val="id-ID"/>
        </w:rPr>
        <w:t xml:space="preserve">dan pengeluaran biaya </w:t>
      </w:r>
      <w:r w:rsidR="003610B9" w:rsidRPr="00C339DD">
        <w:rPr>
          <w:rFonts w:cs="Arial"/>
          <w:shd w:val="clear" w:color="auto" w:fill="FFFFFF"/>
          <w:lang w:val="id-ID"/>
        </w:rPr>
        <w:t xml:space="preserve">dari </w:t>
      </w:r>
      <w:r w:rsidR="002556A5" w:rsidRPr="00C339DD">
        <w:rPr>
          <w:rFonts w:cs="Arial"/>
          <w:i/>
          <w:shd w:val="clear" w:color="auto" w:fill="FFFFFF"/>
          <w:lang w:val="id-ID"/>
        </w:rPr>
        <w:t>event organizer</w:t>
      </w:r>
      <w:r w:rsidR="002556A5" w:rsidRPr="00C339DD">
        <w:rPr>
          <w:rFonts w:cs="Arial"/>
          <w:shd w:val="clear" w:color="auto" w:fill="FFFFFF"/>
          <w:lang w:val="id-ID"/>
        </w:rPr>
        <w:t xml:space="preserve">, pameran </w:t>
      </w:r>
      <w:r w:rsidR="00EF4CFC" w:rsidRPr="00C339DD">
        <w:rPr>
          <w:rFonts w:cs="Arial"/>
          <w:shd w:val="clear" w:color="auto" w:fill="FFFFFF"/>
          <w:lang w:val="id-ID"/>
        </w:rPr>
        <w:t>dan website</w:t>
      </w:r>
      <w:r w:rsidR="00B76A06" w:rsidRPr="00C339DD">
        <w:rPr>
          <w:rFonts w:cs="Arial"/>
          <w:i/>
          <w:iCs/>
          <w:lang w:val="id-ID" w:eastAsia="id-ID"/>
        </w:rPr>
        <w:t>.</w:t>
      </w:r>
    </w:p>
    <w:p w14:paraId="2BB41727" w14:textId="77777777" w:rsidR="00B541BD" w:rsidRPr="00C339DD" w:rsidRDefault="00B541BD" w:rsidP="00662F58">
      <w:pPr>
        <w:pStyle w:val="Heading1"/>
        <w:spacing w:before="120"/>
        <w:rPr>
          <w:rFonts w:cs="Arial"/>
          <w:sz w:val="22"/>
          <w:szCs w:val="22"/>
        </w:rPr>
      </w:pPr>
      <w:r w:rsidRPr="00C339DD">
        <w:rPr>
          <w:rFonts w:cs="Arial"/>
          <w:sz w:val="22"/>
          <w:szCs w:val="22"/>
        </w:rPr>
        <w:t>DAFTAR PUSTAKA</w:t>
      </w:r>
    </w:p>
    <w:p w14:paraId="44C2BF1A" w14:textId="4D9B29F0" w:rsidR="00B3402E" w:rsidRPr="00C339DD" w:rsidRDefault="002D41C2" w:rsidP="00662F58">
      <w:pPr>
        <w:widowControl w:val="0"/>
        <w:autoSpaceDE w:val="0"/>
        <w:autoSpaceDN w:val="0"/>
        <w:adjustRightInd w:val="0"/>
        <w:spacing w:after="120" w:line="240" w:lineRule="auto"/>
        <w:ind w:left="480" w:hanging="480"/>
        <w:jc w:val="both"/>
        <w:rPr>
          <w:rFonts w:ascii="Arial" w:hAnsi="Arial" w:cs="Arial"/>
          <w:noProof/>
        </w:rPr>
      </w:pPr>
      <w:r w:rsidRPr="00C339DD">
        <w:rPr>
          <w:rFonts w:ascii="Arial" w:eastAsia="Times New Roman" w:hAnsi="Arial" w:cs="Arial"/>
          <w:i/>
        </w:rPr>
        <w:fldChar w:fldCharType="begin" w:fldLock="1"/>
      </w:r>
      <w:r w:rsidRPr="00C339DD">
        <w:rPr>
          <w:rFonts w:ascii="Arial" w:eastAsia="Times New Roman" w:hAnsi="Arial" w:cs="Arial"/>
          <w:i/>
        </w:rPr>
        <w:instrText xml:space="preserve">ADDIN Mendeley Bibliography CSL_BIBLIOGRAPHY </w:instrText>
      </w:r>
      <w:r w:rsidRPr="00C339DD">
        <w:rPr>
          <w:rFonts w:ascii="Arial" w:eastAsia="Times New Roman" w:hAnsi="Arial" w:cs="Arial"/>
          <w:i/>
        </w:rPr>
        <w:fldChar w:fldCharType="separate"/>
      </w:r>
      <w:r w:rsidR="00B3402E" w:rsidRPr="00C339DD">
        <w:rPr>
          <w:rFonts w:ascii="Arial" w:hAnsi="Arial" w:cs="Arial"/>
          <w:noProof/>
        </w:rPr>
        <w:t xml:space="preserve">Assauri, S. (2016). </w:t>
      </w:r>
      <w:r w:rsidR="00B3402E" w:rsidRPr="00C339DD">
        <w:rPr>
          <w:rFonts w:ascii="Arial" w:hAnsi="Arial" w:cs="Arial"/>
          <w:i/>
          <w:iCs/>
          <w:noProof/>
        </w:rPr>
        <w:t>Strategic Management Sistainable competitive Advantages</w:t>
      </w:r>
      <w:r w:rsidR="00B3402E" w:rsidRPr="00C339DD">
        <w:rPr>
          <w:rFonts w:ascii="Arial" w:hAnsi="Arial" w:cs="Arial"/>
          <w:noProof/>
        </w:rPr>
        <w:t>. Jakarta: PT Raja Grafindo Persada.</w:t>
      </w:r>
    </w:p>
    <w:p w14:paraId="7E2A335D" w14:textId="77777777" w:rsidR="00B3402E" w:rsidRPr="00C339DD" w:rsidRDefault="00B3402E" w:rsidP="00662F58">
      <w:pPr>
        <w:widowControl w:val="0"/>
        <w:autoSpaceDE w:val="0"/>
        <w:autoSpaceDN w:val="0"/>
        <w:adjustRightInd w:val="0"/>
        <w:spacing w:after="120" w:line="240" w:lineRule="auto"/>
        <w:ind w:left="480" w:hanging="480"/>
        <w:jc w:val="both"/>
        <w:rPr>
          <w:rFonts w:ascii="Arial" w:hAnsi="Arial" w:cs="Arial"/>
          <w:noProof/>
        </w:rPr>
      </w:pPr>
      <w:r w:rsidRPr="00C339DD">
        <w:rPr>
          <w:rFonts w:ascii="Arial" w:hAnsi="Arial" w:cs="Arial"/>
          <w:noProof/>
        </w:rPr>
        <w:t xml:space="preserve">Badan Pusat Statistik. (2015). </w:t>
      </w:r>
      <w:r w:rsidRPr="00C339DD">
        <w:rPr>
          <w:rFonts w:ascii="Arial" w:hAnsi="Arial" w:cs="Arial"/>
          <w:i/>
          <w:iCs/>
          <w:noProof/>
        </w:rPr>
        <w:t>Distribusi Perdagangan Komoditas Beras Indonesia Tahun 2015</w:t>
      </w:r>
      <w:r w:rsidRPr="00C339DD">
        <w:rPr>
          <w:rFonts w:ascii="Arial" w:hAnsi="Arial" w:cs="Arial"/>
          <w:noProof/>
        </w:rPr>
        <w:t>. Jakarta-Indonesia: 06130.1502.</w:t>
      </w:r>
    </w:p>
    <w:p w14:paraId="34017EB5" w14:textId="77777777" w:rsidR="00B3402E" w:rsidRPr="00C339DD" w:rsidRDefault="00B3402E" w:rsidP="00662F58">
      <w:pPr>
        <w:widowControl w:val="0"/>
        <w:autoSpaceDE w:val="0"/>
        <w:autoSpaceDN w:val="0"/>
        <w:adjustRightInd w:val="0"/>
        <w:spacing w:after="120" w:line="240" w:lineRule="auto"/>
        <w:ind w:left="480" w:hanging="480"/>
        <w:jc w:val="both"/>
        <w:rPr>
          <w:rFonts w:ascii="Arial" w:hAnsi="Arial" w:cs="Arial"/>
          <w:noProof/>
        </w:rPr>
      </w:pPr>
      <w:r w:rsidRPr="00C339DD">
        <w:rPr>
          <w:rFonts w:ascii="Arial" w:hAnsi="Arial" w:cs="Arial"/>
          <w:noProof/>
        </w:rPr>
        <w:t xml:space="preserve">Badan Pusat Statistik. (2018). </w:t>
      </w:r>
      <w:r w:rsidRPr="00C339DD">
        <w:rPr>
          <w:rFonts w:ascii="Arial" w:hAnsi="Arial" w:cs="Arial"/>
          <w:i/>
          <w:iCs/>
          <w:noProof/>
        </w:rPr>
        <w:t>Ringkasan Eksekutif Luas Panen Dan Produksi Beras Di Indonesia 2018</w:t>
      </w:r>
      <w:r w:rsidRPr="00C339DD">
        <w:rPr>
          <w:rFonts w:ascii="Arial" w:hAnsi="Arial" w:cs="Arial"/>
          <w:noProof/>
        </w:rPr>
        <w:t>. Jakarta: 05110.1806.</w:t>
      </w:r>
    </w:p>
    <w:p w14:paraId="3866AC69" w14:textId="77777777" w:rsidR="00B3402E" w:rsidRPr="00C339DD" w:rsidRDefault="00B3402E" w:rsidP="00662F58">
      <w:pPr>
        <w:widowControl w:val="0"/>
        <w:autoSpaceDE w:val="0"/>
        <w:autoSpaceDN w:val="0"/>
        <w:adjustRightInd w:val="0"/>
        <w:spacing w:after="120" w:line="240" w:lineRule="auto"/>
        <w:ind w:left="480" w:hanging="480"/>
        <w:jc w:val="both"/>
        <w:rPr>
          <w:rFonts w:ascii="Arial" w:hAnsi="Arial" w:cs="Arial"/>
          <w:noProof/>
        </w:rPr>
      </w:pPr>
      <w:r w:rsidRPr="00C339DD">
        <w:rPr>
          <w:rFonts w:ascii="Arial" w:hAnsi="Arial" w:cs="Arial"/>
          <w:noProof/>
        </w:rPr>
        <w:t xml:space="preserve">Badan Pusat Statistik Kabupaten Bangkalan. (2017). </w:t>
      </w:r>
      <w:r w:rsidRPr="00C339DD">
        <w:rPr>
          <w:rFonts w:ascii="Arial" w:hAnsi="Arial" w:cs="Arial"/>
          <w:i/>
          <w:iCs/>
          <w:noProof/>
        </w:rPr>
        <w:t>Statistik Daerah Kabupaten Bangkalan 2017</w:t>
      </w:r>
      <w:r w:rsidRPr="00C339DD">
        <w:rPr>
          <w:rFonts w:ascii="Arial" w:hAnsi="Arial" w:cs="Arial"/>
          <w:noProof/>
        </w:rPr>
        <w:t>. Kabupaten Bangkalan: 35260.1719.</w:t>
      </w:r>
    </w:p>
    <w:p w14:paraId="55F11CFF" w14:textId="77777777" w:rsidR="00B3402E" w:rsidRPr="00C339DD" w:rsidRDefault="00B3402E" w:rsidP="00662F58">
      <w:pPr>
        <w:widowControl w:val="0"/>
        <w:autoSpaceDE w:val="0"/>
        <w:autoSpaceDN w:val="0"/>
        <w:adjustRightInd w:val="0"/>
        <w:spacing w:after="120" w:line="240" w:lineRule="auto"/>
        <w:ind w:left="480" w:hanging="480"/>
        <w:jc w:val="both"/>
        <w:rPr>
          <w:rFonts w:ascii="Arial" w:hAnsi="Arial" w:cs="Arial"/>
          <w:noProof/>
        </w:rPr>
      </w:pPr>
      <w:r w:rsidRPr="00C339DD">
        <w:rPr>
          <w:rFonts w:ascii="Arial" w:hAnsi="Arial" w:cs="Arial"/>
          <w:noProof/>
        </w:rPr>
        <w:t xml:space="preserve">Direktorat Statistik Industri. (2012). </w:t>
      </w:r>
      <w:r w:rsidRPr="00C339DD">
        <w:rPr>
          <w:rFonts w:ascii="Arial" w:hAnsi="Arial" w:cs="Arial"/>
          <w:i/>
          <w:iCs/>
          <w:noProof/>
        </w:rPr>
        <w:t>Perusahaan Industri Penggilingan Padi Tahun 2012 Provinsi Jawa Timur</w:t>
      </w:r>
      <w:r w:rsidRPr="00C339DD">
        <w:rPr>
          <w:rFonts w:ascii="Arial" w:hAnsi="Arial" w:cs="Arial"/>
          <w:noProof/>
        </w:rPr>
        <w:t>. Jakarta: 05320.1203.</w:t>
      </w:r>
    </w:p>
    <w:p w14:paraId="1DF24F36" w14:textId="77777777" w:rsidR="00B3402E" w:rsidRPr="00C339DD" w:rsidRDefault="00B3402E" w:rsidP="00662F58">
      <w:pPr>
        <w:widowControl w:val="0"/>
        <w:autoSpaceDE w:val="0"/>
        <w:autoSpaceDN w:val="0"/>
        <w:adjustRightInd w:val="0"/>
        <w:spacing w:after="120" w:line="240" w:lineRule="auto"/>
        <w:ind w:left="480" w:hanging="480"/>
        <w:jc w:val="both"/>
        <w:rPr>
          <w:rFonts w:ascii="Arial" w:hAnsi="Arial" w:cs="Arial"/>
          <w:noProof/>
        </w:rPr>
      </w:pPr>
      <w:r w:rsidRPr="00C339DD">
        <w:rPr>
          <w:rFonts w:ascii="Arial" w:hAnsi="Arial" w:cs="Arial"/>
          <w:noProof/>
        </w:rPr>
        <w:t xml:space="preserve">Fahmi, I. (2017). </w:t>
      </w:r>
      <w:r w:rsidRPr="00C339DD">
        <w:rPr>
          <w:rFonts w:ascii="Arial" w:hAnsi="Arial" w:cs="Arial"/>
          <w:i/>
          <w:iCs/>
          <w:noProof/>
        </w:rPr>
        <w:t>Manajemen Strategi Teori dan Aplikasi</w:t>
      </w:r>
      <w:r w:rsidRPr="00C339DD">
        <w:rPr>
          <w:rFonts w:ascii="Arial" w:hAnsi="Arial" w:cs="Arial"/>
          <w:noProof/>
        </w:rPr>
        <w:t>. Bandung: Penerbit Alfabeta.</w:t>
      </w:r>
    </w:p>
    <w:p w14:paraId="73D585A8" w14:textId="77777777" w:rsidR="00B3402E" w:rsidRPr="00C339DD" w:rsidRDefault="00B3402E" w:rsidP="00662F58">
      <w:pPr>
        <w:widowControl w:val="0"/>
        <w:autoSpaceDE w:val="0"/>
        <w:autoSpaceDN w:val="0"/>
        <w:adjustRightInd w:val="0"/>
        <w:spacing w:after="120" w:line="240" w:lineRule="auto"/>
        <w:ind w:left="480" w:hanging="480"/>
        <w:jc w:val="both"/>
        <w:rPr>
          <w:rFonts w:ascii="Arial" w:hAnsi="Arial" w:cs="Arial"/>
          <w:noProof/>
        </w:rPr>
      </w:pPr>
      <w:r w:rsidRPr="00C339DD">
        <w:rPr>
          <w:rFonts w:ascii="Arial" w:hAnsi="Arial" w:cs="Arial"/>
          <w:noProof/>
        </w:rPr>
        <w:t xml:space="preserve">Herawati, N., Lindriati, T., &amp; Suryaningrat, I. B. (2019). Penerapan Bisnis Model Kanvas Dalam Penentuan Rencana Manajemen Usaha Kedelai Edamame Goreng. </w:t>
      </w:r>
      <w:r w:rsidRPr="00C339DD">
        <w:rPr>
          <w:rFonts w:ascii="Arial" w:hAnsi="Arial" w:cs="Arial"/>
          <w:i/>
          <w:iCs/>
          <w:noProof/>
        </w:rPr>
        <w:t>Jurnal Agroteknologi</w:t>
      </w:r>
      <w:r w:rsidRPr="00C339DD">
        <w:rPr>
          <w:rFonts w:ascii="Arial" w:hAnsi="Arial" w:cs="Arial"/>
          <w:noProof/>
        </w:rPr>
        <w:t xml:space="preserve">, </w:t>
      </w:r>
      <w:r w:rsidRPr="00C339DD">
        <w:rPr>
          <w:rFonts w:ascii="Arial" w:hAnsi="Arial" w:cs="Arial"/>
          <w:i/>
          <w:iCs/>
          <w:noProof/>
        </w:rPr>
        <w:t>13</w:t>
      </w:r>
      <w:r w:rsidRPr="00C339DD">
        <w:rPr>
          <w:rFonts w:ascii="Arial" w:hAnsi="Arial" w:cs="Arial"/>
          <w:noProof/>
        </w:rPr>
        <w:t>(01), 42. https://doi.org/10.19184/j-agt.v13i01.8554</w:t>
      </w:r>
    </w:p>
    <w:p w14:paraId="61758354" w14:textId="77777777" w:rsidR="00B3402E" w:rsidRPr="00C339DD" w:rsidRDefault="00B3402E" w:rsidP="00662F58">
      <w:pPr>
        <w:widowControl w:val="0"/>
        <w:autoSpaceDE w:val="0"/>
        <w:autoSpaceDN w:val="0"/>
        <w:adjustRightInd w:val="0"/>
        <w:spacing w:after="120" w:line="240" w:lineRule="auto"/>
        <w:ind w:left="480" w:hanging="480"/>
        <w:jc w:val="both"/>
        <w:rPr>
          <w:rFonts w:ascii="Arial" w:hAnsi="Arial" w:cs="Arial"/>
          <w:noProof/>
        </w:rPr>
      </w:pPr>
      <w:r w:rsidRPr="00C339DD">
        <w:rPr>
          <w:rFonts w:ascii="Arial" w:hAnsi="Arial" w:cs="Arial"/>
          <w:noProof/>
        </w:rPr>
        <w:t xml:space="preserve">Isabela, T., Mulyani, S., &amp; Satriawan, I. K. (2018). Pengembangan Usaha Produk Teh Celup Rosela (Hibiscus Sabdariffa L.) Ud. Bali Gendis, Klungkung. </w:t>
      </w:r>
      <w:r w:rsidRPr="00C339DD">
        <w:rPr>
          <w:rFonts w:ascii="Arial" w:hAnsi="Arial" w:cs="Arial"/>
          <w:i/>
          <w:iCs/>
          <w:noProof/>
        </w:rPr>
        <w:t>Jurnal Rekayasa Dan Manajemen Agroindustri</w:t>
      </w:r>
      <w:r w:rsidRPr="00C339DD">
        <w:rPr>
          <w:rFonts w:ascii="Arial" w:hAnsi="Arial" w:cs="Arial"/>
          <w:noProof/>
        </w:rPr>
        <w:t xml:space="preserve">, </w:t>
      </w:r>
      <w:r w:rsidRPr="00C339DD">
        <w:rPr>
          <w:rFonts w:ascii="Arial" w:hAnsi="Arial" w:cs="Arial"/>
          <w:i/>
          <w:iCs/>
          <w:noProof/>
        </w:rPr>
        <w:t>6</w:t>
      </w:r>
      <w:r w:rsidRPr="00C339DD">
        <w:rPr>
          <w:rFonts w:ascii="Arial" w:hAnsi="Arial" w:cs="Arial"/>
          <w:noProof/>
        </w:rPr>
        <w:t>(1), 33–44.</w:t>
      </w:r>
    </w:p>
    <w:p w14:paraId="743C0CBF" w14:textId="77777777" w:rsidR="00B3402E" w:rsidRPr="00C339DD" w:rsidRDefault="00B3402E" w:rsidP="00662F58">
      <w:pPr>
        <w:widowControl w:val="0"/>
        <w:autoSpaceDE w:val="0"/>
        <w:autoSpaceDN w:val="0"/>
        <w:adjustRightInd w:val="0"/>
        <w:spacing w:after="120" w:line="240" w:lineRule="auto"/>
        <w:ind w:left="480" w:hanging="480"/>
        <w:jc w:val="both"/>
        <w:rPr>
          <w:rFonts w:ascii="Arial" w:hAnsi="Arial" w:cs="Arial"/>
          <w:noProof/>
        </w:rPr>
      </w:pPr>
      <w:r w:rsidRPr="00C339DD">
        <w:rPr>
          <w:rFonts w:ascii="Arial" w:hAnsi="Arial" w:cs="Arial"/>
          <w:noProof/>
        </w:rPr>
        <w:t xml:space="preserve">Narto, &amp; Syah, A. A. (2019). </w:t>
      </w:r>
      <w:r w:rsidRPr="00C339DD">
        <w:rPr>
          <w:rFonts w:ascii="Arial" w:hAnsi="Arial" w:cs="Arial"/>
          <w:i/>
          <w:iCs/>
          <w:noProof/>
        </w:rPr>
        <w:t xml:space="preserve">Strategi Pengembangan Usaha Penggilingan Padi </w:t>
      </w:r>
      <w:r w:rsidRPr="00C339DD">
        <w:rPr>
          <w:rFonts w:ascii="Arial" w:hAnsi="Arial" w:cs="Arial"/>
          <w:i/>
          <w:iCs/>
          <w:noProof/>
        </w:rPr>
        <w:lastRenderedPageBreak/>
        <w:t>Untuk Meningkatkan Daya Saing Usaha Di UD. Sumber Tani</w:t>
      </w:r>
      <w:r w:rsidRPr="00C339DD">
        <w:rPr>
          <w:rFonts w:ascii="Arial" w:hAnsi="Arial" w:cs="Arial"/>
          <w:noProof/>
        </w:rPr>
        <w:t xml:space="preserve">. </w:t>
      </w:r>
      <w:r w:rsidRPr="00C339DD">
        <w:rPr>
          <w:rFonts w:ascii="Arial" w:hAnsi="Arial" w:cs="Arial"/>
          <w:i/>
          <w:iCs/>
          <w:noProof/>
        </w:rPr>
        <w:t>2</w:t>
      </w:r>
      <w:r w:rsidRPr="00C339DD">
        <w:rPr>
          <w:rFonts w:ascii="Arial" w:hAnsi="Arial" w:cs="Arial"/>
          <w:noProof/>
        </w:rPr>
        <w:t>(1), 16–22.</w:t>
      </w:r>
    </w:p>
    <w:p w14:paraId="3EC1F66B" w14:textId="77777777" w:rsidR="00B3402E" w:rsidRPr="00C339DD" w:rsidRDefault="00B3402E" w:rsidP="00662F58">
      <w:pPr>
        <w:widowControl w:val="0"/>
        <w:autoSpaceDE w:val="0"/>
        <w:autoSpaceDN w:val="0"/>
        <w:adjustRightInd w:val="0"/>
        <w:spacing w:after="120" w:line="240" w:lineRule="auto"/>
        <w:ind w:left="480" w:hanging="480"/>
        <w:jc w:val="both"/>
        <w:rPr>
          <w:rFonts w:ascii="Arial" w:hAnsi="Arial" w:cs="Arial"/>
          <w:noProof/>
        </w:rPr>
      </w:pPr>
      <w:r w:rsidRPr="00C339DD">
        <w:rPr>
          <w:rFonts w:ascii="Arial" w:hAnsi="Arial" w:cs="Arial"/>
          <w:noProof/>
        </w:rPr>
        <w:t xml:space="preserve">Nurindraty, C., &amp; Darmawan, A. (2018). </w:t>
      </w:r>
      <w:r w:rsidRPr="00C339DD">
        <w:rPr>
          <w:rFonts w:ascii="Arial" w:hAnsi="Arial" w:cs="Arial"/>
          <w:i/>
          <w:iCs/>
          <w:noProof/>
        </w:rPr>
        <w:t>Analisis Strategi Model Business pada Produk Industri pariwisata dengan Pendekatan model Kancvas (Studi Pada batik Tulis Tresna Art Kota Bangkalan)</w:t>
      </w:r>
      <w:r w:rsidRPr="00C339DD">
        <w:rPr>
          <w:rFonts w:ascii="Arial" w:hAnsi="Arial" w:cs="Arial"/>
          <w:noProof/>
        </w:rPr>
        <w:t xml:space="preserve">. </w:t>
      </w:r>
      <w:r w:rsidRPr="00C339DD">
        <w:rPr>
          <w:rFonts w:ascii="Arial" w:hAnsi="Arial" w:cs="Arial"/>
          <w:i/>
          <w:iCs/>
          <w:noProof/>
        </w:rPr>
        <w:t>55</w:t>
      </w:r>
      <w:r w:rsidRPr="00C339DD">
        <w:rPr>
          <w:rFonts w:ascii="Arial" w:hAnsi="Arial" w:cs="Arial"/>
          <w:noProof/>
        </w:rPr>
        <w:t>(1), 188–195.</w:t>
      </w:r>
    </w:p>
    <w:p w14:paraId="32174A9A" w14:textId="77777777" w:rsidR="00B3402E" w:rsidRPr="00C339DD" w:rsidRDefault="00B3402E" w:rsidP="00662F58">
      <w:pPr>
        <w:widowControl w:val="0"/>
        <w:autoSpaceDE w:val="0"/>
        <w:autoSpaceDN w:val="0"/>
        <w:adjustRightInd w:val="0"/>
        <w:spacing w:after="120" w:line="240" w:lineRule="auto"/>
        <w:ind w:left="480" w:hanging="480"/>
        <w:jc w:val="both"/>
        <w:rPr>
          <w:rFonts w:ascii="Arial" w:hAnsi="Arial" w:cs="Arial"/>
          <w:noProof/>
        </w:rPr>
      </w:pPr>
      <w:r w:rsidRPr="00C339DD">
        <w:rPr>
          <w:rFonts w:ascii="Arial" w:hAnsi="Arial" w:cs="Arial"/>
          <w:noProof/>
        </w:rPr>
        <w:t xml:space="preserve">Osterwalder, Alexander, &amp; Pigneur, Y. (2015). </w:t>
      </w:r>
      <w:r w:rsidRPr="00C339DD">
        <w:rPr>
          <w:rFonts w:ascii="Arial" w:hAnsi="Arial" w:cs="Arial"/>
          <w:i/>
          <w:iCs/>
          <w:noProof/>
        </w:rPr>
        <w:t>Business Model Gneration</w:t>
      </w:r>
      <w:r w:rsidRPr="00C339DD">
        <w:rPr>
          <w:rFonts w:ascii="Arial" w:hAnsi="Arial" w:cs="Arial"/>
          <w:noProof/>
        </w:rPr>
        <w:t>. PPT Elex Media Komputindo. Jakarta.</w:t>
      </w:r>
    </w:p>
    <w:p w14:paraId="4295C6B8" w14:textId="77777777" w:rsidR="00B3402E" w:rsidRPr="00C339DD" w:rsidRDefault="00B3402E" w:rsidP="00662F58">
      <w:pPr>
        <w:widowControl w:val="0"/>
        <w:autoSpaceDE w:val="0"/>
        <w:autoSpaceDN w:val="0"/>
        <w:adjustRightInd w:val="0"/>
        <w:spacing w:after="120" w:line="240" w:lineRule="auto"/>
        <w:ind w:left="480" w:hanging="480"/>
        <w:jc w:val="both"/>
        <w:rPr>
          <w:rFonts w:ascii="Arial" w:hAnsi="Arial" w:cs="Arial"/>
          <w:noProof/>
        </w:rPr>
      </w:pPr>
      <w:r w:rsidRPr="00C339DD">
        <w:rPr>
          <w:rFonts w:ascii="Arial" w:hAnsi="Arial" w:cs="Arial"/>
          <w:noProof/>
        </w:rPr>
        <w:t xml:space="preserve">Permadi, B., Nurmalina, R., &amp; Kirbrandoko. (2016). Analisis Pengembangan Model Bisnis Kanvas CV Kandura Keramik Bandung. </w:t>
      </w:r>
      <w:r w:rsidRPr="00C339DD">
        <w:rPr>
          <w:rFonts w:ascii="Arial" w:hAnsi="Arial" w:cs="Arial"/>
          <w:i/>
          <w:iCs/>
          <w:noProof/>
        </w:rPr>
        <w:t>Jurnal Aplikasi Manajemen</w:t>
      </w:r>
      <w:r w:rsidRPr="00C339DD">
        <w:rPr>
          <w:rFonts w:ascii="Arial" w:hAnsi="Arial" w:cs="Arial"/>
          <w:noProof/>
        </w:rPr>
        <w:t xml:space="preserve">, </w:t>
      </w:r>
      <w:r w:rsidRPr="00C339DD">
        <w:rPr>
          <w:rFonts w:ascii="Arial" w:hAnsi="Arial" w:cs="Arial"/>
          <w:i/>
          <w:iCs/>
          <w:noProof/>
        </w:rPr>
        <w:t>14</w:t>
      </w:r>
      <w:r w:rsidRPr="00C339DD">
        <w:rPr>
          <w:rFonts w:ascii="Arial" w:hAnsi="Arial" w:cs="Arial"/>
          <w:noProof/>
        </w:rPr>
        <w:t>(1). https://doi.org/10.18202/jam23026332.14.1.10</w:t>
      </w:r>
    </w:p>
    <w:p w14:paraId="06F55358" w14:textId="77777777" w:rsidR="00B3402E" w:rsidRPr="00C339DD" w:rsidRDefault="00B3402E" w:rsidP="00662F58">
      <w:pPr>
        <w:widowControl w:val="0"/>
        <w:autoSpaceDE w:val="0"/>
        <w:autoSpaceDN w:val="0"/>
        <w:adjustRightInd w:val="0"/>
        <w:spacing w:after="120" w:line="240" w:lineRule="auto"/>
        <w:ind w:left="480" w:hanging="480"/>
        <w:jc w:val="both"/>
        <w:rPr>
          <w:rFonts w:ascii="Arial" w:hAnsi="Arial" w:cs="Arial"/>
          <w:noProof/>
        </w:rPr>
      </w:pPr>
      <w:r w:rsidRPr="00C339DD">
        <w:rPr>
          <w:rFonts w:ascii="Arial" w:hAnsi="Arial" w:cs="Arial"/>
          <w:noProof/>
        </w:rPr>
        <w:t xml:space="preserve">Putri, C. Y. (2015). Evaluasi Strategi Pengembangan Bisnis Penggilingan Gabah pada UD. Jaya Makmur di Jember. </w:t>
      </w:r>
      <w:r w:rsidRPr="00C339DD">
        <w:rPr>
          <w:rFonts w:ascii="Arial" w:hAnsi="Arial" w:cs="Arial"/>
          <w:i/>
          <w:iCs/>
          <w:noProof/>
        </w:rPr>
        <w:t>Agora</w:t>
      </w:r>
      <w:r w:rsidRPr="00C339DD">
        <w:rPr>
          <w:rFonts w:ascii="Arial" w:hAnsi="Arial" w:cs="Arial"/>
          <w:noProof/>
        </w:rPr>
        <w:t xml:space="preserve">, </w:t>
      </w:r>
      <w:r w:rsidRPr="00C339DD">
        <w:rPr>
          <w:rFonts w:ascii="Arial" w:hAnsi="Arial" w:cs="Arial"/>
          <w:i/>
          <w:iCs/>
          <w:noProof/>
        </w:rPr>
        <w:t>3</w:t>
      </w:r>
      <w:r w:rsidRPr="00C339DD">
        <w:rPr>
          <w:rFonts w:ascii="Arial" w:hAnsi="Arial" w:cs="Arial"/>
          <w:noProof/>
        </w:rPr>
        <w:t>(1), 324–332.</w:t>
      </w:r>
    </w:p>
    <w:p w14:paraId="0C8B09EC" w14:textId="77777777" w:rsidR="00B3402E" w:rsidRPr="00C339DD" w:rsidRDefault="00B3402E" w:rsidP="00662F58">
      <w:pPr>
        <w:widowControl w:val="0"/>
        <w:autoSpaceDE w:val="0"/>
        <w:autoSpaceDN w:val="0"/>
        <w:adjustRightInd w:val="0"/>
        <w:spacing w:after="120" w:line="240" w:lineRule="auto"/>
        <w:ind w:left="480" w:hanging="480"/>
        <w:jc w:val="both"/>
        <w:rPr>
          <w:rFonts w:ascii="Arial" w:hAnsi="Arial" w:cs="Arial"/>
          <w:noProof/>
        </w:rPr>
      </w:pPr>
      <w:r w:rsidRPr="00C339DD">
        <w:rPr>
          <w:rFonts w:ascii="Arial" w:hAnsi="Arial" w:cs="Arial"/>
          <w:noProof/>
        </w:rPr>
        <w:t xml:space="preserve">Rainaldo, M., Wibawa, B. M., &amp; Rahmawati, Y. (2017). Analisis Business Model Canvas Pada Operator Jasa Online Ride-Sharing (Studi Kasus Uber di Indonesia). </w:t>
      </w:r>
      <w:r w:rsidRPr="00C339DD">
        <w:rPr>
          <w:rFonts w:ascii="Arial" w:hAnsi="Arial" w:cs="Arial"/>
          <w:i/>
          <w:iCs/>
          <w:noProof/>
        </w:rPr>
        <w:t>Jurnal Sains Dan Seni ITS</w:t>
      </w:r>
      <w:r w:rsidRPr="00C339DD">
        <w:rPr>
          <w:rFonts w:ascii="Arial" w:hAnsi="Arial" w:cs="Arial"/>
          <w:noProof/>
        </w:rPr>
        <w:t xml:space="preserve">, </w:t>
      </w:r>
      <w:r w:rsidRPr="00C339DD">
        <w:rPr>
          <w:rFonts w:ascii="Arial" w:hAnsi="Arial" w:cs="Arial"/>
          <w:i/>
          <w:iCs/>
          <w:noProof/>
        </w:rPr>
        <w:t>6</w:t>
      </w:r>
      <w:r w:rsidRPr="00C339DD">
        <w:rPr>
          <w:rFonts w:ascii="Arial" w:hAnsi="Arial" w:cs="Arial"/>
          <w:noProof/>
        </w:rPr>
        <w:t>(2), 2–6. https://doi.org/10.12962/j23373520.v6i2.25277</w:t>
      </w:r>
    </w:p>
    <w:p w14:paraId="4D0869FE" w14:textId="77777777" w:rsidR="00B3402E" w:rsidRPr="00C339DD" w:rsidRDefault="00B3402E" w:rsidP="00662F58">
      <w:pPr>
        <w:widowControl w:val="0"/>
        <w:autoSpaceDE w:val="0"/>
        <w:autoSpaceDN w:val="0"/>
        <w:adjustRightInd w:val="0"/>
        <w:spacing w:after="120" w:line="240" w:lineRule="auto"/>
        <w:ind w:left="480" w:hanging="480"/>
        <w:jc w:val="both"/>
        <w:rPr>
          <w:rFonts w:ascii="Arial" w:hAnsi="Arial" w:cs="Arial"/>
          <w:noProof/>
        </w:rPr>
      </w:pPr>
      <w:r w:rsidRPr="00C339DD">
        <w:rPr>
          <w:rFonts w:ascii="Arial" w:hAnsi="Arial" w:cs="Arial"/>
          <w:noProof/>
        </w:rPr>
        <w:t xml:space="preserve">Rangkuti, F. (2006). </w:t>
      </w:r>
      <w:r w:rsidRPr="00C339DD">
        <w:rPr>
          <w:rFonts w:ascii="Arial" w:hAnsi="Arial" w:cs="Arial"/>
          <w:i/>
          <w:iCs/>
          <w:noProof/>
        </w:rPr>
        <w:t>Analisis SWOT Teknik Membedah Kasus Bisnis</w:t>
      </w:r>
      <w:r w:rsidRPr="00C339DD">
        <w:rPr>
          <w:rFonts w:ascii="Arial" w:hAnsi="Arial" w:cs="Arial"/>
          <w:noProof/>
        </w:rPr>
        <w:t>. Jakarta: PT Gramedia Pustaka Utama.</w:t>
      </w:r>
    </w:p>
    <w:p w14:paraId="56D70525" w14:textId="77777777" w:rsidR="00B3402E" w:rsidRPr="00C339DD" w:rsidRDefault="00B3402E" w:rsidP="00662F58">
      <w:pPr>
        <w:widowControl w:val="0"/>
        <w:autoSpaceDE w:val="0"/>
        <w:autoSpaceDN w:val="0"/>
        <w:adjustRightInd w:val="0"/>
        <w:spacing w:after="120" w:line="240" w:lineRule="auto"/>
        <w:ind w:left="480" w:hanging="480"/>
        <w:jc w:val="both"/>
        <w:rPr>
          <w:rFonts w:ascii="Arial" w:hAnsi="Arial" w:cs="Arial"/>
          <w:noProof/>
        </w:rPr>
      </w:pPr>
      <w:r w:rsidRPr="00C339DD">
        <w:rPr>
          <w:rFonts w:ascii="Arial" w:hAnsi="Arial" w:cs="Arial"/>
          <w:noProof/>
        </w:rPr>
        <w:t xml:space="preserve">Rukka, R. M., Busthanul, N., &amp; Fatonny, N. (2018). Strategi Pengembangan Bisnis Keripik Bayam (Amaranthus Hybridus) Dengan Pendekatan Business Model Kanvas: Studi Kasus Pada CV. Oag Di Kota Makassar, Sulawesi Selatan,. </w:t>
      </w:r>
      <w:r w:rsidRPr="00C339DD">
        <w:rPr>
          <w:rFonts w:ascii="Arial" w:hAnsi="Arial" w:cs="Arial"/>
          <w:i/>
          <w:iCs/>
          <w:noProof/>
        </w:rPr>
        <w:t>Jurnal Sosial Ekonomi Pertanian</w:t>
      </w:r>
      <w:r w:rsidRPr="00C339DD">
        <w:rPr>
          <w:rFonts w:ascii="Arial" w:hAnsi="Arial" w:cs="Arial"/>
          <w:noProof/>
        </w:rPr>
        <w:t xml:space="preserve">, </w:t>
      </w:r>
      <w:r w:rsidRPr="00C339DD">
        <w:rPr>
          <w:rFonts w:ascii="Arial" w:hAnsi="Arial" w:cs="Arial"/>
          <w:i/>
          <w:iCs/>
          <w:noProof/>
        </w:rPr>
        <w:t>14</w:t>
      </w:r>
      <w:r w:rsidRPr="00C339DD">
        <w:rPr>
          <w:rFonts w:ascii="Arial" w:hAnsi="Arial" w:cs="Arial"/>
          <w:noProof/>
        </w:rPr>
        <w:t>(1), 41–54.</w:t>
      </w:r>
    </w:p>
    <w:p w14:paraId="11ED4E69" w14:textId="77777777" w:rsidR="00B3402E" w:rsidRPr="00C339DD" w:rsidRDefault="00B3402E" w:rsidP="00662F58">
      <w:pPr>
        <w:widowControl w:val="0"/>
        <w:autoSpaceDE w:val="0"/>
        <w:autoSpaceDN w:val="0"/>
        <w:adjustRightInd w:val="0"/>
        <w:spacing w:after="120" w:line="240" w:lineRule="auto"/>
        <w:ind w:left="480" w:hanging="480"/>
        <w:jc w:val="both"/>
        <w:rPr>
          <w:rFonts w:ascii="Arial" w:hAnsi="Arial" w:cs="Arial"/>
          <w:noProof/>
        </w:rPr>
      </w:pPr>
      <w:r w:rsidRPr="00C339DD">
        <w:rPr>
          <w:rFonts w:ascii="Arial" w:hAnsi="Arial" w:cs="Arial"/>
          <w:noProof/>
        </w:rPr>
        <w:t xml:space="preserve">Siregar, Z. H., &amp; Fitria, S. E. (2016). Analisis Model Bisnis Dengan Menggunakan Pendekatan Business Model Canvas Terhadap Usaha Mikro Agribisnis Keramat Bey Berry Ciwidey. </w:t>
      </w:r>
      <w:r w:rsidRPr="00C339DD">
        <w:rPr>
          <w:rFonts w:ascii="Arial" w:hAnsi="Arial" w:cs="Arial"/>
          <w:i/>
          <w:iCs/>
          <w:noProof/>
        </w:rPr>
        <w:t>EProceedings of Management</w:t>
      </w:r>
      <w:r w:rsidRPr="00C339DD">
        <w:rPr>
          <w:rFonts w:ascii="Arial" w:hAnsi="Arial" w:cs="Arial"/>
          <w:noProof/>
        </w:rPr>
        <w:t xml:space="preserve">, </w:t>
      </w:r>
      <w:r w:rsidRPr="00C339DD">
        <w:rPr>
          <w:rFonts w:ascii="Arial" w:hAnsi="Arial" w:cs="Arial"/>
          <w:i/>
          <w:iCs/>
          <w:noProof/>
        </w:rPr>
        <w:t>3</w:t>
      </w:r>
      <w:r w:rsidRPr="00C339DD">
        <w:rPr>
          <w:rFonts w:ascii="Arial" w:hAnsi="Arial" w:cs="Arial"/>
          <w:noProof/>
        </w:rPr>
        <w:t>(1), 222–227. Retrieved from http://libraryeproceeding.telkomuniversity.ac.id/index.php/management/article/view/2849</w:t>
      </w:r>
    </w:p>
    <w:p w14:paraId="57E5D02F" w14:textId="77777777" w:rsidR="00B3402E" w:rsidRPr="00C339DD" w:rsidRDefault="00B3402E" w:rsidP="00662F58">
      <w:pPr>
        <w:widowControl w:val="0"/>
        <w:autoSpaceDE w:val="0"/>
        <w:autoSpaceDN w:val="0"/>
        <w:adjustRightInd w:val="0"/>
        <w:spacing w:after="120" w:line="240" w:lineRule="auto"/>
        <w:ind w:left="480" w:hanging="480"/>
        <w:jc w:val="both"/>
        <w:rPr>
          <w:rFonts w:ascii="Arial" w:hAnsi="Arial" w:cs="Arial"/>
          <w:noProof/>
        </w:rPr>
      </w:pPr>
      <w:r w:rsidRPr="00C339DD">
        <w:rPr>
          <w:rFonts w:ascii="Arial" w:hAnsi="Arial" w:cs="Arial"/>
          <w:noProof/>
        </w:rPr>
        <w:t xml:space="preserve">Solihah, E., Hubeis, A. V. S., &amp; Maulana, A. (2014). Analisis Model Bisnis Pada Knm Fish Farm Dengan Pendekatan Business Model Canvas (Bmc). </w:t>
      </w:r>
      <w:r w:rsidRPr="00C339DD">
        <w:rPr>
          <w:rFonts w:ascii="Arial" w:hAnsi="Arial" w:cs="Arial"/>
          <w:i/>
          <w:iCs/>
          <w:noProof/>
        </w:rPr>
        <w:t>Jurnal Sosial Ekonomi Kelautan Dan Perikanan</w:t>
      </w:r>
      <w:r w:rsidRPr="00C339DD">
        <w:rPr>
          <w:rFonts w:ascii="Arial" w:hAnsi="Arial" w:cs="Arial"/>
          <w:noProof/>
        </w:rPr>
        <w:t xml:space="preserve">, </w:t>
      </w:r>
      <w:r w:rsidRPr="00C339DD">
        <w:rPr>
          <w:rFonts w:ascii="Arial" w:hAnsi="Arial" w:cs="Arial"/>
          <w:i/>
          <w:iCs/>
          <w:noProof/>
        </w:rPr>
        <w:t>9</w:t>
      </w:r>
      <w:r w:rsidRPr="00C339DD">
        <w:rPr>
          <w:rFonts w:ascii="Arial" w:hAnsi="Arial" w:cs="Arial"/>
          <w:noProof/>
        </w:rPr>
        <w:t>(2), 185–194. https://doi.org/10.15578/jsekp.v9i2.1220</w:t>
      </w:r>
    </w:p>
    <w:p w14:paraId="26708433" w14:textId="77777777" w:rsidR="00B3402E" w:rsidRPr="00C339DD" w:rsidRDefault="00B3402E" w:rsidP="00662F58">
      <w:pPr>
        <w:widowControl w:val="0"/>
        <w:autoSpaceDE w:val="0"/>
        <w:autoSpaceDN w:val="0"/>
        <w:adjustRightInd w:val="0"/>
        <w:spacing w:after="120" w:line="240" w:lineRule="auto"/>
        <w:ind w:left="480" w:hanging="480"/>
        <w:jc w:val="both"/>
        <w:rPr>
          <w:rFonts w:ascii="Arial" w:hAnsi="Arial" w:cs="Arial"/>
          <w:noProof/>
        </w:rPr>
      </w:pPr>
      <w:r w:rsidRPr="00C339DD">
        <w:rPr>
          <w:rFonts w:ascii="Arial" w:hAnsi="Arial" w:cs="Arial"/>
          <w:noProof/>
        </w:rPr>
        <w:t xml:space="preserve">Sugiyono. (2013). </w:t>
      </w:r>
      <w:r w:rsidRPr="00C339DD">
        <w:rPr>
          <w:rFonts w:ascii="Arial" w:hAnsi="Arial" w:cs="Arial"/>
          <w:i/>
          <w:iCs/>
          <w:noProof/>
        </w:rPr>
        <w:t>Metode Penelitian Kombinasi</w:t>
      </w:r>
      <w:r w:rsidRPr="00C339DD">
        <w:rPr>
          <w:rFonts w:ascii="Arial" w:hAnsi="Arial" w:cs="Arial"/>
          <w:noProof/>
        </w:rPr>
        <w:t>. Bandung: Penerbit Alfabeta.</w:t>
      </w:r>
    </w:p>
    <w:p w14:paraId="458C6C4C" w14:textId="77777777" w:rsidR="00B3402E" w:rsidRPr="00C339DD" w:rsidRDefault="00B3402E" w:rsidP="00662F58">
      <w:pPr>
        <w:widowControl w:val="0"/>
        <w:autoSpaceDE w:val="0"/>
        <w:autoSpaceDN w:val="0"/>
        <w:adjustRightInd w:val="0"/>
        <w:spacing w:after="120" w:line="240" w:lineRule="auto"/>
        <w:ind w:left="480" w:hanging="480"/>
        <w:jc w:val="both"/>
        <w:rPr>
          <w:rFonts w:ascii="Arial" w:hAnsi="Arial" w:cs="Arial"/>
          <w:noProof/>
        </w:rPr>
      </w:pPr>
      <w:r w:rsidRPr="00C339DD">
        <w:rPr>
          <w:rFonts w:ascii="Arial" w:hAnsi="Arial" w:cs="Arial"/>
          <w:noProof/>
        </w:rPr>
        <w:t xml:space="preserve">Sugiyono. (2017). </w:t>
      </w:r>
      <w:r w:rsidRPr="00C339DD">
        <w:rPr>
          <w:rFonts w:ascii="Arial" w:hAnsi="Arial" w:cs="Arial"/>
          <w:i/>
          <w:iCs/>
          <w:noProof/>
        </w:rPr>
        <w:t>Metode Penelitian Kuantitatif, Kualitatif dan R dan D</w:t>
      </w:r>
      <w:r w:rsidRPr="00C339DD">
        <w:rPr>
          <w:rFonts w:ascii="Arial" w:hAnsi="Arial" w:cs="Arial"/>
          <w:noProof/>
        </w:rPr>
        <w:t>. Bandung: Penerbit Alfabeta.</w:t>
      </w:r>
    </w:p>
    <w:p w14:paraId="37237C4C" w14:textId="77777777" w:rsidR="00B3402E" w:rsidRPr="00C339DD" w:rsidRDefault="00B3402E" w:rsidP="00662F58">
      <w:pPr>
        <w:widowControl w:val="0"/>
        <w:autoSpaceDE w:val="0"/>
        <w:autoSpaceDN w:val="0"/>
        <w:adjustRightInd w:val="0"/>
        <w:spacing w:after="120" w:line="240" w:lineRule="auto"/>
        <w:ind w:left="480" w:hanging="480"/>
        <w:jc w:val="both"/>
        <w:rPr>
          <w:rFonts w:ascii="Arial" w:hAnsi="Arial" w:cs="Arial"/>
          <w:noProof/>
        </w:rPr>
      </w:pPr>
      <w:r w:rsidRPr="00C339DD">
        <w:rPr>
          <w:rFonts w:ascii="Arial" w:hAnsi="Arial" w:cs="Arial"/>
          <w:noProof/>
        </w:rPr>
        <w:t xml:space="preserve">Syaiful, Furqon, C., &amp; Sultan, M. (2018). </w:t>
      </w:r>
      <w:r w:rsidRPr="00C339DD">
        <w:rPr>
          <w:rFonts w:ascii="Arial" w:hAnsi="Arial" w:cs="Arial"/>
          <w:i/>
          <w:iCs/>
          <w:noProof/>
        </w:rPr>
        <w:t>Business Model Canvas Analysis on Cual weaving Industry</w:t>
      </w:r>
      <w:r w:rsidRPr="00C339DD">
        <w:rPr>
          <w:rFonts w:ascii="Arial" w:hAnsi="Arial" w:cs="Arial"/>
          <w:noProof/>
        </w:rPr>
        <w:t xml:space="preserve">. </w:t>
      </w:r>
      <w:r w:rsidRPr="00C339DD">
        <w:rPr>
          <w:rFonts w:ascii="Arial" w:hAnsi="Arial" w:cs="Arial"/>
          <w:i/>
          <w:iCs/>
          <w:noProof/>
        </w:rPr>
        <w:t>1</w:t>
      </w:r>
      <w:r w:rsidRPr="00C339DD">
        <w:rPr>
          <w:rFonts w:ascii="Arial" w:hAnsi="Arial" w:cs="Arial"/>
          <w:noProof/>
        </w:rPr>
        <w:t>(2), 129–136.</w:t>
      </w:r>
    </w:p>
    <w:p w14:paraId="67643D88" w14:textId="77777777" w:rsidR="00B3402E" w:rsidRPr="00C339DD" w:rsidRDefault="00B3402E" w:rsidP="00662F58">
      <w:pPr>
        <w:widowControl w:val="0"/>
        <w:autoSpaceDE w:val="0"/>
        <w:autoSpaceDN w:val="0"/>
        <w:adjustRightInd w:val="0"/>
        <w:spacing w:after="120" w:line="240" w:lineRule="auto"/>
        <w:ind w:left="480" w:hanging="480"/>
        <w:jc w:val="both"/>
        <w:rPr>
          <w:rFonts w:ascii="Arial" w:hAnsi="Arial" w:cs="Arial"/>
          <w:noProof/>
        </w:rPr>
      </w:pPr>
      <w:r w:rsidRPr="00C339DD">
        <w:rPr>
          <w:rFonts w:ascii="Arial" w:hAnsi="Arial" w:cs="Arial"/>
          <w:noProof/>
        </w:rPr>
        <w:t xml:space="preserve">Wisnu, F. X. A., Hasun, F., &amp; Suryana, N. (2019). Evaluasi Model Bisnis Pt . Mitra BUMDES Bersama Menggunakan Kerangka Business Model Canvas. </w:t>
      </w:r>
      <w:r w:rsidRPr="00C339DD">
        <w:rPr>
          <w:rFonts w:ascii="Arial" w:hAnsi="Arial" w:cs="Arial"/>
          <w:i/>
          <w:iCs/>
          <w:noProof/>
        </w:rPr>
        <w:t>E-Proceeding of Engineering</w:t>
      </w:r>
      <w:r w:rsidRPr="00C339DD">
        <w:rPr>
          <w:rFonts w:ascii="Arial" w:hAnsi="Arial" w:cs="Arial"/>
          <w:noProof/>
        </w:rPr>
        <w:t xml:space="preserve">, </w:t>
      </w:r>
      <w:r w:rsidRPr="00C339DD">
        <w:rPr>
          <w:rFonts w:ascii="Arial" w:hAnsi="Arial" w:cs="Arial"/>
          <w:i/>
          <w:iCs/>
          <w:noProof/>
        </w:rPr>
        <w:t>6</w:t>
      </w:r>
      <w:r w:rsidRPr="00C339DD">
        <w:rPr>
          <w:rFonts w:ascii="Arial" w:hAnsi="Arial" w:cs="Arial"/>
          <w:noProof/>
        </w:rPr>
        <w:t>(2), 6530–6538.</w:t>
      </w:r>
    </w:p>
    <w:p w14:paraId="096C57BA" w14:textId="76D91E15" w:rsidR="003E3579" w:rsidRPr="00C339DD" w:rsidRDefault="00B3402E" w:rsidP="008663A6">
      <w:pPr>
        <w:widowControl w:val="0"/>
        <w:autoSpaceDE w:val="0"/>
        <w:autoSpaceDN w:val="0"/>
        <w:adjustRightInd w:val="0"/>
        <w:spacing w:after="600" w:line="240" w:lineRule="auto"/>
        <w:ind w:left="480" w:hanging="480"/>
        <w:jc w:val="both"/>
        <w:rPr>
          <w:rFonts w:ascii="Arial" w:hAnsi="Arial" w:cs="Arial"/>
          <w:noProof/>
        </w:rPr>
      </w:pPr>
      <w:r w:rsidRPr="00C339DD">
        <w:rPr>
          <w:rFonts w:ascii="Arial" w:hAnsi="Arial" w:cs="Arial"/>
          <w:noProof/>
        </w:rPr>
        <w:t xml:space="preserve">Yanuarti, A. R., &amp; Afsari, M. D. (2016). </w:t>
      </w:r>
      <w:r w:rsidRPr="00C339DD">
        <w:rPr>
          <w:rFonts w:ascii="Arial" w:hAnsi="Arial" w:cs="Arial"/>
          <w:i/>
          <w:iCs/>
          <w:noProof/>
        </w:rPr>
        <w:t>Komoditas beras</w:t>
      </w:r>
      <w:r w:rsidRPr="00C339DD">
        <w:rPr>
          <w:rFonts w:ascii="Arial" w:hAnsi="Arial" w:cs="Arial"/>
          <w:noProof/>
        </w:rPr>
        <w:t>. Jakarta.</w:t>
      </w:r>
    </w:p>
    <w:p w14:paraId="402150B4" w14:textId="77777777" w:rsidR="002E5B61" w:rsidRPr="00C339DD" w:rsidRDefault="002D41C2" w:rsidP="00662F58">
      <w:pPr>
        <w:spacing w:after="120" w:line="240" w:lineRule="auto"/>
        <w:jc w:val="both"/>
        <w:rPr>
          <w:rFonts w:ascii="Arial" w:eastAsia="Times New Roman" w:hAnsi="Arial" w:cs="Arial"/>
          <w:i/>
        </w:rPr>
        <w:sectPr w:rsidR="002E5B61" w:rsidRPr="00C339DD" w:rsidSect="002E5B61">
          <w:pgSz w:w="11907" w:h="16839" w:code="9"/>
          <w:pgMar w:top="2268" w:right="1701" w:bottom="2268" w:left="2268" w:header="2880" w:footer="992" w:gutter="0"/>
          <w:cols w:space="720"/>
          <w:docGrid w:linePitch="360"/>
        </w:sectPr>
      </w:pPr>
      <w:r w:rsidRPr="00C339DD">
        <w:rPr>
          <w:rFonts w:ascii="Arial" w:eastAsia="Times New Roman" w:hAnsi="Arial" w:cs="Arial"/>
          <w:i/>
        </w:rPr>
        <w:fldChar w:fldCharType="end"/>
      </w:r>
    </w:p>
    <w:p w14:paraId="78AB1BFB" w14:textId="2D871726" w:rsidR="00B35428" w:rsidRPr="00C339DD" w:rsidRDefault="009A774E" w:rsidP="00D9074A">
      <w:pPr>
        <w:spacing w:after="0" w:line="240" w:lineRule="auto"/>
        <w:ind w:left="-1276"/>
        <w:jc w:val="both"/>
        <w:rPr>
          <w:rFonts w:ascii="Arial" w:hAnsi="Arial" w:cs="Arial"/>
          <w:b/>
          <w:lang w:val="id-ID"/>
        </w:rPr>
      </w:pPr>
      <w:r w:rsidRPr="00C339DD">
        <w:rPr>
          <w:rFonts w:ascii="Arial" w:hAnsi="Arial" w:cs="Arial"/>
          <w:b/>
          <w:lang w:val="id-ID"/>
        </w:rPr>
        <w:lastRenderedPageBreak/>
        <w:t>Lampiran</w:t>
      </w:r>
      <w:r w:rsidR="00F95042" w:rsidRPr="00C339DD">
        <w:rPr>
          <w:rFonts w:ascii="Arial" w:hAnsi="Arial" w:cs="Arial"/>
          <w:b/>
          <w:lang w:val="id-ID"/>
        </w:rPr>
        <w:t xml:space="preserve"> </w:t>
      </w:r>
      <w:r w:rsidR="00EF4CFC" w:rsidRPr="00C339DD">
        <w:rPr>
          <w:rFonts w:ascii="Arial" w:hAnsi="Arial" w:cs="Arial"/>
          <w:b/>
          <w:lang w:val="id-ID"/>
        </w:rPr>
        <w:t xml:space="preserve">1. </w:t>
      </w:r>
      <w:r w:rsidR="00B35428" w:rsidRPr="00C339DD">
        <w:rPr>
          <w:rFonts w:ascii="Arial" w:hAnsi="Arial" w:cs="Arial"/>
          <w:b/>
          <w:lang w:val="id-ID" w:eastAsia="id-ID"/>
        </w:rPr>
        <w:t>Matrik SWOT</w:t>
      </w:r>
    </w:p>
    <w:tbl>
      <w:tblPr>
        <w:tblW w:w="15026"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4"/>
        <w:gridCol w:w="4819"/>
        <w:gridCol w:w="5103"/>
      </w:tblGrid>
      <w:tr w:rsidR="00B35428" w:rsidRPr="00C339DD" w14:paraId="49114D29" w14:textId="77777777" w:rsidTr="00F95042">
        <w:trPr>
          <w:trHeight w:val="3895"/>
        </w:trPr>
        <w:tc>
          <w:tcPr>
            <w:tcW w:w="5104" w:type="dxa"/>
            <w:tcBorders>
              <w:top w:val="single" w:sz="4" w:space="0" w:color="auto"/>
            </w:tcBorders>
          </w:tcPr>
          <w:p w14:paraId="1B63FD7B" w14:textId="77777777" w:rsidR="00B35428" w:rsidRPr="00C339DD" w:rsidRDefault="00B35428" w:rsidP="00662F58">
            <w:pPr>
              <w:pStyle w:val="TableParagraph"/>
              <w:tabs>
                <w:tab w:val="left" w:pos="4684"/>
              </w:tabs>
              <w:ind w:right="129"/>
              <w:jc w:val="right"/>
              <w:rPr>
                <w:rFonts w:cs="Arial"/>
                <w:b/>
                <w:i/>
              </w:rPr>
            </w:pPr>
            <w:r w:rsidRPr="00C339DD">
              <w:rPr>
                <w:rFonts w:cs="Arial"/>
                <w:b/>
                <w:i/>
              </w:rPr>
              <w:t>IFAS</w:t>
            </w:r>
          </w:p>
          <w:p w14:paraId="66000A68" w14:textId="77777777" w:rsidR="00B35428" w:rsidRPr="00C339DD" w:rsidRDefault="00B35428" w:rsidP="00662F58">
            <w:pPr>
              <w:pStyle w:val="TableParagraph"/>
              <w:tabs>
                <w:tab w:val="left" w:pos="4684"/>
              </w:tabs>
              <w:ind w:left="147"/>
              <w:rPr>
                <w:rFonts w:cs="Arial"/>
                <w:b/>
              </w:rPr>
            </w:pPr>
          </w:p>
          <w:p w14:paraId="2A9C36DC" w14:textId="77777777" w:rsidR="00B35428" w:rsidRPr="00C339DD" w:rsidRDefault="00B35428" w:rsidP="00662F58">
            <w:pPr>
              <w:pStyle w:val="TableParagraph"/>
              <w:tabs>
                <w:tab w:val="left" w:pos="4684"/>
              </w:tabs>
              <w:ind w:left="147"/>
              <w:rPr>
                <w:rFonts w:cs="Arial"/>
                <w:b/>
              </w:rPr>
            </w:pPr>
          </w:p>
          <w:p w14:paraId="45F17229" w14:textId="77777777" w:rsidR="00B35428" w:rsidRPr="00C339DD" w:rsidRDefault="00B35428" w:rsidP="00662F58">
            <w:pPr>
              <w:pStyle w:val="TableParagraph"/>
              <w:tabs>
                <w:tab w:val="left" w:pos="4684"/>
              </w:tabs>
              <w:ind w:left="147"/>
              <w:rPr>
                <w:rFonts w:cs="Arial"/>
                <w:b/>
              </w:rPr>
            </w:pPr>
          </w:p>
          <w:p w14:paraId="5AB5595F" w14:textId="77777777" w:rsidR="00B35428" w:rsidRPr="00C339DD" w:rsidRDefault="00B35428" w:rsidP="00662F58">
            <w:pPr>
              <w:pStyle w:val="TableParagraph"/>
              <w:tabs>
                <w:tab w:val="left" w:pos="4684"/>
              </w:tabs>
              <w:ind w:left="147"/>
              <w:rPr>
                <w:rFonts w:cs="Arial"/>
                <w:b/>
              </w:rPr>
            </w:pPr>
          </w:p>
          <w:p w14:paraId="7A32807A" w14:textId="77777777" w:rsidR="00B35428" w:rsidRPr="00C339DD" w:rsidRDefault="00B35428" w:rsidP="00662F58">
            <w:pPr>
              <w:pStyle w:val="TableParagraph"/>
              <w:tabs>
                <w:tab w:val="left" w:pos="4684"/>
              </w:tabs>
              <w:ind w:left="147"/>
              <w:rPr>
                <w:rFonts w:cs="Arial"/>
                <w:b/>
              </w:rPr>
            </w:pPr>
          </w:p>
          <w:p w14:paraId="7E77C8E5" w14:textId="77777777" w:rsidR="00B35428" w:rsidRPr="00C339DD" w:rsidRDefault="00B35428" w:rsidP="00662F58">
            <w:pPr>
              <w:pStyle w:val="TableParagraph"/>
              <w:tabs>
                <w:tab w:val="left" w:pos="4684"/>
              </w:tabs>
              <w:ind w:left="147"/>
              <w:rPr>
                <w:rFonts w:cs="Arial"/>
                <w:b/>
              </w:rPr>
            </w:pPr>
          </w:p>
          <w:p w14:paraId="5462EDB4" w14:textId="77777777" w:rsidR="00B35428" w:rsidRPr="00C339DD" w:rsidRDefault="00B35428" w:rsidP="00662F58">
            <w:pPr>
              <w:pStyle w:val="TableParagraph"/>
              <w:tabs>
                <w:tab w:val="left" w:pos="4684"/>
              </w:tabs>
              <w:ind w:left="147"/>
              <w:rPr>
                <w:rFonts w:cs="Arial"/>
                <w:b/>
              </w:rPr>
            </w:pPr>
          </w:p>
          <w:p w14:paraId="7245FD9C" w14:textId="77777777" w:rsidR="00B35428" w:rsidRPr="00C339DD" w:rsidRDefault="00B35428" w:rsidP="00662F58">
            <w:pPr>
              <w:pStyle w:val="TableParagraph"/>
              <w:tabs>
                <w:tab w:val="left" w:pos="4684"/>
              </w:tabs>
              <w:ind w:left="147"/>
              <w:rPr>
                <w:rFonts w:cs="Arial"/>
                <w:b/>
              </w:rPr>
            </w:pPr>
          </w:p>
          <w:p w14:paraId="021F471B" w14:textId="77777777" w:rsidR="00B35428" w:rsidRPr="00C339DD" w:rsidRDefault="00B35428" w:rsidP="00662F58">
            <w:pPr>
              <w:pStyle w:val="TableParagraph"/>
              <w:tabs>
                <w:tab w:val="left" w:pos="4684"/>
              </w:tabs>
              <w:ind w:left="147"/>
              <w:rPr>
                <w:rFonts w:cs="Arial"/>
                <w:b/>
              </w:rPr>
            </w:pPr>
          </w:p>
          <w:p w14:paraId="04F78CFC" w14:textId="77777777" w:rsidR="00B35428" w:rsidRPr="00C339DD" w:rsidRDefault="00B35428" w:rsidP="00662F58">
            <w:pPr>
              <w:pStyle w:val="TableParagraph"/>
              <w:tabs>
                <w:tab w:val="left" w:pos="4684"/>
              </w:tabs>
              <w:ind w:left="147"/>
              <w:rPr>
                <w:rFonts w:cs="Arial"/>
                <w:b/>
              </w:rPr>
            </w:pPr>
          </w:p>
          <w:p w14:paraId="27E85F8A" w14:textId="77777777" w:rsidR="00B35428" w:rsidRPr="00C339DD" w:rsidRDefault="00B35428" w:rsidP="00662F58">
            <w:pPr>
              <w:pStyle w:val="TableParagraph"/>
              <w:tabs>
                <w:tab w:val="left" w:pos="4684"/>
              </w:tabs>
              <w:ind w:left="147"/>
              <w:rPr>
                <w:rFonts w:cs="Arial"/>
                <w:b/>
              </w:rPr>
            </w:pPr>
          </w:p>
          <w:p w14:paraId="18A60040" w14:textId="77777777" w:rsidR="00B35428" w:rsidRPr="00C339DD" w:rsidRDefault="00B35428" w:rsidP="00662F58">
            <w:pPr>
              <w:pStyle w:val="TableParagraph"/>
              <w:tabs>
                <w:tab w:val="left" w:pos="4684"/>
              </w:tabs>
              <w:ind w:left="147"/>
              <w:rPr>
                <w:rFonts w:cs="Arial"/>
                <w:b/>
              </w:rPr>
            </w:pPr>
          </w:p>
          <w:p w14:paraId="33645AA6" w14:textId="77777777" w:rsidR="00B35428" w:rsidRPr="00C339DD" w:rsidRDefault="00B35428" w:rsidP="00662F58">
            <w:pPr>
              <w:pStyle w:val="TableParagraph"/>
              <w:tabs>
                <w:tab w:val="left" w:pos="4684"/>
              </w:tabs>
              <w:ind w:left="147"/>
              <w:rPr>
                <w:rFonts w:cs="Arial"/>
                <w:b/>
              </w:rPr>
            </w:pPr>
          </w:p>
          <w:p w14:paraId="2BF667C3" w14:textId="77777777" w:rsidR="00B35428" w:rsidRPr="00C339DD" w:rsidRDefault="00B35428" w:rsidP="00662F58">
            <w:pPr>
              <w:pStyle w:val="TableParagraph"/>
              <w:tabs>
                <w:tab w:val="left" w:pos="4684"/>
              </w:tabs>
              <w:ind w:left="147"/>
              <w:rPr>
                <w:rFonts w:cs="Arial"/>
                <w:b/>
              </w:rPr>
            </w:pPr>
          </w:p>
          <w:p w14:paraId="7DAA9451" w14:textId="24A13AD8" w:rsidR="00B35428" w:rsidRPr="00C339DD" w:rsidRDefault="00B35428" w:rsidP="00662F58">
            <w:pPr>
              <w:pStyle w:val="TableParagraph"/>
              <w:tabs>
                <w:tab w:val="left" w:pos="4684"/>
              </w:tabs>
              <w:rPr>
                <w:rFonts w:cs="Arial"/>
                <w:b/>
              </w:rPr>
            </w:pPr>
          </w:p>
          <w:p w14:paraId="1408EC77" w14:textId="77777777" w:rsidR="00B35428" w:rsidRPr="00C339DD" w:rsidRDefault="00B35428" w:rsidP="00662F58">
            <w:pPr>
              <w:pStyle w:val="TableParagraph"/>
              <w:tabs>
                <w:tab w:val="left" w:pos="4684"/>
              </w:tabs>
              <w:rPr>
                <w:rFonts w:cs="Arial"/>
                <w:b/>
                <w:i/>
              </w:rPr>
            </w:pPr>
          </w:p>
          <w:p w14:paraId="356444DB" w14:textId="77777777" w:rsidR="00B35428" w:rsidRPr="00C339DD" w:rsidRDefault="00B35428" w:rsidP="00662F58">
            <w:pPr>
              <w:pStyle w:val="TableParagraph"/>
              <w:tabs>
                <w:tab w:val="left" w:pos="4684"/>
              </w:tabs>
              <w:rPr>
                <w:rFonts w:cs="Arial"/>
                <w:b/>
              </w:rPr>
            </w:pPr>
            <w:r w:rsidRPr="00C339DD">
              <w:rPr>
                <w:rFonts w:cs="Arial"/>
                <w:b/>
                <w:i/>
              </w:rPr>
              <w:t>EFAS</w:t>
            </w:r>
          </w:p>
        </w:tc>
        <w:tc>
          <w:tcPr>
            <w:tcW w:w="4819" w:type="dxa"/>
            <w:tcBorders>
              <w:top w:val="single" w:sz="4" w:space="0" w:color="auto"/>
            </w:tcBorders>
          </w:tcPr>
          <w:p w14:paraId="62B2652A" w14:textId="77777777" w:rsidR="00B35428" w:rsidRPr="00C339DD" w:rsidRDefault="00B35428" w:rsidP="00662F58">
            <w:pPr>
              <w:pStyle w:val="TableParagraph"/>
              <w:ind w:left="140" w:right="135"/>
              <w:jc w:val="both"/>
              <w:rPr>
                <w:rFonts w:cs="Arial"/>
                <w:b/>
              </w:rPr>
            </w:pPr>
            <w:r w:rsidRPr="00C339DD">
              <w:rPr>
                <w:rFonts w:cs="Arial"/>
                <w:b/>
              </w:rPr>
              <w:t xml:space="preserve">Kekuatan/ </w:t>
            </w:r>
            <w:r w:rsidRPr="00C339DD">
              <w:rPr>
                <w:rFonts w:cs="Arial"/>
                <w:b/>
                <w:i/>
              </w:rPr>
              <w:t>Strenghts</w:t>
            </w:r>
            <w:r w:rsidRPr="00C339DD">
              <w:rPr>
                <w:rFonts w:cs="Arial"/>
                <w:b/>
                <w:i/>
                <w:spacing w:val="-5"/>
              </w:rPr>
              <w:t xml:space="preserve"> </w:t>
            </w:r>
            <w:r w:rsidRPr="00C339DD">
              <w:rPr>
                <w:rFonts w:cs="Arial"/>
                <w:b/>
              </w:rPr>
              <w:t>(S)</w:t>
            </w:r>
          </w:p>
          <w:p w14:paraId="7640DD1D" w14:textId="77777777" w:rsidR="00375AAE" w:rsidRPr="00C339DD" w:rsidRDefault="00375AAE" w:rsidP="00D9074A">
            <w:pPr>
              <w:pStyle w:val="TableParagraph"/>
              <w:numPr>
                <w:ilvl w:val="0"/>
                <w:numId w:val="11"/>
              </w:numPr>
              <w:ind w:left="424" w:right="135"/>
              <w:jc w:val="both"/>
              <w:rPr>
                <w:rFonts w:cs="Arial"/>
              </w:rPr>
            </w:pPr>
            <w:r w:rsidRPr="00C339DD">
              <w:rPr>
                <w:rFonts w:cs="Arial"/>
                <w:color w:val="000000"/>
                <w:lang w:val="id-ID" w:eastAsia="id-ID"/>
              </w:rPr>
              <w:t>Teridentifikasinya segmen pelanggan yang sudah ada</w:t>
            </w:r>
            <w:r w:rsidRPr="00C339DD">
              <w:rPr>
                <w:rFonts w:cs="Arial"/>
                <w:lang w:val="id-ID"/>
              </w:rPr>
              <w:t xml:space="preserve"> </w:t>
            </w:r>
          </w:p>
          <w:p w14:paraId="2D6CA00A" w14:textId="77777777" w:rsidR="00375AAE" w:rsidRPr="00C339DD" w:rsidRDefault="00375AAE" w:rsidP="00D9074A">
            <w:pPr>
              <w:pStyle w:val="TableParagraph"/>
              <w:numPr>
                <w:ilvl w:val="0"/>
                <w:numId w:val="11"/>
              </w:numPr>
              <w:ind w:left="424" w:right="135"/>
              <w:jc w:val="both"/>
              <w:rPr>
                <w:rFonts w:cs="Arial"/>
              </w:rPr>
            </w:pPr>
            <w:r w:rsidRPr="00C339DD">
              <w:rPr>
                <w:rFonts w:cs="Arial"/>
                <w:lang w:val="id-ID"/>
              </w:rPr>
              <w:t xml:space="preserve">Kulitas dan varian kemasan sesuai dengan kebutuhan pelanggan </w:t>
            </w:r>
          </w:p>
          <w:p w14:paraId="0536E85C" w14:textId="20385DA1" w:rsidR="00B35428" w:rsidRPr="00C339DD" w:rsidRDefault="00B35428" w:rsidP="00D9074A">
            <w:pPr>
              <w:pStyle w:val="TableParagraph"/>
              <w:numPr>
                <w:ilvl w:val="0"/>
                <w:numId w:val="11"/>
              </w:numPr>
              <w:ind w:left="424" w:right="135"/>
              <w:jc w:val="both"/>
              <w:rPr>
                <w:rFonts w:cs="Arial"/>
              </w:rPr>
            </w:pPr>
            <w:r w:rsidRPr="00C339DD">
              <w:rPr>
                <w:rFonts w:cs="Arial"/>
                <w:lang w:val="id-ID"/>
              </w:rPr>
              <w:t>Saluran pendistribusian efisien</w:t>
            </w:r>
          </w:p>
          <w:p w14:paraId="267CC221" w14:textId="77777777" w:rsidR="00B35428" w:rsidRPr="00C339DD" w:rsidRDefault="00B35428" w:rsidP="00D9074A">
            <w:pPr>
              <w:pStyle w:val="TableParagraph"/>
              <w:numPr>
                <w:ilvl w:val="0"/>
                <w:numId w:val="11"/>
              </w:numPr>
              <w:ind w:left="424" w:right="135"/>
              <w:jc w:val="both"/>
              <w:rPr>
                <w:rFonts w:cs="Arial"/>
              </w:rPr>
            </w:pPr>
            <w:r w:rsidRPr="00C339DD">
              <w:rPr>
                <w:rFonts w:cs="Arial"/>
                <w:lang w:val="id-ID"/>
              </w:rPr>
              <w:t>Memiliki hubungan pelanggan yang kuat</w:t>
            </w:r>
          </w:p>
          <w:p w14:paraId="1B302204" w14:textId="77777777" w:rsidR="00B35428" w:rsidRPr="00C339DD" w:rsidRDefault="00B35428" w:rsidP="00D9074A">
            <w:pPr>
              <w:pStyle w:val="TableParagraph"/>
              <w:numPr>
                <w:ilvl w:val="0"/>
                <w:numId w:val="11"/>
              </w:numPr>
              <w:ind w:left="424" w:right="135"/>
              <w:jc w:val="both"/>
              <w:rPr>
                <w:rFonts w:cs="Arial"/>
              </w:rPr>
            </w:pPr>
            <w:r w:rsidRPr="00C339DD">
              <w:rPr>
                <w:rFonts w:eastAsiaTheme="minorHAnsi" w:cs="Arial"/>
                <w:lang w:val="id-ID"/>
              </w:rPr>
              <w:t>Pendapatan setiap bulannya dapat menutup semua kebutuhan UD. Sovi Jaya</w:t>
            </w:r>
          </w:p>
          <w:p w14:paraId="4E3D82DE" w14:textId="515309F8" w:rsidR="00B52031" w:rsidRPr="00C339DD" w:rsidRDefault="00B52031" w:rsidP="00D9074A">
            <w:pPr>
              <w:pStyle w:val="TableParagraph"/>
              <w:numPr>
                <w:ilvl w:val="0"/>
                <w:numId w:val="11"/>
              </w:numPr>
              <w:ind w:left="424" w:right="135"/>
              <w:jc w:val="both"/>
              <w:rPr>
                <w:rFonts w:cs="Arial"/>
              </w:rPr>
            </w:pPr>
            <w:r w:rsidRPr="00C339DD">
              <w:rPr>
                <w:rFonts w:cs="Arial"/>
                <w:lang w:val="id-ID"/>
              </w:rPr>
              <w:t xml:space="preserve">Memiliki stok bahan baku </w:t>
            </w:r>
            <w:r w:rsidR="00D936FE" w:rsidRPr="00C339DD">
              <w:rPr>
                <w:rFonts w:cs="Arial"/>
                <w:lang w:val="id-ID"/>
              </w:rPr>
              <w:t>yang banyak</w:t>
            </w:r>
          </w:p>
          <w:p w14:paraId="27FB2C97" w14:textId="7828BF3D" w:rsidR="00B35428" w:rsidRPr="00C339DD" w:rsidRDefault="00B35428" w:rsidP="00D9074A">
            <w:pPr>
              <w:pStyle w:val="TableParagraph"/>
              <w:numPr>
                <w:ilvl w:val="0"/>
                <w:numId w:val="11"/>
              </w:numPr>
              <w:ind w:left="424" w:right="135"/>
              <w:jc w:val="both"/>
              <w:rPr>
                <w:rFonts w:cs="Arial"/>
              </w:rPr>
            </w:pPr>
            <w:r w:rsidRPr="00C339DD">
              <w:rPr>
                <w:rFonts w:cs="Arial"/>
                <w:lang w:val="id-ID"/>
              </w:rPr>
              <w:t>Aktivitas kunci pemberian ijom, pembelian gabah, proses produksi, dan pemasaran dilakukan dengan efisien</w:t>
            </w:r>
          </w:p>
          <w:p w14:paraId="69EA77D1" w14:textId="77777777" w:rsidR="00B35428" w:rsidRPr="00C339DD" w:rsidRDefault="00B35428" w:rsidP="00D9074A">
            <w:pPr>
              <w:pStyle w:val="TableParagraph"/>
              <w:numPr>
                <w:ilvl w:val="0"/>
                <w:numId w:val="11"/>
              </w:numPr>
              <w:ind w:left="424" w:right="135"/>
              <w:jc w:val="both"/>
              <w:rPr>
                <w:rFonts w:cs="Arial"/>
              </w:rPr>
            </w:pPr>
            <w:r w:rsidRPr="00C339DD">
              <w:rPr>
                <w:rFonts w:cs="Arial"/>
                <w:lang w:val="id-ID"/>
              </w:rPr>
              <w:t>Memiliki pemasok bahan baku yang tetap</w:t>
            </w:r>
          </w:p>
          <w:p w14:paraId="63037A65" w14:textId="77777777" w:rsidR="00B35428" w:rsidRPr="00C339DD" w:rsidRDefault="00B35428" w:rsidP="00D9074A">
            <w:pPr>
              <w:pStyle w:val="TableParagraph"/>
              <w:numPr>
                <w:ilvl w:val="0"/>
                <w:numId w:val="11"/>
              </w:numPr>
              <w:ind w:left="424" w:right="135"/>
              <w:jc w:val="both"/>
              <w:rPr>
                <w:rFonts w:cs="Arial"/>
              </w:rPr>
            </w:pPr>
            <w:r w:rsidRPr="00C339DD">
              <w:rPr>
                <w:rFonts w:cs="Arial"/>
                <w:lang w:val="id-ID"/>
              </w:rPr>
              <w:t>Biaya produksi yang rendah akibat murahnya harga bahan baku</w:t>
            </w:r>
          </w:p>
        </w:tc>
        <w:tc>
          <w:tcPr>
            <w:tcW w:w="5103" w:type="dxa"/>
            <w:tcBorders>
              <w:top w:val="single" w:sz="4" w:space="0" w:color="auto"/>
            </w:tcBorders>
          </w:tcPr>
          <w:p w14:paraId="177B5CFF" w14:textId="77777777" w:rsidR="00B35428" w:rsidRPr="00C339DD" w:rsidRDefault="00B35428" w:rsidP="00662F58">
            <w:pPr>
              <w:pStyle w:val="TableParagraph"/>
              <w:ind w:left="89" w:right="169"/>
              <w:jc w:val="both"/>
              <w:rPr>
                <w:rFonts w:cs="Arial"/>
                <w:b/>
              </w:rPr>
            </w:pPr>
            <w:r w:rsidRPr="00C339DD">
              <w:rPr>
                <w:rFonts w:cs="Arial"/>
                <w:b/>
              </w:rPr>
              <w:t>Kelemahan/</w:t>
            </w:r>
            <w:r w:rsidRPr="00C339DD">
              <w:rPr>
                <w:rFonts w:cs="Arial"/>
                <w:b/>
                <w:i/>
              </w:rPr>
              <w:t xml:space="preserve">Weaknesses </w:t>
            </w:r>
            <w:r w:rsidRPr="00C339DD">
              <w:rPr>
                <w:rFonts w:cs="Arial"/>
                <w:b/>
              </w:rPr>
              <w:t>(W)</w:t>
            </w:r>
          </w:p>
          <w:p w14:paraId="72AB501E" w14:textId="571EF7B6" w:rsidR="00B35428" w:rsidRPr="00C339DD" w:rsidRDefault="00B35428" w:rsidP="00D9074A">
            <w:pPr>
              <w:pStyle w:val="TableParagraph"/>
              <w:numPr>
                <w:ilvl w:val="0"/>
                <w:numId w:val="12"/>
              </w:numPr>
              <w:ind w:left="574" w:right="13" w:hanging="466"/>
              <w:jc w:val="both"/>
              <w:rPr>
                <w:rFonts w:cs="Arial"/>
              </w:rPr>
            </w:pPr>
            <w:r w:rsidRPr="00C339DD">
              <w:rPr>
                <w:rFonts w:cs="Arial"/>
                <w:lang w:val="id-ID"/>
              </w:rPr>
              <w:t>Basis data pelanggan yang tidak tersegmentasi</w:t>
            </w:r>
          </w:p>
          <w:p w14:paraId="312D728E" w14:textId="77777777" w:rsidR="00B35428" w:rsidRPr="00C339DD" w:rsidRDefault="00B35428" w:rsidP="00D9074A">
            <w:pPr>
              <w:pStyle w:val="TableParagraph"/>
              <w:numPr>
                <w:ilvl w:val="0"/>
                <w:numId w:val="12"/>
              </w:numPr>
              <w:ind w:left="574" w:right="169" w:hanging="466"/>
              <w:jc w:val="both"/>
              <w:rPr>
                <w:rFonts w:cs="Arial"/>
              </w:rPr>
            </w:pPr>
            <w:r w:rsidRPr="00C339DD">
              <w:rPr>
                <w:rFonts w:cs="Arial"/>
                <w:lang w:val="id-ID"/>
              </w:rPr>
              <w:t>Tidak fokusnya pada satu merek produk yang dihasilkan dan dikembangkan</w:t>
            </w:r>
          </w:p>
          <w:p w14:paraId="37907B8A" w14:textId="77777777" w:rsidR="00B35428" w:rsidRPr="00C339DD" w:rsidRDefault="00B35428" w:rsidP="00D9074A">
            <w:pPr>
              <w:pStyle w:val="TableParagraph"/>
              <w:numPr>
                <w:ilvl w:val="0"/>
                <w:numId w:val="12"/>
              </w:numPr>
              <w:ind w:left="574" w:right="169" w:hanging="466"/>
              <w:jc w:val="both"/>
              <w:rPr>
                <w:rFonts w:cs="Arial"/>
              </w:rPr>
            </w:pPr>
            <w:r w:rsidRPr="00C339DD">
              <w:rPr>
                <w:rFonts w:cs="Arial"/>
                <w:lang w:val="id-ID"/>
              </w:rPr>
              <w:t>Tidak memiliki cabang industri</w:t>
            </w:r>
          </w:p>
          <w:p w14:paraId="5A3E4EE4" w14:textId="77777777" w:rsidR="002161FA" w:rsidRPr="00C339DD" w:rsidRDefault="002161FA" w:rsidP="00D9074A">
            <w:pPr>
              <w:pStyle w:val="TableParagraph"/>
              <w:numPr>
                <w:ilvl w:val="0"/>
                <w:numId w:val="12"/>
              </w:numPr>
              <w:ind w:left="574" w:right="169" w:hanging="466"/>
              <w:jc w:val="both"/>
              <w:rPr>
                <w:rFonts w:cs="Arial"/>
              </w:rPr>
            </w:pPr>
            <w:r w:rsidRPr="00C339DD">
              <w:rPr>
                <w:rFonts w:cs="Arial"/>
                <w:lang w:val="id-ID"/>
              </w:rPr>
              <w:t xml:space="preserve">Merek produk yg dimiliki belum mempengaruhi pelanggan </w:t>
            </w:r>
          </w:p>
          <w:p w14:paraId="0244CDA4" w14:textId="32A0B4A1" w:rsidR="00B35428" w:rsidRPr="00C339DD" w:rsidRDefault="00B35428" w:rsidP="00D9074A">
            <w:pPr>
              <w:pStyle w:val="TableParagraph"/>
              <w:numPr>
                <w:ilvl w:val="0"/>
                <w:numId w:val="12"/>
              </w:numPr>
              <w:ind w:left="574" w:right="169" w:hanging="466"/>
              <w:jc w:val="both"/>
              <w:rPr>
                <w:rFonts w:cs="Arial"/>
              </w:rPr>
            </w:pPr>
            <w:r w:rsidRPr="00C339DD">
              <w:rPr>
                <w:rFonts w:cs="Arial"/>
                <w:lang w:val="id-ID"/>
              </w:rPr>
              <w:t>Pendapatan tidak dapat di prediksi</w:t>
            </w:r>
          </w:p>
          <w:p w14:paraId="2491B1BF" w14:textId="77777777" w:rsidR="00B35428" w:rsidRPr="00C339DD" w:rsidRDefault="00B35428" w:rsidP="00D9074A">
            <w:pPr>
              <w:pStyle w:val="TableParagraph"/>
              <w:numPr>
                <w:ilvl w:val="0"/>
                <w:numId w:val="12"/>
              </w:numPr>
              <w:ind w:left="574" w:right="169" w:hanging="466"/>
              <w:jc w:val="both"/>
              <w:rPr>
                <w:rFonts w:cs="Arial"/>
              </w:rPr>
            </w:pPr>
            <w:r w:rsidRPr="00C339DD">
              <w:rPr>
                <w:rFonts w:cs="Arial"/>
                <w:lang w:val="id-ID"/>
              </w:rPr>
              <w:t>Mengeluarkan biaya tinggi sebelum memperoleh pendapatan</w:t>
            </w:r>
          </w:p>
          <w:p w14:paraId="045CA377" w14:textId="77777777" w:rsidR="00B35428" w:rsidRPr="00C339DD" w:rsidRDefault="00B35428" w:rsidP="00D9074A">
            <w:pPr>
              <w:pStyle w:val="TableParagraph"/>
              <w:numPr>
                <w:ilvl w:val="0"/>
                <w:numId w:val="12"/>
              </w:numPr>
              <w:ind w:left="574" w:right="169" w:hanging="466"/>
              <w:jc w:val="both"/>
              <w:rPr>
                <w:rFonts w:cs="Arial"/>
              </w:rPr>
            </w:pPr>
            <w:r w:rsidRPr="00C339DD">
              <w:rPr>
                <w:rFonts w:cs="Arial"/>
              </w:rPr>
              <w:t>Kebutuhan bahan baku dan tenaga kerja tidak dapat diprediksi</w:t>
            </w:r>
          </w:p>
          <w:p w14:paraId="70F7C3C0" w14:textId="77777777" w:rsidR="00B35428" w:rsidRPr="00C339DD" w:rsidRDefault="00B35428" w:rsidP="00D9074A">
            <w:pPr>
              <w:pStyle w:val="TableParagraph"/>
              <w:numPr>
                <w:ilvl w:val="0"/>
                <w:numId w:val="12"/>
              </w:numPr>
              <w:ind w:left="574" w:right="169" w:hanging="466"/>
              <w:jc w:val="both"/>
              <w:rPr>
                <w:rFonts w:cs="Arial"/>
              </w:rPr>
            </w:pPr>
            <w:r w:rsidRPr="00C339DD">
              <w:rPr>
                <w:rFonts w:cs="Arial"/>
                <w:lang w:val="id-ID"/>
              </w:rPr>
              <w:t>Kerusakan mesin akan mempengaruhi proses produksi</w:t>
            </w:r>
          </w:p>
          <w:p w14:paraId="6C1D8D71" w14:textId="77777777" w:rsidR="00B35428" w:rsidRPr="00C339DD" w:rsidRDefault="00B35428" w:rsidP="00D9074A">
            <w:pPr>
              <w:pStyle w:val="TableParagraph"/>
              <w:numPr>
                <w:ilvl w:val="0"/>
                <w:numId w:val="12"/>
              </w:numPr>
              <w:ind w:left="574" w:right="169" w:hanging="466"/>
              <w:jc w:val="both"/>
              <w:rPr>
                <w:rFonts w:cs="Arial"/>
              </w:rPr>
            </w:pPr>
            <w:r w:rsidRPr="00C339DD">
              <w:rPr>
                <w:rFonts w:cs="Arial"/>
                <w:lang w:val="id-ID"/>
              </w:rPr>
              <w:t>Tidak adanya</w:t>
            </w:r>
            <w:r w:rsidRPr="00C339DD">
              <w:rPr>
                <w:rFonts w:cs="Arial"/>
              </w:rPr>
              <w:t xml:space="preserve"> perjanjian tertulis dengan pemasok mitra</w:t>
            </w:r>
          </w:p>
          <w:p w14:paraId="44C80915" w14:textId="77777777" w:rsidR="00B35428" w:rsidRPr="00C339DD" w:rsidRDefault="00B35428" w:rsidP="00D9074A">
            <w:pPr>
              <w:pStyle w:val="TableParagraph"/>
              <w:numPr>
                <w:ilvl w:val="0"/>
                <w:numId w:val="12"/>
              </w:numPr>
              <w:ind w:left="564" w:right="169" w:hanging="456"/>
              <w:jc w:val="both"/>
              <w:rPr>
                <w:rFonts w:cs="Arial"/>
              </w:rPr>
            </w:pPr>
            <w:r w:rsidRPr="00C339DD">
              <w:rPr>
                <w:rFonts w:cs="Arial"/>
                <w:lang w:val="id-ID"/>
              </w:rPr>
              <w:t>Biaya produksi tidak dapat diprediksi mengikuti jumlah permintaan</w:t>
            </w:r>
          </w:p>
        </w:tc>
      </w:tr>
      <w:tr w:rsidR="00B35428" w:rsidRPr="00C339DD" w14:paraId="727CB9B9" w14:textId="77777777" w:rsidTr="00F95042">
        <w:trPr>
          <w:trHeight w:val="1276"/>
        </w:trPr>
        <w:tc>
          <w:tcPr>
            <w:tcW w:w="5104" w:type="dxa"/>
            <w:tcBorders>
              <w:top w:val="single" w:sz="4" w:space="0" w:color="auto"/>
              <w:bottom w:val="single" w:sz="4" w:space="0" w:color="auto"/>
            </w:tcBorders>
          </w:tcPr>
          <w:p w14:paraId="16B0071E" w14:textId="77777777" w:rsidR="00B35428" w:rsidRPr="00C339DD" w:rsidRDefault="00B35428" w:rsidP="00672558">
            <w:pPr>
              <w:pStyle w:val="TableParagraph"/>
              <w:ind w:left="137" w:right="139"/>
              <w:jc w:val="both"/>
              <w:rPr>
                <w:rFonts w:cs="Arial"/>
                <w:b/>
              </w:rPr>
            </w:pPr>
            <w:r w:rsidRPr="00C339DD">
              <w:rPr>
                <w:rFonts w:cs="Arial"/>
                <w:b/>
              </w:rPr>
              <w:t xml:space="preserve">Peluang / </w:t>
            </w:r>
            <w:r w:rsidRPr="00C339DD">
              <w:rPr>
                <w:rFonts w:cs="Arial"/>
                <w:b/>
                <w:i/>
              </w:rPr>
              <w:t xml:space="preserve">Opportunity </w:t>
            </w:r>
            <w:r w:rsidRPr="00C339DD">
              <w:rPr>
                <w:rFonts w:cs="Arial"/>
                <w:b/>
              </w:rPr>
              <w:t>(O)</w:t>
            </w:r>
          </w:p>
          <w:p w14:paraId="0DB93835" w14:textId="77777777" w:rsidR="00672558" w:rsidRPr="00C339DD" w:rsidRDefault="00B35428" w:rsidP="00D9074A">
            <w:pPr>
              <w:pStyle w:val="TableParagraph"/>
              <w:numPr>
                <w:ilvl w:val="0"/>
                <w:numId w:val="10"/>
              </w:numPr>
              <w:ind w:right="139"/>
              <w:jc w:val="both"/>
              <w:rPr>
                <w:rFonts w:cs="Arial"/>
              </w:rPr>
            </w:pPr>
            <w:r w:rsidRPr="00C339DD">
              <w:rPr>
                <w:rFonts w:cs="Arial"/>
                <w:lang w:val="id-ID"/>
              </w:rPr>
              <w:t>Memiliki peluang untuk melayani segmen pelanggan baru</w:t>
            </w:r>
          </w:p>
          <w:p w14:paraId="7D9440C7" w14:textId="77777777" w:rsidR="00672558" w:rsidRPr="00C339DD" w:rsidRDefault="00B35428" w:rsidP="00D9074A">
            <w:pPr>
              <w:pStyle w:val="TableParagraph"/>
              <w:numPr>
                <w:ilvl w:val="0"/>
                <w:numId w:val="10"/>
              </w:numPr>
              <w:ind w:right="139"/>
              <w:jc w:val="both"/>
              <w:rPr>
                <w:rFonts w:cs="Arial"/>
              </w:rPr>
            </w:pPr>
            <w:r w:rsidRPr="00C339DD">
              <w:rPr>
                <w:rFonts w:eastAsiaTheme="minorHAnsi" w:cs="Arial"/>
                <w:lang w:val="id-ID"/>
              </w:rPr>
              <w:t xml:space="preserve">Penambahan </w:t>
            </w:r>
            <w:r w:rsidR="00375AAE" w:rsidRPr="00C339DD">
              <w:rPr>
                <w:rFonts w:eastAsiaTheme="minorHAnsi" w:cs="Arial"/>
                <w:lang w:val="id-ID"/>
              </w:rPr>
              <w:t>layanan baru dapat menarik minat</w:t>
            </w:r>
            <w:r w:rsidRPr="00C339DD">
              <w:rPr>
                <w:rFonts w:eastAsiaTheme="minorHAnsi" w:cs="Arial"/>
                <w:lang w:val="id-ID"/>
              </w:rPr>
              <w:t xml:space="preserve"> pelanggan</w:t>
            </w:r>
            <w:r w:rsidRPr="00C339DD">
              <w:rPr>
                <w:rFonts w:cs="Arial"/>
                <w:lang w:val="id-ID"/>
              </w:rPr>
              <w:t xml:space="preserve"> seperti online store</w:t>
            </w:r>
          </w:p>
          <w:p w14:paraId="146B5A6C" w14:textId="77777777" w:rsidR="00672558" w:rsidRPr="00C339DD" w:rsidRDefault="00B35428" w:rsidP="00D9074A">
            <w:pPr>
              <w:pStyle w:val="TableParagraph"/>
              <w:numPr>
                <w:ilvl w:val="0"/>
                <w:numId w:val="10"/>
              </w:numPr>
              <w:ind w:right="139"/>
              <w:jc w:val="both"/>
              <w:rPr>
                <w:rFonts w:cs="Arial"/>
              </w:rPr>
            </w:pPr>
            <w:r w:rsidRPr="00C339DD">
              <w:rPr>
                <w:rFonts w:cs="Arial"/>
                <w:lang w:val="id-ID"/>
              </w:rPr>
              <w:t>Tersedianya berbagai mekanisme penjualan online di masyarakat</w:t>
            </w:r>
          </w:p>
          <w:p w14:paraId="3BDC981B" w14:textId="77777777" w:rsidR="00672558" w:rsidRPr="00C339DD" w:rsidRDefault="00B35428" w:rsidP="00D9074A">
            <w:pPr>
              <w:pStyle w:val="TableParagraph"/>
              <w:numPr>
                <w:ilvl w:val="0"/>
                <w:numId w:val="10"/>
              </w:numPr>
              <w:ind w:right="139"/>
              <w:jc w:val="both"/>
              <w:rPr>
                <w:rFonts w:cs="Arial"/>
              </w:rPr>
            </w:pPr>
            <w:r w:rsidRPr="00C339DD">
              <w:rPr>
                <w:rFonts w:cs="Arial"/>
              </w:rPr>
              <w:t xml:space="preserve">Pelanggan yang memiliki loyalitas terhadap </w:t>
            </w:r>
            <w:r w:rsidRPr="00C339DD">
              <w:rPr>
                <w:rFonts w:cs="Arial"/>
              </w:rPr>
              <w:lastRenderedPageBreak/>
              <w:t>produk anda akan membantu mempromosikan</w:t>
            </w:r>
          </w:p>
          <w:p w14:paraId="743320C3" w14:textId="77777777" w:rsidR="00672558" w:rsidRPr="00C339DD" w:rsidRDefault="00B35428" w:rsidP="00D9074A">
            <w:pPr>
              <w:pStyle w:val="TableParagraph"/>
              <w:numPr>
                <w:ilvl w:val="0"/>
                <w:numId w:val="10"/>
              </w:numPr>
              <w:ind w:right="139"/>
              <w:jc w:val="both"/>
              <w:rPr>
                <w:rFonts w:cs="Arial"/>
              </w:rPr>
            </w:pPr>
            <w:r w:rsidRPr="00C339DD">
              <w:rPr>
                <w:rFonts w:cs="Arial"/>
                <w:lang w:val="id-ID"/>
              </w:rPr>
              <w:t>Tingkat konsumsi dan permintaan  masyarakat terhadap beras meningkat</w:t>
            </w:r>
          </w:p>
          <w:p w14:paraId="52FC2265" w14:textId="77777777" w:rsidR="00672558" w:rsidRPr="00C339DD" w:rsidRDefault="00B35428" w:rsidP="00D9074A">
            <w:pPr>
              <w:pStyle w:val="TableParagraph"/>
              <w:numPr>
                <w:ilvl w:val="0"/>
                <w:numId w:val="10"/>
              </w:numPr>
              <w:ind w:right="139"/>
              <w:jc w:val="both"/>
              <w:rPr>
                <w:rFonts w:cs="Arial"/>
              </w:rPr>
            </w:pPr>
            <w:r w:rsidRPr="00C339DD">
              <w:rPr>
                <w:rFonts w:cs="Arial"/>
                <w:lang w:val="id-ID"/>
              </w:rPr>
              <w:t>Bahan baku (gabah) melimpah dan terjangkau</w:t>
            </w:r>
          </w:p>
          <w:p w14:paraId="1FB2B1D9" w14:textId="77777777" w:rsidR="00672558" w:rsidRPr="00C339DD" w:rsidRDefault="00B35428" w:rsidP="00D9074A">
            <w:pPr>
              <w:pStyle w:val="TableParagraph"/>
              <w:numPr>
                <w:ilvl w:val="0"/>
                <w:numId w:val="10"/>
              </w:numPr>
              <w:ind w:right="139"/>
              <w:jc w:val="both"/>
              <w:rPr>
                <w:rFonts w:cs="Arial"/>
              </w:rPr>
            </w:pPr>
            <w:r w:rsidRPr="00C339DD">
              <w:rPr>
                <w:rFonts w:cs="Arial"/>
                <w:lang w:val="id-ID"/>
              </w:rPr>
              <w:t xml:space="preserve">Berinovasi menghasilkan produk beras kemasan baru </w:t>
            </w:r>
          </w:p>
          <w:p w14:paraId="44F67277" w14:textId="77777777" w:rsidR="00672558" w:rsidRPr="00C339DD" w:rsidRDefault="00B35428" w:rsidP="00D9074A">
            <w:pPr>
              <w:pStyle w:val="TableParagraph"/>
              <w:numPr>
                <w:ilvl w:val="0"/>
                <w:numId w:val="10"/>
              </w:numPr>
              <w:ind w:right="139"/>
              <w:jc w:val="both"/>
              <w:rPr>
                <w:rFonts w:cs="Arial"/>
              </w:rPr>
            </w:pPr>
            <w:r w:rsidRPr="00C339DD">
              <w:rPr>
                <w:rFonts w:cs="Arial"/>
                <w:lang w:val="id-ID"/>
              </w:rPr>
              <w:t>Membangun hubungan dengan pemasok yang dikenal dapat dipercaya</w:t>
            </w:r>
          </w:p>
          <w:p w14:paraId="13920178" w14:textId="241140FA" w:rsidR="00B35428" w:rsidRPr="00C339DD" w:rsidRDefault="00EE6E04" w:rsidP="00D9074A">
            <w:pPr>
              <w:pStyle w:val="TableParagraph"/>
              <w:numPr>
                <w:ilvl w:val="0"/>
                <w:numId w:val="10"/>
              </w:numPr>
              <w:ind w:right="139"/>
              <w:jc w:val="both"/>
              <w:rPr>
                <w:rFonts w:cs="Arial"/>
              </w:rPr>
            </w:pPr>
            <w:r w:rsidRPr="00C339DD">
              <w:rPr>
                <w:rFonts w:eastAsiaTheme="minorHAnsi" w:cs="Arial"/>
                <w:lang w:val="id-ID"/>
              </w:rPr>
              <w:t>Menginvestasikan uang lebih untuk mengoptimalkan mesin sehingga mampu meningkatkan produktivitas maupun kualitas produksi.</w:t>
            </w:r>
          </w:p>
        </w:tc>
        <w:tc>
          <w:tcPr>
            <w:tcW w:w="4819" w:type="dxa"/>
            <w:tcBorders>
              <w:top w:val="single" w:sz="4" w:space="0" w:color="auto"/>
              <w:bottom w:val="single" w:sz="4" w:space="0" w:color="auto"/>
            </w:tcBorders>
          </w:tcPr>
          <w:p w14:paraId="750E9E5E" w14:textId="39B7B74F" w:rsidR="0030007C" w:rsidRPr="00C339DD" w:rsidRDefault="0030007C" w:rsidP="00D9074A">
            <w:pPr>
              <w:pStyle w:val="TableParagraph"/>
              <w:numPr>
                <w:ilvl w:val="0"/>
                <w:numId w:val="13"/>
              </w:numPr>
              <w:ind w:left="428"/>
              <w:rPr>
                <w:rFonts w:cs="Arial"/>
                <w:lang w:val="id-ID"/>
              </w:rPr>
            </w:pPr>
            <w:r w:rsidRPr="00C339DD">
              <w:rPr>
                <w:rFonts w:cs="Arial"/>
                <w:lang w:val="id-ID"/>
              </w:rPr>
              <w:lastRenderedPageBreak/>
              <w:t>Meningkatkan pelayanan dan fasilitas mesin penggilingan untuk mempercepat proes produksi (S1, S6,O3,O9)</w:t>
            </w:r>
          </w:p>
          <w:p w14:paraId="0F669297" w14:textId="1BC7C530" w:rsidR="00B35428" w:rsidRPr="00C339DD" w:rsidRDefault="00B35428" w:rsidP="00D9074A">
            <w:pPr>
              <w:pStyle w:val="TableParagraph"/>
              <w:numPr>
                <w:ilvl w:val="0"/>
                <w:numId w:val="13"/>
              </w:numPr>
              <w:ind w:left="432"/>
              <w:rPr>
                <w:rFonts w:cs="Arial"/>
                <w:lang w:val="id-ID"/>
              </w:rPr>
            </w:pPr>
            <w:r w:rsidRPr="00C339DD">
              <w:rPr>
                <w:rFonts w:cs="Arial"/>
                <w:lang w:val="id-ID"/>
              </w:rPr>
              <w:t xml:space="preserve">Meningkatkan penggunaan </w:t>
            </w:r>
            <w:r w:rsidR="00202DBA" w:rsidRPr="00C339DD">
              <w:rPr>
                <w:rFonts w:cs="Arial"/>
                <w:lang w:val="id-ID"/>
              </w:rPr>
              <w:t>teknologi informasi</w:t>
            </w:r>
            <w:r w:rsidRPr="00C339DD">
              <w:rPr>
                <w:rFonts w:cs="Arial"/>
                <w:lang w:val="id-ID"/>
              </w:rPr>
              <w:t xml:space="preserve"> untuk melakukan promosi secara online secara continue (S3,O3)</w:t>
            </w:r>
          </w:p>
          <w:p w14:paraId="24A22F74" w14:textId="3B2A0809" w:rsidR="00912243" w:rsidRPr="00C339DD" w:rsidRDefault="00B35428" w:rsidP="00D9074A">
            <w:pPr>
              <w:pStyle w:val="TableParagraph"/>
              <w:numPr>
                <w:ilvl w:val="0"/>
                <w:numId w:val="13"/>
              </w:numPr>
              <w:ind w:left="428"/>
              <w:rPr>
                <w:rFonts w:cs="Arial"/>
                <w:lang w:val="id-ID"/>
              </w:rPr>
            </w:pPr>
            <w:r w:rsidRPr="00C339DD">
              <w:rPr>
                <w:rFonts w:cs="Arial"/>
                <w:lang w:val="id-ID"/>
              </w:rPr>
              <w:t>Menciptakan kemasan produk baru di bulan ramadhan seperti beras zakat fitrah (S2,O7)</w:t>
            </w:r>
          </w:p>
          <w:p w14:paraId="634F0E51" w14:textId="4423989A" w:rsidR="00B35428" w:rsidRPr="00C339DD" w:rsidRDefault="00B35428" w:rsidP="00D9074A">
            <w:pPr>
              <w:pStyle w:val="TableParagraph"/>
              <w:numPr>
                <w:ilvl w:val="0"/>
                <w:numId w:val="13"/>
              </w:numPr>
              <w:ind w:left="432"/>
              <w:rPr>
                <w:rFonts w:cs="Arial"/>
                <w:lang w:val="id-ID"/>
              </w:rPr>
            </w:pPr>
            <w:r w:rsidRPr="00C339DD">
              <w:rPr>
                <w:rFonts w:cs="Arial"/>
                <w:lang w:val="id-ID"/>
              </w:rPr>
              <w:lastRenderedPageBreak/>
              <w:t>Memperluas jaringan pemasaran produk (S1,S3,O1,O8)</w:t>
            </w:r>
          </w:p>
        </w:tc>
        <w:tc>
          <w:tcPr>
            <w:tcW w:w="5103" w:type="dxa"/>
            <w:tcBorders>
              <w:top w:val="single" w:sz="4" w:space="0" w:color="auto"/>
              <w:bottom w:val="single" w:sz="4" w:space="0" w:color="auto"/>
            </w:tcBorders>
          </w:tcPr>
          <w:p w14:paraId="31DF44CE" w14:textId="77777777" w:rsidR="00B35428" w:rsidRPr="00C339DD" w:rsidRDefault="00B35428" w:rsidP="00D9074A">
            <w:pPr>
              <w:pStyle w:val="TableParagraph"/>
              <w:numPr>
                <w:ilvl w:val="0"/>
                <w:numId w:val="14"/>
              </w:numPr>
              <w:rPr>
                <w:rFonts w:cs="Arial"/>
                <w:lang w:val="id-ID"/>
              </w:rPr>
            </w:pPr>
            <w:r w:rsidRPr="00C339DD">
              <w:rPr>
                <w:rFonts w:cs="Arial"/>
                <w:lang w:val="id-ID"/>
              </w:rPr>
              <w:lastRenderedPageBreak/>
              <w:t>Memfokuskan pada satu merek untuk mempengaruhi dengan tingkat konsumsi masyarakat (W1,W4,O4,O5)</w:t>
            </w:r>
          </w:p>
          <w:p w14:paraId="5D5F50F3" w14:textId="77777777" w:rsidR="00B35428" w:rsidRPr="00C339DD" w:rsidRDefault="00B35428" w:rsidP="00D9074A">
            <w:pPr>
              <w:pStyle w:val="TableParagraph"/>
              <w:numPr>
                <w:ilvl w:val="0"/>
                <w:numId w:val="14"/>
              </w:numPr>
              <w:rPr>
                <w:rFonts w:cs="Arial"/>
                <w:lang w:val="id-ID"/>
              </w:rPr>
            </w:pPr>
            <w:r w:rsidRPr="00C339DD">
              <w:rPr>
                <w:rFonts w:cs="Arial"/>
                <w:lang w:val="id-ID"/>
              </w:rPr>
              <w:t>Membangun hubungan dan melakukan</w:t>
            </w:r>
            <w:r w:rsidRPr="00C339DD">
              <w:rPr>
                <w:rFonts w:cs="Arial"/>
              </w:rPr>
              <w:t xml:space="preserve"> perjanjian tertulis dengan pemasok mitra </w:t>
            </w:r>
            <w:r w:rsidRPr="00C339DD">
              <w:rPr>
                <w:rFonts w:cs="Arial"/>
                <w:lang w:val="id-ID"/>
              </w:rPr>
              <w:t>(W9, O8)</w:t>
            </w:r>
          </w:p>
          <w:p w14:paraId="2CB16A5F" w14:textId="77777777" w:rsidR="00B35428" w:rsidRPr="00C339DD" w:rsidRDefault="00B35428" w:rsidP="00D9074A">
            <w:pPr>
              <w:pStyle w:val="TableParagraph"/>
              <w:numPr>
                <w:ilvl w:val="0"/>
                <w:numId w:val="14"/>
              </w:numPr>
              <w:rPr>
                <w:rFonts w:cs="Arial"/>
                <w:lang w:val="id-ID"/>
              </w:rPr>
            </w:pPr>
            <w:r w:rsidRPr="00C339DD">
              <w:rPr>
                <w:rFonts w:cs="Arial"/>
                <w:lang w:val="id-ID"/>
              </w:rPr>
              <w:t xml:space="preserve">Menjalin kerjasama dengan pemasok dalam menyediakan kebutuhan bahan baku dan </w:t>
            </w:r>
            <w:r w:rsidRPr="00C339DD">
              <w:rPr>
                <w:rFonts w:cs="Arial"/>
                <w:lang w:val="id-ID"/>
              </w:rPr>
              <w:lastRenderedPageBreak/>
              <w:t>menambah tenaga kerja yang terampil (W7, O8)</w:t>
            </w:r>
          </w:p>
          <w:p w14:paraId="3BE1F63B" w14:textId="77777777" w:rsidR="00912243" w:rsidRPr="00C339DD" w:rsidRDefault="00B35428" w:rsidP="00D9074A">
            <w:pPr>
              <w:pStyle w:val="TableParagraph"/>
              <w:numPr>
                <w:ilvl w:val="0"/>
                <w:numId w:val="14"/>
              </w:numPr>
              <w:rPr>
                <w:rFonts w:cs="Arial"/>
                <w:lang w:val="id-ID"/>
              </w:rPr>
            </w:pPr>
            <w:r w:rsidRPr="00C339DD">
              <w:rPr>
                <w:rFonts w:cs="Arial"/>
                <w:lang w:val="id-ID"/>
              </w:rPr>
              <w:t>Melakukan pembaruan mesin akan mempercepat produksi dan menghemat biaya produksi (W8,W10,O9)</w:t>
            </w:r>
          </w:p>
          <w:p w14:paraId="6AE51C54" w14:textId="27F9F969" w:rsidR="00B35428" w:rsidRPr="00C339DD" w:rsidRDefault="00B35428" w:rsidP="00D9074A">
            <w:pPr>
              <w:pStyle w:val="TableParagraph"/>
              <w:numPr>
                <w:ilvl w:val="0"/>
                <w:numId w:val="14"/>
              </w:numPr>
              <w:rPr>
                <w:rFonts w:cs="Arial"/>
                <w:lang w:val="id-ID"/>
              </w:rPr>
            </w:pPr>
            <w:r w:rsidRPr="00C339DD">
              <w:rPr>
                <w:rFonts w:cs="Arial"/>
                <w:lang w:val="id-ID"/>
              </w:rPr>
              <w:t>Membuka outlet baru untuk melayani pembeli yang juga bisa di fungsikan sebagai kantor cabang  (W3, O1, O5)</w:t>
            </w:r>
          </w:p>
        </w:tc>
      </w:tr>
      <w:tr w:rsidR="00EF4CFC" w:rsidRPr="00C339DD" w14:paraId="74437FC8" w14:textId="77777777" w:rsidTr="00D301C7">
        <w:trPr>
          <w:trHeight w:val="709"/>
        </w:trPr>
        <w:tc>
          <w:tcPr>
            <w:tcW w:w="5104" w:type="dxa"/>
            <w:tcBorders>
              <w:top w:val="single" w:sz="4" w:space="0" w:color="auto"/>
              <w:bottom w:val="single" w:sz="4" w:space="0" w:color="auto"/>
            </w:tcBorders>
          </w:tcPr>
          <w:p w14:paraId="68ECD801" w14:textId="77777777" w:rsidR="00EF4CFC" w:rsidRPr="00C339DD" w:rsidRDefault="00EF4CFC" w:rsidP="00672558">
            <w:pPr>
              <w:pStyle w:val="TableParagraph"/>
              <w:ind w:left="137" w:right="139"/>
              <w:jc w:val="both"/>
              <w:rPr>
                <w:rFonts w:cs="Arial"/>
                <w:b/>
              </w:rPr>
            </w:pPr>
            <w:r w:rsidRPr="00C339DD">
              <w:rPr>
                <w:rFonts w:cs="Arial"/>
                <w:b/>
              </w:rPr>
              <w:lastRenderedPageBreak/>
              <w:t xml:space="preserve">Ancaman / </w:t>
            </w:r>
            <w:r w:rsidRPr="00C339DD">
              <w:rPr>
                <w:rFonts w:cs="Arial"/>
                <w:b/>
                <w:i/>
              </w:rPr>
              <w:t xml:space="preserve">Threats </w:t>
            </w:r>
            <w:r w:rsidRPr="00C339DD">
              <w:rPr>
                <w:rFonts w:cs="Arial"/>
                <w:b/>
              </w:rPr>
              <w:t>(T)</w:t>
            </w:r>
          </w:p>
          <w:p w14:paraId="61279EA4" w14:textId="77777777" w:rsidR="00EF4CFC" w:rsidRPr="00C339DD" w:rsidRDefault="00EF4CFC" w:rsidP="00D9074A">
            <w:pPr>
              <w:pStyle w:val="TableParagraph"/>
              <w:numPr>
                <w:ilvl w:val="0"/>
                <w:numId w:val="19"/>
              </w:numPr>
              <w:tabs>
                <w:tab w:val="left" w:pos="856"/>
              </w:tabs>
              <w:ind w:left="420" w:right="139" w:hanging="295"/>
              <w:jc w:val="both"/>
              <w:rPr>
                <w:rFonts w:cs="Arial"/>
              </w:rPr>
            </w:pPr>
            <w:r w:rsidRPr="00C339DD">
              <w:rPr>
                <w:rFonts w:cs="Arial"/>
                <w:lang w:val="id-ID"/>
              </w:rPr>
              <w:t>Kemungkinan konsumen akan pindah ke produk pesaing</w:t>
            </w:r>
          </w:p>
          <w:p w14:paraId="47FDD238" w14:textId="77777777" w:rsidR="00EF4CFC" w:rsidRPr="00C339DD" w:rsidRDefault="00EF4CFC" w:rsidP="00D9074A">
            <w:pPr>
              <w:pStyle w:val="TableParagraph"/>
              <w:numPr>
                <w:ilvl w:val="0"/>
                <w:numId w:val="19"/>
              </w:numPr>
              <w:tabs>
                <w:tab w:val="left" w:pos="856"/>
              </w:tabs>
              <w:ind w:left="420" w:right="139" w:hanging="295"/>
              <w:jc w:val="both"/>
              <w:rPr>
                <w:rFonts w:cs="Arial"/>
              </w:rPr>
            </w:pPr>
            <w:r w:rsidRPr="00C339DD">
              <w:rPr>
                <w:rFonts w:cs="Arial"/>
                <w:lang w:val="id-ID"/>
              </w:rPr>
              <w:t>Pesaing yang menawarkan produk berkualitas yang lebih baik dan harga murah</w:t>
            </w:r>
          </w:p>
          <w:p w14:paraId="6F76839C" w14:textId="77777777" w:rsidR="00EF4CFC" w:rsidRPr="00C339DD" w:rsidRDefault="00EF4CFC" w:rsidP="00D9074A">
            <w:pPr>
              <w:pStyle w:val="TableParagraph"/>
              <w:numPr>
                <w:ilvl w:val="0"/>
                <w:numId w:val="19"/>
              </w:numPr>
              <w:tabs>
                <w:tab w:val="left" w:pos="856"/>
              </w:tabs>
              <w:ind w:left="420" w:right="139" w:hanging="295"/>
              <w:jc w:val="both"/>
              <w:rPr>
                <w:rFonts w:cs="Arial"/>
              </w:rPr>
            </w:pPr>
            <w:r w:rsidRPr="00C339DD">
              <w:rPr>
                <w:rFonts w:cs="Arial"/>
              </w:rPr>
              <w:t>Pesaing yang memiliki saluran lebih baik</w:t>
            </w:r>
          </w:p>
          <w:p w14:paraId="30A3ECA3" w14:textId="77777777" w:rsidR="00EF4CFC" w:rsidRPr="00C339DD" w:rsidRDefault="00EF4CFC" w:rsidP="00D9074A">
            <w:pPr>
              <w:pStyle w:val="TableParagraph"/>
              <w:numPr>
                <w:ilvl w:val="0"/>
                <w:numId w:val="19"/>
              </w:numPr>
              <w:tabs>
                <w:tab w:val="left" w:pos="856"/>
              </w:tabs>
              <w:ind w:left="420" w:right="139" w:hanging="295"/>
              <w:jc w:val="both"/>
              <w:rPr>
                <w:rFonts w:cs="Arial"/>
              </w:rPr>
            </w:pPr>
            <w:r w:rsidRPr="00C339DD">
              <w:rPr>
                <w:rFonts w:cs="Arial"/>
              </w:rPr>
              <w:t xml:space="preserve">hubungan konsumen yag tidak terjalin baik dan pelayanan yang buruk dapat menjadi ancaman </w:t>
            </w:r>
          </w:p>
          <w:p w14:paraId="1BB9F186" w14:textId="77777777" w:rsidR="00EF4CFC" w:rsidRPr="00C339DD" w:rsidRDefault="00EF4CFC" w:rsidP="00D9074A">
            <w:pPr>
              <w:pStyle w:val="TableParagraph"/>
              <w:numPr>
                <w:ilvl w:val="0"/>
                <w:numId w:val="19"/>
              </w:numPr>
              <w:tabs>
                <w:tab w:val="left" w:pos="856"/>
              </w:tabs>
              <w:ind w:left="420" w:right="139" w:hanging="295"/>
              <w:jc w:val="both"/>
              <w:rPr>
                <w:rFonts w:cs="Arial"/>
              </w:rPr>
            </w:pPr>
            <w:r w:rsidRPr="00C339DD">
              <w:rPr>
                <w:rFonts w:cs="Arial"/>
                <w:lang w:val="id-ID"/>
              </w:rPr>
              <w:t>Hanya bergantung pada satu arus pendapatan saja</w:t>
            </w:r>
          </w:p>
          <w:p w14:paraId="47736005" w14:textId="77777777" w:rsidR="00EF4CFC" w:rsidRPr="00C339DD" w:rsidRDefault="00EF4CFC" w:rsidP="00D9074A">
            <w:pPr>
              <w:pStyle w:val="TableParagraph"/>
              <w:numPr>
                <w:ilvl w:val="0"/>
                <w:numId w:val="19"/>
              </w:numPr>
              <w:tabs>
                <w:tab w:val="left" w:pos="856"/>
              </w:tabs>
              <w:ind w:left="420" w:right="139" w:hanging="295"/>
              <w:rPr>
                <w:rFonts w:cs="Arial"/>
              </w:rPr>
            </w:pPr>
            <w:r w:rsidRPr="00C339DD">
              <w:rPr>
                <w:rFonts w:cs="Arial"/>
              </w:rPr>
              <w:t>Fluktuasi harga bahan</w:t>
            </w:r>
            <w:r w:rsidRPr="00C339DD">
              <w:rPr>
                <w:rFonts w:cs="Arial"/>
                <w:spacing w:val="-3"/>
              </w:rPr>
              <w:t xml:space="preserve"> </w:t>
            </w:r>
            <w:r w:rsidRPr="00C339DD">
              <w:rPr>
                <w:rFonts w:cs="Arial"/>
              </w:rPr>
              <w:t>baku</w:t>
            </w:r>
            <w:r w:rsidRPr="00C339DD">
              <w:rPr>
                <w:rFonts w:cs="Arial"/>
                <w:lang w:val="id-ID"/>
              </w:rPr>
              <w:t xml:space="preserve"> sangat berpengaruh terhadap produksi dan harga jual</w:t>
            </w:r>
          </w:p>
          <w:p w14:paraId="30377E74" w14:textId="77777777" w:rsidR="00EF4CFC" w:rsidRPr="00C339DD" w:rsidRDefault="00EF4CFC" w:rsidP="00D9074A">
            <w:pPr>
              <w:pStyle w:val="TableParagraph"/>
              <w:numPr>
                <w:ilvl w:val="0"/>
                <w:numId w:val="19"/>
              </w:numPr>
              <w:ind w:left="420" w:right="139" w:hanging="295"/>
              <w:jc w:val="both"/>
              <w:rPr>
                <w:rFonts w:cs="Arial"/>
              </w:rPr>
            </w:pPr>
            <w:r w:rsidRPr="00C339DD">
              <w:rPr>
                <w:rFonts w:cs="Arial"/>
                <w:lang w:val="id-ID"/>
              </w:rPr>
              <w:t>Kondisi alam yang tidak menentu menghambat penyediaan bahan baku dan proses produksi</w:t>
            </w:r>
          </w:p>
          <w:p w14:paraId="7178A172" w14:textId="77777777" w:rsidR="00662F58" w:rsidRPr="00C339DD" w:rsidRDefault="00EF4CFC" w:rsidP="00D9074A">
            <w:pPr>
              <w:pStyle w:val="TableParagraph"/>
              <w:numPr>
                <w:ilvl w:val="0"/>
                <w:numId w:val="19"/>
              </w:numPr>
              <w:ind w:left="420" w:right="139" w:hanging="295"/>
              <w:jc w:val="both"/>
              <w:rPr>
                <w:rFonts w:cs="Arial"/>
              </w:rPr>
            </w:pPr>
            <w:r w:rsidRPr="00C339DD">
              <w:rPr>
                <w:rFonts w:cs="Arial"/>
                <w:lang w:val="id-ID"/>
              </w:rPr>
              <w:t>Sebagian besar mitra baik petani, toko, atau pedagang juga berkerjasama dengan pesaing</w:t>
            </w:r>
          </w:p>
          <w:p w14:paraId="7C913360" w14:textId="69475AF0" w:rsidR="00EF4CFC" w:rsidRPr="00C339DD" w:rsidRDefault="00EF4CFC" w:rsidP="00D9074A">
            <w:pPr>
              <w:pStyle w:val="TableParagraph"/>
              <w:numPr>
                <w:ilvl w:val="0"/>
                <w:numId w:val="19"/>
              </w:numPr>
              <w:ind w:left="420" w:right="139" w:hanging="295"/>
              <w:jc w:val="both"/>
              <w:rPr>
                <w:rFonts w:cs="Arial"/>
              </w:rPr>
            </w:pPr>
            <w:r w:rsidRPr="00C339DD">
              <w:rPr>
                <w:rFonts w:cs="Arial"/>
              </w:rPr>
              <w:lastRenderedPageBreak/>
              <w:t>Kenaikan dari biaya tetap dan biaya tambahan yang dapat meng</w:t>
            </w:r>
            <w:r w:rsidRPr="00C339DD">
              <w:rPr>
                <w:rFonts w:cs="Arial"/>
                <w:lang w:val="id-ID"/>
              </w:rPr>
              <w:t>g</w:t>
            </w:r>
            <w:r w:rsidRPr="00C339DD">
              <w:rPr>
                <w:rFonts w:cs="Arial"/>
              </w:rPr>
              <w:t>anggu proses berjalannya bisnis</w:t>
            </w:r>
          </w:p>
        </w:tc>
        <w:tc>
          <w:tcPr>
            <w:tcW w:w="4819" w:type="dxa"/>
            <w:tcBorders>
              <w:top w:val="single" w:sz="4" w:space="0" w:color="auto"/>
              <w:bottom w:val="single" w:sz="4" w:space="0" w:color="auto"/>
            </w:tcBorders>
          </w:tcPr>
          <w:p w14:paraId="16D9E8DC" w14:textId="77777777" w:rsidR="00EF4CFC" w:rsidRPr="00C339DD" w:rsidRDefault="00EF4CFC" w:rsidP="00D9074A">
            <w:pPr>
              <w:pStyle w:val="Default"/>
              <w:numPr>
                <w:ilvl w:val="0"/>
                <w:numId w:val="15"/>
              </w:numPr>
              <w:rPr>
                <w:rFonts w:ascii="Arial" w:hAnsi="Arial" w:cs="Arial"/>
                <w:sz w:val="22"/>
                <w:szCs w:val="22"/>
              </w:rPr>
            </w:pPr>
            <w:r w:rsidRPr="00C339DD">
              <w:rPr>
                <w:rFonts w:ascii="Arial" w:hAnsi="Arial" w:cs="Arial"/>
                <w:sz w:val="22"/>
                <w:szCs w:val="22"/>
              </w:rPr>
              <w:lastRenderedPageBreak/>
              <w:t>Meningkatkan penjualan produk dengan meningkatkan kualitas produk dan mengikuti tren yang ada di masyarakat (S1, S2,</w:t>
            </w:r>
            <w:r w:rsidRPr="00C339DD">
              <w:rPr>
                <w:rFonts w:ascii="Arial" w:hAnsi="Arial" w:cs="Arial"/>
                <w:sz w:val="22"/>
                <w:szCs w:val="22"/>
                <w:lang w:val="id-ID"/>
              </w:rPr>
              <w:t xml:space="preserve"> </w:t>
            </w:r>
            <w:r w:rsidRPr="00C339DD">
              <w:rPr>
                <w:rFonts w:ascii="Arial" w:hAnsi="Arial" w:cs="Arial"/>
                <w:sz w:val="22"/>
                <w:szCs w:val="22"/>
              </w:rPr>
              <w:t>T1, T2, T6, T8)</w:t>
            </w:r>
          </w:p>
          <w:p w14:paraId="40C71078" w14:textId="77777777" w:rsidR="00EF4CFC" w:rsidRPr="00C339DD" w:rsidRDefault="00EF4CFC" w:rsidP="00D9074A">
            <w:pPr>
              <w:pStyle w:val="Default"/>
              <w:numPr>
                <w:ilvl w:val="0"/>
                <w:numId w:val="15"/>
              </w:numPr>
              <w:rPr>
                <w:rFonts w:ascii="Arial" w:hAnsi="Arial" w:cs="Arial"/>
                <w:sz w:val="22"/>
                <w:szCs w:val="22"/>
              </w:rPr>
            </w:pPr>
            <w:r w:rsidRPr="00C339DD">
              <w:rPr>
                <w:rFonts w:ascii="Arial" w:hAnsi="Arial" w:cs="Arial"/>
                <w:sz w:val="22"/>
                <w:szCs w:val="22"/>
              </w:rPr>
              <w:t xml:space="preserve">Menjaga dan meningkatkan serta menjamin kualitas pelayanan kepada pelanggan agar pelanggan tidak mudah beralih ke perusahaan pesaing (S1, </w:t>
            </w:r>
            <w:r w:rsidRPr="00C339DD">
              <w:rPr>
                <w:rFonts w:ascii="Arial" w:hAnsi="Arial" w:cs="Arial"/>
                <w:sz w:val="22"/>
                <w:szCs w:val="22"/>
                <w:lang w:val="id-ID"/>
              </w:rPr>
              <w:t>S</w:t>
            </w:r>
            <w:r w:rsidRPr="00C339DD">
              <w:rPr>
                <w:rFonts w:ascii="Arial" w:hAnsi="Arial" w:cs="Arial"/>
                <w:sz w:val="22"/>
                <w:szCs w:val="22"/>
              </w:rPr>
              <w:t>2 S4,</w:t>
            </w:r>
            <w:r w:rsidRPr="00C339DD">
              <w:rPr>
                <w:rFonts w:ascii="Arial" w:hAnsi="Arial" w:cs="Arial"/>
                <w:sz w:val="22"/>
                <w:szCs w:val="22"/>
                <w:lang w:val="id-ID"/>
              </w:rPr>
              <w:t xml:space="preserve"> </w:t>
            </w:r>
            <w:r w:rsidRPr="00C339DD">
              <w:rPr>
                <w:rFonts w:ascii="Arial" w:hAnsi="Arial" w:cs="Arial"/>
                <w:sz w:val="22"/>
                <w:szCs w:val="22"/>
              </w:rPr>
              <w:t>S6,</w:t>
            </w:r>
            <w:r w:rsidRPr="00C339DD">
              <w:rPr>
                <w:rFonts w:ascii="Arial" w:hAnsi="Arial" w:cs="Arial"/>
                <w:sz w:val="22"/>
                <w:szCs w:val="22"/>
                <w:lang w:val="id-ID"/>
              </w:rPr>
              <w:t xml:space="preserve"> </w:t>
            </w:r>
            <w:r w:rsidRPr="00C339DD">
              <w:rPr>
                <w:rFonts w:ascii="Arial" w:hAnsi="Arial" w:cs="Arial"/>
                <w:sz w:val="22"/>
                <w:szCs w:val="22"/>
              </w:rPr>
              <w:t>T1,</w:t>
            </w:r>
            <w:r w:rsidRPr="00C339DD">
              <w:rPr>
                <w:rFonts w:ascii="Arial" w:hAnsi="Arial" w:cs="Arial"/>
                <w:sz w:val="22"/>
                <w:szCs w:val="22"/>
                <w:lang w:val="id-ID"/>
              </w:rPr>
              <w:t xml:space="preserve"> </w:t>
            </w:r>
            <w:r w:rsidRPr="00C339DD">
              <w:rPr>
                <w:rFonts w:ascii="Arial" w:hAnsi="Arial" w:cs="Arial"/>
                <w:sz w:val="22"/>
                <w:szCs w:val="22"/>
              </w:rPr>
              <w:t>T2,</w:t>
            </w:r>
            <w:r w:rsidRPr="00C339DD">
              <w:rPr>
                <w:rFonts w:ascii="Arial" w:hAnsi="Arial" w:cs="Arial"/>
                <w:sz w:val="22"/>
                <w:szCs w:val="22"/>
                <w:lang w:val="id-ID"/>
              </w:rPr>
              <w:t xml:space="preserve"> </w:t>
            </w:r>
            <w:r w:rsidRPr="00C339DD">
              <w:rPr>
                <w:rFonts w:ascii="Arial" w:hAnsi="Arial" w:cs="Arial"/>
                <w:sz w:val="22"/>
                <w:szCs w:val="22"/>
              </w:rPr>
              <w:t>T8)</w:t>
            </w:r>
          </w:p>
          <w:p w14:paraId="2FCFAF8D" w14:textId="77777777" w:rsidR="00EF4CFC" w:rsidRPr="00C339DD" w:rsidRDefault="00EF4CFC" w:rsidP="00D9074A">
            <w:pPr>
              <w:pStyle w:val="Default"/>
              <w:numPr>
                <w:ilvl w:val="0"/>
                <w:numId w:val="15"/>
              </w:numPr>
              <w:rPr>
                <w:rFonts w:ascii="Arial" w:hAnsi="Arial" w:cs="Arial"/>
                <w:sz w:val="22"/>
                <w:szCs w:val="22"/>
              </w:rPr>
            </w:pPr>
            <w:r w:rsidRPr="00C339DD">
              <w:rPr>
                <w:rFonts w:ascii="Arial" w:hAnsi="Arial" w:cs="Arial"/>
                <w:sz w:val="22"/>
                <w:szCs w:val="22"/>
              </w:rPr>
              <w:t>Memperbanyak pelanggan baru dan memperbaiki hubungan dengan konsumen agar terjalin dengan baik (S4,</w:t>
            </w:r>
            <w:r w:rsidRPr="00C339DD">
              <w:rPr>
                <w:rFonts w:ascii="Arial" w:hAnsi="Arial" w:cs="Arial"/>
                <w:sz w:val="22"/>
                <w:szCs w:val="22"/>
                <w:lang w:val="id-ID"/>
              </w:rPr>
              <w:t xml:space="preserve"> </w:t>
            </w:r>
            <w:r w:rsidRPr="00C339DD">
              <w:rPr>
                <w:rFonts w:ascii="Arial" w:hAnsi="Arial" w:cs="Arial"/>
                <w:sz w:val="22"/>
                <w:szCs w:val="22"/>
              </w:rPr>
              <w:t>T4)</w:t>
            </w:r>
          </w:p>
          <w:p w14:paraId="4D8E7389" w14:textId="77777777" w:rsidR="00EF4CFC" w:rsidRPr="00C339DD" w:rsidRDefault="00EF4CFC" w:rsidP="00D9074A">
            <w:pPr>
              <w:pStyle w:val="Default"/>
              <w:numPr>
                <w:ilvl w:val="0"/>
                <w:numId w:val="15"/>
              </w:numPr>
              <w:rPr>
                <w:rFonts w:ascii="Arial" w:hAnsi="Arial" w:cs="Arial"/>
                <w:sz w:val="22"/>
                <w:szCs w:val="22"/>
              </w:rPr>
            </w:pPr>
            <w:r w:rsidRPr="00C339DD">
              <w:rPr>
                <w:rFonts w:ascii="Arial" w:hAnsi="Arial" w:cs="Arial"/>
                <w:sz w:val="22"/>
                <w:szCs w:val="22"/>
              </w:rPr>
              <w:t>Memperbaiki saluran distribusi agar lebih efisien (S3 T3)</w:t>
            </w:r>
          </w:p>
          <w:p w14:paraId="696CF2D7" w14:textId="6CF33B43" w:rsidR="00EF4CFC" w:rsidRPr="00C339DD" w:rsidRDefault="00EF4CFC" w:rsidP="00D9074A">
            <w:pPr>
              <w:pStyle w:val="TableParagraph"/>
              <w:numPr>
                <w:ilvl w:val="0"/>
                <w:numId w:val="13"/>
              </w:numPr>
              <w:ind w:left="428"/>
              <w:rPr>
                <w:rFonts w:cs="Arial"/>
                <w:lang w:val="id-ID"/>
              </w:rPr>
            </w:pPr>
            <w:r w:rsidRPr="00C339DD">
              <w:rPr>
                <w:rFonts w:cs="Arial"/>
              </w:rPr>
              <w:t>Mengoptimalkan persediaan produk digudang (S8,T6,T7,T9)</w:t>
            </w:r>
          </w:p>
        </w:tc>
        <w:tc>
          <w:tcPr>
            <w:tcW w:w="5103" w:type="dxa"/>
            <w:tcBorders>
              <w:top w:val="single" w:sz="4" w:space="0" w:color="auto"/>
              <w:bottom w:val="single" w:sz="4" w:space="0" w:color="auto"/>
            </w:tcBorders>
          </w:tcPr>
          <w:p w14:paraId="4A357A24" w14:textId="77777777" w:rsidR="00EF4CFC" w:rsidRPr="00C339DD" w:rsidRDefault="00EF4CFC" w:rsidP="00D9074A">
            <w:pPr>
              <w:pStyle w:val="Default"/>
              <w:numPr>
                <w:ilvl w:val="0"/>
                <w:numId w:val="16"/>
              </w:numPr>
              <w:ind w:left="422"/>
              <w:rPr>
                <w:rFonts w:ascii="Arial" w:hAnsi="Arial" w:cs="Arial"/>
                <w:sz w:val="22"/>
                <w:szCs w:val="22"/>
              </w:rPr>
            </w:pPr>
            <w:r w:rsidRPr="00C339DD">
              <w:rPr>
                <w:rFonts w:ascii="Arial" w:hAnsi="Arial" w:cs="Arial"/>
                <w:sz w:val="22"/>
                <w:szCs w:val="22"/>
              </w:rPr>
              <w:t>Melakukan perjanjian mengenai harga bahan baku dengan pemasok (W9,</w:t>
            </w:r>
            <w:r w:rsidRPr="00C339DD">
              <w:rPr>
                <w:rFonts w:ascii="Arial" w:hAnsi="Arial" w:cs="Arial"/>
                <w:sz w:val="22"/>
                <w:szCs w:val="22"/>
                <w:lang w:val="id-ID"/>
              </w:rPr>
              <w:t xml:space="preserve"> </w:t>
            </w:r>
            <w:r w:rsidRPr="00C339DD">
              <w:rPr>
                <w:rFonts w:ascii="Arial" w:hAnsi="Arial" w:cs="Arial"/>
                <w:sz w:val="22"/>
                <w:szCs w:val="22"/>
              </w:rPr>
              <w:t>T6)</w:t>
            </w:r>
          </w:p>
          <w:p w14:paraId="009B9A36" w14:textId="77777777" w:rsidR="00EF4CFC" w:rsidRPr="00C339DD" w:rsidRDefault="00EF4CFC" w:rsidP="00D9074A">
            <w:pPr>
              <w:pStyle w:val="Default"/>
              <w:numPr>
                <w:ilvl w:val="0"/>
                <w:numId w:val="16"/>
              </w:numPr>
              <w:ind w:left="422"/>
              <w:rPr>
                <w:rFonts w:ascii="Arial" w:hAnsi="Arial" w:cs="Arial"/>
                <w:sz w:val="22"/>
                <w:szCs w:val="22"/>
              </w:rPr>
            </w:pPr>
            <w:r w:rsidRPr="00C339DD">
              <w:rPr>
                <w:rFonts w:ascii="Arial" w:hAnsi="Arial" w:cs="Arial"/>
                <w:sz w:val="22"/>
                <w:szCs w:val="22"/>
              </w:rPr>
              <w:t>Memperbaiki kualitas dan mengevaluasi hasil produksi</w:t>
            </w:r>
            <w:r w:rsidRPr="00C339DD">
              <w:rPr>
                <w:rFonts w:ascii="Arial" w:hAnsi="Arial" w:cs="Arial"/>
                <w:sz w:val="22"/>
                <w:szCs w:val="22"/>
                <w:lang w:val="id-ID"/>
              </w:rPr>
              <w:t xml:space="preserve"> </w:t>
            </w:r>
            <w:r w:rsidRPr="00C339DD">
              <w:rPr>
                <w:rFonts w:ascii="Arial" w:hAnsi="Arial" w:cs="Arial"/>
                <w:sz w:val="22"/>
                <w:szCs w:val="22"/>
              </w:rPr>
              <w:t>agar menciptakan merek yang berkualitas baik (W4,</w:t>
            </w:r>
            <w:r w:rsidRPr="00C339DD">
              <w:rPr>
                <w:rFonts w:ascii="Arial" w:hAnsi="Arial" w:cs="Arial"/>
                <w:sz w:val="22"/>
                <w:szCs w:val="22"/>
                <w:lang w:val="id-ID"/>
              </w:rPr>
              <w:t xml:space="preserve"> </w:t>
            </w:r>
            <w:r w:rsidRPr="00C339DD">
              <w:rPr>
                <w:rFonts w:ascii="Arial" w:hAnsi="Arial" w:cs="Arial"/>
                <w:sz w:val="22"/>
                <w:szCs w:val="22"/>
              </w:rPr>
              <w:t>T1)</w:t>
            </w:r>
          </w:p>
          <w:p w14:paraId="6C77C901" w14:textId="77777777" w:rsidR="00EF4CFC" w:rsidRPr="00C339DD" w:rsidRDefault="00EF4CFC" w:rsidP="00D9074A">
            <w:pPr>
              <w:pStyle w:val="Default"/>
              <w:numPr>
                <w:ilvl w:val="0"/>
                <w:numId w:val="16"/>
              </w:numPr>
              <w:ind w:left="422"/>
              <w:rPr>
                <w:rFonts w:ascii="Arial" w:hAnsi="Arial" w:cs="Arial"/>
                <w:sz w:val="22"/>
                <w:szCs w:val="22"/>
              </w:rPr>
            </w:pPr>
            <w:r w:rsidRPr="00C339DD">
              <w:rPr>
                <w:rFonts w:ascii="Arial" w:hAnsi="Arial" w:cs="Arial"/>
                <w:sz w:val="22"/>
                <w:szCs w:val="22"/>
              </w:rPr>
              <w:t>Mengatur kebutuhan bahan baku, tenaga kerja agar dapat memperkirakan jumlah produksi dan harga jual (W7,</w:t>
            </w:r>
            <w:r w:rsidRPr="00C339DD">
              <w:rPr>
                <w:rFonts w:ascii="Arial" w:hAnsi="Arial" w:cs="Arial"/>
                <w:sz w:val="22"/>
                <w:szCs w:val="22"/>
                <w:lang w:val="id-ID"/>
              </w:rPr>
              <w:t xml:space="preserve"> </w:t>
            </w:r>
            <w:r w:rsidRPr="00C339DD">
              <w:rPr>
                <w:rFonts w:ascii="Arial" w:hAnsi="Arial" w:cs="Arial"/>
                <w:sz w:val="22"/>
                <w:szCs w:val="22"/>
              </w:rPr>
              <w:t>T6)</w:t>
            </w:r>
          </w:p>
          <w:p w14:paraId="13AD23CF" w14:textId="62517C1D" w:rsidR="00EF4CFC" w:rsidRPr="00C339DD" w:rsidRDefault="00EF4CFC" w:rsidP="00D9074A">
            <w:pPr>
              <w:pStyle w:val="Default"/>
              <w:numPr>
                <w:ilvl w:val="0"/>
                <w:numId w:val="16"/>
              </w:numPr>
              <w:ind w:left="422"/>
              <w:rPr>
                <w:rFonts w:ascii="Arial" w:hAnsi="Arial" w:cs="Arial"/>
                <w:sz w:val="22"/>
                <w:szCs w:val="22"/>
              </w:rPr>
            </w:pPr>
            <w:r w:rsidRPr="00C339DD">
              <w:rPr>
                <w:rFonts w:ascii="Arial" w:hAnsi="Arial" w:cs="Arial"/>
                <w:sz w:val="22"/>
                <w:szCs w:val="22"/>
              </w:rPr>
              <w:t>Melakukan manajemen keuangan yang baik agar dapat mengatasi masalah keuangan (W5,</w:t>
            </w:r>
            <w:r w:rsidRPr="00C339DD">
              <w:rPr>
                <w:rFonts w:ascii="Arial" w:hAnsi="Arial" w:cs="Arial"/>
                <w:sz w:val="22"/>
                <w:szCs w:val="22"/>
                <w:lang w:val="id-ID"/>
              </w:rPr>
              <w:t xml:space="preserve"> </w:t>
            </w:r>
            <w:r w:rsidRPr="00C339DD">
              <w:rPr>
                <w:rFonts w:ascii="Arial" w:hAnsi="Arial" w:cs="Arial"/>
                <w:sz w:val="22"/>
                <w:szCs w:val="22"/>
              </w:rPr>
              <w:t>W6,</w:t>
            </w:r>
            <w:r w:rsidRPr="00C339DD">
              <w:rPr>
                <w:rFonts w:ascii="Arial" w:hAnsi="Arial" w:cs="Arial"/>
                <w:sz w:val="22"/>
                <w:szCs w:val="22"/>
                <w:lang w:val="id-ID"/>
              </w:rPr>
              <w:t xml:space="preserve"> </w:t>
            </w:r>
            <w:r w:rsidRPr="00C339DD">
              <w:rPr>
                <w:rFonts w:ascii="Arial" w:hAnsi="Arial" w:cs="Arial"/>
                <w:sz w:val="22"/>
                <w:szCs w:val="22"/>
              </w:rPr>
              <w:t>W10,</w:t>
            </w:r>
            <w:r w:rsidRPr="00C339DD">
              <w:rPr>
                <w:rFonts w:ascii="Arial" w:hAnsi="Arial" w:cs="Arial"/>
                <w:sz w:val="22"/>
                <w:szCs w:val="22"/>
                <w:lang w:val="id-ID"/>
              </w:rPr>
              <w:t xml:space="preserve"> </w:t>
            </w:r>
            <w:r w:rsidRPr="00C339DD">
              <w:rPr>
                <w:rFonts w:ascii="Arial" w:hAnsi="Arial" w:cs="Arial"/>
                <w:sz w:val="22"/>
                <w:szCs w:val="22"/>
              </w:rPr>
              <w:t>T2,</w:t>
            </w:r>
            <w:r w:rsidRPr="00C339DD">
              <w:rPr>
                <w:rFonts w:ascii="Arial" w:hAnsi="Arial" w:cs="Arial"/>
                <w:sz w:val="22"/>
                <w:szCs w:val="22"/>
                <w:lang w:val="id-ID"/>
              </w:rPr>
              <w:t xml:space="preserve"> </w:t>
            </w:r>
            <w:r w:rsidRPr="00C339DD">
              <w:rPr>
                <w:rFonts w:ascii="Arial" w:hAnsi="Arial" w:cs="Arial"/>
                <w:sz w:val="22"/>
                <w:szCs w:val="22"/>
              </w:rPr>
              <w:t>T6)</w:t>
            </w:r>
          </w:p>
        </w:tc>
      </w:tr>
    </w:tbl>
    <w:p w14:paraId="0FFD0A7E" w14:textId="2C523E39" w:rsidR="00F95042" w:rsidRPr="00C339DD" w:rsidRDefault="00EF4CFC" w:rsidP="00662F58">
      <w:pPr>
        <w:spacing w:after="0" w:line="240" w:lineRule="auto"/>
        <w:ind w:left="-1276"/>
        <w:rPr>
          <w:rFonts w:ascii="Arial" w:hAnsi="Arial" w:cs="Arial"/>
          <w:bCs/>
          <w:lang w:val="id-ID"/>
        </w:rPr>
      </w:pPr>
      <w:r w:rsidRPr="00C339DD">
        <w:rPr>
          <w:rFonts w:ascii="Arial" w:hAnsi="Arial" w:cs="Arial"/>
          <w:i/>
        </w:rPr>
        <w:lastRenderedPageBreak/>
        <w:t xml:space="preserve">Sumber </w:t>
      </w:r>
      <w:r w:rsidRPr="00C339DD">
        <w:rPr>
          <w:rFonts w:ascii="Arial" w:hAnsi="Arial" w:cs="Arial"/>
        </w:rPr>
        <w:t xml:space="preserve">: </w:t>
      </w:r>
      <w:r w:rsidRPr="00C339DD">
        <w:rPr>
          <w:rFonts w:ascii="Arial" w:hAnsi="Arial" w:cs="Arial"/>
          <w:i/>
        </w:rPr>
        <w:t>Data Primer Diolah</w:t>
      </w:r>
      <w:r w:rsidRPr="00C339DD">
        <w:rPr>
          <w:rFonts w:ascii="Arial" w:hAnsi="Arial" w:cs="Arial"/>
          <w:i/>
          <w:lang w:val="id-ID"/>
        </w:rPr>
        <w:t>, 2020</w:t>
      </w:r>
    </w:p>
    <w:sectPr w:rsidR="00F95042" w:rsidRPr="00C339DD" w:rsidSect="00F95042">
      <w:pgSz w:w="16839" w:h="11907" w:orient="landscape" w:code="9"/>
      <w:pgMar w:top="2268" w:right="2268" w:bottom="2268" w:left="2268" w:header="2880" w:footer="99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617DF" w14:textId="77777777" w:rsidR="00C339DD" w:rsidRDefault="00C339DD" w:rsidP="003E54FD">
      <w:pPr>
        <w:spacing w:after="0" w:line="240" w:lineRule="auto"/>
      </w:pPr>
      <w:r>
        <w:separator/>
      </w:r>
    </w:p>
  </w:endnote>
  <w:endnote w:type="continuationSeparator" w:id="0">
    <w:p w14:paraId="05F1BA5E" w14:textId="77777777" w:rsidR="00C339DD" w:rsidRDefault="00C339DD" w:rsidP="003E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 Sans Fallback">
    <w:altName w:val="MS Gothic"/>
    <w:charset w:val="8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D0F1C" w14:textId="77777777" w:rsidR="00C339DD" w:rsidRDefault="00C339DD" w:rsidP="003E54FD">
      <w:pPr>
        <w:spacing w:after="0" w:line="240" w:lineRule="auto"/>
      </w:pPr>
      <w:r>
        <w:separator/>
      </w:r>
    </w:p>
  </w:footnote>
  <w:footnote w:type="continuationSeparator" w:id="0">
    <w:p w14:paraId="6701B798" w14:textId="77777777" w:rsidR="00C339DD" w:rsidRDefault="00C339DD" w:rsidP="003E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CD9"/>
    <w:multiLevelType w:val="hybridMultilevel"/>
    <w:tmpl w:val="2744A2C2"/>
    <w:lvl w:ilvl="0" w:tplc="5E36DC2A">
      <w:start w:val="1"/>
      <w:numFmt w:val="decimal"/>
      <w:lvlText w:val="%1."/>
      <w:lvlJc w:val="left"/>
      <w:pPr>
        <w:ind w:left="856" w:hanging="360"/>
      </w:pPr>
      <w:rPr>
        <w:b w:val="0"/>
      </w:rPr>
    </w:lvl>
    <w:lvl w:ilvl="1" w:tplc="04210019" w:tentative="1">
      <w:start w:val="1"/>
      <w:numFmt w:val="lowerLetter"/>
      <w:lvlText w:val="%2."/>
      <w:lvlJc w:val="left"/>
      <w:pPr>
        <w:ind w:left="1576" w:hanging="360"/>
      </w:pPr>
    </w:lvl>
    <w:lvl w:ilvl="2" w:tplc="0421001B" w:tentative="1">
      <w:start w:val="1"/>
      <w:numFmt w:val="lowerRoman"/>
      <w:lvlText w:val="%3."/>
      <w:lvlJc w:val="right"/>
      <w:pPr>
        <w:ind w:left="2296" w:hanging="180"/>
      </w:pPr>
    </w:lvl>
    <w:lvl w:ilvl="3" w:tplc="0421000F" w:tentative="1">
      <w:start w:val="1"/>
      <w:numFmt w:val="decimal"/>
      <w:lvlText w:val="%4."/>
      <w:lvlJc w:val="left"/>
      <w:pPr>
        <w:ind w:left="3016" w:hanging="360"/>
      </w:pPr>
    </w:lvl>
    <w:lvl w:ilvl="4" w:tplc="04210019" w:tentative="1">
      <w:start w:val="1"/>
      <w:numFmt w:val="lowerLetter"/>
      <w:lvlText w:val="%5."/>
      <w:lvlJc w:val="left"/>
      <w:pPr>
        <w:ind w:left="3736" w:hanging="360"/>
      </w:pPr>
    </w:lvl>
    <w:lvl w:ilvl="5" w:tplc="0421001B" w:tentative="1">
      <w:start w:val="1"/>
      <w:numFmt w:val="lowerRoman"/>
      <w:lvlText w:val="%6."/>
      <w:lvlJc w:val="right"/>
      <w:pPr>
        <w:ind w:left="4456" w:hanging="180"/>
      </w:pPr>
    </w:lvl>
    <w:lvl w:ilvl="6" w:tplc="0421000F" w:tentative="1">
      <w:start w:val="1"/>
      <w:numFmt w:val="decimal"/>
      <w:lvlText w:val="%7."/>
      <w:lvlJc w:val="left"/>
      <w:pPr>
        <w:ind w:left="5176" w:hanging="360"/>
      </w:pPr>
    </w:lvl>
    <w:lvl w:ilvl="7" w:tplc="04210019" w:tentative="1">
      <w:start w:val="1"/>
      <w:numFmt w:val="lowerLetter"/>
      <w:lvlText w:val="%8."/>
      <w:lvlJc w:val="left"/>
      <w:pPr>
        <w:ind w:left="5896" w:hanging="360"/>
      </w:pPr>
    </w:lvl>
    <w:lvl w:ilvl="8" w:tplc="0421001B" w:tentative="1">
      <w:start w:val="1"/>
      <w:numFmt w:val="lowerRoman"/>
      <w:lvlText w:val="%9."/>
      <w:lvlJc w:val="right"/>
      <w:pPr>
        <w:ind w:left="6616" w:hanging="180"/>
      </w:pPr>
    </w:lvl>
  </w:abstractNum>
  <w:abstractNum w:abstractNumId="1" w15:restartNumberingAfterBreak="0">
    <w:nsid w:val="06E00164"/>
    <w:multiLevelType w:val="hybridMultilevel"/>
    <w:tmpl w:val="242E5316"/>
    <w:lvl w:ilvl="0" w:tplc="0421000F">
      <w:start w:val="1"/>
      <w:numFmt w:val="decimal"/>
      <w:lvlText w:val="%1."/>
      <w:lvlJc w:val="left"/>
      <w:pPr>
        <w:ind w:left="873" w:hanging="360"/>
      </w:pPr>
    </w:lvl>
    <w:lvl w:ilvl="1" w:tplc="04210019" w:tentative="1">
      <w:start w:val="1"/>
      <w:numFmt w:val="lowerLetter"/>
      <w:lvlText w:val="%2."/>
      <w:lvlJc w:val="left"/>
      <w:pPr>
        <w:ind w:left="1593" w:hanging="360"/>
      </w:pPr>
    </w:lvl>
    <w:lvl w:ilvl="2" w:tplc="0421001B" w:tentative="1">
      <w:start w:val="1"/>
      <w:numFmt w:val="lowerRoman"/>
      <w:lvlText w:val="%3."/>
      <w:lvlJc w:val="right"/>
      <w:pPr>
        <w:ind w:left="2313" w:hanging="180"/>
      </w:pPr>
    </w:lvl>
    <w:lvl w:ilvl="3" w:tplc="0421000F" w:tentative="1">
      <w:start w:val="1"/>
      <w:numFmt w:val="decimal"/>
      <w:lvlText w:val="%4."/>
      <w:lvlJc w:val="left"/>
      <w:pPr>
        <w:ind w:left="3033" w:hanging="360"/>
      </w:pPr>
    </w:lvl>
    <w:lvl w:ilvl="4" w:tplc="04210019" w:tentative="1">
      <w:start w:val="1"/>
      <w:numFmt w:val="lowerLetter"/>
      <w:lvlText w:val="%5."/>
      <w:lvlJc w:val="left"/>
      <w:pPr>
        <w:ind w:left="3753" w:hanging="360"/>
      </w:pPr>
    </w:lvl>
    <w:lvl w:ilvl="5" w:tplc="0421001B" w:tentative="1">
      <w:start w:val="1"/>
      <w:numFmt w:val="lowerRoman"/>
      <w:lvlText w:val="%6."/>
      <w:lvlJc w:val="right"/>
      <w:pPr>
        <w:ind w:left="4473" w:hanging="180"/>
      </w:pPr>
    </w:lvl>
    <w:lvl w:ilvl="6" w:tplc="0421000F" w:tentative="1">
      <w:start w:val="1"/>
      <w:numFmt w:val="decimal"/>
      <w:lvlText w:val="%7."/>
      <w:lvlJc w:val="left"/>
      <w:pPr>
        <w:ind w:left="5193" w:hanging="360"/>
      </w:pPr>
    </w:lvl>
    <w:lvl w:ilvl="7" w:tplc="04210019" w:tentative="1">
      <w:start w:val="1"/>
      <w:numFmt w:val="lowerLetter"/>
      <w:lvlText w:val="%8."/>
      <w:lvlJc w:val="left"/>
      <w:pPr>
        <w:ind w:left="5913" w:hanging="360"/>
      </w:pPr>
    </w:lvl>
    <w:lvl w:ilvl="8" w:tplc="0421001B" w:tentative="1">
      <w:start w:val="1"/>
      <w:numFmt w:val="lowerRoman"/>
      <w:lvlText w:val="%9."/>
      <w:lvlJc w:val="right"/>
      <w:pPr>
        <w:ind w:left="6633" w:hanging="180"/>
      </w:pPr>
    </w:lvl>
  </w:abstractNum>
  <w:abstractNum w:abstractNumId="2" w15:restartNumberingAfterBreak="0">
    <w:nsid w:val="0CAE1229"/>
    <w:multiLevelType w:val="hybridMultilevel"/>
    <w:tmpl w:val="B422FBDC"/>
    <w:lvl w:ilvl="0" w:tplc="B778EFE8">
      <w:start w:val="1"/>
      <w:numFmt w:val="decimal"/>
      <w:lvlText w:val="%1."/>
      <w:lvlJc w:val="left"/>
      <w:pPr>
        <w:ind w:left="384" w:hanging="276"/>
      </w:pPr>
      <w:rPr>
        <w:rFonts w:ascii="Book Antiqua" w:eastAsia="Arial" w:hAnsi="Book Antiqua" w:cs="Arial"/>
        <w:spacing w:val="-1"/>
        <w:w w:val="100"/>
        <w:sz w:val="22"/>
        <w:szCs w:val="22"/>
        <w:lang w:val="id" w:eastAsia="id" w:bidi="id"/>
      </w:rPr>
    </w:lvl>
    <w:lvl w:ilvl="1" w:tplc="CEEA9E52">
      <w:numFmt w:val="bullet"/>
      <w:lvlText w:val="•"/>
      <w:lvlJc w:val="left"/>
      <w:pPr>
        <w:ind w:left="792" w:hanging="276"/>
      </w:pPr>
      <w:rPr>
        <w:rFonts w:hint="default"/>
        <w:lang w:val="id" w:eastAsia="id" w:bidi="id"/>
      </w:rPr>
    </w:lvl>
    <w:lvl w:ilvl="2" w:tplc="2AD8E5EC">
      <w:numFmt w:val="bullet"/>
      <w:lvlText w:val="•"/>
      <w:lvlJc w:val="left"/>
      <w:pPr>
        <w:ind w:left="1204" w:hanging="276"/>
      </w:pPr>
      <w:rPr>
        <w:rFonts w:hint="default"/>
        <w:lang w:val="id" w:eastAsia="id" w:bidi="id"/>
      </w:rPr>
    </w:lvl>
    <w:lvl w:ilvl="3" w:tplc="1BBE8D9E">
      <w:numFmt w:val="bullet"/>
      <w:lvlText w:val="•"/>
      <w:lvlJc w:val="left"/>
      <w:pPr>
        <w:ind w:left="1616" w:hanging="276"/>
      </w:pPr>
      <w:rPr>
        <w:rFonts w:hint="default"/>
        <w:lang w:val="id" w:eastAsia="id" w:bidi="id"/>
      </w:rPr>
    </w:lvl>
    <w:lvl w:ilvl="4" w:tplc="92D8EF42">
      <w:numFmt w:val="bullet"/>
      <w:lvlText w:val="•"/>
      <w:lvlJc w:val="left"/>
      <w:pPr>
        <w:ind w:left="2028" w:hanging="276"/>
      </w:pPr>
      <w:rPr>
        <w:rFonts w:hint="default"/>
        <w:lang w:val="id" w:eastAsia="id" w:bidi="id"/>
      </w:rPr>
    </w:lvl>
    <w:lvl w:ilvl="5" w:tplc="76D420CE">
      <w:numFmt w:val="bullet"/>
      <w:lvlText w:val="•"/>
      <w:lvlJc w:val="left"/>
      <w:pPr>
        <w:ind w:left="2441" w:hanging="276"/>
      </w:pPr>
      <w:rPr>
        <w:rFonts w:hint="default"/>
        <w:lang w:val="id" w:eastAsia="id" w:bidi="id"/>
      </w:rPr>
    </w:lvl>
    <w:lvl w:ilvl="6" w:tplc="D1CE6054">
      <w:numFmt w:val="bullet"/>
      <w:lvlText w:val="•"/>
      <w:lvlJc w:val="left"/>
      <w:pPr>
        <w:ind w:left="2853" w:hanging="276"/>
      </w:pPr>
      <w:rPr>
        <w:rFonts w:hint="default"/>
        <w:lang w:val="id" w:eastAsia="id" w:bidi="id"/>
      </w:rPr>
    </w:lvl>
    <w:lvl w:ilvl="7" w:tplc="D7B6DDA2">
      <w:numFmt w:val="bullet"/>
      <w:lvlText w:val="•"/>
      <w:lvlJc w:val="left"/>
      <w:pPr>
        <w:ind w:left="3265" w:hanging="276"/>
      </w:pPr>
      <w:rPr>
        <w:rFonts w:hint="default"/>
        <w:lang w:val="id" w:eastAsia="id" w:bidi="id"/>
      </w:rPr>
    </w:lvl>
    <w:lvl w:ilvl="8" w:tplc="51161C2A">
      <w:numFmt w:val="bullet"/>
      <w:lvlText w:val="•"/>
      <w:lvlJc w:val="left"/>
      <w:pPr>
        <w:ind w:left="3677" w:hanging="276"/>
      </w:pPr>
      <w:rPr>
        <w:rFonts w:hint="default"/>
        <w:lang w:val="id" w:eastAsia="id" w:bidi="id"/>
      </w:rPr>
    </w:lvl>
  </w:abstractNum>
  <w:abstractNum w:abstractNumId="3" w15:restartNumberingAfterBreak="0">
    <w:nsid w:val="18967575"/>
    <w:multiLevelType w:val="hybridMultilevel"/>
    <w:tmpl w:val="74045C02"/>
    <w:lvl w:ilvl="0" w:tplc="29C01FBE">
      <w:start w:val="1"/>
      <w:numFmt w:val="decimal"/>
      <w:lvlText w:val="%1."/>
      <w:lvlJc w:val="left"/>
      <w:pPr>
        <w:ind w:left="836" w:hanging="360"/>
      </w:pPr>
      <w:rPr>
        <w:b w:val="0"/>
      </w:rPr>
    </w:lvl>
    <w:lvl w:ilvl="1" w:tplc="04210019" w:tentative="1">
      <w:start w:val="1"/>
      <w:numFmt w:val="lowerLetter"/>
      <w:lvlText w:val="%2."/>
      <w:lvlJc w:val="left"/>
      <w:pPr>
        <w:ind w:left="1556" w:hanging="360"/>
      </w:pPr>
    </w:lvl>
    <w:lvl w:ilvl="2" w:tplc="0421001B" w:tentative="1">
      <w:start w:val="1"/>
      <w:numFmt w:val="lowerRoman"/>
      <w:lvlText w:val="%3."/>
      <w:lvlJc w:val="right"/>
      <w:pPr>
        <w:ind w:left="2276" w:hanging="180"/>
      </w:pPr>
    </w:lvl>
    <w:lvl w:ilvl="3" w:tplc="0421000F" w:tentative="1">
      <w:start w:val="1"/>
      <w:numFmt w:val="decimal"/>
      <w:lvlText w:val="%4."/>
      <w:lvlJc w:val="left"/>
      <w:pPr>
        <w:ind w:left="2996" w:hanging="360"/>
      </w:pPr>
    </w:lvl>
    <w:lvl w:ilvl="4" w:tplc="04210019" w:tentative="1">
      <w:start w:val="1"/>
      <w:numFmt w:val="lowerLetter"/>
      <w:lvlText w:val="%5."/>
      <w:lvlJc w:val="left"/>
      <w:pPr>
        <w:ind w:left="3716" w:hanging="360"/>
      </w:pPr>
    </w:lvl>
    <w:lvl w:ilvl="5" w:tplc="0421001B" w:tentative="1">
      <w:start w:val="1"/>
      <w:numFmt w:val="lowerRoman"/>
      <w:lvlText w:val="%6."/>
      <w:lvlJc w:val="right"/>
      <w:pPr>
        <w:ind w:left="4436" w:hanging="180"/>
      </w:pPr>
    </w:lvl>
    <w:lvl w:ilvl="6" w:tplc="0421000F" w:tentative="1">
      <w:start w:val="1"/>
      <w:numFmt w:val="decimal"/>
      <w:lvlText w:val="%7."/>
      <w:lvlJc w:val="left"/>
      <w:pPr>
        <w:ind w:left="5156" w:hanging="360"/>
      </w:pPr>
    </w:lvl>
    <w:lvl w:ilvl="7" w:tplc="04210019" w:tentative="1">
      <w:start w:val="1"/>
      <w:numFmt w:val="lowerLetter"/>
      <w:lvlText w:val="%8."/>
      <w:lvlJc w:val="left"/>
      <w:pPr>
        <w:ind w:left="5876" w:hanging="360"/>
      </w:pPr>
    </w:lvl>
    <w:lvl w:ilvl="8" w:tplc="0421001B" w:tentative="1">
      <w:start w:val="1"/>
      <w:numFmt w:val="lowerRoman"/>
      <w:lvlText w:val="%9."/>
      <w:lvlJc w:val="right"/>
      <w:pPr>
        <w:ind w:left="6596" w:hanging="180"/>
      </w:pPr>
    </w:lvl>
  </w:abstractNum>
  <w:abstractNum w:abstractNumId="4" w15:restartNumberingAfterBreak="0">
    <w:nsid w:val="1A764670"/>
    <w:multiLevelType w:val="hybridMultilevel"/>
    <w:tmpl w:val="7E24CE28"/>
    <w:lvl w:ilvl="0" w:tplc="48A4262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C0E3E1F"/>
    <w:multiLevelType w:val="hybridMultilevel"/>
    <w:tmpl w:val="219CC7D2"/>
    <w:lvl w:ilvl="0" w:tplc="37B0A4A6">
      <w:start w:val="1"/>
      <w:numFmt w:val="decimal"/>
      <w:lvlText w:val="%1."/>
      <w:lvlJc w:val="left"/>
      <w:pPr>
        <w:ind w:left="468" w:hanging="360"/>
      </w:pPr>
      <w:rPr>
        <w:rFonts w:hint="default"/>
        <w:b w:val="0"/>
      </w:rPr>
    </w:lvl>
    <w:lvl w:ilvl="1" w:tplc="04210019" w:tentative="1">
      <w:start w:val="1"/>
      <w:numFmt w:val="lowerLetter"/>
      <w:lvlText w:val="%2."/>
      <w:lvlJc w:val="left"/>
      <w:pPr>
        <w:ind w:left="1188" w:hanging="360"/>
      </w:pPr>
    </w:lvl>
    <w:lvl w:ilvl="2" w:tplc="0421001B" w:tentative="1">
      <w:start w:val="1"/>
      <w:numFmt w:val="lowerRoman"/>
      <w:lvlText w:val="%3."/>
      <w:lvlJc w:val="right"/>
      <w:pPr>
        <w:ind w:left="1908" w:hanging="180"/>
      </w:pPr>
    </w:lvl>
    <w:lvl w:ilvl="3" w:tplc="0421000F" w:tentative="1">
      <w:start w:val="1"/>
      <w:numFmt w:val="decimal"/>
      <w:lvlText w:val="%4."/>
      <w:lvlJc w:val="left"/>
      <w:pPr>
        <w:ind w:left="2628" w:hanging="360"/>
      </w:pPr>
    </w:lvl>
    <w:lvl w:ilvl="4" w:tplc="04210019" w:tentative="1">
      <w:start w:val="1"/>
      <w:numFmt w:val="lowerLetter"/>
      <w:lvlText w:val="%5."/>
      <w:lvlJc w:val="left"/>
      <w:pPr>
        <w:ind w:left="3348" w:hanging="360"/>
      </w:pPr>
    </w:lvl>
    <w:lvl w:ilvl="5" w:tplc="0421001B" w:tentative="1">
      <w:start w:val="1"/>
      <w:numFmt w:val="lowerRoman"/>
      <w:lvlText w:val="%6."/>
      <w:lvlJc w:val="right"/>
      <w:pPr>
        <w:ind w:left="4068" w:hanging="180"/>
      </w:pPr>
    </w:lvl>
    <w:lvl w:ilvl="6" w:tplc="0421000F" w:tentative="1">
      <w:start w:val="1"/>
      <w:numFmt w:val="decimal"/>
      <w:lvlText w:val="%7."/>
      <w:lvlJc w:val="left"/>
      <w:pPr>
        <w:ind w:left="4788" w:hanging="360"/>
      </w:pPr>
    </w:lvl>
    <w:lvl w:ilvl="7" w:tplc="04210019" w:tentative="1">
      <w:start w:val="1"/>
      <w:numFmt w:val="lowerLetter"/>
      <w:lvlText w:val="%8."/>
      <w:lvlJc w:val="left"/>
      <w:pPr>
        <w:ind w:left="5508" w:hanging="360"/>
      </w:pPr>
    </w:lvl>
    <w:lvl w:ilvl="8" w:tplc="0421001B" w:tentative="1">
      <w:start w:val="1"/>
      <w:numFmt w:val="lowerRoman"/>
      <w:lvlText w:val="%9."/>
      <w:lvlJc w:val="right"/>
      <w:pPr>
        <w:ind w:left="6228" w:hanging="180"/>
      </w:pPr>
    </w:lvl>
  </w:abstractNum>
  <w:abstractNum w:abstractNumId="6" w15:restartNumberingAfterBreak="0">
    <w:nsid w:val="33B43A11"/>
    <w:multiLevelType w:val="hybridMultilevel"/>
    <w:tmpl w:val="D5B2CCB4"/>
    <w:lvl w:ilvl="0" w:tplc="07FE080C">
      <w:start w:val="1"/>
      <w:numFmt w:val="decimal"/>
      <w:lvlText w:val="%1."/>
      <w:lvlJc w:val="left"/>
      <w:pPr>
        <w:ind w:left="107" w:hanging="272"/>
      </w:pPr>
      <w:rPr>
        <w:rFonts w:ascii="Arial" w:eastAsia="Arial" w:hAnsi="Arial" w:cs="Arial" w:hint="default"/>
        <w:spacing w:val="-1"/>
        <w:w w:val="100"/>
        <w:sz w:val="22"/>
        <w:szCs w:val="22"/>
        <w:lang w:val="id" w:eastAsia="id" w:bidi="id"/>
      </w:rPr>
    </w:lvl>
    <w:lvl w:ilvl="1" w:tplc="04210019" w:tentative="1">
      <w:start w:val="1"/>
      <w:numFmt w:val="lowerLetter"/>
      <w:lvlText w:val="%2."/>
      <w:lvlJc w:val="left"/>
      <w:pPr>
        <w:ind w:left="1168" w:hanging="360"/>
      </w:pPr>
    </w:lvl>
    <w:lvl w:ilvl="2" w:tplc="0421001B" w:tentative="1">
      <w:start w:val="1"/>
      <w:numFmt w:val="lowerRoman"/>
      <w:lvlText w:val="%3."/>
      <w:lvlJc w:val="right"/>
      <w:pPr>
        <w:ind w:left="1888" w:hanging="180"/>
      </w:pPr>
    </w:lvl>
    <w:lvl w:ilvl="3" w:tplc="0421000F" w:tentative="1">
      <w:start w:val="1"/>
      <w:numFmt w:val="decimal"/>
      <w:lvlText w:val="%4."/>
      <w:lvlJc w:val="left"/>
      <w:pPr>
        <w:ind w:left="2608" w:hanging="360"/>
      </w:pPr>
    </w:lvl>
    <w:lvl w:ilvl="4" w:tplc="04210019" w:tentative="1">
      <w:start w:val="1"/>
      <w:numFmt w:val="lowerLetter"/>
      <w:lvlText w:val="%5."/>
      <w:lvlJc w:val="left"/>
      <w:pPr>
        <w:ind w:left="3328" w:hanging="360"/>
      </w:pPr>
    </w:lvl>
    <w:lvl w:ilvl="5" w:tplc="0421001B" w:tentative="1">
      <w:start w:val="1"/>
      <w:numFmt w:val="lowerRoman"/>
      <w:lvlText w:val="%6."/>
      <w:lvlJc w:val="right"/>
      <w:pPr>
        <w:ind w:left="4048" w:hanging="180"/>
      </w:pPr>
    </w:lvl>
    <w:lvl w:ilvl="6" w:tplc="0421000F" w:tentative="1">
      <w:start w:val="1"/>
      <w:numFmt w:val="decimal"/>
      <w:lvlText w:val="%7."/>
      <w:lvlJc w:val="left"/>
      <w:pPr>
        <w:ind w:left="4768" w:hanging="360"/>
      </w:pPr>
    </w:lvl>
    <w:lvl w:ilvl="7" w:tplc="04210019" w:tentative="1">
      <w:start w:val="1"/>
      <w:numFmt w:val="lowerLetter"/>
      <w:lvlText w:val="%8."/>
      <w:lvlJc w:val="left"/>
      <w:pPr>
        <w:ind w:left="5488" w:hanging="360"/>
      </w:pPr>
    </w:lvl>
    <w:lvl w:ilvl="8" w:tplc="0421001B" w:tentative="1">
      <w:start w:val="1"/>
      <w:numFmt w:val="lowerRoman"/>
      <w:lvlText w:val="%9."/>
      <w:lvlJc w:val="right"/>
      <w:pPr>
        <w:ind w:left="6208" w:hanging="180"/>
      </w:pPr>
    </w:lvl>
  </w:abstractNum>
  <w:abstractNum w:abstractNumId="7" w15:restartNumberingAfterBreak="0">
    <w:nsid w:val="3E9935C8"/>
    <w:multiLevelType w:val="hybridMultilevel"/>
    <w:tmpl w:val="62F61614"/>
    <w:lvl w:ilvl="0" w:tplc="3F9CD01C">
      <w:start w:val="1"/>
      <w:numFmt w:val="decimal"/>
      <w:lvlText w:val="%1."/>
      <w:lvlJc w:val="left"/>
      <w:pPr>
        <w:ind w:left="468" w:hanging="360"/>
      </w:pPr>
      <w:rPr>
        <w:rFonts w:hint="default"/>
      </w:rPr>
    </w:lvl>
    <w:lvl w:ilvl="1" w:tplc="04210019" w:tentative="1">
      <w:start w:val="1"/>
      <w:numFmt w:val="lowerLetter"/>
      <w:lvlText w:val="%2."/>
      <w:lvlJc w:val="left"/>
      <w:pPr>
        <w:ind w:left="1188" w:hanging="360"/>
      </w:pPr>
    </w:lvl>
    <w:lvl w:ilvl="2" w:tplc="0421001B" w:tentative="1">
      <w:start w:val="1"/>
      <w:numFmt w:val="lowerRoman"/>
      <w:lvlText w:val="%3."/>
      <w:lvlJc w:val="right"/>
      <w:pPr>
        <w:ind w:left="1908" w:hanging="180"/>
      </w:pPr>
    </w:lvl>
    <w:lvl w:ilvl="3" w:tplc="0421000F" w:tentative="1">
      <w:start w:val="1"/>
      <w:numFmt w:val="decimal"/>
      <w:lvlText w:val="%4."/>
      <w:lvlJc w:val="left"/>
      <w:pPr>
        <w:ind w:left="2628" w:hanging="360"/>
      </w:pPr>
    </w:lvl>
    <w:lvl w:ilvl="4" w:tplc="04210019" w:tentative="1">
      <w:start w:val="1"/>
      <w:numFmt w:val="lowerLetter"/>
      <w:lvlText w:val="%5."/>
      <w:lvlJc w:val="left"/>
      <w:pPr>
        <w:ind w:left="3348" w:hanging="360"/>
      </w:pPr>
    </w:lvl>
    <w:lvl w:ilvl="5" w:tplc="0421001B" w:tentative="1">
      <w:start w:val="1"/>
      <w:numFmt w:val="lowerRoman"/>
      <w:lvlText w:val="%6."/>
      <w:lvlJc w:val="right"/>
      <w:pPr>
        <w:ind w:left="4068" w:hanging="180"/>
      </w:pPr>
    </w:lvl>
    <w:lvl w:ilvl="6" w:tplc="0421000F" w:tentative="1">
      <w:start w:val="1"/>
      <w:numFmt w:val="decimal"/>
      <w:lvlText w:val="%7."/>
      <w:lvlJc w:val="left"/>
      <w:pPr>
        <w:ind w:left="4788" w:hanging="360"/>
      </w:pPr>
    </w:lvl>
    <w:lvl w:ilvl="7" w:tplc="04210019" w:tentative="1">
      <w:start w:val="1"/>
      <w:numFmt w:val="lowerLetter"/>
      <w:lvlText w:val="%8."/>
      <w:lvlJc w:val="left"/>
      <w:pPr>
        <w:ind w:left="5508" w:hanging="360"/>
      </w:pPr>
    </w:lvl>
    <w:lvl w:ilvl="8" w:tplc="0421001B" w:tentative="1">
      <w:start w:val="1"/>
      <w:numFmt w:val="lowerRoman"/>
      <w:lvlText w:val="%9."/>
      <w:lvlJc w:val="right"/>
      <w:pPr>
        <w:ind w:left="6228" w:hanging="180"/>
      </w:pPr>
    </w:lvl>
  </w:abstractNum>
  <w:abstractNum w:abstractNumId="8" w15:restartNumberingAfterBreak="0">
    <w:nsid w:val="425B530E"/>
    <w:multiLevelType w:val="hybridMultilevel"/>
    <w:tmpl w:val="C5C0EC18"/>
    <w:lvl w:ilvl="0" w:tplc="ACB4FCD2">
      <w:start w:val="1"/>
      <w:numFmt w:val="decimal"/>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72A4C67"/>
    <w:multiLevelType w:val="hybridMultilevel"/>
    <w:tmpl w:val="54F0F5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2B810D4"/>
    <w:multiLevelType w:val="hybridMultilevel"/>
    <w:tmpl w:val="5FDCF73C"/>
    <w:lvl w:ilvl="0" w:tplc="4EF80744">
      <w:start w:val="1"/>
      <w:numFmt w:val="decimal"/>
      <w:lvlText w:val="%1."/>
      <w:lvlJc w:val="left"/>
      <w:pPr>
        <w:ind w:left="854" w:hanging="360"/>
      </w:pPr>
      <w:rPr>
        <w:color w:val="auto"/>
      </w:rPr>
    </w:lvl>
    <w:lvl w:ilvl="1" w:tplc="04210019" w:tentative="1">
      <w:start w:val="1"/>
      <w:numFmt w:val="lowerLetter"/>
      <w:lvlText w:val="%2."/>
      <w:lvlJc w:val="left"/>
      <w:pPr>
        <w:ind w:left="1574" w:hanging="360"/>
      </w:pPr>
    </w:lvl>
    <w:lvl w:ilvl="2" w:tplc="0421001B" w:tentative="1">
      <w:start w:val="1"/>
      <w:numFmt w:val="lowerRoman"/>
      <w:lvlText w:val="%3."/>
      <w:lvlJc w:val="right"/>
      <w:pPr>
        <w:ind w:left="2294" w:hanging="180"/>
      </w:pPr>
    </w:lvl>
    <w:lvl w:ilvl="3" w:tplc="0421000F" w:tentative="1">
      <w:start w:val="1"/>
      <w:numFmt w:val="decimal"/>
      <w:lvlText w:val="%4."/>
      <w:lvlJc w:val="left"/>
      <w:pPr>
        <w:ind w:left="3014" w:hanging="360"/>
      </w:pPr>
    </w:lvl>
    <w:lvl w:ilvl="4" w:tplc="04210019" w:tentative="1">
      <w:start w:val="1"/>
      <w:numFmt w:val="lowerLetter"/>
      <w:lvlText w:val="%5."/>
      <w:lvlJc w:val="left"/>
      <w:pPr>
        <w:ind w:left="3734" w:hanging="360"/>
      </w:pPr>
    </w:lvl>
    <w:lvl w:ilvl="5" w:tplc="0421001B" w:tentative="1">
      <w:start w:val="1"/>
      <w:numFmt w:val="lowerRoman"/>
      <w:lvlText w:val="%6."/>
      <w:lvlJc w:val="right"/>
      <w:pPr>
        <w:ind w:left="4454" w:hanging="180"/>
      </w:pPr>
    </w:lvl>
    <w:lvl w:ilvl="6" w:tplc="0421000F" w:tentative="1">
      <w:start w:val="1"/>
      <w:numFmt w:val="decimal"/>
      <w:lvlText w:val="%7."/>
      <w:lvlJc w:val="left"/>
      <w:pPr>
        <w:ind w:left="5174" w:hanging="360"/>
      </w:pPr>
    </w:lvl>
    <w:lvl w:ilvl="7" w:tplc="04210019" w:tentative="1">
      <w:start w:val="1"/>
      <w:numFmt w:val="lowerLetter"/>
      <w:lvlText w:val="%8."/>
      <w:lvlJc w:val="left"/>
      <w:pPr>
        <w:ind w:left="5894" w:hanging="360"/>
      </w:pPr>
    </w:lvl>
    <w:lvl w:ilvl="8" w:tplc="0421001B" w:tentative="1">
      <w:start w:val="1"/>
      <w:numFmt w:val="lowerRoman"/>
      <w:lvlText w:val="%9."/>
      <w:lvlJc w:val="right"/>
      <w:pPr>
        <w:ind w:left="6614" w:hanging="180"/>
      </w:pPr>
    </w:lvl>
  </w:abstractNum>
  <w:abstractNum w:abstractNumId="11" w15:restartNumberingAfterBreak="0">
    <w:nsid w:val="540C1874"/>
    <w:multiLevelType w:val="hybridMultilevel"/>
    <w:tmpl w:val="9C18DDF8"/>
    <w:lvl w:ilvl="0" w:tplc="0421000F">
      <w:start w:val="1"/>
      <w:numFmt w:val="decimal"/>
      <w:lvlText w:val="%1."/>
      <w:lvlJc w:val="left"/>
      <w:pPr>
        <w:ind w:left="887" w:hanging="360"/>
      </w:pPr>
    </w:lvl>
    <w:lvl w:ilvl="1" w:tplc="04210019" w:tentative="1">
      <w:start w:val="1"/>
      <w:numFmt w:val="lowerLetter"/>
      <w:lvlText w:val="%2."/>
      <w:lvlJc w:val="left"/>
      <w:pPr>
        <w:ind w:left="1607" w:hanging="360"/>
      </w:pPr>
    </w:lvl>
    <w:lvl w:ilvl="2" w:tplc="0421001B" w:tentative="1">
      <w:start w:val="1"/>
      <w:numFmt w:val="lowerRoman"/>
      <w:lvlText w:val="%3."/>
      <w:lvlJc w:val="right"/>
      <w:pPr>
        <w:ind w:left="2327" w:hanging="180"/>
      </w:pPr>
    </w:lvl>
    <w:lvl w:ilvl="3" w:tplc="0421000F" w:tentative="1">
      <w:start w:val="1"/>
      <w:numFmt w:val="decimal"/>
      <w:lvlText w:val="%4."/>
      <w:lvlJc w:val="left"/>
      <w:pPr>
        <w:ind w:left="3047" w:hanging="360"/>
      </w:pPr>
    </w:lvl>
    <w:lvl w:ilvl="4" w:tplc="04210019" w:tentative="1">
      <w:start w:val="1"/>
      <w:numFmt w:val="lowerLetter"/>
      <w:lvlText w:val="%5."/>
      <w:lvlJc w:val="left"/>
      <w:pPr>
        <w:ind w:left="3767" w:hanging="360"/>
      </w:pPr>
    </w:lvl>
    <w:lvl w:ilvl="5" w:tplc="0421001B" w:tentative="1">
      <w:start w:val="1"/>
      <w:numFmt w:val="lowerRoman"/>
      <w:lvlText w:val="%6."/>
      <w:lvlJc w:val="right"/>
      <w:pPr>
        <w:ind w:left="4487" w:hanging="180"/>
      </w:pPr>
    </w:lvl>
    <w:lvl w:ilvl="6" w:tplc="0421000F" w:tentative="1">
      <w:start w:val="1"/>
      <w:numFmt w:val="decimal"/>
      <w:lvlText w:val="%7."/>
      <w:lvlJc w:val="left"/>
      <w:pPr>
        <w:ind w:left="5207" w:hanging="360"/>
      </w:pPr>
    </w:lvl>
    <w:lvl w:ilvl="7" w:tplc="04210019" w:tentative="1">
      <w:start w:val="1"/>
      <w:numFmt w:val="lowerLetter"/>
      <w:lvlText w:val="%8."/>
      <w:lvlJc w:val="left"/>
      <w:pPr>
        <w:ind w:left="5927" w:hanging="360"/>
      </w:pPr>
    </w:lvl>
    <w:lvl w:ilvl="8" w:tplc="0421001B" w:tentative="1">
      <w:start w:val="1"/>
      <w:numFmt w:val="lowerRoman"/>
      <w:lvlText w:val="%9."/>
      <w:lvlJc w:val="right"/>
      <w:pPr>
        <w:ind w:left="6647" w:hanging="180"/>
      </w:pPr>
    </w:lvl>
  </w:abstractNum>
  <w:abstractNum w:abstractNumId="12" w15:restartNumberingAfterBreak="0">
    <w:nsid w:val="576E6780"/>
    <w:multiLevelType w:val="hybridMultilevel"/>
    <w:tmpl w:val="B3B83040"/>
    <w:lvl w:ilvl="0" w:tplc="0421000F">
      <w:start w:val="1"/>
      <w:numFmt w:val="decimal"/>
      <w:lvlText w:val="%1."/>
      <w:lvlJc w:val="left"/>
      <w:pPr>
        <w:ind w:left="873" w:hanging="360"/>
      </w:pPr>
    </w:lvl>
    <w:lvl w:ilvl="1" w:tplc="04210019" w:tentative="1">
      <w:start w:val="1"/>
      <w:numFmt w:val="lowerLetter"/>
      <w:lvlText w:val="%2."/>
      <w:lvlJc w:val="left"/>
      <w:pPr>
        <w:ind w:left="1593" w:hanging="360"/>
      </w:pPr>
    </w:lvl>
    <w:lvl w:ilvl="2" w:tplc="0421001B" w:tentative="1">
      <w:start w:val="1"/>
      <w:numFmt w:val="lowerRoman"/>
      <w:lvlText w:val="%3."/>
      <w:lvlJc w:val="right"/>
      <w:pPr>
        <w:ind w:left="2313" w:hanging="180"/>
      </w:pPr>
    </w:lvl>
    <w:lvl w:ilvl="3" w:tplc="0421000F" w:tentative="1">
      <w:start w:val="1"/>
      <w:numFmt w:val="decimal"/>
      <w:lvlText w:val="%4."/>
      <w:lvlJc w:val="left"/>
      <w:pPr>
        <w:ind w:left="3033" w:hanging="360"/>
      </w:pPr>
    </w:lvl>
    <w:lvl w:ilvl="4" w:tplc="04210019" w:tentative="1">
      <w:start w:val="1"/>
      <w:numFmt w:val="lowerLetter"/>
      <w:lvlText w:val="%5."/>
      <w:lvlJc w:val="left"/>
      <w:pPr>
        <w:ind w:left="3753" w:hanging="360"/>
      </w:pPr>
    </w:lvl>
    <w:lvl w:ilvl="5" w:tplc="0421001B" w:tentative="1">
      <w:start w:val="1"/>
      <w:numFmt w:val="lowerRoman"/>
      <w:lvlText w:val="%6."/>
      <w:lvlJc w:val="right"/>
      <w:pPr>
        <w:ind w:left="4473" w:hanging="180"/>
      </w:pPr>
    </w:lvl>
    <w:lvl w:ilvl="6" w:tplc="0421000F" w:tentative="1">
      <w:start w:val="1"/>
      <w:numFmt w:val="decimal"/>
      <w:lvlText w:val="%7."/>
      <w:lvlJc w:val="left"/>
      <w:pPr>
        <w:ind w:left="5193" w:hanging="360"/>
      </w:pPr>
    </w:lvl>
    <w:lvl w:ilvl="7" w:tplc="04210019" w:tentative="1">
      <w:start w:val="1"/>
      <w:numFmt w:val="lowerLetter"/>
      <w:lvlText w:val="%8."/>
      <w:lvlJc w:val="left"/>
      <w:pPr>
        <w:ind w:left="5913" w:hanging="360"/>
      </w:pPr>
    </w:lvl>
    <w:lvl w:ilvl="8" w:tplc="0421001B" w:tentative="1">
      <w:start w:val="1"/>
      <w:numFmt w:val="lowerRoman"/>
      <w:lvlText w:val="%9."/>
      <w:lvlJc w:val="right"/>
      <w:pPr>
        <w:ind w:left="6633" w:hanging="180"/>
      </w:pPr>
    </w:lvl>
  </w:abstractNum>
  <w:abstractNum w:abstractNumId="13" w15:restartNumberingAfterBreak="0">
    <w:nsid w:val="582A0BF9"/>
    <w:multiLevelType w:val="hybridMultilevel"/>
    <w:tmpl w:val="E8549E2C"/>
    <w:lvl w:ilvl="0" w:tplc="0421000F">
      <w:start w:val="1"/>
      <w:numFmt w:val="decimal"/>
      <w:lvlText w:val="%1."/>
      <w:lvlJc w:val="left"/>
      <w:pPr>
        <w:ind w:left="933" w:hanging="360"/>
      </w:pPr>
    </w:lvl>
    <w:lvl w:ilvl="1" w:tplc="04210019" w:tentative="1">
      <w:start w:val="1"/>
      <w:numFmt w:val="lowerLetter"/>
      <w:lvlText w:val="%2."/>
      <w:lvlJc w:val="left"/>
      <w:pPr>
        <w:ind w:left="1653" w:hanging="360"/>
      </w:pPr>
    </w:lvl>
    <w:lvl w:ilvl="2" w:tplc="0421001B" w:tentative="1">
      <w:start w:val="1"/>
      <w:numFmt w:val="lowerRoman"/>
      <w:lvlText w:val="%3."/>
      <w:lvlJc w:val="right"/>
      <w:pPr>
        <w:ind w:left="2373" w:hanging="180"/>
      </w:pPr>
    </w:lvl>
    <w:lvl w:ilvl="3" w:tplc="0421000F" w:tentative="1">
      <w:start w:val="1"/>
      <w:numFmt w:val="decimal"/>
      <w:lvlText w:val="%4."/>
      <w:lvlJc w:val="left"/>
      <w:pPr>
        <w:ind w:left="3093" w:hanging="360"/>
      </w:pPr>
    </w:lvl>
    <w:lvl w:ilvl="4" w:tplc="04210019" w:tentative="1">
      <w:start w:val="1"/>
      <w:numFmt w:val="lowerLetter"/>
      <w:lvlText w:val="%5."/>
      <w:lvlJc w:val="left"/>
      <w:pPr>
        <w:ind w:left="3813" w:hanging="360"/>
      </w:pPr>
    </w:lvl>
    <w:lvl w:ilvl="5" w:tplc="0421001B" w:tentative="1">
      <w:start w:val="1"/>
      <w:numFmt w:val="lowerRoman"/>
      <w:lvlText w:val="%6."/>
      <w:lvlJc w:val="right"/>
      <w:pPr>
        <w:ind w:left="4533" w:hanging="180"/>
      </w:pPr>
    </w:lvl>
    <w:lvl w:ilvl="6" w:tplc="0421000F" w:tentative="1">
      <w:start w:val="1"/>
      <w:numFmt w:val="decimal"/>
      <w:lvlText w:val="%7."/>
      <w:lvlJc w:val="left"/>
      <w:pPr>
        <w:ind w:left="5253" w:hanging="360"/>
      </w:pPr>
    </w:lvl>
    <w:lvl w:ilvl="7" w:tplc="04210019" w:tentative="1">
      <w:start w:val="1"/>
      <w:numFmt w:val="lowerLetter"/>
      <w:lvlText w:val="%8."/>
      <w:lvlJc w:val="left"/>
      <w:pPr>
        <w:ind w:left="5973" w:hanging="360"/>
      </w:pPr>
    </w:lvl>
    <w:lvl w:ilvl="8" w:tplc="0421001B" w:tentative="1">
      <w:start w:val="1"/>
      <w:numFmt w:val="lowerRoman"/>
      <w:lvlText w:val="%9."/>
      <w:lvlJc w:val="right"/>
      <w:pPr>
        <w:ind w:left="6693" w:hanging="180"/>
      </w:pPr>
    </w:lvl>
  </w:abstractNum>
  <w:abstractNum w:abstractNumId="14" w15:restartNumberingAfterBreak="0">
    <w:nsid w:val="67EA3A57"/>
    <w:multiLevelType w:val="hybridMultilevel"/>
    <w:tmpl w:val="9A24FFC2"/>
    <w:lvl w:ilvl="0" w:tplc="44304F1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BBC6A93"/>
    <w:multiLevelType w:val="hybridMultilevel"/>
    <w:tmpl w:val="EB4EC66C"/>
    <w:lvl w:ilvl="0" w:tplc="B22E450C">
      <w:start w:val="1"/>
      <w:numFmt w:val="decimal"/>
      <w:lvlText w:val="%1."/>
      <w:lvlJc w:val="left"/>
      <w:pPr>
        <w:ind w:left="379" w:hanging="272"/>
      </w:pPr>
      <w:rPr>
        <w:rFonts w:ascii="Book Antiqua" w:eastAsia="Arial" w:hAnsi="Book Antiqua" w:cs="Arial"/>
        <w:spacing w:val="-1"/>
        <w:w w:val="100"/>
        <w:sz w:val="22"/>
        <w:szCs w:val="22"/>
        <w:lang w:val="id" w:eastAsia="id" w:bidi="id"/>
      </w:rPr>
    </w:lvl>
    <w:lvl w:ilvl="1" w:tplc="2DE2902C">
      <w:numFmt w:val="bullet"/>
      <w:lvlText w:val="•"/>
      <w:lvlJc w:val="left"/>
      <w:pPr>
        <w:ind w:left="693" w:hanging="272"/>
      </w:pPr>
      <w:rPr>
        <w:rFonts w:hint="default"/>
        <w:lang w:val="id" w:eastAsia="id" w:bidi="id"/>
      </w:rPr>
    </w:lvl>
    <w:lvl w:ilvl="2" w:tplc="9020A772">
      <w:numFmt w:val="bullet"/>
      <w:lvlText w:val="•"/>
      <w:lvlJc w:val="left"/>
      <w:pPr>
        <w:ind w:left="1007" w:hanging="272"/>
      </w:pPr>
      <w:rPr>
        <w:rFonts w:hint="default"/>
        <w:lang w:val="id" w:eastAsia="id" w:bidi="id"/>
      </w:rPr>
    </w:lvl>
    <w:lvl w:ilvl="3" w:tplc="4970AA48">
      <w:numFmt w:val="bullet"/>
      <w:lvlText w:val="•"/>
      <w:lvlJc w:val="left"/>
      <w:pPr>
        <w:ind w:left="1320" w:hanging="272"/>
      </w:pPr>
      <w:rPr>
        <w:rFonts w:hint="default"/>
        <w:lang w:val="id" w:eastAsia="id" w:bidi="id"/>
      </w:rPr>
    </w:lvl>
    <w:lvl w:ilvl="4" w:tplc="37D44B96">
      <w:numFmt w:val="bullet"/>
      <w:lvlText w:val="•"/>
      <w:lvlJc w:val="left"/>
      <w:pPr>
        <w:ind w:left="1634" w:hanging="272"/>
      </w:pPr>
      <w:rPr>
        <w:rFonts w:hint="default"/>
        <w:lang w:val="id" w:eastAsia="id" w:bidi="id"/>
      </w:rPr>
    </w:lvl>
    <w:lvl w:ilvl="5" w:tplc="11181652">
      <w:numFmt w:val="bullet"/>
      <w:lvlText w:val="•"/>
      <w:lvlJc w:val="left"/>
      <w:pPr>
        <w:ind w:left="1948" w:hanging="272"/>
      </w:pPr>
      <w:rPr>
        <w:rFonts w:hint="default"/>
        <w:lang w:val="id" w:eastAsia="id" w:bidi="id"/>
      </w:rPr>
    </w:lvl>
    <w:lvl w:ilvl="6" w:tplc="C6AC392C">
      <w:numFmt w:val="bullet"/>
      <w:lvlText w:val="•"/>
      <w:lvlJc w:val="left"/>
      <w:pPr>
        <w:ind w:left="2261" w:hanging="272"/>
      </w:pPr>
      <w:rPr>
        <w:rFonts w:hint="default"/>
        <w:lang w:val="id" w:eastAsia="id" w:bidi="id"/>
      </w:rPr>
    </w:lvl>
    <w:lvl w:ilvl="7" w:tplc="E0E07B2E">
      <w:numFmt w:val="bullet"/>
      <w:lvlText w:val="•"/>
      <w:lvlJc w:val="left"/>
      <w:pPr>
        <w:ind w:left="2575" w:hanging="272"/>
      </w:pPr>
      <w:rPr>
        <w:rFonts w:hint="default"/>
        <w:lang w:val="id" w:eastAsia="id" w:bidi="id"/>
      </w:rPr>
    </w:lvl>
    <w:lvl w:ilvl="8" w:tplc="FC248A52">
      <w:numFmt w:val="bullet"/>
      <w:lvlText w:val="•"/>
      <w:lvlJc w:val="left"/>
      <w:pPr>
        <w:ind w:left="2888" w:hanging="272"/>
      </w:pPr>
      <w:rPr>
        <w:rFonts w:hint="default"/>
        <w:lang w:val="id" w:eastAsia="id" w:bidi="id"/>
      </w:rPr>
    </w:lvl>
  </w:abstractNum>
  <w:abstractNum w:abstractNumId="16" w15:restartNumberingAfterBreak="0">
    <w:nsid w:val="6D773938"/>
    <w:multiLevelType w:val="hybridMultilevel"/>
    <w:tmpl w:val="8B8636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EBC6A8E"/>
    <w:multiLevelType w:val="hybridMultilevel"/>
    <w:tmpl w:val="173012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1C26DD0"/>
    <w:multiLevelType w:val="hybridMultilevel"/>
    <w:tmpl w:val="3864D106"/>
    <w:lvl w:ilvl="0" w:tplc="0421000F">
      <w:start w:val="1"/>
      <w:numFmt w:val="decimal"/>
      <w:lvlText w:val="%1."/>
      <w:lvlJc w:val="left"/>
      <w:pPr>
        <w:ind w:left="874" w:hanging="360"/>
      </w:pPr>
    </w:lvl>
    <w:lvl w:ilvl="1" w:tplc="04210019" w:tentative="1">
      <w:start w:val="1"/>
      <w:numFmt w:val="lowerLetter"/>
      <w:lvlText w:val="%2."/>
      <w:lvlJc w:val="left"/>
      <w:pPr>
        <w:ind w:left="1594" w:hanging="360"/>
      </w:pPr>
    </w:lvl>
    <w:lvl w:ilvl="2" w:tplc="0421001B" w:tentative="1">
      <w:start w:val="1"/>
      <w:numFmt w:val="lowerRoman"/>
      <w:lvlText w:val="%3."/>
      <w:lvlJc w:val="right"/>
      <w:pPr>
        <w:ind w:left="2314" w:hanging="180"/>
      </w:pPr>
    </w:lvl>
    <w:lvl w:ilvl="3" w:tplc="0421000F" w:tentative="1">
      <w:start w:val="1"/>
      <w:numFmt w:val="decimal"/>
      <w:lvlText w:val="%4."/>
      <w:lvlJc w:val="left"/>
      <w:pPr>
        <w:ind w:left="3034" w:hanging="360"/>
      </w:pPr>
    </w:lvl>
    <w:lvl w:ilvl="4" w:tplc="04210019" w:tentative="1">
      <w:start w:val="1"/>
      <w:numFmt w:val="lowerLetter"/>
      <w:lvlText w:val="%5."/>
      <w:lvlJc w:val="left"/>
      <w:pPr>
        <w:ind w:left="3754" w:hanging="360"/>
      </w:pPr>
    </w:lvl>
    <w:lvl w:ilvl="5" w:tplc="0421001B" w:tentative="1">
      <w:start w:val="1"/>
      <w:numFmt w:val="lowerRoman"/>
      <w:lvlText w:val="%6."/>
      <w:lvlJc w:val="right"/>
      <w:pPr>
        <w:ind w:left="4474" w:hanging="180"/>
      </w:pPr>
    </w:lvl>
    <w:lvl w:ilvl="6" w:tplc="0421000F" w:tentative="1">
      <w:start w:val="1"/>
      <w:numFmt w:val="decimal"/>
      <w:lvlText w:val="%7."/>
      <w:lvlJc w:val="left"/>
      <w:pPr>
        <w:ind w:left="5194" w:hanging="360"/>
      </w:pPr>
    </w:lvl>
    <w:lvl w:ilvl="7" w:tplc="04210019" w:tentative="1">
      <w:start w:val="1"/>
      <w:numFmt w:val="lowerLetter"/>
      <w:lvlText w:val="%8."/>
      <w:lvlJc w:val="left"/>
      <w:pPr>
        <w:ind w:left="5914" w:hanging="360"/>
      </w:pPr>
    </w:lvl>
    <w:lvl w:ilvl="8" w:tplc="0421001B" w:tentative="1">
      <w:start w:val="1"/>
      <w:numFmt w:val="lowerRoman"/>
      <w:lvlText w:val="%9."/>
      <w:lvlJc w:val="right"/>
      <w:pPr>
        <w:ind w:left="6634" w:hanging="180"/>
      </w:pPr>
    </w:lvl>
  </w:abstractNum>
  <w:abstractNum w:abstractNumId="19" w15:restartNumberingAfterBreak="0">
    <w:nsid w:val="74400ABE"/>
    <w:multiLevelType w:val="hybridMultilevel"/>
    <w:tmpl w:val="9F24A946"/>
    <w:lvl w:ilvl="0" w:tplc="3F9CD01C">
      <w:start w:val="1"/>
      <w:numFmt w:val="decimal"/>
      <w:lvlText w:val="%1."/>
      <w:lvlJc w:val="left"/>
      <w:pPr>
        <w:ind w:left="485" w:hanging="360"/>
      </w:pPr>
      <w:rPr>
        <w:rFonts w:hint="default"/>
      </w:rPr>
    </w:lvl>
    <w:lvl w:ilvl="1" w:tplc="04210019" w:tentative="1">
      <w:start w:val="1"/>
      <w:numFmt w:val="lowerLetter"/>
      <w:lvlText w:val="%2."/>
      <w:lvlJc w:val="left"/>
      <w:pPr>
        <w:ind w:left="1457" w:hanging="360"/>
      </w:pPr>
    </w:lvl>
    <w:lvl w:ilvl="2" w:tplc="0421001B" w:tentative="1">
      <w:start w:val="1"/>
      <w:numFmt w:val="lowerRoman"/>
      <w:lvlText w:val="%3."/>
      <w:lvlJc w:val="right"/>
      <w:pPr>
        <w:ind w:left="2177" w:hanging="180"/>
      </w:pPr>
    </w:lvl>
    <w:lvl w:ilvl="3" w:tplc="0421000F" w:tentative="1">
      <w:start w:val="1"/>
      <w:numFmt w:val="decimal"/>
      <w:lvlText w:val="%4."/>
      <w:lvlJc w:val="left"/>
      <w:pPr>
        <w:ind w:left="2897" w:hanging="360"/>
      </w:pPr>
    </w:lvl>
    <w:lvl w:ilvl="4" w:tplc="04210019" w:tentative="1">
      <w:start w:val="1"/>
      <w:numFmt w:val="lowerLetter"/>
      <w:lvlText w:val="%5."/>
      <w:lvlJc w:val="left"/>
      <w:pPr>
        <w:ind w:left="3617" w:hanging="360"/>
      </w:pPr>
    </w:lvl>
    <w:lvl w:ilvl="5" w:tplc="0421001B" w:tentative="1">
      <w:start w:val="1"/>
      <w:numFmt w:val="lowerRoman"/>
      <w:lvlText w:val="%6."/>
      <w:lvlJc w:val="right"/>
      <w:pPr>
        <w:ind w:left="4337" w:hanging="180"/>
      </w:pPr>
    </w:lvl>
    <w:lvl w:ilvl="6" w:tplc="0421000F" w:tentative="1">
      <w:start w:val="1"/>
      <w:numFmt w:val="decimal"/>
      <w:lvlText w:val="%7."/>
      <w:lvlJc w:val="left"/>
      <w:pPr>
        <w:ind w:left="5057" w:hanging="360"/>
      </w:pPr>
    </w:lvl>
    <w:lvl w:ilvl="7" w:tplc="04210019" w:tentative="1">
      <w:start w:val="1"/>
      <w:numFmt w:val="lowerLetter"/>
      <w:lvlText w:val="%8."/>
      <w:lvlJc w:val="left"/>
      <w:pPr>
        <w:ind w:left="5777" w:hanging="360"/>
      </w:pPr>
    </w:lvl>
    <w:lvl w:ilvl="8" w:tplc="0421001B" w:tentative="1">
      <w:start w:val="1"/>
      <w:numFmt w:val="lowerRoman"/>
      <w:lvlText w:val="%9."/>
      <w:lvlJc w:val="right"/>
      <w:pPr>
        <w:ind w:left="6497" w:hanging="180"/>
      </w:pPr>
    </w:lvl>
  </w:abstractNum>
  <w:num w:numId="1">
    <w:abstractNumId w:val="18"/>
  </w:num>
  <w:num w:numId="2">
    <w:abstractNumId w:val="1"/>
  </w:num>
  <w:num w:numId="3">
    <w:abstractNumId w:val="3"/>
  </w:num>
  <w:num w:numId="4">
    <w:abstractNumId w:val="10"/>
  </w:num>
  <w:num w:numId="5">
    <w:abstractNumId w:val="14"/>
  </w:num>
  <w:num w:numId="6">
    <w:abstractNumId w:val="0"/>
  </w:num>
  <w:num w:numId="7">
    <w:abstractNumId w:val="12"/>
  </w:num>
  <w:num w:numId="8">
    <w:abstractNumId w:val="11"/>
  </w:num>
  <w:num w:numId="9">
    <w:abstractNumId w:val="13"/>
  </w:num>
  <w:num w:numId="10">
    <w:abstractNumId w:val="15"/>
  </w:num>
  <w:num w:numId="11">
    <w:abstractNumId w:val="6"/>
  </w:num>
  <w:num w:numId="12">
    <w:abstractNumId w:val="2"/>
  </w:num>
  <w:num w:numId="13">
    <w:abstractNumId w:val="4"/>
  </w:num>
  <w:num w:numId="14">
    <w:abstractNumId w:val="5"/>
  </w:num>
  <w:num w:numId="15">
    <w:abstractNumId w:val="7"/>
  </w:num>
  <w:num w:numId="16">
    <w:abstractNumId w:val="8"/>
  </w:num>
  <w:num w:numId="17">
    <w:abstractNumId w:val="9"/>
  </w:num>
  <w:num w:numId="18">
    <w:abstractNumId w:val="16"/>
  </w:num>
  <w:num w:numId="19">
    <w:abstractNumId w:val="19"/>
  </w:num>
  <w:num w:numId="2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6F"/>
    <w:rsid w:val="00003978"/>
    <w:rsid w:val="00004BFA"/>
    <w:rsid w:val="00004E83"/>
    <w:rsid w:val="00005753"/>
    <w:rsid w:val="0001259C"/>
    <w:rsid w:val="00013C22"/>
    <w:rsid w:val="00013D34"/>
    <w:rsid w:val="00015CA8"/>
    <w:rsid w:val="00016DAE"/>
    <w:rsid w:val="00020A56"/>
    <w:rsid w:val="00046836"/>
    <w:rsid w:val="00051232"/>
    <w:rsid w:val="00053FDA"/>
    <w:rsid w:val="00056241"/>
    <w:rsid w:val="00060B75"/>
    <w:rsid w:val="00063FCF"/>
    <w:rsid w:val="0006401C"/>
    <w:rsid w:val="0007346C"/>
    <w:rsid w:val="00074734"/>
    <w:rsid w:val="00074FEB"/>
    <w:rsid w:val="000766D8"/>
    <w:rsid w:val="00077C32"/>
    <w:rsid w:val="000802AE"/>
    <w:rsid w:val="000822A7"/>
    <w:rsid w:val="00084BA3"/>
    <w:rsid w:val="00090F7C"/>
    <w:rsid w:val="00091392"/>
    <w:rsid w:val="0009182B"/>
    <w:rsid w:val="0009262C"/>
    <w:rsid w:val="000932D5"/>
    <w:rsid w:val="000A0E77"/>
    <w:rsid w:val="000A1928"/>
    <w:rsid w:val="000A1B38"/>
    <w:rsid w:val="000A2244"/>
    <w:rsid w:val="000A3884"/>
    <w:rsid w:val="000B1599"/>
    <w:rsid w:val="000B18E0"/>
    <w:rsid w:val="000B1C33"/>
    <w:rsid w:val="000B5B53"/>
    <w:rsid w:val="000C0591"/>
    <w:rsid w:val="000C12D8"/>
    <w:rsid w:val="000E04DD"/>
    <w:rsid w:val="000E49F4"/>
    <w:rsid w:val="000E67EA"/>
    <w:rsid w:val="000F3F22"/>
    <w:rsid w:val="000F4645"/>
    <w:rsid w:val="000F4A57"/>
    <w:rsid w:val="000F72A2"/>
    <w:rsid w:val="0010403A"/>
    <w:rsid w:val="00104E6C"/>
    <w:rsid w:val="00116A05"/>
    <w:rsid w:val="00117380"/>
    <w:rsid w:val="00121832"/>
    <w:rsid w:val="001259D4"/>
    <w:rsid w:val="00127AD3"/>
    <w:rsid w:val="00130561"/>
    <w:rsid w:val="001342CF"/>
    <w:rsid w:val="00134C0F"/>
    <w:rsid w:val="001438D4"/>
    <w:rsid w:val="00144D76"/>
    <w:rsid w:val="00150A0A"/>
    <w:rsid w:val="00151B02"/>
    <w:rsid w:val="00152829"/>
    <w:rsid w:val="00155451"/>
    <w:rsid w:val="00157224"/>
    <w:rsid w:val="001601F4"/>
    <w:rsid w:val="00160DC0"/>
    <w:rsid w:val="00162EA6"/>
    <w:rsid w:val="00163E66"/>
    <w:rsid w:val="00163FF1"/>
    <w:rsid w:val="00177497"/>
    <w:rsid w:val="0017790D"/>
    <w:rsid w:val="00177AA0"/>
    <w:rsid w:val="0018400A"/>
    <w:rsid w:val="00187110"/>
    <w:rsid w:val="001878D6"/>
    <w:rsid w:val="0019104A"/>
    <w:rsid w:val="0019144D"/>
    <w:rsid w:val="00191773"/>
    <w:rsid w:val="00194371"/>
    <w:rsid w:val="00194C3F"/>
    <w:rsid w:val="00194CDB"/>
    <w:rsid w:val="0019697E"/>
    <w:rsid w:val="001A0AD8"/>
    <w:rsid w:val="001A7DC0"/>
    <w:rsid w:val="001B1F59"/>
    <w:rsid w:val="001B3FE1"/>
    <w:rsid w:val="001B54A5"/>
    <w:rsid w:val="001B763E"/>
    <w:rsid w:val="001C26F7"/>
    <w:rsid w:val="001C3019"/>
    <w:rsid w:val="001C6B90"/>
    <w:rsid w:val="001D271C"/>
    <w:rsid w:val="001D728D"/>
    <w:rsid w:val="001D7403"/>
    <w:rsid w:val="001D7B0F"/>
    <w:rsid w:val="001E033C"/>
    <w:rsid w:val="001E180D"/>
    <w:rsid w:val="001E332F"/>
    <w:rsid w:val="001F2A90"/>
    <w:rsid w:val="001F2CD0"/>
    <w:rsid w:val="001F50B3"/>
    <w:rsid w:val="00202DBA"/>
    <w:rsid w:val="0020345B"/>
    <w:rsid w:val="002048DD"/>
    <w:rsid w:val="002054F6"/>
    <w:rsid w:val="00207D7C"/>
    <w:rsid w:val="0021116D"/>
    <w:rsid w:val="002117C8"/>
    <w:rsid w:val="002161FA"/>
    <w:rsid w:val="00216A20"/>
    <w:rsid w:val="00222EC5"/>
    <w:rsid w:val="00223577"/>
    <w:rsid w:val="00223A46"/>
    <w:rsid w:val="00223B2B"/>
    <w:rsid w:val="00224CFA"/>
    <w:rsid w:val="0022606D"/>
    <w:rsid w:val="002260D6"/>
    <w:rsid w:val="002261E3"/>
    <w:rsid w:val="00226714"/>
    <w:rsid w:val="00231771"/>
    <w:rsid w:val="00233EE0"/>
    <w:rsid w:val="00234D4B"/>
    <w:rsid w:val="00235631"/>
    <w:rsid w:val="0023758F"/>
    <w:rsid w:val="002427F8"/>
    <w:rsid w:val="002428E8"/>
    <w:rsid w:val="00247696"/>
    <w:rsid w:val="00252CEF"/>
    <w:rsid w:val="00254181"/>
    <w:rsid w:val="002556A5"/>
    <w:rsid w:val="00256329"/>
    <w:rsid w:val="002610E0"/>
    <w:rsid w:val="002626FD"/>
    <w:rsid w:val="002721B3"/>
    <w:rsid w:val="002764D6"/>
    <w:rsid w:val="00280E0E"/>
    <w:rsid w:val="00282A93"/>
    <w:rsid w:val="00290390"/>
    <w:rsid w:val="0029571F"/>
    <w:rsid w:val="0029743F"/>
    <w:rsid w:val="002A1150"/>
    <w:rsid w:val="002A1A2A"/>
    <w:rsid w:val="002A4AA4"/>
    <w:rsid w:val="002B44B7"/>
    <w:rsid w:val="002B53B4"/>
    <w:rsid w:val="002B5986"/>
    <w:rsid w:val="002B5A7A"/>
    <w:rsid w:val="002C07B5"/>
    <w:rsid w:val="002C6509"/>
    <w:rsid w:val="002D356A"/>
    <w:rsid w:val="002D41C2"/>
    <w:rsid w:val="002D4227"/>
    <w:rsid w:val="002E0575"/>
    <w:rsid w:val="002E1ABE"/>
    <w:rsid w:val="002E580D"/>
    <w:rsid w:val="002E5B61"/>
    <w:rsid w:val="002E6E55"/>
    <w:rsid w:val="002E6EE5"/>
    <w:rsid w:val="002F2049"/>
    <w:rsid w:val="002F7D9E"/>
    <w:rsid w:val="0030007C"/>
    <w:rsid w:val="00300DBE"/>
    <w:rsid w:val="00301ED8"/>
    <w:rsid w:val="003032D1"/>
    <w:rsid w:val="00303DE3"/>
    <w:rsid w:val="00307078"/>
    <w:rsid w:val="00307644"/>
    <w:rsid w:val="00307FFB"/>
    <w:rsid w:val="00312BA0"/>
    <w:rsid w:val="00312F17"/>
    <w:rsid w:val="00315A14"/>
    <w:rsid w:val="0032212F"/>
    <w:rsid w:val="003226AC"/>
    <w:rsid w:val="00322CEA"/>
    <w:rsid w:val="00324971"/>
    <w:rsid w:val="00325436"/>
    <w:rsid w:val="0033011E"/>
    <w:rsid w:val="00334AAC"/>
    <w:rsid w:val="003376FB"/>
    <w:rsid w:val="00340BC9"/>
    <w:rsid w:val="00342011"/>
    <w:rsid w:val="003424C8"/>
    <w:rsid w:val="00344233"/>
    <w:rsid w:val="003444FC"/>
    <w:rsid w:val="00345218"/>
    <w:rsid w:val="003455FF"/>
    <w:rsid w:val="00345C5E"/>
    <w:rsid w:val="00350DDD"/>
    <w:rsid w:val="0035513A"/>
    <w:rsid w:val="003562E7"/>
    <w:rsid w:val="003606CD"/>
    <w:rsid w:val="003610B9"/>
    <w:rsid w:val="00370858"/>
    <w:rsid w:val="003730A5"/>
    <w:rsid w:val="0037322F"/>
    <w:rsid w:val="00373928"/>
    <w:rsid w:val="00373D7C"/>
    <w:rsid w:val="0037429A"/>
    <w:rsid w:val="003749FF"/>
    <w:rsid w:val="00375AAE"/>
    <w:rsid w:val="0037707F"/>
    <w:rsid w:val="0038174E"/>
    <w:rsid w:val="00384B4A"/>
    <w:rsid w:val="00386323"/>
    <w:rsid w:val="003947C0"/>
    <w:rsid w:val="003A122C"/>
    <w:rsid w:val="003A2517"/>
    <w:rsid w:val="003A64AC"/>
    <w:rsid w:val="003B4E8F"/>
    <w:rsid w:val="003B5135"/>
    <w:rsid w:val="003B6E93"/>
    <w:rsid w:val="003C35F0"/>
    <w:rsid w:val="003C60E6"/>
    <w:rsid w:val="003C750F"/>
    <w:rsid w:val="003D0002"/>
    <w:rsid w:val="003D5D1A"/>
    <w:rsid w:val="003D7C32"/>
    <w:rsid w:val="003E026B"/>
    <w:rsid w:val="003E15D2"/>
    <w:rsid w:val="003E2599"/>
    <w:rsid w:val="003E3579"/>
    <w:rsid w:val="003E4715"/>
    <w:rsid w:val="003E54FD"/>
    <w:rsid w:val="003E674C"/>
    <w:rsid w:val="003E79CD"/>
    <w:rsid w:val="003F12E5"/>
    <w:rsid w:val="003F2FC2"/>
    <w:rsid w:val="003F355E"/>
    <w:rsid w:val="003F37C7"/>
    <w:rsid w:val="003F66A0"/>
    <w:rsid w:val="003F7799"/>
    <w:rsid w:val="00400F27"/>
    <w:rsid w:val="00401A6F"/>
    <w:rsid w:val="00402B06"/>
    <w:rsid w:val="00407E00"/>
    <w:rsid w:val="00414DA5"/>
    <w:rsid w:val="00415161"/>
    <w:rsid w:val="00417CA3"/>
    <w:rsid w:val="00420F55"/>
    <w:rsid w:val="0042676C"/>
    <w:rsid w:val="00430177"/>
    <w:rsid w:val="00430F55"/>
    <w:rsid w:val="00442765"/>
    <w:rsid w:val="00444571"/>
    <w:rsid w:val="0044598B"/>
    <w:rsid w:val="0044641F"/>
    <w:rsid w:val="0044665F"/>
    <w:rsid w:val="00450125"/>
    <w:rsid w:val="0045020D"/>
    <w:rsid w:val="00453A8B"/>
    <w:rsid w:val="00454C75"/>
    <w:rsid w:val="0045731A"/>
    <w:rsid w:val="004607AD"/>
    <w:rsid w:val="00460869"/>
    <w:rsid w:val="00461D3C"/>
    <w:rsid w:val="00462FF9"/>
    <w:rsid w:val="00463E73"/>
    <w:rsid w:val="00465B44"/>
    <w:rsid w:val="0046656E"/>
    <w:rsid w:val="004741E4"/>
    <w:rsid w:val="00474D79"/>
    <w:rsid w:val="00475CCB"/>
    <w:rsid w:val="00477347"/>
    <w:rsid w:val="00477408"/>
    <w:rsid w:val="00480128"/>
    <w:rsid w:val="00485799"/>
    <w:rsid w:val="0048594F"/>
    <w:rsid w:val="0048623A"/>
    <w:rsid w:val="004874D1"/>
    <w:rsid w:val="00491ACC"/>
    <w:rsid w:val="004927BE"/>
    <w:rsid w:val="004A1805"/>
    <w:rsid w:val="004A3A1B"/>
    <w:rsid w:val="004A7C35"/>
    <w:rsid w:val="004B1E5D"/>
    <w:rsid w:val="004B44F4"/>
    <w:rsid w:val="004B5335"/>
    <w:rsid w:val="004B6982"/>
    <w:rsid w:val="004C161E"/>
    <w:rsid w:val="004C4B4C"/>
    <w:rsid w:val="004C4BC4"/>
    <w:rsid w:val="004C5854"/>
    <w:rsid w:val="004D17C7"/>
    <w:rsid w:val="004D332F"/>
    <w:rsid w:val="004D7F84"/>
    <w:rsid w:val="004E4356"/>
    <w:rsid w:val="004E5241"/>
    <w:rsid w:val="004E59F2"/>
    <w:rsid w:val="004E6E9F"/>
    <w:rsid w:val="004F110C"/>
    <w:rsid w:val="004F33A5"/>
    <w:rsid w:val="004F41DA"/>
    <w:rsid w:val="004F7713"/>
    <w:rsid w:val="0050666F"/>
    <w:rsid w:val="0051318A"/>
    <w:rsid w:val="005146B7"/>
    <w:rsid w:val="005209F2"/>
    <w:rsid w:val="0053069B"/>
    <w:rsid w:val="00534E0F"/>
    <w:rsid w:val="00535856"/>
    <w:rsid w:val="00537D77"/>
    <w:rsid w:val="00542735"/>
    <w:rsid w:val="005434F8"/>
    <w:rsid w:val="00544421"/>
    <w:rsid w:val="00550D9C"/>
    <w:rsid w:val="00553713"/>
    <w:rsid w:val="005559B6"/>
    <w:rsid w:val="005577A1"/>
    <w:rsid w:val="005644DD"/>
    <w:rsid w:val="00564A9D"/>
    <w:rsid w:val="0056532F"/>
    <w:rsid w:val="00566101"/>
    <w:rsid w:val="00573A05"/>
    <w:rsid w:val="0057564E"/>
    <w:rsid w:val="00581D12"/>
    <w:rsid w:val="00583624"/>
    <w:rsid w:val="00585441"/>
    <w:rsid w:val="005935D5"/>
    <w:rsid w:val="005941DE"/>
    <w:rsid w:val="005943D6"/>
    <w:rsid w:val="005950E7"/>
    <w:rsid w:val="0059519D"/>
    <w:rsid w:val="005977FE"/>
    <w:rsid w:val="005A2E93"/>
    <w:rsid w:val="005A6FC9"/>
    <w:rsid w:val="005B2910"/>
    <w:rsid w:val="005B31F1"/>
    <w:rsid w:val="005B3ADF"/>
    <w:rsid w:val="005B7745"/>
    <w:rsid w:val="005B7F3E"/>
    <w:rsid w:val="005C0DE9"/>
    <w:rsid w:val="005C488F"/>
    <w:rsid w:val="005C5177"/>
    <w:rsid w:val="005D0429"/>
    <w:rsid w:val="005D0A0F"/>
    <w:rsid w:val="005D11DC"/>
    <w:rsid w:val="005D2A94"/>
    <w:rsid w:val="005D3EB4"/>
    <w:rsid w:val="005D6815"/>
    <w:rsid w:val="005D6CFA"/>
    <w:rsid w:val="005E05F6"/>
    <w:rsid w:val="005E3FD2"/>
    <w:rsid w:val="005E618E"/>
    <w:rsid w:val="005F019B"/>
    <w:rsid w:val="005F173F"/>
    <w:rsid w:val="005F1F29"/>
    <w:rsid w:val="005F599F"/>
    <w:rsid w:val="005F60D1"/>
    <w:rsid w:val="006003BE"/>
    <w:rsid w:val="00601D56"/>
    <w:rsid w:val="006058B6"/>
    <w:rsid w:val="0061622F"/>
    <w:rsid w:val="00621E3E"/>
    <w:rsid w:val="00625AC7"/>
    <w:rsid w:val="00627630"/>
    <w:rsid w:val="0063184D"/>
    <w:rsid w:val="00632A68"/>
    <w:rsid w:val="00635C65"/>
    <w:rsid w:val="0063629D"/>
    <w:rsid w:val="00637E79"/>
    <w:rsid w:val="006400D1"/>
    <w:rsid w:val="006400E1"/>
    <w:rsid w:val="00644F92"/>
    <w:rsid w:val="00651C34"/>
    <w:rsid w:val="006550E0"/>
    <w:rsid w:val="00660EDB"/>
    <w:rsid w:val="00662F58"/>
    <w:rsid w:val="00664DD9"/>
    <w:rsid w:val="006659BA"/>
    <w:rsid w:val="00666DF0"/>
    <w:rsid w:val="0067251E"/>
    <w:rsid w:val="00672558"/>
    <w:rsid w:val="00673567"/>
    <w:rsid w:val="0068044A"/>
    <w:rsid w:val="0068185E"/>
    <w:rsid w:val="006832B5"/>
    <w:rsid w:val="00684A3B"/>
    <w:rsid w:val="00686180"/>
    <w:rsid w:val="00692C60"/>
    <w:rsid w:val="006A0ECD"/>
    <w:rsid w:val="006A29C5"/>
    <w:rsid w:val="006B0B10"/>
    <w:rsid w:val="006B2E19"/>
    <w:rsid w:val="006B598F"/>
    <w:rsid w:val="006B73C1"/>
    <w:rsid w:val="006B7DB5"/>
    <w:rsid w:val="006D0BCB"/>
    <w:rsid w:val="006D0C52"/>
    <w:rsid w:val="006D426E"/>
    <w:rsid w:val="006D43D9"/>
    <w:rsid w:val="006D4E97"/>
    <w:rsid w:val="006D5D9E"/>
    <w:rsid w:val="006D60EB"/>
    <w:rsid w:val="006D6F34"/>
    <w:rsid w:val="006D76BE"/>
    <w:rsid w:val="006E6231"/>
    <w:rsid w:val="006E7A23"/>
    <w:rsid w:val="006F0117"/>
    <w:rsid w:val="006F1466"/>
    <w:rsid w:val="006F3D20"/>
    <w:rsid w:val="006F6D30"/>
    <w:rsid w:val="0070062D"/>
    <w:rsid w:val="0070260E"/>
    <w:rsid w:val="007048C9"/>
    <w:rsid w:val="00704909"/>
    <w:rsid w:val="00706B02"/>
    <w:rsid w:val="0071271E"/>
    <w:rsid w:val="007156C1"/>
    <w:rsid w:val="00715861"/>
    <w:rsid w:val="007203A6"/>
    <w:rsid w:val="007205DA"/>
    <w:rsid w:val="00720D89"/>
    <w:rsid w:val="007210E2"/>
    <w:rsid w:val="00721C70"/>
    <w:rsid w:val="0072474F"/>
    <w:rsid w:val="00725BA0"/>
    <w:rsid w:val="007311AE"/>
    <w:rsid w:val="0073548A"/>
    <w:rsid w:val="00743D9B"/>
    <w:rsid w:val="007441AB"/>
    <w:rsid w:val="00746435"/>
    <w:rsid w:val="00746654"/>
    <w:rsid w:val="0075006C"/>
    <w:rsid w:val="0075456F"/>
    <w:rsid w:val="00760A78"/>
    <w:rsid w:val="00760EA7"/>
    <w:rsid w:val="0076287F"/>
    <w:rsid w:val="007651D0"/>
    <w:rsid w:val="00765C19"/>
    <w:rsid w:val="00767E9E"/>
    <w:rsid w:val="007701CB"/>
    <w:rsid w:val="007704C0"/>
    <w:rsid w:val="007719DC"/>
    <w:rsid w:val="00773C38"/>
    <w:rsid w:val="00780BDD"/>
    <w:rsid w:val="00782310"/>
    <w:rsid w:val="00783449"/>
    <w:rsid w:val="00784E93"/>
    <w:rsid w:val="00786687"/>
    <w:rsid w:val="0079462B"/>
    <w:rsid w:val="007A0719"/>
    <w:rsid w:val="007A24A1"/>
    <w:rsid w:val="007A457A"/>
    <w:rsid w:val="007A797B"/>
    <w:rsid w:val="007B0803"/>
    <w:rsid w:val="007B0DD2"/>
    <w:rsid w:val="007B1E76"/>
    <w:rsid w:val="007B2E7C"/>
    <w:rsid w:val="007B356C"/>
    <w:rsid w:val="007B4A22"/>
    <w:rsid w:val="007C1A93"/>
    <w:rsid w:val="007C3BE1"/>
    <w:rsid w:val="007C4106"/>
    <w:rsid w:val="007C51D4"/>
    <w:rsid w:val="007C5AD7"/>
    <w:rsid w:val="007C5F86"/>
    <w:rsid w:val="007C7346"/>
    <w:rsid w:val="007D3954"/>
    <w:rsid w:val="007D6191"/>
    <w:rsid w:val="007E1CDA"/>
    <w:rsid w:val="007E495D"/>
    <w:rsid w:val="007E61D9"/>
    <w:rsid w:val="007F5068"/>
    <w:rsid w:val="00804EB5"/>
    <w:rsid w:val="00805DCD"/>
    <w:rsid w:val="00814252"/>
    <w:rsid w:val="00820F09"/>
    <w:rsid w:val="0082384F"/>
    <w:rsid w:val="008255BB"/>
    <w:rsid w:val="00827352"/>
    <w:rsid w:val="008306B0"/>
    <w:rsid w:val="00837DB0"/>
    <w:rsid w:val="008449E5"/>
    <w:rsid w:val="008449F8"/>
    <w:rsid w:val="0084796E"/>
    <w:rsid w:val="00855C73"/>
    <w:rsid w:val="00856DA1"/>
    <w:rsid w:val="008618E3"/>
    <w:rsid w:val="00862587"/>
    <w:rsid w:val="00862A5F"/>
    <w:rsid w:val="00863724"/>
    <w:rsid w:val="008649A3"/>
    <w:rsid w:val="00865269"/>
    <w:rsid w:val="0086590D"/>
    <w:rsid w:val="008663A6"/>
    <w:rsid w:val="00870B98"/>
    <w:rsid w:val="008722C1"/>
    <w:rsid w:val="00873804"/>
    <w:rsid w:val="008739D0"/>
    <w:rsid w:val="008742C8"/>
    <w:rsid w:val="0087721D"/>
    <w:rsid w:val="00877BEB"/>
    <w:rsid w:val="00894959"/>
    <w:rsid w:val="0089545B"/>
    <w:rsid w:val="00895F22"/>
    <w:rsid w:val="008A029B"/>
    <w:rsid w:val="008A2A12"/>
    <w:rsid w:val="008B09BC"/>
    <w:rsid w:val="008B14E9"/>
    <w:rsid w:val="008B274A"/>
    <w:rsid w:val="008B6275"/>
    <w:rsid w:val="008C16A3"/>
    <w:rsid w:val="008C433B"/>
    <w:rsid w:val="008C5CAD"/>
    <w:rsid w:val="008D1E09"/>
    <w:rsid w:val="008D2BEA"/>
    <w:rsid w:val="008D4925"/>
    <w:rsid w:val="008D7F7D"/>
    <w:rsid w:val="008E3911"/>
    <w:rsid w:val="008F0DEB"/>
    <w:rsid w:val="008F1576"/>
    <w:rsid w:val="008F1760"/>
    <w:rsid w:val="008F5297"/>
    <w:rsid w:val="008F7A2B"/>
    <w:rsid w:val="008F7EFF"/>
    <w:rsid w:val="009042DA"/>
    <w:rsid w:val="00910502"/>
    <w:rsid w:val="00911ED6"/>
    <w:rsid w:val="00912243"/>
    <w:rsid w:val="0091232B"/>
    <w:rsid w:val="00912424"/>
    <w:rsid w:val="00913928"/>
    <w:rsid w:val="00923174"/>
    <w:rsid w:val="00923FC6"/>
    <w:rsid w:val="009355A9"/>
    <w:rsid w:val="009364B4"/>
    <w:rsid w:val="00937642"/>
    <w:rsid w:val="009404DA"/>
    <w:rsid w:val="009429AC"/>
    <w:rsid w:val="009440E4"/>
    <w:rsid w:val="009456A8"/>
    <w:rsid w:val="009459D4"/>
    <w:rsid w:val="0094689C"/>
    <w:rsid w:val="0094797E"/>
    <w:rsid w:val="00960B40"/>
    <w:rsid w:val="00961135"/>
    <w:rsid w:val="00962D55"/>
    <w:rsid w:val="00965116"/>
    <w:rsid w:val="00965279"/>
    <w:rsid w:val="00966D91"/>
    <w:rsid w:val="009705C1"/>
    <w:rsid w:val="009722C3"/>
    <w:rsid w:val="00972A01"/>
    <w:rsid w:val="00974D18"/>
    <w:rsid w:val="00983645"/>
    <w:rsid w:val="00984B05"/>
    <w:rsid w:val="00984F07"/>
    <w:rsid w:val="00986C0C"/>
    <w:rsid w:val="009872DB"/>
    <w:rsid w:val="00987C89"/>
    <w:rsid w:val="00990352"/>
    <w:rsid w:val="0099071A"/>
    <w:rsid w:val="00991C2E"/>
    <w:rsid w:val="00992ED8"/>
    <w:rsid w:val="009957A6"/>
    <w:rsid w:val="00997F2B"/>
    <w:rsid w:val="009A1A51"/>
    <w:rsid w:val="009A2F88"/>
    <w:rsid w:val="009A774E"/>
    <w:rsid w:val="009A7DCA"/>
    <w:rsid w:val="009B0C18"/>
    <w:rsid w:val="009B22B6"/>
    <w:rsid w:val="009C5A3E"/>
    <w:rsid w:val="009D2786"/>
    <w:rsid w:val="009D2DB8"/>
    <w:rsid w:val="009D4363"/>
    <w:rsid w:val="009E0F55"/>
    <w:rsid w:val="009E336C"/>
    <w:rsid w:val="009E3C1C"/>
    <w:rsid w:val="009E4B3B"/>
    <w:rsid w:val="009F2FED"/>
    <w:rsid w:val="009F5761"/>
    <w:rsid w:val="009F5CB3"/>
    <w:rsid w:val="009F6C39"/>
    <w:rsid w:val="009F7070"/>
    <w:rsid w:val="009F7315"/>
    <w:rsid w:val="00A0637B"/>
    <w:rsid w:val="00A070D9"/>
    <w:rsid w:val="00A12BA8"/>
    <w:rsid w:val="00A14981"/>
    <w:rsid w:val="00A15C2F"/>
    <w:rsid w:val="00A20A32"/>
    <w:rsid w:val="00A21961"/>
    <w:rsid w:val="00A22300"/>
    <w:rsid w:val="00A23C06"/>
    <w:rsid w:val="00A2571E"/>
    <w:rsid w:val="00A3056A"/>
    <w:rsid w:val="00A309A8"/>
    <w:rsid w:val="00A32A77"/>
    <w:rsid w:val="00A33883"/>
    <w:rsid w:val="00A3466F"/>
    <w:rsid w:val="00A42A6D"/>
    <w:rsid w:val="00A435FB"/>
    <w:rsid w:val="00A439B5"/>
    <w:rsid w:val="00A537CD"/>
    <w:rsid w:val="00A54B0D"/>
    <w:rsid w:val="00A558AE"/>
    <w:rsid w:val="00A57D74"/>
    <w:rsid w:val="00A6008A"/>
    <w:rsid w:val="00A64141"/>
    <w:rsid w:val="00A66320"/>
    <w:rsid w:val="00A7059B"/>
    <w:rsid w:val="00A71CC8"/>
    <w:rsid w:val="00A767E9"/>
    <w:rsid w:val="00A77989"/>
    <w:rsid w:val="00A8254D"/>
    <w:rsid w:val="00A83534"/>
    <w:rsid w:val="00A840E8"/>
    <w:rsid w:val="00A85E7E"/>
    <w:rsid w:val="00A9447B"/>
    <w:rsid w:val="00AA073F"/>
    <w:rsid w:val="00AA166E"/>
    <w:rsid w:val="00AA19D5"/>
    <w:rsid w:val="00AA2F26"/>
    <w:rsid w:val="00AA5692"/>
    <w:rsid w:val="00AA6739"/>
    <w:rsid w:val="00AB043B"/>
    <w:rsid w:val="00AB2B16"/>
    <w:rsid w:val="00AB2F1C"/>
    <w:rsid w:val="00AB4B16"/>
    <w:rsid w:val="00AC0621"/>
    <w:rsid w:val="00AC0B18"/>
    <w:rsid w:val="00AC158C"/>
    <w:rsid w:val="00AC394F"/>
    <w:rsid w:val="00AC4238"/>
    <w:rsid w:val="00AC4564"/>
    <w:rsid w:val="00AD04EB"/>
    <w:rsid w:val="00AD0F38"/>
    <w:rsid w:val="00AD3806"/>
    <w:rsid w:val="00AD4EB6"/>
    <w:rsid w:val="00AD7A75"/>
    <w:rsid w:val="00AE0BD3"/>
    <w:rsid w:val="00AE2111"/>
    <w:rsid w:val="00AE6FFB"/>
    <w:rsid w:val="00AF0229"/>
    <w:rsid w:val="00AF1D0A"/>
    <w:rsid w:val="00AF27C1"/>
    <w:rsid w:val="00AF49B1"/>
    <w:rsid w:val="00AF4AEF"/>
    <w:rsid w:val="00B024D5"/>
    <w:rsid w:val="00B0591B"/>
    <w:rsid w:val="00B07662"/>
    <w:rsid w:val="00B13882"/>
    <w:rsid w:val="00B160BC"/>
    <w:rsid w:val="00B1704B"/>
    <w:rsid w:val="00B1739A"/>
    <w:rsid w:val="00B2470A"/>
    <w:rsid w:val="00B3157E"/>
    <w:rsid w:val="00B3208D"/>
    <w:rsid w:val="00B3402E"/>
    <w:rsid w:val="00B35428"/>
    <w:rsid w:val="00B3794B"/>
    <w:rsid w:val="00B40E0C"/>
    <w:rsid w:val="00B429E5"/>
    <w:rsid w:val="00B46902"/>
    <w:rsid w:val="00B50F2E"/>
    <w:rsid w:val="00B51CF2"/>
    <w:rsid w:val="00B52031"/>
    <w:rsid w:val="00B52ACD"/>
    <w:rsid w:val="00B541BD"/>
    <w:rsid w:val="00B5493B"/>
    <w:rsid w:val="00B54CA6"/>
    <w:rsid w:val="00B553B5"/>
    <w:rsid w:val="00B608A6"/>
    <w:rsid w:val="00B631EB"/>
    <w:rsid w:val="00B634DF"/>
    <w:rsid w:val="00B635D3"/>
    <w:rsid w:val="00B64C34"/>
    <w:rsid w:val="00B64F05"/>
    <w:rsid w:val="00B75A86"/>
    <w:rsid w:val="00B767A8"/>
    <w:rsid w:val="00B76A06"/>
    <w:rsid w:val="00B82FE4"/>
    <w:rsid w:val="00B83A6F"/>
    <w:rsid w:val="00B840FD"/>
    <w:rsid w:val="00B8466A"/>
    <w:rsid w:val="00B92960"/>
    <w:rsid w:val="00B935AF"/>
    <w:rsid w:val="00B95708"/>
    <w:rsid w:val="00B95D7E"/>
    <w:rsid w:val="00B95F84"/>
    <w:rsid w:val="00B977AA"/>
    <w:rsid w:val="00BA1F3B"/>
    <w:rsid w:val="00BA236C"/>
    <w:rsid w:val="00BA39F6"/>
    <w:rsid w:val="00BA4413"/>
    <w:rsid w:val="00BA51A7"/>
    <w:rsid w:val="00BA62BB"/>
    <w:rsid w:val="00BB37FF"/>
    <w:rsid w:val="00BC0D0A"/>
    <w:rsid w:val="00BD537C"/>
    <w:rsid w:val="00BE123A"/>
    <w:rsid w:val="00BE58E8"/>
    <w:rsid w:val="00BE5E79"/>
    <w:rsid w:val="00BE7CA8"/>
    <w:rsid w:val="00BF0BC9"/>
    <w:rsid w:val="00BF2870"/>
    <w:rsid w:val="00BF57DC"/>
    <w:rsid w:val="00BF59EB"/>
    <w:rsid w:val="00BF701C"/>
    <w:rsid w:val="00C02AFE"/>
    <w:rsid w:val="00C02DAA"/>
    <w:rsid w:val="00C04AB4"/>
    <w:rsid w:val="00C1412C"/>
    <w:rsid w:val="00C14790"/>
    <w:rsid w:val="00C218F4"/>
    <w:rsid w:val="00C2279F"/>
    <w:rsid w:val="00C263B5"/>
    <w:rsid w:val="00C26A36"/>
    <w:rsid w:val="00C309A8"/>
    <w:rsid w:val="00C3303A"/>
    <w:rsid w:val="00C33040"/>
    <w:rsid w:val="00C339DD"/>
    <w:rsid w:val="00C33B1F"/>
    <w:rsid w:val="00C33B4D"/>
    <w:rsid w:val="00C36BB8"/>
    <w:rsid w:val="00C408C8"/>
    <w:rsid w:val="00C4355D"/>
    <w:rsid w:val="00C43C0F"/>
    <w:rsid w:val="00C524E5"/>
    <w:rsid w:val="00C52A41"/>
    <w:rsid w:val="00C54BDB"/>
    <w:rsid w:val="00C600BB"/>
    <w:rsid w:val="00C6487A"/>
    <w:rsid w:val="00C64CCE"/>
    <w:rsid w:val="00C662E4"/>
    <w:rsid w:val="00C7179F"/>
    <w:rsid w:val="00C7213F"/>
    <w:rsid w:val="00C723EC"/>
    <w:rsid w:val="00C73499"/>
    <w:rsid w:val="00C75178"/>
    <w:rsid w:val="00C847C5"/>
    <w:rsid w:val="00C87228"/>
    <w:rsid w:val="00C87236"/>
    <w:rsid w:val="00C872D4"/>
    <w:rsid w:val="00C87857"/>
    <w:rsid w:val="00C90510"/>
    <w:rsid w:val="00C90B5C"/>
    <w:rsid w:val="00C92254"/>
    <w:rsid w:val="00C971F2"/>
    <w:rsid w:val="00CA28F5"/>
    <w:rsid w:val="00CA6419"/>
    <w:rsid w:val="00CA7082"/>
    <w:rsid w:val="00CB1D42"/>
    <w:rsid w:val="00CB30D4"/>
    <w:rsid w:val="00CB4378"/>
    <w:rsid w:val="00CC099C"/>
    <w:rsid w:val="00CC6E95"/>
    <w:rsid w:val="00CD2462"/>
    <w:rsid w:val="00CD312D"/>
    <w:rsid w:val="00CD3799"/>
    <w:rsid w:val="00CD4CC9"/>
    <w:rsid w:val="00CD799B"/>
    <w:rsid w:val="00CD7EF6"/>
    <w:rsid w:val="00CE25A0"/>
    <w:rsid w:val="00CE293E"/>
    <w:rsid w:val="00CE322E"/>
    <w:rsid w:val="00CE346A"/>
    <w:rsid w:val="00CE3653"/>
    <w:rsid w:val="00CE4682"/>
    <w:rsid w:val="00CE4BAD"/>
    <w:rsid w:val="00CE51E0"/>
    <w:rsid w:val="00CE608A"/>
    <w:rsid w:val="00CE720D"/>
    <w:rsid w:val="00CE7CB5"/>
    <w:rsid w:val="00CF13D1"/>
    <w:rsid w:val="00CF18EC"/>
    <w:rsid w:val="00CF20C8"/>
    <w:rsid w:val="00CF26DF"/>
    <w:rsid w:val="00CF3B2C"/>
    <w:rsid w:val="00D0782B"/>
    <w:rsid w:val="00D117C0"/>
    <w:rsid w:val="00D1253A"/>
    <w:rsid w:val="00D135F4"/>
    <w:rsid w:val="00D169DC"/>
    <w:rsid w:val="00D16B06"/>
    <w:rsid w:val="00D21DB6"/>
    <w:rsid w:val="00D241B8"/>
    <w:rsid w:val="00D2654D"/>
    <w:rsid w:val="00D26C67"/>
    <w:rsid w:val="00D301C7"/>
    <w:rsid w:val="00D304F6"/>
    <w:rsid w:val="00D32586"/>
    <w:rsid w:val="00D35C91"/>
    <w:rsid w:val="00D36E8C"/>
    <w:rsid w:val="00D40CD3"/>
    <w:rsid w:val="00D4156A"/>
    <w:rsid w:val="00D42D4A"/>
    <w:rsid w:val="00D46028"/>
    <w:rsid w:val="00D52B77"/>
    <w:rsid w:val="00D53AFC"/>
    <w:rsid w:val="00D54EAF"/>
    <w:rsid w:val="00D552A5"/>
    <w:rsid w:val="00D5560F"/>
    <w:rsid w:val="00D56F1C"/>
    <w:rsid w:val="00D60004"/>
    <w:rsid w:val="00D60837"/>
    <w:rsid w:val="00D62A19"/>
    <w:rsid w:val="00D62F5C"/>
    <w:rsid w:val="00D642CB"/>
    <w:rsid w:val="00D64EE8"/>
    <w:rsid w:val="00D66072"/>
    <w:rsid w:val="00D6731E"/>
    <w:rsid w:val="00D74C60"/>
    <w:rsid w:val="00D776AF"/>
    <w:rsid w:val="00D817D7"/>
    <w:rsid w:val="00D9074A"/>
    <w:rsid w:val="00D90C72"/>
    <w:rsid w:val="00D90CFE"/>
    <w:rsid w:val="00D91B00"/>
    <w:rsid w:val="00D91D79"/>
    <w:rsid w:val="00D936FE"/>
    <w:rsid w:val="00D93BC3"/>
    <w:rsid w:val="00D94C3E"/>
    <w:rsid w:val="00D962CA"/>
    <w:rsid w:val="00D9799A"/>
    <w:rsid w:val="00DA05A0"/>
    <w:rsid w:val="00DA2934"/>
    <w:rsid w:val="00DA5EB4"/>
    <w:rsid w:val="00DB1739"/>
    <w:rsid w:val="00DB482B"/>
    <w:rsid w:val="00DB5E73"/>
    <w:rsid w:val="00DB70A9"/>
    <w:rsid w:val="00DC02D4"/>
    <w:rsid w:val="00DC23B5"/>
    <w:rsid w:val="00DD7A80"/>
    <w:rsid w:val="00DD7EC8"/>
    <w:rsid w:val="00DE1D7E"/>
    <w:rsid w:val="00DE648E"/>
    <w:rsid w:val="00DE6EC3"/>
    <w:rsid w:val="00DF03CB"/>
    <w:rsid w:val="00DF3AB7"/>
    <w:rsid w:val="00DF716F"/>
    <w:rsid w:val="00E00EB3"/>
    <w:rsid w:val="00E01008"/>
    <w:rsid w:val="00E0503B"/>
    <w:rsid w:val="00E05210"/>
    <w:rsid w:val="00E06EE3"/>
    <w:rsid w:val="00E106E9"/>
    <w:rsid w:val="00E10923"/>
    <w:rsid w:val="00E111BA"/>
    <w:rsid w:val="00E11838"/>
    <w:rsid w:val="00E15AA0"/>
    <w:rsid w:val="00E237AF"/>
    <w:rsid w:val="00E25E05"/>
    <w:rsid w:val="00E2649E"/>
    <w:rsid w:val="00E276DA"/>
    <w:rsid w:val="00E32C11"/>
    <w:rsid w:val="00E33BF6"/>
    <w:rsid w:val="00E43427"/>
    <w:rsid w:val="00E515F2"/>
    <w:rsid w:val="00E5237B"/>
    <w:rsid w:val="00E5347F"/>
    <w:rsid w:val="00E55AE8"/>
    <w:rsid w:val="00E61F42"/>
    <w:rsid w:val="00E6406A"/>
    <w:rsid w:val="00E64AA2"/>
    <w:rsid w:val="00E67D57"/>
    <w:rsid w:val="00E7442F"/>
    <w:rsid w:val="00E74D48"/>
    <w:rsid w:val="00E75D5C"/>
    <w:rsid w:val="00E81302"/>
    <w:rsid w:val="00E8353F"/>
    <w:rsid w:val="00E843C3"/>
    <w:rsid w:val="00E8532C"/>
    <w:rsid w:val="00E91783"/>
    <w:rsid w:val="00E92E7D"/>
    <w:rsid w:val="00E930C3"/>
    <w:rsid w:val="00E947A8"/>
    <w:rsid w:val="00E956BF"/>
    <w:rsid w:val="00E97198"/>
    <w:rsid w:val="00EA384D"/>
    <w:rsid w:val="00EA6BBE"/>
    <w:rsid w:val="00EB653D"/>
    <w:rsid w:val="00EC5655"/>
    <w:rsid w:val="00EC7C26"/>
    <w:rsid w:val="00ED06DB"/>
    <w:rsid w:val="00ED08E9"/>
    <w:rsid w:val="00ED61C0"/>
    <w:rsid w:val="00ED686B"/>
    <w:rsid w:val="00EE0628"/>
    <w:rsid w:val="00EE1062"/>
    <w:rsid w:val="00EE1144"/>
    <w:rsid w:val="00EE2B5D"/>
    <w:rsid w:val="00EE2EA4"/>
    <w:rsid w:val="00EE6E04"/>
    <w:rsid w:val="00EF2CA8"/>
    <w:rsid w:val="00EF39D6"/>
    <w:rsid w:val="00EF3F55"/>
    <w:rsid w:val="00EF4CFC"/>
    <w:rsid w:val="00EF6C66"/>
    <w:rsid w:val="00F0534B"/>
    <w:rsid w:val="00F0620D"/>
    <w:rsid w:val="00F06985"/>
    <w:rsid w:val="00F07399"/>
    <w:rsid w:val="00F073AD"/>
    <w:rsid w:val="00F10379"/>
    <w:rsid w:val="00F12CC0"/>
    <w:rsid w:val="00F13714"/>
    <w:rsid w:val="00F25294"/>
    <w:rsid w:val="00F268B5"/>
    <w:rsid w:val="00F270B7"/>
    <w:rsid w:val="00F3344A"/>
    <w:rsid w:val="00F3363B"/>
    <w:rsid w:val="00F37233"/>
    <w:rsid w:val="00F41435"/>
    <w:rsid w:val="00F414D5"/>
    <w:rsid w:val="00F45BE3"/>
    <w:rsid w:val="00F552F8"/>
    <w:rsid w:val="00F61071"/>
    <w:rsid w:val="00F62EEC"/>
    <w:rsid w:val="00F679DC"/>
    <w:rsid w:val="00F70AFD"/>
    <w:rsid w:val="00F70E53"/>
    <w:rsid w:val="00F75964"/>
    <w:rsid w:val="00F806E2"/>
    <w:rsid w:val="00F80C4F"/>
    <w:rsid w:val="00F81520"/>
    <w:rsid w:val="00F81B64"/>
    <w:rsid w:val="00F836DA"/>
    <w:rsid w:val="00F86E6D"/>
    <w:rsid w:val="00F90640"/>
    <w:rsid w:val="00F91179"/>
    <w:rsid w:val="00F95042"/>
    <w:rsid w:val="00FA2D86"/>
    <w:rsid w:val="00FA5128"/>
    <w:rsid w:val="00FA5AFD"/>
    <w:rsid w:val="00FA7A7A"/>
    <w:rsid w:val="00FA7E83"/>
    <w:rsid w:val="00FB01E8"/>
    <w:rsid w:val="00FB27FC"/>
    <w:rsid w:val="00FC3531"/>
    <w:rsid w:val="00FC3DD4"/>
    <w:rsid w:val="00FC50B1"/>
    <w:rsid w:val="00FD2221"/>
    <w:rsid w:val="00FD5000"/>
    <w:rsid w:val="00FD6C1D"/>
    <w:rsid w:val="00FE11EE"/>
    <w:rsid w:val="00FE7190"/>
    <w:rsid w:val="00FF077F"/>
    <w:rsid w:val="00FF1564"/>
    <w:rsid w:val="00FF3657"/>
    <w:rsid w:val="00FF575E"/>
    <w:rsid w:val="00FF6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D66AD58"/>
  <w15:docId w15:val="{7651DD99-B89A-4E71-925C-3FF01C9A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16F"/>
    <w:pPr>
      <w:spacing w:after="200" w:line="276" w:lineRule="auto"/>
    </w:pPr>
    <w:rPr>
      <w:sz w:val="22"/>
      <w:szCs w:val="22"/>
      <w:lang w:val="en-US" w:eastAsia="en-US"/>
    </w:rPr>
  </w:style>
  <w:style w:type="paragraph" w:styleId="Heading1">
    <w:name w:val="heading 1"/>
    <w:aliases w:val="BAB"/>
    <w:basedOn w:val="Normal"/>
    <w:next w:val="Normal"/>
    <w:link w:val="Heading1Char"/>
    <w:uiPriority w:val="9"/>
    <w:qFormat/>
    <w:rsid w:val="00FC50B1"/>
    <w:pPr>
      <w:keepNext/>
      <w:keepLines/>
      <w:spacing w:before="240" w:after="0" w:line="240" w:lineRule="auto"/>
      <w:jc w:val="both"/>
      <w:outlineLvl w:val="0"/>
    </w:pPr>
    <w:rPr>
      <w:rFonts w:ascii="Arial" w:eastAsiaTheme="majorEastAsia" w:hAnsi="Arial" w:cstheme="majorBidi"/>
      <w:b/>
      <w:sz w:val="24"/>
      <w:szCs w:val="32"/>
    </w:rPr>
  </w:style>
  <w:style w:type="paragraph" w:styleId="Heading2">
    <w:name w:val="heading 2"/>
    <w:aliases w:val="Sub Bab"/>
    <w:basedOn w:val="Normal"/>
    <w:next w:val="Normal"/>
    <w:link w:val="Heading2Char"/>
    <w:qFormat/>
    <w:rsid w:val="00FC50B1"/>
    <w:pPr>
      <w:keepNext/>
      <w:tabs>
        <w:tab w:val="left" w:pos="360"/>
        <w:tab w:val="left" w:pos="720"/>
        <w:tab w:val="left" w:pos="1440"/>
      </w:tabs>
      <w:spacing w:after="0" w:line="240" w:lineRule="auto"/>
      <w:ind w:left="1633" w:hanging="1633"/>
      <w:jc w:val="both"/>
      <w:outlineLvl w:val="1"/>
    </w:pPr>
    <w:rPr>
      <w:rFonts w:ascii="Arial" w:eastAsia="Times New Roman" w:hAnsi="Arial"/>
      <w:b/>
      <w:bCs/>
      <w:szCs w:val="24"/>
    </w:rPr>
  </w:style>
  <w:style w:type="paragraph" w:styleId="Heading3">
    <w:name w:val="heading 3"/>
    <w:basedOn w:val="Normal"/>
    <w:next w:val="Normal"/>
    <w:link w:val="Heading3Char"/>
    <w:uiPriority w:val="9"/>
    <w:unhideWhenUsed/>
    <w:qFormat/>
    <w:rsid w:val="00DF716F"/>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DF716F"/>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 Char"/>
    <w:link w:val="Heading2"/>
    <w:rsid w:val="00FC50B1"/>
    <w:rPr>
      <w:rFonts w:ascii="Arial" w:eastAsia="Times New Roman" w:hAnsi="Arial"/>
      <w:b/>
      <w:bCs/>
      <w:sz w:val="22"/>
      <w:szCs w:val="24"/>
      <w:lang w:val="en-US" w:eastAsia="en-US"/>
    </w:rPr>
  </w:style>
  <w:style w:type="character" w:customStyle="1" w:styleId="Heading3Char">
    <w:name w:val="Heading 3 Char"/>
    <w:link w:val="Heading3"/>
    <w:uiPriority w:val="9"/>
    <w:rsid w:val="00DF716F"/>
    <w:rPr>
      <w:rFonts w:ascii="Cambria" w:eastAsia="Times New Roman" w:hAnsi="Cambria" w:cs="Times New Roman"/>
      <w:b/>
      <w:bCs/>
      <w:color w:val="4F81BD"/>
    </w:rPr>
  </w:style>
  <w:style w:type="character" w:customStyle="1" w:styleId="Heading4Char">
    <w:name w:val="Heading 4 Char"/>
    <w:link w:val="Heading4"/>
    <w:uiPriority w:val="9"/>
    <w:rsid w:val="00DF716F"/>
    <w:rPr>
      <w:rFonts w:ascii="Cambria" w:eastAsia="Times New Roman" w:hAnsi="Cambria" w:cs="Times New Roman"/>
      <w:b/>
      <w:bCs/>
      <w:i/>
      <w:iCs/>
      <w:color w:val="4F81BD"/>
    </w:rPr>
  </w:style>
  <w:style w:type="character" w:styleId="Hyperlink">
    <w:name w:val="Hyperlink"/>
    <w:rsid w:val="00DF716F"/>
    <w:rPr>
      <w:color w:val="0000FF"/>
      <w:u w:val="single"/>
    </w:rPr>
  </w:style>
  <w:style w:type="paragraph" w:styleId="NoSpacing">
    <w:name w:val="No Spacing"/>
    <w:uiPriority w:val="1"/>
    <w:qFormat/>
    <w:rsid w:val="00DF716F"/>
    <w:pPr>
      <w:widowControl w:val="0"/>
      <w:suppressAutoHyphens/>
    </w:pPr>
    <w:rPr>
      <w:rFonts w:ascii="Times New Roman" w:eastAsia="Droid Sans Fallback" w:hAnsi="Times New Roman" w:cs="Mangal"/>
      <w:kern w:val="1"/>
      <w:sz w:val="24"/>
      <w:szCs w:val="21"/>
      <w:lang w:val="en-US" w:eastAsia="hi-IN" w:bidi="hi-IN"/>
    </w:rPr>
  </w:style>
  <w:style w:type="paragraph" w:customStyle="1" w:styleId="Default">
    <w:name w:val="Default"/>
    <w:rsid w:val="00DF716F"/>
    <w:pPr>
      <w:autoSpaceDE w:val="0"/>
      <w:autoSpaceDN w:val="0"/>
      <w:adjustRightInd w:val="0"/>
    </w:pPr>
    <w:rPr>
      <w:rFonts w:ascii="Times New Roman" w:hAnsi="Times New Roman"/>
      <w:color w:val="000000"/>
      <w:sz w:val="24"/>
      <w:szCs w:val="24"/>
      <w:lang w:val="en-US" w:eastAsia="en-US"/>
    </w:rPr>
  </w:style>
  <w:style w:type="paragraph" w:styleId="NormalWeb">
    <w:name w:val="Normal (Web)"/>
    <w:basedOn w:val="Normal"/>
    <w:uiPriority w:val="99"/>
    <w:unhideWhenUsed/>
    <w:rsid w:val="00DF716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1"/>
    <w:qFormat/>
    <w:rsid w:val="00DF716F"/>
    <w:pPr>
      <w:ind w:left="720"/>
      <w:contextualSpacing/>
    </w:pPr>
  </w:style>
  <w:style w:type="character" w:customStyle="1" w:styleId="hps">
    <w:name w:val="hps"/>
    <w:basedOn w:val="DefaultParagraphFont"/>
    <w:rsid w:val="00DF716F"/>
  </w:style>
  <w:style w:type="paragraph" w:styleId="Footer">
    <w:name w:val="footer"/>
    <w:basedOn w:val="Normal"/>
    <w:link w:val="FooterChar"/>
    <w:uiPriority w:val="99"/>
    <w:unhideWhenUsed/>
    <w:rsid w:val="00DF7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16F"/>
  </w:style>
  <w:style w:type="table" w:styleId="TableGrid">
    <w:name w:val="Table Grid"/>
    <w:basedOn w:val="TableNormal"/>
    <w:uiPriority w:val="39"/>
    <w:rsid w:val="00DF716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935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935D5"/>
    <w:rPr>
      <w:rFonts w:ascii="Tahoma" w:hAnsi="Tahoma" w:cs="Tahoma"/>
      <w:sz w:val="16"/>
      <w:szCs w:val="16"/>
    </w:rPr>
  </w:style>
  <w:style w:type="paragraph" w:styleId="Header">
    <w:name w:val="header"/>
    <w:basedOn w:val="Normal"/>
    <w:link w:val="HeaderChar"/>
    <w:uiPriority w:val="99"/>
    <w:unhideWhenUsed/>
    <w:rsid w:val="00636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29D"/>
    <w:rPr>
      <w:sz w:val="22"/>
      <w:szCs w:val="22"/>
      <w:lang w:val="en-US" w:eastAsia="en-US"/>
    </w:rPr>
  </w:style>
  <w:style w:type="character" w:customStyle="1" w:styleId="Heading1Char">
    <w:name w:val="Heading 1 Char"/>
    <w:aliases w:val="BAB Char"/>
    <w:basedOn w:val="DefaultParagraphFont"/>
    <w:link w:val="Heading1"/>
    <w:uiPriority w:val="9"/>
    <w:rsid w:val="00FC50B1"/>
    <w:rPr>
      <w:rFonts w:ascii="Arial" w:eastAsiaTheme="majorEastAsia" w:hAnsi="Arial" w:cstheme="majorBidi"/>
      <w:b/>
      <w:sz w:val="24"/>
      <w:szCs w:val="32"/>
      <w:lang w:val="en-US" w:eastAsia="en-US"/>
    </w:rPr>
  </w:style>
  <w:style w:type="paragraph" w:styleId="BodyText">
    <w:name w:val="Body Text"/>
    <w:basedOn w:val="Normal"/>
    <w:link w:val="BodyTextChar"/>
    <w:uiPriority w:val="1"/>
    <w:qFormat/>
    <w:rsid w:val="00E5347F"/>
    <w:pPr>
      <w:widowControl w:val="0"/>
      <w:autoSpaceDE w:val="0"/>
      <w:autoSpaceDN w:val="0"/>
      <w:spacing w:after="0" w:line="240" w:lineRule="auto"/>
    </w:pPr>
    <w:rPr>
      <w:rFonts w:ascii="Arial" w:eastAsia="Arial" w:hAnsi="Arial"/>
      <w:lang w:val="id" w:eastAsia="id"/>
    </w:rPr>
  </w:style>
  <w:style w:type="character" w:customStyle="1" w:styleId="BodyTextChar">
    <w:name w:val="Body Text Char"/>
    <w:basedOn w:val="DefaultParagraphFont"/>
    <w:link w:val="BodyText"/>
    <w:uiPriority w:val="1"/>
    <w:rsid w:val="00E5347F"/>
    <w:rPr>
      <w:rFonts w:ascii="Arial" w:eastAsia="Arial" w:hAnsi="Arial"/>
      <w:sz w:val="22"/>
      <w:szCs w:val="22"/>
      <w:lang w:val="id" w:eastAsia="id"/>
    </w:rPr>
  </w:style>
  <w:style w:type="paragraph" w:styleId="Caption">
    <w:name w:val="caption"/>
    <w:basedOn w:val="Normal"/>
    <w:next w:val="Normal"/>
    <w:uiPriority w:val="35"/>
    <w:unhideWhenUsed/>
    <w:qFormat/>
    <w:rsid w:val="005950E7"/>
    <w:pPr>
      <w:spacing w:line="240" w:lineRule="auto"/>
    </w:pPr>
    <w:rPr>
      <w:i/>
      <w:iCs/>
      <w:color w:val="1F497D" w:themeColor="text2"/>
      <w:sz w:val="18"/>
      <w:szCs w:val="18"/>
    </w:rPr>
  </w:style>
  <w:style w:type="paragraph" w:customStyle="1" w:styleId="TableParagraph">
    <w:name w:val="Table Paragraph"/>
    <w:basedOn w:val="Normal"/>
    <w:uiPriority w:val="1"/>
    <w:qFormat/>
    <w:rsid w:val="00CA7082"/>
    <w:pPr>
      <w:widowControl w:val="0"/>
      <w:autoSpaceDE w:val="0"/>
      <w:autoSpaceDN w:val="0"/>
      <w:spacing w:after="0" w:line="240" w:lineRule="auto"/>
    </w:pPr>
    <w:rPr>
      <w:rFonts w:ascii="Arial" w:eastAsia="Arial" w:hAnsi="Arial"/>
      <w:lang w:val="id" w:eastAsia="id"/>
    </w:rPr>
  </w:style>
  <w:style w:type="character" w:styleId="CommentReference">
    <w:name w:val="annotation reference"/>
    <w:basedOn w:val="DefaultParagraphFont"/>
    <w:uiPriority w:val="99"/>
    <w:semiHidden/>
    <w:unhideWhenUsed/>
    <w:rsid w:val="005D2A94"/>
    <w:rPr>
      <w:sz w:val="16"/>
      <w:szCs w:val="16"/>
    </w:rPr>
  </w:style>
  <w:style w:type="paragraph" w:styleId="CommentText">
    <w:name w:val="annotation text"/>
    <w:basedOn w:val="Normal"/>
    <w:link w:val="CommentTextChar"/>
    <w:uiPriority w:val="99"/>
    <w:semiHidden/>
    <w:unhideWhenUsed/>
    <w:rsid w:val="005D2A94"/>
    <w:pPr>
      <w:spacing w:line="240" w:lineRule="auto"/>
    </w:pPr>
    <w:rPr>
      <w:sz w:val="20"/>
      <w:szCs w:val="20"/>
    </w:rPr>
  </w:style>
  <w:style w:type="character" w:customStyle="1" w:styleId="CommentTextChar">
    <w:name w:val="Comment Text Char"/>
    <w:basedOn w:val="DefaultParagraphFont"/>
    <w:link w:val="CommentText"/>
    <w:uiPriority w:val="99"/>
    <w:semiHidden/>
    <w:rsid w:val="005D2A94"/>
    <w:rPr>
      <w:lang w:val="en-US" w:eastAsia="en-US"/>
    </w:rPr>
  </w:style>
  <w:style w:type="paragraph" w:styleId="CommentSubject">
    <w:name w:val="annotation subject"/>
    <w:basedOn w:val="CommentText"/>
    <w:next w:val="CommentText"/>
    <w:link w:val="CommentSubjectChar"/>
    <w:uiPriority w:val="99"/>
    <w:semiHidden/>
    <w:unhideWhenUsed/>
    <w:rsid w:val="005D2A94"/>
    <w:rPr>
      <w:b/>
      <w:bCs/>
    </w:rPr>
  </w:style>
  <w:style w:type="character" w:customStyle="1" w:styleId="CommentSubjectChar">
    <w:name w:val="Comment Subject Char"/>
    <w:basedOn w:val="CommentTextChar"/>
    <w:link w:val="CommentSubject"/>
    <w:uiPriority w:val="99"/>
    <w:semiHidden/>
    <w:rsid w:val="005D2A94"/>
    <w:rPr>
      <w:b/>
      <w:bCs/>
      <w:lang w:val="en-US" w:eastAsia="en-US"/>
    </w:rPr>
  </w:style>
  <w:style w:type="character" w:customStyle="1" w:styleId="A3">
    <w:name w:val="A3"/>
    <w:uiPriority w:val="99"/>
    <w:rsid w:val="00384B4A"/>
    <w:rPr>
      <w:color w:val="000000"/>
      <w:sz w:val="22"/>
      <w:szCs w:val="22"/>
    </w:rPr>
  </w:style>
  <w:style w:type="character" w:customStyle="1" w:styleId="A0">
    <w:name w:val="A0"/>
    <w:uiPriority w:val="99"/>
    <w:rsid w:val="00384B4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8301">
      <w:bodyDiv w:val="1"/>
      <w:marLeft w:val="0"/>
      <w:marRight w:val="0"/>
      <w:marTop w:val="0"/>
      <w:marBottom w:val="0"/>
      <w:divBdr>
        <w:top w:val="none" w:sz="0" w:space="0" w:color="auto"/>
        <w:left w:val="none" w:sz="0" w:space="0" w:color="auto"/>
        <w:bottom w:val="none" w:sz="0" w:space="0" w:color="auto"/>
        <w:right w:val="none" w:sz="0" w:space="0" w:color="auto"/>
      </w:divBdr>
    </w:div>
    <w:div w:id="34742604">
      <w:bodyDiv w:val="1"/>
      <w:marLeft w:val="0"/>
      <w:marRight w:val="0"/>
      <w:marTop w:val="0"/>
      <w:marBottom w:val="0"/>
      <w:divBdr>
        <w:top w:val="none" w:sz="0" w:space="0" w:color="auto"/>
        <w:left w:val="none" w:sz="0" w:space="0" w:color="auto"/>
        <w:bottom w:val="none" w:sz="0" w:space="0" w:color="auto"/>
        <w:right w:val="none" w:sz="0" w:space="0" w:color="auto"/>
      </w:divBdr>
    </w:div>
    <w:div w:id="75786880">
      <w:bodyDiv w:val="1"/>
      <w:marLeft w:val="0"/>
      <w:marRight w:val="0"/>
      <w:marTop w:val="0"/>
      <w:marBottom w:val="0"/>
      <w:divBdr>
        <w:top w:val="none" w:sz="0" w:space="0" w:color="auto"/>
        <w:left w:val="none" w:sz="0" w:space="0" w:color="auto"/>
        <w:bottom w:val="none" w:sz="0" w:space="0" w:color="auto"/>
        <w:right w:val="none" w:sz="0" w:space="0" w:color="auto"/>
      </w:divBdr>
    </w:div>
    <w:div w:id="76752996">
      <w:bodyDiv w:val="1"/>
      <w:marLeft w:val="0"/>
      <w:marRight w:val="0"/>
      <w:marTop w:val="0"/>
      <w:marBottom w:val="0"/>
      <w:divBdr>
        <w:top w:val="none" w:sz="0" w:space="0" w:color="auto"/>
        <w:left w:val="none" w:sz="0" w:space="0" w:color="auto"/>
        <w:bottom w:val="none" w:sz="0" w:space="0" w:color="auto"/>
        <w:right w:val="none" w:sz="0" w:space="0" w:color="auto"/>
      </w:divBdr>
    </w:div>
    <w:div w:id="80835147">
      <w:bodyDiv w:val="1"/>
      <w:marLeft w:val="0"/>
      <w:marRight w:val="0"/>
      <w:marTop w:val="0"/>
      <w:marBottom w:val="0"/>
      <w:divBdr>
        <w:top w:val="none" w:sz="0" w:space="0" w:color="auto"/>
        <w:left w:val="none" w:sz="0" w:space="0" w:color="auto"/>
        <w:bottom w:val="none" w:sz="0" w:space="0" w:color="auto"/>
        <w:right w:val="none" w:sz="0" w:space="0" w:color="auto"/>
      </w:divBdr>
    </w:div>
    <w:div w:id="144670605">
      <w:bodyDiv w:val="1"/>
      <w:marLeft w:val="0"/>
      <w:marRight w:val="0"/>
      <w:marTop w:val="0"/>
      <w:marBottom w:val="0"/>
      <w:divBdr>
        <w:top w:val="none" w:sz="0" w:space="0" w:color="auto"/>
        <w:left w:val="none" w:sz="0" w:space="0" w:color="auto"/>
        <w:bottom w:val="none" w:sz="0" w:space="0" w:color="auto"/>
        <w:right w:val="none" w:sz="0" w:space="0" w:color="auto"/>
      </w:divBdr>
    </w:div>
    <w:div w:id="232745343">
      <w:bodyDiv w:val="1"/>
      <w:marLeft w:val="0"/>
      <w:marRight w:val="0"/>
      <w:marTop w:val="0"/>
      <w:marBottom w:val="0"/>
      <w:divBdr>
        <w:top w:val="none" w:sz="0" w:space="0" w:color="auto"/>
        <w:left w:val="none" w:sz="0" w:space="0" w:color="auto"/>
        <w:bottom w:val="none" w:sz="0" w:space="0" w:color="auto"/>
        <w:right w:val="none" w:sz="0" w:space="0" w:color="auto"/>
      </w:divBdr>
    </w:div>
    <w:div w:id="258677869">
      <w:bodyDiv w:val="1"/>
      <w:marLeft w:val="0"/>
      <w:marRight w:val="0"/>
      <w:marTop w:val="0"/>
      <w:marBottom w:val="0"/>
      <w:divBdr>
        <w:top w:val="none" w:sz="0" w:space="0" w:color="auto"/>
        <w:left w:val="none" w:sz="0" w:space="0" w:color="auto"/>
        <w:bottom w:val="none" w:sz="0" w:space="0" w:color="auto"/>
        <w:right w:val="none" w:sz="0" w:space="0" w:color="auto"/>
      </w:divBdr>
    </w:div>
    <w:div w:id="356084280">
      <w:bodyDiv w:val="1"/>
      <w:marLeft w:val="0"/>
      <w:marRight w:val="0"/>
      <w:marTop w:val="0"/>
      <w:marBottom w:val="0"/>
      <w:divBdr>
        <w:top w:val="none" w:sz="0" w:space="0" w:color="auto"/>
        <w:left w:val="none" w:sz="0" w:space="0" w:color="auto"/>
        <w:bottom w:val="none" w:sz="0" w:space="0" w:color="auto"/>
        <w:right w:val="none" w:sz="0" w:space="0" w:color="auto"/>
      </w:divBdr>
    </w:div>
    <w:div w:id="360208542">
      <w:bodyDiv w:val="1"/>
      <w:marLeft w:val="0"/>
      <w:marRight w:val="0"/>
      <w:marTop w:val="0"/>
      <w:marBottom w:val="0"/>
      <w:divBdr>
        <w:top w:val="none" w:sz="0" w:space="0" w:color="auto"/>
        <w:left w:val="none" w:sz="0" w:space="0" w:color="auto"/>
        <w:bottom w:val="none" w:sz="0" w:space="0" w:color="auto"/>
        <w:right w:val="none" w:sz="0" w:space="0" w:color="auto"/>
      </w:divBdr>
    </w:div>
    <w:div w:id="420180706">
      <w:bodyDiv w:val="1"/>
      <w:marLeft w:val="0"/>
      <w:marRight w:val="0"/>
      <w:marTop w:val="0"/>
      <w:marBottom w:val="0"/>
      <w:divBdr>
        <w:top w:val="none" w:sz="0" w:space="0" w:color="auto"/>
        <w:left w:val="none" w:sz="0" w:space="0" w:color="auto"/>
        <w:bottom w:val="none" w:sz="0" w:space="0" w:color="auto"/>
        <w:right w:val="none" w:sz="0" w:space="0" w:color="auto"/>
      </w:divBdr>
    </w:div>
    <w:div w:id="459609559">
      <w:bodyDiv w:val="1"/>
      <w:marLeft w:val="0"/>
      <w:marRight w:val="0"/>
      <w:marTop w:val="0"/>
      <w:marBottom w:val="0"/>
      <w:divBdr>
        <w:top w:val="none" w:sz="0" w:space="0" w:color="auto"/>
        <w:left w:val="none" w:sz="0" w:space="0" w:color="auto"/>
        <w:bottom w:val="none" w:sz="0" w:space="0" w:color="auto"/>
        <w:right w:val="none" w:sz="0" w:space="0" w:color="auto"/>
      </w:divBdr>
    </w:div>
    <w:div w:id="463543966">
      <w:bodyDiv w:val="1"/>
      <w:marLeft w:val="0"/>
      <w:marRight w:val="0"/>
      <w:marTop w:val="0"/>
      <w:marBottom w:val="0"/>
      <w:divBdr>
        <w:top w:val="none" w:sz="0" w:space="0" w:color="auto"/>
        <w:left w:val="none" w:sz="0" w:space="0" w:color="auto"/>
        <w:bottom w:val="none" w:sz="0" w:space="0" w:color="auto"/>
        <w:right w:val="none" w:sz="0" w:space="0" w:color="auto"/>
      </w:divBdr>
    </w:div>
    <w:div w:id="480922073">
      <w:bodyDiv w:val="1"/>
      <w:marLeft w:val="0"/>
      <w:marRight w:val="0"/>
      <w:marTop w:val="0"/>
      <w:marBottom w:val="0"/>
      <w:divBdr>
        <w:top w:val="none" w:sz="0" w:space="0" w:color="auto"/>
        <w:left w:val="none" w:sz="0" w:space="0" w:color="auto"/>
        <w:bottom w:val="none" w:sz="0" w:space="0" w:color="auto"/>
        <w:right w:val="none" w:sz="0" w:space="0" w:color="auto"/>
      </w:divBdr>
    </w:div>
    <w:div w:id="493835391">
      <w:bodyDiv w:val="1"/>
      <w:marLeft w:val="0"/>
      <w:marRight w:val="0"/>
      <w:marTop w:val="0"/>
      <w:marBottom w:val="0"/>
      <w:divBdr>
        <w:top w:val="none" w:sz="0" w:space="0" w:color="auto"/>
        <w:left w:val="none" w:sz="0" w:space="0" w:color="auto"/>
        <w:bottom w:val="none" w:sz="0" w:space="0" w:color="auto"/>
        <w:right w:val="none" w:sz="0" w:space="0" w:color="auto"/>
      </w:divBdr>
    </w:div>
    <w:div w:id="518011706">
      <w:bodyDiv w:val="1"/>
      <w:marLeft w:val="0"/>
      <w:marRight w:val="0"/>
      <w:marTop w:val="0"/>
      <w:marBottom w:val="0"/>
      <w:divBdr>
        <w:top w:val="none" w:sz="0" w:space="0" w:color="auto"/>
        <w:left w:val="none" w:sz="0" w:space="0" w:color="auto"/>
        <w:bottom w:val="none" w:sz="0" w:space="0" w:color="auto"/>
        <w:right w:val="none" w:sz="0" w:space="0" w:color="auto"/>
      </w:divBdr>
    </w:div>
    <w:div w:id="608242126">
      <w:bodyDiv w:val="1"/>
      <w:marLeft w:val="0"/>
      <w:marRight w:val="0"/>
      <w:marTop w:val="0"/>
      <w:marBottom w:val="0"/>
      <w:divBdr>
        <w:top w:val="none" w:sz="0" w:space="0" w:color="auto"/>
        <w:left w:val="none" w:sz="0" w:space="0" w:color="auto"/>
        <w:bottom w:val="none" w:sz="0" w:space="0" w:color="auto"/>
        <w:right w:val="none" w:sz="0" w:space="0" w:color="auto"/>
      </w:divBdr>
    </w:div>
    <w:div w:id="677847468">
      <w:bodyDiv w:val="1"/>
      <w:marLeft w:val="0"/>
      <w:marRight w:val="0"/>
      <w:marTop w:val="0"/>
      <w:marBottom w:val="0"/>
      <w:divBdr>
        <w:top w:val="none" w:sz="0" w:space="0" w:color="auto"/>
        <w:left w:val="none" w:sz="0" w:space="0" w:color="auto"/>
        <w:bottom w:val="none" w:sz="0" w:space="0" w:color="auto"/>
        <w:right w:val="none" w:sz="0" w:space="0" w:color="auto"/>
      </w:divBdr>
    </w:div>
    <w:div w:id="709767776">
      <w:bodyDiv w:val="1"/>
      <w:marLeft w:val="0"/>
      <w:marRight w:val="0"/>
      <w:marTop w:val="0"/>
      <w:marBottom w:val="0"/>
      <w:divBdr>
        <w:top w:val="none" w:sz="0" w:space="0" w:color="auto"/>
        <w:left w:val="none" w:sz="0" w:space="0" w:color="auto"/>
        <w:bottom w:val="none" w:sz="0" w:space="0" w:color="auto"/>
        <w:right w:val="none" w:sz="0" w:space="0" w:color="auto"/>
      </w:divBdr>
    </w:div>
    <w:div w:id="819923146">
      <w:bodyDiv w:val="1"/>
      <w:marLeft w:val="0"/>
      <w:marRight w:val="0"/>
      <w:marTop w:val="0"/>
      <w:marBottom w:val="0"/>
      <w:divBdr>
        <w:top w:val="none" w:sz="0" w:space="0" w:color="auto"/>
        <w:left w:val="none" w:sz="0" w:space="0" w:color="auto"/>
        <w:bottom w:val="none" w:sz="0" w:space="0" w:color="auto"/>
        <w:right w:val="none" w:sz="0" w:space="0" w:color="auto"/>
      </w:divBdr>
    </w:div>
    <w:div w:id="835077738">
      <w:bodyDiv w:val="1"/>
      <w:marLeft w:val="0"/>
      <w:marRight w:val="0"/>
      <w:marTop w:val="0"/>
      <w:marBottom w:val="0"/>
      <w:divBdr>
        <w:top w:val="none" w:sz="0" w:space="0" w:color="auto"/>
        <w:left w:val="none" w:sz="0" w:space="0" w:color="auto"/>
        <w:bottom w:val="none" w:sz="0" w:space="0" w:color="auto"/>
        <w:right w:val="none" w:sz="0" w:space="0" w:color="auto"/>
      </w:divBdr>
    </w:div>
    <w:div w:id="984629790">
      <w:bodyDiv w:val="1"/>
      <w:marLeft w:val="0"/>
      <w:marRight w:val="0"/>
      <w:marTop w:val="0"/>
      <w:marBottom w:val="0"/>
      <w:divBdr>
        <w:top w:val="none" w:sz="0" w:space="0" w:color="auto"/>
        <w:left w:val="none" w:sz="0" w:space="0" w:color="auto"/>
        <w:bottom w:val="none" w:sz="0" w:space="0" w:color="auto"/>
        <w:right w:val="none" w:sz="0" w:space="0" w:color="auto"/>
      </w:divBdr>
    </w:div>
    <w:div w:id="990715028">
      <w:bodyDiv w:val="1"/>
      <w:marLeft w:val="0"/>
      <w:marRight w:val="0"/>
      <w:marTop w:val="0"/>
      <w:marBottom w:val="0"/>
      <w:divBdr>
        <w:top w:val="none" w:sz="0" w:space="0" w:color="auto"/>
        <w:left w:val="none" w:sz="0" w:space="0" w:color="auto"/>
        <w:bottom w:val="none" w:sz="0" w:space="0" w:color="auto"/>
        <w:right w:val="none" w:sz="0" w:space="0" w:color="auto"/>
      </w:divBdr>
    </w:div>
    <w:div w:id="1009211051">
      <w:bodyDiv w:val="1"/>
      <w:marLeft w:val="0"/>
      <w:marRight w:val="0"/>
      <w:marTop w:val="0"/>
      <w:marBottom w:val="0"/>
      <w:divBdr>
        <w:top w:val="none" w:sz="0" w:space="0" w:color="auto"/>
        <w:left w:val="none" w:sz="0" w:space="0" w:color="auto"/>
        <w:bottom w:val="none" w:sz="0" w:space="0" w:color="auto"/>
        <w:right w:val="none" w:sz="0" w:space="0" w:color="auto"/>
      </w:divBdr>
    </w:div>
    <w:div w:id="1017468847">
      <w:bodyDiv w:val="1"/>
      <w:marLeft w:val="0"/>
      <w:marRight w:val="0"/>
      <w:marTop w:val="0"/>
      <w:marBottom w:val="0"/>
      <w:divBdr>
        <w:top w:val="none" w:sz="0" w:space="0" w:color="auto"/>
        <w:left w:val="none" w:sz="0" w:space="0" w:color="auto"/>
        <w:bottom w:val="none" w:sz="0" w:space="0" w:color="auto"/>
        <w:right w:val="none" w:sz="0" w:space="0" w:color="auto"/>
      </w:divBdr>
    </w:div>
    <w:div w:id="1048646205">
      <w:bodyDiv w:val="1"/>
      <w:marLeft w:val="0"/>
      <w:marRight w:val="0"/>
      <w:marTop w:val="0"/>
      <w:marBottom w:val="0"/>
      <w:divBdr>
        <w:top w:val="none" w:sz="0" w:space="0" w:color="auto"/>
        <w:left w:val="none" w:sz="0" w:space="0" w:color="auto"/>
        <w:bottom w:val="none" w:sz="0" w:space="0" w:color="auto"/>
        <w:right w:val="none" w:sz="0" w:space="0" w:color="auto"/>
      </w:divBdr>
    </w:div>
    <w:div w:id="1087725519">
      <w:bodyDiv w:val="1"/>
      <w:marLeft w:val="0"/>
      <w:marRight w:val="0"/>
      <w:marTop w:val="0"/>
      <w:marBottom w:val="0"/>
      <w:divBdr>
        <w:top w:val="none" w:sz="0" w:space="0" w:color="auto"/>
        <w:left w:val="none" w:sz="0" w:space="0" w:color="auto"/>
        <w:bottom w:val="none" w:sz="0" w:space="0" w:color="auto"/>
        <w:right w:val="none" w:sz="0" w:space="0" w:color="auto"/>
      </w:divBdr>
    </w:div>
    <w:div w:id="1133524723">
      <w:bodyDiv w:val="1"/>
      <w:marLeft w:val="0"/>
      <w:marRight w:val="0"/>
      <w:marTop w:val="0"/>
      <w:marBottom w:val="0"/>
      <w:divBdr>
        <w:top w:val="none" w:sz="0" w:space="0" w:color="auto"/>
        <w:left w:val="none" w:sz="0" w:space="0" w:color="auto"/>
        <w:bottom w:val="none" w:sz="0" w:space="0" w:color="auto"/>
        <w:right w:val="none" w:sz="0" w:space="0" w:color="auto"/>
      </w:divBdr>
    </w:div>
    <w:div w:id="1139225993">
      <w:bodyDiv w:val="1"/>
      <w:marLeft w:val="0"/>
      <w:marRight w:val="0"/>
      <w:marTop w:val="0"/>
      <w:marBottom w:val="0"/>
      <w:divBdr>
        <w:top w:val="none" w:sz="0" w:space="0" w:color="auto"/>
        <w:left w:val="none" w:sz="0" w:space="0" w:color="auto"/>
        <w:bottom w:val="none" w:sz="0" w:space="0" w:color="auto"/>
        <w:right w:val="none" w:sz="0" w:space="0" w:color="auto"/>
      </w:divBdr>
    </w:div>
    <w:div w:id="1194877141">
      <w:bodyDiv w:val="1"/>
      <w:marLeft w:val="0"/>
      <w:marRight w:val="0"/>
      <w:marTop w:val="0"/>
      <w:marBottom w:val="0"/>
      <w:divBdr>
        <w:top w:val="none" w:sz="0" w:space="0" w:color="auto"/>
        <w:left w:val="none" w:sz="0" w:space="0" w:color="auto"/>
        <w:bottom w:val="none" w:sz="0" w:space="0" w:color="auto"/>
        <w:right w:val="none" w:sz="0" w:space="0" w:color="auto"/>
      </w:divBdr>
    </w:div>
    <w:div w:id="1209536340">
      <w:bodyDiv w:val="1"/>
      <w:marLeft w:val="0"/>
      <w:marRight w:val="0"/>
      <w:marTop w:val="0"/>
      <w:marBottom w:val="0"/>
      <w:divBdr>
        <w:top w:val="none" w:sz="0" w:space="0" w:color="auto"/>
        <w:left w:val="none" w:sz="0" w:space="0" w:color="auto"/>
        <w:bottom w:val="none" w:sz="0" w:space="0" w:color="auto"/>
        <w:right w:val="none" w:sz="0" w:space="0" w:color="auto"/>
      </w:divBdr>
    </w:div>
    <w:div w:id="1217812885">
      <w:bodyDiv w:val="1"/>
      <w:marLeft w:val="0"/>
      <w:marRight w:val="0"/>
      <w:marTop w:val="0"/>
      <w:marBottom w:val="0"/>
      <w:divBdr>
        <w:top w:val="none" w:sz="0" w:space="0" w:color="auto"/>
        <w:left w:val="none" w:sz="0" w:space="0" w:color="auto"/>
        <w:bottom w:val="none" w:sz="0" w:space="0" w:color="auto"/>
        <w:right w:val="none" w:sz="0" w:space="0" w:color="auto"/>
      </w:divBdr>
    </w:div>
    <w:div w:id="1261454692">
      <w:bodyDiv w:val="1"/>
      <w:marLeft w:val="0"/>
      <w:marRight w:val="0"/>
      <w:marTop w:val="0"/>
      <w:marBottom w:val="0"/>
      <w:divBdr>
        <w:top w:val="none" w:sz="0" w:space="0" w:color="auto"/>
        <w:left w:val="none" w:sz="0" w:space="0" w:color="auto"/>
        <w:bottom w:val="none" w:sz="0" w:space="0" w:color="auto"/>
        <w:right w:val="none" w:sz="0" w:space="0" w:color="auto"/>
      </w:divBdr>
    </w:div>
    <w:div w:id="1369447386">
      <w:bodyDiv w:val="1"/>
      <w:marLeft w:val="0"/>
      <w:marRight w:val="0"/>
      <w:marTop w:val="0"/>
      <w:marBottom w:val="0"/>
      <w:divBdr>
        <w:top w:val="none" w:sz="0" w:space="0" w:color="auto"/>
        <w:left w:val="none" w:sz="0" w:space="0" w:color="auto"/>
        <w:bottom w:val="none" w:sz="0" w:space="0" w:color="auto"/>
        <w:right w:val="none" w:sz="0" w:space="0" w:color="auto"/>
      </w:divBdr>
    </w:div>
    <w:div w:id="1512178181">
      <w:bodyDiv w:val="1"/>
      <w:marLeft w:val="0"/>
      <w:marRight w:val="0"/>
      <w:marTop w:val="0"/>
      <w:marBottom w:val="0"/>
      <w:divBdr>
        <w:top w:val="none" w:sz="0" w:space="0" w:color="auto"/>
        <w:left w:val="none" w:sz="0" w:space="0" w:color="auto"/>
        <w:bottom w:val="none" w:sz="0" w:space="0" w:color="auto"/>
        <w:right w:val="none" w:sz="0" w:space="0" w:color="auto"/>
      </w:divBdr>
    </w:div>
    <w:div w:id="1529951396">
      <w:bodyDiv w:val="1"/>
      <w:marLeft w:val="0"/>
      <w:marRight w:val="0"/>
      <w:marTop w:val="0"/>
      <w:marBottom w:val="0"/>
      <w:divBdr>
        <w:top w:val="none" w:sz="0" w:space="0" w:color="auto"/>
        <w:left w:val="none" w:sz="0" w:space="0" w:color="auto"/>
        <w:bottom w:val="none" w:sz="0" w:space="0" w:color="auto"/>
        <w:right w:val="none" w:sz="0" w:space="0" w:color="auto"/>
      </w:divBdr>
    </w:div>
    <w:div w:id="1609119012">
      <w:bodyDiv w:val="1"/>
      <w:marLeft w:val="0"/>
      <w:marRight w:val="0"/>
      <w:marTop w:val="0"/>
      <w:marBottom w:val="0"/>
      <w:divBdr>
        <w:top w:val="none" w:sz="0" w:space="0" w:color="auto"/>
        <w:left w:val="none" w:sz="0" w:space="0" w:color="auto"/>
        <w:bottom w:val="none" w:sz="0" w:space="0" w:color="auto"/>
        <w:right w:val="none" w:sz="0" w:space="0" w:color="auto"/>
      </w:divBdr>
    </w:div>
    <w:div w:id="1654985936">
      <w:bodyDiv w:val="1"/>
      <w:marLeft w:val="0"/>
      <w:marRight w:val="0"/>
      <w:marTop w:val="0"/>
      <w:marBottom w:val="0"/>
      <w:divBdr>
        <w:top w:val="none" w:sz="0" w:space="0" w:color="auto"/>
        <w:left w:val="none" w:sz="0" w:space="0" w:color="auto"/>
        <w:bottom w:val="none" w:sz="0" w:space="0" w:color="auto"/>
        <w:right w:val="none" w:sz="0" w:space="0" w:color="auto"/>
      </w:divBdr>
    </w:div>
    <w:div w:id="1688629609">
      <w:bodyDiv w:val="1"/>
      <w:marLeft w:val="0"/>
      <w:marRight w:val="0"/>
      <w:marTop w:val="0"/>
      <w:marBottom w:val="0"/>
      <w:divBdr>
        <w:top w:val="none" w:sz="0" w:space="0" w:color="auto"/>
        <w:left w:val="none" w:sz="0" w:space="0" w:color="auto"/>
        <w:bottom w:val="none" w:sz="0" w:space="0" w:color="auto"/>
        <w:right w:val="none" w:sz="0" w:space="0" w:color="auto"/>
      </w:divBdr>
    </w:div>
    <w:div w:id="1689481039">
      <w:bodyDiv w:val="1"/>
      <w:marLeft w:val="0"/>
      <w:marRight w:val="0"/>
      <w:marTop w:val="0"/>
      <w:marBottom w:val="0"/>
      <w:divBdr>
        <w:top w:val="none" w:sz="0" w:space="0" w:color="auto"/>
        <w:left w:val="none" w:sz="0" w:space="0" w:color="auto"/>
        <w:bottom w:val="none" w:sz="0" w:space="0" w:color="auto"/>
        <w:right w:val="none" w:sz="0" w:space="0" w:color="auto"/>
      </w:divBdr>
    </w:div>
    <w:div w:id="1713000425">
      <w:bodyDiv w:val="1"/>
      <w:marLeft w:val="0"/>
      <w:marRight w:val="0"/>
      <w:marTop w:val="0"/>
      <w:marBottom w:val="0"/>
      <w:divBdr>
        <w:top w:val="none" w:sz="0" w:space="0" w:color="auto"/>
        <w:left w:val="none" w:sz="0" w:space="0" w:color="auto"/>
        <w:bottom w:val="none" w:sz="0" w:space="0" w:color="auto"/>
        <w:right w:val="none" w:sz="0" w:space="0" w:color="auto"/>
      </w:divBdr>
    </w:div>
    <w:div w:id="1716543111">
      <w:bodyDiv w:val="1"/>
      <w:marLeft w:val="0"/>
      <w:marRight w:val="0"/>
      <w:marTop w:val="0"/>
      <w:marBottom w:val="0"/>
      <w:divBdr>
        <w:top w:val="none" w:sz="0" w:space="0" w:color="auto"/>
        <w:left w:val="none" w:sz="0" w:space="0" w:color="auto"/>
        <w:bottom w:val="none" w:sz="0" w:space="0" w:color="auto"/>
        <w:right w:val="none" w:sz="0" w:space="0" w:color="auto"/>
      </w:divBdr>
    </w:div>
    <w:div w:id="1770274135">
      <w:bodyDiv w:val="1"/>
      <w:marLeft w:val="0"/>
      <w:marRight w:val="0"/>
      <w:marTop w:val="0"/>
      <w:marBottom w:val="0"/>
      <w:divBdr>
        <w:top w:val="none" w:sz="0" w:space="0" w:color="auto"/>
        <w:left w:val="none" w:sz="0" w:space="0" w:color="auto"/>
        <w:bottom w:val="none" w:sz="0" w:space="0" w:color="auto"/>
        <w:right w:val="none" w:sz="0" w:space="0" w:color="auto"/>
      </w:divBdr>
    </w:div>
    <w:div w:id="1790854409">
      <w:bodyDiv w:val="1"/>
      <w:marLeft w:val="0"/>
      <w:marRight w:val="0"/>
      <w:marTop w:val="0"/>
      <w:marBottom w:val="0"/>
      <w:divBdr>
        <w:top w:val="none" w:sz="0" w:space="0" w:color="auto"/>
        <w:left w:val="none" w:sz="0" w:space="0" w:color="auto"/>
        <w:bottom w:val="none" w:sz="0" w:space="0" w:color="auto"/>
        <w:right w:val="none" w:sz="0" w:space="0" w:color="auto"/>
      </w:divBdr>
    </w:div>
    <w:div w:id="1840654676">
      <w:bodyDiv w:val="1"/>
      <w:marLeft w:val="0"/>
      <w:marRight w:val="0"/>
      <w:marTop w:val="0"/>
      <w:marBottom w:val="0"/>
      <w:divBdr>
        <w:top w:val="none" w:sz="0" w:space="0" w:color="auto"/>
        <w:left w:val="none" w:sz="0" w:space="0" w:color="auto"/>
        <w:bottom w:val="none" w:sz="0" w:space="0" w:color="auto"/>
        <w:right w:val="none" w:sz="0" w:space="0" w:color="auto"/>
      </w:divBdr>
    </w:div>
    <w:div w:id="1861431308">
      <w:bodyDiv w:val="1"/>
      <w:marLeft w:val="0"/>
      <w:marRight w:val="0"/>
      <w:marTop w:val="0"/>
      <w:marBottom w:val="0"/>
      <w:divBdr>
        <w:top w:val="none" w:sz="0" w:space="0" w:color="auto"/>
        <w:left w:val="none" w:sz="0" w:space="0" w:color="auto"/>
        <w:bottom w:val="none" w:sz="0" w:space="0" w:color="auto"/>
        <w:right w:val="none" w:sz="0" w:space="0" w:color="auto"/>
      </w:divBdr>
    </w:div>
    <w:div w:id="1925185979">
      <w:bodyDiv w:val="1"/>
      <w:marLeft w:val="0"/>
      <w:marRight w:val="0"/>
      <w:marTop w:val="0"/>
      <w:marBottom w:val="0"/>
      <w:divBdr>
        <w:top w:val="none" w:sz="0" w:space="0" w:color="auto"/>
        <w:left w:val="none" w:sz="0" w:space="0" w:color="auto"/>
        <w:bottom w:val="none" w:sz="0" w:space="0" w:color="auto"/>
        <w:right w:val="none" w:sz="0" w:space="0" w:color="auto"/>
      </w:divBdr>
    </w:div>
    <w:div w:id="1929381906">
      <w:bodyDiv w:val="1"/>
      <w:marLeft w:val="0"/>
      <w:marRight w:val="0"/>
      <w:marTop w:val="0"/>
      <w:marBottom w:val="0"/>
      <w:divBdr>
        <w:top w:val="none" w:sz="0" w:space="0" w:color="auto"/>
        <w:left w:val="none" w:sz="0" w:space="0" w:color="auto"/>
        <w:bottom w:val="none" w:sz="0" w:space="0" w:color="auto"/>
        <w:right w:val="none" w:sz="0" w:space="0" w:color="auto"/>
      </w:divBdr>
    </w:div>
    <w:div w:id="1934968562">
      <w:bodyDiv w:val="1"/>
      <w:marLeft w:val="0"/>
      <w:marRight w:val="0"/>
      <w:marTop w:val="0"/>
      <w:marBottom w:val="0"/>
      <w:divBdr>
        <w:top w:val="none" w:sz="0" w:space="0" w:color="auto"/>
        <w:left w:val="none" w:sz="0" w:space="0" w:color="auto"/>
        <w:bottom w:val="none" w:sz="0" w:space="0" w:color="auto"/>
        <w:right w:val="none" w:sz="0" w:space="0" w:color="auto"/>
      </w:divBdr>
    </w:div>
    <w:div w:id="2019696181">
      <w:bodyDiv w:val="1"/>
      <w:marLeft w:val="0"/>
      <w:marRight w:val="0"/>
      <w:marTop w:val="0"/>
      <w:marBottom w:val="0"/>
      <w:divBdr>
        <w:top w:val="none" w:sz="0" w:space="0" w:color="auto"/>
        <w:left w:val="none" w:sz="0" w:space="0" w:color="auto"/>
        <w:bottom w:val="none" w:sz="0" w:space="0" w:color="auto"/>
        <w:right w:val="none" w:sz="0" w:space="0" w:color="auto"/>
      </w:divBdr>
    </w:div>
    <w:div w:id="2049136174">
      <w:bodyDiv w:val="1"/>
      <w:marLeft w:val="0"/>
      <w:marRight w:val="0"/>
      <w:marTop w:val="0"/>
      <w:marBottom w:val="0"/>
      <w:divBdr>
        <w:top w:val="none" w:sz="0" w:space="0" w:color="auto"/>
        <w:left w:val="none" w:sz="0" w:space="0" w:color="auto"/>
        <w:bottom w:val="none" w:sz="0" w:space="0" w:color="auto"/>
        <w:right w:val="none" w:sz="0" w:space="0" w:color="auto"/>
      </w:divBdr>
    </w:div>
    <w:div w:id="2052342965">
      <w:bodyDiv w:val="1"/>
      <w:marLeft w:val="0"/>
      <w:marRight w:val="0"/>
      <w:marTop w:val="0"/>
      <w:marBottom w:val="0"/>
      <w:divBdr>
        <w:top w:val="none" w:sz="0" w:space="0" w:color="auto"/>
        <w:left w:val="none" w:sz="0" w:space="0" w:color="auto"/>
        <w:bottom w:val="none" w:sz="0" w:space="0" w:color="auto"/>
        <w:right w:val="none" w:sz="0" w:space="0" w:color="auto"/>
      </w:divBdr>
    </w:div>
    <w:div w:id="2061857137">
      <w:bodyDiv w:val="1"/>
      <w:marLeft w:val="0"/>
      <w:marRight w:val="0"/>
      <w:marTop w:val="0"/>
      <w:marBottom w:val="0"/>
      <w:divBdr>
        <w:top w:val="none" w:sz="0" w:space="0" w:color="auto"/>
        <w:left w:val="none" w:sz="0" w:space="0" w:color="auto"/>
        <w:bottom w:val="none" w:sz="0" w:space="0" w:color="auto"/>
        <w:right w:val="none" w:sz="0" w:space="0" w:color="auto"/>
      </w:divBdr>
    </w:div>
    <w:div w:id="2068915162">
      <w:bodyDiv w:val="1"/>
      <w:marLeft w:val="0"/>
      <w:marRight w:val="0"/>
      <w:marTop w:val="0"/>
      <w:marBottom w:val="0"/>
      <w:divBdr>
        <w:top w:val="none" w:sz="0" w:space="0" w:color="auto"/>
        <w:left w:val="none" w:sz="0" w:space="0" w:color="auto"/>
        <w:bottom w:val="none" w:sz="0" w:space="0" w:color="auto"/>
        <w:right w:val="none" w:sz="0" w:space="0" w:color="auto"/>
      </w:divBdr>
    </w:div>
    <w:div w:id="2077968574">
      <w:bodyDiv w:val="1"/>
      <w:marLeft w:val="0"/>
      <w:marRight w:val="0"/>
      <w:marTop w:val="0"/>
      <w:marBottom w:val="0"/>
      <w:divBdr>
        <w:top w:val="none" w:sz="0" w:space="0" w:color="auto"/>
        <w:left w:val="none" w:sz="0" w:space="0" w:color="auto"/>
        <w:bottom w:val="none" w:sz="0" w:space="0" w:color="auto"/>
        <w:right w:val="none" w:sz="0" w:space="0" w:color="auto"/>
      </w:divBdr>
    </w:div>
    <w:div w:id="2085058687">
      <w:bodyDiv w:val="1"/>
      <w:marLeft w:val="0"/>
      <w:marRight w:val="0"/>
      <w:marTop w:val="0"/>
      <w:marBottom w:val="0"/>
      <w:divBdr>
        <w:top w:val="none" w:sz="0" w:space="0" w:color="auto"/>
        <w:left w:val="none" w:sz="0" w:space="0" w:color="auto"/>
        <w:bottom w:val="none" w:sz="0" w:space="0" w:color="auto"/>
        <w:right w:val="none" w:sz="0" w:space="0" w:color="auto"/>
      </w:divBdr>
    </w:div>
    <w:div w:id="2087528202">
      <w:bodyDiv w:val="1"/>
      <w:marLeft w:val="0"/>
      <w:marRight w:val="0"/>
      <w:marTop w:val="0"/>
      <w:marBottom w:val="0"/>
      <w:divBdr>
        <w:top w:val="none" w:sz="0" w:space="0" w:color="auto"/>
        <w:left w:val="none" w:sz="0" w:space="0" w:color="auto"/>
        <w:bottom w:val="none" w:sz="0" w:space="0" w:color="auto"/>
        <w:right w:val="none" w:sz="0" w:space="0" w:color="auto"/>
      </w:divBdr>
    </w:div>
    <w:div w:id="211762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31901-C785-4FAD-914E-3C042E7A6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20</Pages>
  <Words>14430</Words>
  <Characters>82252</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96490</CharactersWithSpaces>
  <SharedDoc>false</SharedDoc>
  <HLinks>
    <vt:vector size="18" baseType="variant">
      <vt:variant>
        <vt:i4>983043</vt:i4>
      </vt:variant>
      <vt:variant>
        <vt:i4>6</vt:i4>
      </vt:variant>
      <vt:variant>
        <vt:i4>0</vt:i4>
      </vt:variant>
      <vt:variant>
        <vt:i4>5</vt:i4>
      </vt:variant>
      <vt:variant>
        <vt:lpwstr>http://www.ut.ac.id/olsupp/FMIPA/LING1112/Peranan-tan-htm</vt:lpwstr>
      </vt:variant>
      <vt:variant>
        <vt:lpwstr/>
      </vt:variant>
      <vt:variant>
        <vt:i4>6946870</vt:i4>
      </vt:variant>
      <vt:variant>
        <vt:i4>3</vt:i4>
      </vt:variant>
      <vt:variant>
        <vt:i4>0</vt:i4>
      </vt:variant>
      <vt:variant>
        <vt:i4>5</vt:i4>
      </vt:variant>
      <vt:variant>
        <vt:lpwstr>http://agribisnis.trunojoyo.ac.id/</vt:lpwstr>
      </vt:variant>
      <vt:variant>
        <vt:lpwstr/>
      </vt:variant>
      <vt:variant>
        <vt:i4>196683</vt:i4>
      </vt:variant>
      <vt:variant>
        <vt:i4>0</vt:i4>
      </vt:variant>
      <vt:variant>
        <vt:i4>0</vt:i4>
      </vt:variant>
      <vt:variant>
        <vt:i4>5</vt:i4>
      </vt:variant>
      <vt:variant>
        <vt:lpwstr>mailto:Alamat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Umar</dc:creator>
  <cp:lastModifiedBy>rosa rotul fahmi</cp:lastModifiedBy>
  <cp:revision>5</cp:revision>
  <cp:lastPrinted>2020-06-12T08:40:00Z</cp:lastPrinted>
  <dcterms:created xsi:type="dcterms:W3CDTF">2020-09-20T09:02:00Z</dcterms:created>
  <dcterms:modified xsi:type="dcterms:W3CDTF">2020-10-02T14:22:00Z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724341fb-fcf3-3561-af40-e83d3ba15e2c</vt:lpwstr>
  </property>
  <property fmtid="{D5CDD505-2E9C-101B-9397-08002B2CF9AE}" pid="24" name="Mendeley Citation Style_1">
    <vt:lpwstr>http://www.zotero.org/styles/apa</vt:lpwstr>
  </property>
</Properties>
</file>