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BE" w:rsidRPr="00284530" w:rsidRDefault="00C90EBE" w:rsidP="00C90EBE">
      <w:pPr>
        <w:spacing w:after="0" w:line="240" w:lineRule="auto"/>
        <w:jc w:val="center"/>
        <w:rPr>
          <w:rFonts w:ascii="Arial" w:hAnsi="Arial" w:cs="Arial"/>
          <w:b/>
          <w:color w:val="000000"/>
          <w:sz w:val="20"/>
          <w:lang w:val="id-ID"/>
        </w:rPr>
      </w:pPr>
      <w:r>
        <w:rPr>
          <w:rFonts w:ascii="Arial" w:hAnsi="Arial" w:cs="Arial"/>
          <w:b/>
          <w:color w:val="000000"/>
          <w:sz w:val="24"/>
          <w:szCs w:val="28"/>
          <w:lang w:val="id-ID"/>
        </w:rPr>
        <w:t>PREFERENSI KONSUMEN TERHADAP PEMBELIAN BATIK TULIS DI PAMEKASAN</w:t>
      </w:r>
    </w:p>
    <w:p w:rsidR="00C90EBE" w:rsidRPr="006D0BCB" w:rsidRDefault="00C90EBE" w:rsidP="00C90EBE">
      <w:pPr>
        <w:spacing w:after="0" w:line="240" w:lineRule="auto"/>
        <w:jc w:val="center"/>
        <w:rPr>
          <w:rFonts w:ascii="Arial" w:hAnsi="Arial" w:cs="Arial"/>
          <w:b/>
          <w:color w:val="000000"/>
        </w:rPr>
      </w:pPr>
    </w:p>
    <w:p w:rsidR="00C90EBE" w:rsidRDefault="00E1710A" w:rsidP="00C90EBE">
      <w:pPr>
        <w:spacing w:after="0" w:line="240" w:lineRule="auto"/>
        <w:jc w:val="center"/>
        <w:rPr>
          <w:rFonts w:ascii="Arial" w:hAnsi="Arial" w:cs="Arial"/>
          <w:color w:val="000000"/>
          <w:vertAlign w:val="superscript"/>
          <w:lang w:val="id-ID"/>
        </w:rPr>
      </w:pPr>
      <w:r>
        <w:rPr>
          <w:rFonts w:ascii="Arial" w:hAnsi="Arial" w:cs="Arial"/>
          <w:color w:val="000000"/>
          <w:lang w:val="id-ID"/>
        </w:rPr>
        <w:t>Nurie Agustina Utami, Novi DB</w:t>
      </w:r>
      <w:r w:rsidR="00C90EBE">
        <w:rPr>
          <w:rFonts w:ascii="Arial" w:hAnsi="Arial" w:cs="Arial"/>
          <w:color w:val="000000"/>
          <w:lang w:val="id-ID"/>
        </w:rPr>
        <w:t xml:space="preserve"> Tamami</w:t>
      </w:r>
      <w:r w:rsidR="00C90EBE" w:rsidRPr="006D0BCB">
        <w:rPr>
          <w:rFonts w:ascii="Arial" w:hAnsi="Arial" w:cs="Arial"/>
          <w:color w:val="000000"/>
          <w:lang w:val="sv-SE"/>
        </w:rPr>
        <w:t xml:space="preserve"> </w:t>
      </w:r>
    </w:p>
    <w:p w:rsidR="00C90EBE" w:rsidRDefault="00C90EBE" w:rsidP="00C90EBE">
      <w:pPr>
        <w:spacing w:after="0" w:line="240" w:lineRule="auto"/>
        <w:jc w:val="center"/>
        <w:rPr>
          <w:rFonts w:ascii="Arial" w:hAnsi="Arial" w:cs="Arial"/>
          <w:lang w:val="id-ID"/>
        </w:rPr>
      </w:pPr>
      <w:r>
        <w:rPr>
          <w:rFonts w:ascii="Arial" w:hAnsi="Arial" w:cs="Arial"/>
          <w:lang w:val="id-ID"/>
        </w:rPr>
        <w:t>Program Studi Agribisnis Fakultas Pertanian Universitas Trunojoyo Madura</w:t>
      </w:r>
    </w:p>
    <w:p w:rsidR="00C90EBE" w:rsidRPr="00016243" w:rsidRDefault="00C90EBE" w:rsidP="00C90EBE">
      <w:pPr>
        <w:spacing w:after="0" w:line="240" w:lineRule="auto"/>
        <w:jc w:val="center"/>
        <w:rPr>
          <w:rFonts w:ascii="Arial" w:hAnsi="Arial" w:cs="Arial"/>
          <w:u w:val="single"/>
          <w:lang w:val="id-ID"/>
        </w:rPr>
      </w:pPr>
      <w:r>
        <w:rPr>
          <w:rFonts w:ascii="Arial" w:hAnsi="Arial" w:cs="Arial"/>
          <w:lang w:val="id-ID"/>
        </w:rPr>
        <w:t xml:space="preserve">Email : </w:t>
      </w:r>
      <w:r>
        <w:rPr>
          <w:rFonts w:ascii="Arial" w:hAnsi="Arial" w:cs="Arial"/>
          <w:u w:val="single"/>
          <w:lang w:val="id-ID"/>
        </w:rPr>
        <w:t>novidiana.agb@gmail.</w:t>
      </w:r>
      <w:r w:rsidRPr="00D24678">
        <w:rPr>
          <w:rFonts w:ascii="Arial" w:hAnsi="Arial" w:cs="Arial"/>
          <w:u w:val="single"/>
          <w:lang w:val="id-ID"/>
        </w:rPr>
        <w:t>com</w:t>
      </w:r>
      <w:r>
        <w:rPr>
          <w:rFonts w:ascii="Arial" w:hAnsi="Arial" w:cs="Arial"/>
          <w:u w:val="single"/>
          <w:lang w:val="id-ID"/>
        </w:rPr>
        <w:t xml:space="preserve"> </w:t>
      </w:r>
    </w:p>
    <w:p w:rsidR="00C90EBE" w:rsidRPr="006D0BCB" w:rsidRDefault="00C90EBE" w:rsidP="00C90EBE">
      <w:pPr>
        <w:spacing w:after="0" w:line="240" w:lineRule="auto"/>
        <w:rPr>
          <w:rFonts w:ascii="Arial" w:hAnsi="Arial" w:cs="Arial"/>
          <w:color w:val="000000"/>
          <w:lang w:val="id-ID"/>
        </w:rPr>
      </w:pPr>
    </w:p>
    <w:p w:rsidR="00C90EBE" w:rsidRDefault="00C90EBE" w:rsidP="00C90EBE">
      <w:pPr>
        <w:spacing w:after="0" w:line="240" w:lineRule="auto"/>
        <w:jc w:val="both"/>
        <w:rPr>
          <w:rFonts w:ascii="Arial" w:hAnsi="Arial" w:cs="Arial"/>
          <w:b/>
          <w:color w:val="000000"/>
          <w:lang w:val="id-ID"/>
        </w:rPr>
      </w:pPr>
      <w:r w:rsidRPr="006D0BCB">
        <w:rPr>
          <w:rFonts w:ascii="Arial" w:hAnsi="Arial" w:cs="Arial"/>
          <w:b/>
          <w:color w:val="000000"/>
          <w:lang w:val="sv-SE"/>
        </w:rPr>
        <w:t>ABSTRAK</w:t>
      </w:r>
    </w:p>
    <w:p w:rsidR="00C90EBE" w:rsidRPr="00D37578" w:rsidRDefault="00C90EBE" w:rsidP="00C90EBE">
      <w:pPr>
        <w:spacing w:after="0" w:line="240" w:lineRule="auto"/>
        <w:jc w:val="both"/>
        <w:rPr>
          <w:rFonts w:ascii="Arial" w:hAnsi="Arial" w:cs="Arial"/>
          <w:i/>
          <w:color w:val="000000"/>
          <w:lang w:val="id-ID"/>
        </w:rPr>
      </w:pPr>
      <w:r w:rsidRPr="00D37578">
        <w:rPr>
          <w:rFonts w:ascii="Arial" w:hAnsi="Arial" w:cs="Arial"/>
          <w:i/>
          <w:color w:val="000000"/>
          <w:lang w:val="id-ID"/>
        </w:rPr>
        <w:t xml:space="preserve">Batik merupakan salah satu karya seni yang memiliki nilai estetika tinggi dan telah menjadi bagian dari kebudayaan Indonesia serta memiliki ciri khas yang berbeda di setiap wilayah termasuk Pamekasan. Banyaknya motif serta ciri khas yang dimiliki, </w:t>
      </w:r>
      <w:r w:rsidRPr="00D37578">
        <w:rPr>
          <w:rFonts w:ascii="Arial" w:hAnsi="Arial"/>
          <w:i/>
          <w:lang w:val="id-ID"/>
        </w:rPr>
        <w:t>menyebabkan konsumen memiliki banyak alternatif pilihan dalam keputusan pembelian produk batik tulis.</w:t>
      </w:r>
      <w:r w:rsidRPr="00D37578">
        <w:rPr>
          <w:rFonts w:ascii="Arial" w:hAnsi="Arial" w:cs="Arial"/>
          <w:i/>
          <w:color w:val="000000"/>
          <w:lang w:val="id-ID"/>
        </w:rPr>
        <w:t xml:space="preserve"> Tujuan dari penelitian ini adalah : (1) mengetahui karakteristik konsumen, (2) atribut apa saja yang menjadi pilihan konsumen</w:t>
      </w:r>
      <w:r>
        <w:rPr>
          <w:rFonts w:ascii="Arial" w:hAnsi="Arial" w:cs="Arial"/>
          <w:i/>
          <w:color w:val="000000"/>
          <w:lang w:val="id-ID"/>
        </w:rPr>
        <w:t xml:space="preserve"> dan </w:t>
      </w:r>
      <w:r w:rsidRPr="00A664E5">
        <w:rPr>
          <w:rFonts w:ascii="Arial" w:hAnsi="Arial" w:cs="Arial"/>
          <w:i/>
          <w:color w:val="000000" w:themeColor="text1"/>
          <w:lang w:val="id-ID"/>
        </w:rPr>
        <w:t>tingkat kepentingannya dalam membeli batik tulis</w:t>
      </w:r>
      <w:r w:rsidRPr="00E13FCD">
        <w:rPr>
          <w:rFonts w:ascii="Arial" w:hAnsi="Arial" w:cs="Arial"/>
          <w:i/>
          <w:color w:val="000000" w:themeColor="text1"/>
          <w:lang w:val="id-ID"/>
        </w:rPr>
        <w:t xml:space="preserve">. Sampel sebanyak 30 responden </w:t>
      </w:r>
      <w:r w:rsidRPr="00E13FCD">
        <w:rPr>
          <w:rFonts w:ascii="Arial" w:hAnsi="Arial" w:cs="Arial"/>
          <w:color w:val="000000" w:themeColor="text1"/>
          <w:lang w:val="id-ID"/>
        </w:rPr>
        <w:t>diambil dengan teknik</w:t>
      </w:r>
      <w:r w:rsidRPr="00E13FCD">
        <w:rPr>
          <w:rFonts w:ascii="Arial" w:hAnsi="Arial" w:cs="Arial"/>
          <w:color w:val="000000" w:themeColor="text1"/>
        </w:rPr>
        <w:t xml:space="preserve"> </w:t>
      </w:r>
      <w:r w:rsidRPr="00E13FCD">
        <w:rPr>
          <w:rFonts w:ascii="Arial" w:hAnsi="Arial" w:cs="Arial"/>
          <w:i/>
          <w:iCs/>
          <w:color w:val="000000" w:themeColor="text1"/>
        </w:rPr>
        <w:t>Accidental Sampling</w:t>
      </w:r>
      <w:r w:rsidRPr="00E13FCD">
        <w:rPr>
          <w:rFonts w:ascii="Arial" w:hAnsi="Arial" w:cs="Arial"/>
          <w:i/>
          <w:iCs/>
          <w:color w:val="000000" w:themeColor="text1"/>
          <w:lang w:val="id-ID"/>
        </w:rPr>
        <w:t xml:space="preserve"> dan pengumpulan data dilakukan dengan wawancara menggunakan panduan kuisioner. Analisis data</w:t>
      </w:r>
      <w:r w:rsidRPr="00E13FCD">
        <w:rPr>
          <w:rFonts w:ascii="Arial" w:hAnsi="Arial" w:cs="Arial"/>
          <w:i/>
          <w:color w:val="000000" w:themeColor="text1"/>
          <w:lang w:val="id-ID"/>
        </w:rPr>
        <w:t xml:space="preserve"> menggunakan Analisis Deskriptif dan Analisis Conjoin. Hasil menunjukkan: (1)Sebagian besar usia konsumen </w:t>
      </w:r>
      <w:r w:rsidRPr="00D37578">
        <w:rPr>
          <w:rFonts w:ascii="Arial" w:hAnsi="Arial" w:cs="Arial"/>
          <w:i/>
          <w:color w:val="000000"/>
          <w:lang w:val="id-ID"/>
        </w:rPr>
        <w:t>26-35 tahun dengan pekerjaan berwirausaha dan pe</w:t>
      </w:r>
      <w:r>
        <w:rPr>
          <w:rFonts w:ascii="Arial" w:hAnsi="Arial" w:cs="Arial"/>
          <w:i/>
          <w:color w:val="000000"/>
          <w:lang w:val="id-ID"/>
        </w:rPr>
        <w:t xml:space="preserve">nghasilan diatas UMK Pamekasan, (2) </w:t>
      </w:r>
      <w:r w:rsidRPr="00D37578">
        <w:rPr>
          <w:rFonts w:ascii="Arial" w:hAnsi="Arial" w:cs="Arial"/>
          <w:i/>
          <w:color w:val="000000"/>
          <w:lang w:val="id-ID"/>
        </w:rPr>
        <w:t xml:space="preserve">Atribut yang menjadi pilihan konsumen yakni batik tulis dengan warna mencolok, motif kalsik, harga &gt;Rp 1.000.000, kemasan paper box, serta tempat membeli di galeri batik. </w:t>
      </w:r>
      <w:r>
        <w:rPr>
          <w:rFonts w:ascii="Arial" w:hAnsi="Arial" w:cs="Arial"/>
          <w:i/>
          <w:color w:val="000000"/>
          <w:lang w:val="id-ID"/>
        </w:rPr>
        <w:t>Dengan tingakat kepentingan berurutan yakni tempat membeli, harga, kemasan, warna, dan motif.</w:t>
      </w:r>
    </w:p>
    <w:p w:rsidR="00C90EBE" w:rsidRPr="006D0BCB" w:rsidRDefault="00C90EBE" w:rsidP="00C90EBE">
      <w:pPr>
        <w:spacing w:after="0" w:line="240" w:lineRule="auto"/>
        <w:jc w:val="both"/>
        <w:rPr>
          <w:rFonts w:ascii="Arial" w:hAnsi="Arial" w:cs="Arial"/>
          <w:color w:val="000000"/>
          <w:lang w:val="sv-SE"/>
        </w:rPr>
      </w:pPr>
    </w:p>
    <w:p w:rsidR="00C90EBE" w:rsidRDefault="00C90EBE" w:rsidP="00C90EBE">
      <w:pPr>
        <w:spacing w:after="240" w:line="240" w:lineRule="auto"/>
        <w:rPr>
          <w:rFonts w:ascii="Arial" w:hAnsi="Arial" w:cs="Arial"/>
          <w:i/>
          <w:color w:val="000000"/>
          <w:lang w:val="id-ID"/>
        </w:rPr>
      </w:pPr>
      <w:r w:rsidRPr="006D0BCB">
        <w:rPr>
          <w:rFonts w:ascii="Arial" w:hAnsi="Arial" w:cs="Arial"/>
          <w:i/>
          <w:color w:val="000000"/>
          <w:lang w:val="sv-SE"/>
        </w:rPr>
        <w:t>Kata kunci:</w:t>
      </w:r>
      <w:r w:rsidRPr="006D0BCB">
        <w:rPr>
          <w:rFonts w:ascii="Arial" w:hAnsi="Arial" w:cs="Arial"/>
          <w:b/>
          <w:i/>
          <w:color w:val="000000"/>
          <w:lang w:val="sv-SE"/>
        </w:rPr>
        <w:t xml:space="preserve"> </w:t>
      </w:r>
      <w:r>
        <w:rPr>
          <w:rFonts w:ascii="Arial" w:hAnsi="Arial" w:cs="Arial"/>
          <w:i/>
          <w:color w:val="000000"/>
          <w:lang w:val="id-ID"/>
        </w:rPr>
        <w:t>Batik</w:t>
      </w:r>
      <w:r w:rsidRPr="00B42200">
        <w:rPr>
          <w:rFonts w:ascii="Arial" w:hAnsi="Arial" w:cs="Arial"/>
          <w:i/>
          <w:color w:val="000000"/>
          <w:lang w:val="id-ID"/>
        </w:rPr>
        <w:t>, Perilaku Konsumen, Preferensi</w:t>
      </w:r>
    </w:p>
    <w:p w:rsidR="00C90EBE" w:rsidRPr="00D615EE" w:rsidRDefault="00C90EBE" w:rsidP="00C90EBE">
      <w:pPr>
        <w:jc w:val="center"/>
        <w:rPr>
          <w:rFonts w:ascii="Arial" w:hAnsi="Arial" w:cs="Arial"/>
          <w:lang w:val="id-ID"/>
        </w:rPr>
      </w:pPr>
      <w:r w:rsidRPr="00D615EE">
        <w:rPr>
          <w:rFonts w:ascii="Arial" w:hAnsi="Arial" w:cs="Arial"/>
        </w:rPr>
        <w:t>CONSUMER PREFERENCES FOR PURCHASING BATIK IN PAMEKASAN</w:t>
      </w:r>
    </w:p>
    <w:p w:rsidR="00C90EBE" w:rsidRPr="0051281D" w:rsidRDefault="00C90EBE" w:rsidP="00C90EBE">
      <w:pPr>
        <w:spacing w:after="0" w:line="240" w:lineRule="auto"/>
        <w:jc w:val="both"/>
        <w:rPr>
          <w:rFonts w:ascii="Arial" w:hAnsi="Arial" w:cs="Arial"/>
          <w:i/>
          <w:lang w:val="id-ID"/>
        </w:rPr>
      </w:pPr>
      <w:r w:rsidRPr="004F7C6F">
        <w:rPr>
          <w:rFonts w:ascii="Arial" w:hAnsi="Arial" w:cs="Arial"/>
          <w:b/>
          <w:i/>
          <w:lang w:val="id-ID"/>
        </w:rPr>
        <w:t>ABSTRACT</w:t>
      </w:r>
      <w:r>
        <w:rPr>
          <w:rFonts w:ascii="Arial" w:hAnsi="Arial" w:cs="Arial"/>
          <w:b/>
          <w:lang w:val="id-ID"/>
        </w:rPr>
        <w:br/>
      </w:r>
      <w:r w:rsidRPr="00D615EE">
        <w:rPr>
          <w:rFonts w:ascii="Arial" w:hAnsi="Arial" w:cs="Arial"/>
          <w:i/>
        </w:rPr>
        <w:t xml:space="preserve">Batik is a part of art that has a high aesthetic value and has become part  of Indonesian culture and has different characteristic in each region including Pamekasan. </w:t>
      </w:r>
      <w:proofErr w:type="gramStart"/>
      <w:r w:rsidRPr="00D615EE">
        <w:rPr>
          <w:rFonts w:ascii="Arial" w:hAnsi="Arial" w:cs="Arial"/>
          <w:i/>
        </w:rPr>
        <w:t>Many of motives and characteristics that are owned, causing consumers to have many alternative choices in the decision to buy batik.</w:t>
      </w:r>
      <w:proofErr w:type="gramEnd"/>
      <w:r w:rsidRPr="00D615EE">
        <w:rPr>
          <w:rFonts w:ascii="Arial" w:hAnsi="Arial" w:cs="Arial"/>
          <w:i/>
        </w:rPr>
        <w:t xml:space="preserve"> The purpose of this study is: (1) determine the characteristics of consumers in buying batik, (2) what attributes are choices of consumer</w:t>
      </w:r>
      <w:r>
        <w:rPr>
          <w:rFonts w:ascii="Arial" w:hAnsi="Arial" w:cs="Arial"/>
          <w:i/>
          <w:lang w:val="id-ID"/>
        </w:rPr>
        <w:t xml:space="preserve"> and the level of </w:t>
      </w:r>
      <w:proofErr w:type="gramStart"/>
      <w:r>
        <w:rPr>
          <w:rFonts w:ascii="Arial" w:hAnsi="Arial" w:cs="Arial"/>
          <w:i/>
          <w:lang w:val="id-ID"/>
        </w:rPr>
        <w:t xml:space="preserve">importance </w:t>
      </w:r>
      <w:r w:rsidRPr="00D615EE">
        <w:rPr>
          <w:rFonts w:ascii="Arial" w:hAnsi="Arial" w:cs="Arial"/>
          <w:i/>
        </w:rPr>
        <w:t xml:space="preserve"> in</w:t>
      </w:r>
      <w:proofErr w:type="gramEnd"/>
      <w:r w:rsidRPr="00D615EE">
        <w:rPr>
          <w:rFonts w:ascii="Arial" w:hAnsi="Arial" w:cs="Arial"/>
          <w:i/>
        </w:rPr>
        <w:t xml:space="preserve"> buying batik. </w:t>
      </w:r>
      <w:r>
        <w:rPr>
          <w:rFonts w:ascii="Arial" w:hAnsi="Arial" w:cs="Arial"/>
          <w:i/>
          <w:color w:val="000000" w:themeColor="text1"/>
          <w:lang w:val="id-ID"/>
        </w:rPr>
        <w:t xml:space="preserve">A </w:t>
      </w:r>
      <w:r w:rsidRPr="00A664E5">
        <w:rPr>
          <w:rFonts w:ascii="Arial" w:hAnsi="Arial" w:cs="Arial"/>
          <w:i/>
          <w:color w:val="000000" w:themeColor="text1"/>
          <w:lang w:val="id-ID"/>
        </w:rPr>
        <w:t>sample</w:t>
      </w:r>
      <w:r>
        <w:rPr>
          <w:rFonts w:ascii="Arial" w:hAnsi="Arial" w:cs="Arial"/>
          <w:i/>
          <w:color w:val="000000" w:themeColor="text1"/>
          <w:lang w:val="id-ID"/>
        </w:rPr>
        <w:t xml:space="preserve"> of 30 respondents was taken by </w:t>
      </w:r>
      <w:r w:rsidRPr="00A664E5">
        <w:rPr>
          <w:rFonts w:ascii="Arial" w:hAnsi="Arial" w:cs="Arial"/>
          <w:i/>
          <w:color w:val="000000" w:themeColor="text1"/>
          <w:lang w:val="id-ID"/>
        </w:rPr>
        <w:t>Accidental Sampling technique and data collection</w:t>
      </w:r>
      <w:r>
        <w:rPr>
          <w:rFonts w:ascii="Arial" w:hAnsi="Arial" w:cs="Arial"/>
          <w:i/>
          <w:color w:val="000000" w:themeColor="text1"/>
          <w:lang w:val="id-ID"/>
        </w:rPr>
        <w:t xml:space="preserve"> was done </w:t>
      </w:r>
      <w:r w:rsidRPr="00A664E5">
        <w:rPr>
          <w:rFonts w:ascii="Arial" w:hAnsi="Arial" w:cs="Arial"/>
          <w:i/>
          <w:color w:val="000000" w:themeColor="text1"/>
          <w:lang w:val="id-ID"/>
        </w:rPr>
        <w:t>by interview</w:t>
      </w:r>
      <w:r>
        <w:rPr>
          <w:rFonts w:ascii="Arial" w:hAnsi="Arial" w:cs="Arial"/>
          <w:i/>
          <w:color w:val="000000" w:themeColor="text1"/>
          <w:lang w:val="id-ID"/>
        </w:rPr>
        <w:t xml:space="preserve"> using a quistionnaire guide.</w:t>
      </w:r>
      <w:r w:rsidRPr="00A664E5">
        <w:rPr>
          <w:rFonts w:ascii="Arial" w:hAnsi="Arial" w:cs="Arial"/>
          <w:i/>
          <w:color w:val="000000" w:themeColor="text1"/>
          <w:lang w:val="id-ID"/>
        </w:rPr>
        <w:t xml:space="preserve">. Data analysis </w:t>
      </w:r>
      <w:r w:rsidRPr="00A664E5">
        <w:rPr>
          <w:rFonts w:ascii="Arial" w:hAnsi="Arial" w:cs="Arial"/>
          <w:i/>
          <w:color w:val="000000" w:themeColor="text1"/>
        </w:rPr>
        <w:t xml:space="preserve">uses </w:t>
      </w:r>
      <w:r w:rsidRPr="00A664E5">
        <w:rPr>
          <w:rFonts w:ascii="Arial" w:hAnsi="Arial" w:cs="Arial"/>
          <w:i/>
          <w:color w:val="000000" w:themeColor="text1"/>
          <w:lang w:val="id-ID"/>
        </w:rPr>
        <w:t>D</w:t>
      </w:r>
      <w:r w:rsidRPr="00A664E5">
        <w:rPr>
          <w:rFonts w:ascii="Arial" w:hAnsi="Arial" w:cs="Arial"/>
          <w:i/>
          <w:color w:val="000000" w:themeColor="text1"/>
        </w:rPr>
        <w:t xml:space="preserve">escriptive </w:t>
      </w:r>
      <w:r w:rsidRPr="00A664E5">
        <w:rPr>
          <w:rFonts w:ascii="Arial" w:hAnsi="Arial" w:cs="Arial"/>
          <w:i/>
          <w:color w:val="000000" w:themeColor="text1"/>
          <w:lang w:val="id-ID"/>
        </w:rPr>
        <w:t>A</w:t>
      </w:r>
      <w:r w:rsidRPr="00A664E5">
        <w:rPr>
          <w:rFonts w:ascii="Arial" w:hAnsi="Arial" w:cs="Arial"/>
          <w:i/>
          <w:color w:val="000000" w:themeColor="text1"/>
        </w:rPr>
        <w:t xml:space="preserve">nalysis and </w:t>
      </w:r>
      <w:r w:rsidRPr="00A664E5">
        <w:rPr>
          <w:rFonts w:ascii="Arial" w:hAnsi="Arial" w:cs="Arial"/>
          <w:i/>
          <w:color w:val="000000" w:themeColor="text1"/>
          <w:lang w:val="id-ID"/>
        </w:rPr>
        <w:t>C</w:t>
      </w:r>
      <w:r w:rsidRPr="00A664E5">
        <w:rPr>
          <w:rFonts w:ascii="Arial" w:hAnsi="Arial" w:cs="Arial"/>
          <w:i/>
          <w:color w:val="000000" w:themeColor="text1"/>
        </w:rPr>
        <w:t xml:space="preserve">onjoin </w:t>
      </w:r>
      <w:r w:rsidRPr="00A664E5">
        <w:rPr>
          <w:rFonts w:ascii="Arial" w:hAnsi="Arial" w:cs="Arial"/>
          <w:i/>
          <w:color w:val="000000" w:themeColor="text1"/>
          <w:lang w:val="id-ID"/>
        </w:rPr>
        <w:t>A</w:t>
      </w:r>
      <w:r w:rsidRPr="00A664E5">
        <w:rPr>
          <w:rFonts w:ascii="Arial" w:hAnsi="Arial" w:cs="Arial"/>
          <w:i/>
          <w:color w:val="000000" w:themeColor="text1"/>
        </w:rPr>
        <w:t>nalysis</w:t>
      </w:r>
      <w:r>
        <w:rPr>
          <w:rFonts w:ascii="Arial" w:hAnsi="Arial" w:cs="Arial"/>
          <w:i/>
          <w:color w:val="000000" w:themeColor="text1"/>
          <w:lang w:val="id-ID"/>
        </w:rPr>
        <w:t xml:space="preserve">. </w:t>
      </w:r>
      <w:r w:rsidRPr="00D615EE">
        <w:rPr>
          <w:rFonts w:ascii="Arial" w:hAnsi="Arial" w:cs="Arial"/>
          <w:i/>
        </w:rPr>
        <w:t>The result obtained indicate</w:t>
      </w:r>
      <w:r>
        <w:rPr>
          <w:rFonts w:ascii="Arial" w:hAnsi="Arial" w:cs="Arial"/>
          <w:i/>
          <w:lang w:val="id-ID"/>
        </w:rPr>
        <w:t>: (1)</w:t>
      </w:r>
      <w:r w:rsidRPr="00D615EE">
        <w:rPr>
          <w:rFonts w:ascii="Arial" w:hAnsi="Arial" w:cs="Arial"/>
          <w:i/>
        </w:rPr>
        <w:t xml:space="preserve"> the characteristics of most consumers aged 26-35 years with entrepreneurial work and</w:t>
      </w:r>
      <w:r>
        <w:rPr>
          <w:rFonts w:ascii="Arial" w:hAnsi="Arial" w:cs="Arial"/>
          <w:i/>
        </w:rPr>
        <w:t xml:space="preserve"> income above the UMK Pamekasa</w:t>
      </w:r>
      <w:r>
        <w:rPr>
          <w:rFonts w:ascii="Arial" w:hAnsi="Arial" w:cs="Arial"/>
          <w:i/>
          <w:lang w:val="id-ID"/>
        </w:rPr>
        <w:t>n, (2)</w:t>
      </w:r>
      <w:r w:rsidRPr="00D615EE">
        <w:rPr>
          <w:rFonts w:ascii="Arial" w:hAnsi="Arial" w:cs="Arial"/>
          <w:i/>
        </w:rPr>
        <w:t xml:space="preserve"> Arttributes of consumer choice are batik with striking colors, classic motifs, price &gt;Rp 1.000.000, paper box packaging, and the location buy at the batik gallery.</w:t>
      </w:r>
      <w:r>
        <w:rPr>
          <w:rFonts w:ascii="Arial" w:hAnsi="Arial" w:cs="Arial"/>
          <w:i/>
          <w:lang w:val="id-ID"/>
        </w:rPr>
        <w:t xml:space="preserve"> With sequential impotance is location buy, price, packaging, color, and motif.</w:t>
      </w:r>
    </w:p>
    <w:p w:rsidR="00C90EBE" w:rsidRPr="00D615EE" w:rsidRDefault="00C90EBE" w:rsidP="00C90EBE">
      <w:pPr>
        <w:spacing w:after="0" w:line="240" w:lineRule="auto"/>
        <w:jc w:val="both"/>
        <w:rPr>
          <w:rFonts w:ascii="Arial" w:hAnsi="Arial" w:cs="Arial"/>
          <w:b/>
          <w:i/>
          <w:lang w:val="id-ID"/>
        </w:rPr>
      </w:pPr>
    </w:p>
    <w:p w:rsidR="00C90EBE" w:rsidRDefault="00C90EBE" w:rsidP="00C90EBE">
      <w:pPr>
        <w:spacing w:after="0" w:line="240" w:lineRule="auto"/>
        <w:jc w:val="both"/>
        <w:rPr>
          <w:rFonts w:ascii="Arial" w:hAnsi="Arial" w:cs="Arial"/>
          <w:i/>
          <w:lang w:val="id-ID"/>
        </w:rPr>
      </w:pPr>
      <w:r>
        <w:rPr>
          <w:rFonts w:ascii="Arial" w:hAnsi="Arial" w:cs="Arial"/>
          <w:i/>
        </w:rPr>
        <w:t xml:space="preserve">Keywords: </w:t>
      </w:r>
      <w:r>
        <w:rPr>
          <w:rFonts w:ascii="Arial" w:hAnsi="Arial" w:cs="Arial"/>
          <w:i/>
          <w:lang w:val="id-ID"/>
        </w:rPr>
        <w:t>B</w:t>
      </w:r>
      <w:r>
        <w:rPr>
          <w:rFonts w:ascii="Arial" w:hAnsi="Arial" w:cs="Arial"/>
          <w:i/>
        </w:rPr>
        <w:t xml:space="preserve">atik, </w:t>
      </w:r>
      <w:r>
        <w:rPr>
          <w:rFonts w:ascii="Arial" w:hAnsi="Arial" w:cs="Arial"/>
          <w:i/>
          <w:lang w:val="id-ID"/>
        </w:rPr>
        <w:t>C</w:t>
      </w:r>
      <w:r>
        <w:rPr>
          <w:rFonts w:ascii="Arial" w:hAnsi="Arial" w:cs="Arial"/>
          <w:i/>
        </w:rPr>
        <w:t xml:space="preserve">onsumer </w:t>
      </w:r>
      <w:r>
        <w:rPr>
          <w:rFonts w:ascii="Arial" w:hAnsi="Arial" w:cs="Arial"/>
          <w:i/>
          <w:lang w:val="id-ID"/>
        </w:rPr>
        <w:t>B</w:t>
      </w:r>
      <w:r>
        <w:rPr>
          <w:rFonts w:ascii="Arial" w:hAnsi="Arial" w:cs="Arial"/>
          <w:i/>
        </w:rPr>
        <w:t xml:space="preserve">ehavior, </w:t>
      </w:r>
      <w:r>
        <w:rPr>
          <w:rFonts w:ascii="Arial" w:hAnsi="Arial" w:cs="Arial"/>
          <w:i/>
          <w:lang w:val="id-ID"/>
        </w:rPr>
        <w:t>P</w:t>
      </w:r>
      <w:r w:rsidRPr="00D615EE">
        <w:rPr>
          <w:rFonts w:ascii="Arial" w:hAnsi="Arial" w:cs="Arial"/>
          <w:i/>
        </w:rPr>
        <w:t>references</w:t>
      </w:r>
    </w:p>
    <w:p w:rsidR="00C90EBE" w:rsidRDefault="00C90EBE" w:rsidP="00C90EBE">
      <w:pPr>
        <w:spacing w:after="0" w:line="240" w:lineRule="auto"/>
        <w:jc w:val="both"/>
        <w:rPr>
          <w:rFonts w:ascii="Arial" w:hAnsi="Arial" w:cs="Arial"/>
          <w:i/>
          <w:lang w:val="id-ID"/>
        </w:rPr>
      </w:pPr>
    </w:p>
    <w:p w:rsidR="00C90EBE" w:rsidRPr="00645099" w:rsidRDefault="00C90EBE" w:rsidP="00C90EBE">
      <w:pPr>
        <w:spacing w:after="0" w:line="240" w:lineRule="auto"/>
        <w:jc w:val="both"/>
        <w:rPr>
          <w:rFonts w:ascii="Arial" w:hAnsi="Arial" w:cs="Arial"/>
          <w:lang w:val="id-ID"/>
        </w:rPr>
      </w:pPr>
    </w:p>
    <w:p w:rsidR="00C90EBE" w:rsidRDefault="00C90EBE" w:rsidP="00C90EBE">
      <w:pPr>
        <w:spacing w:after="0" w:line="240" w:lineRule="auto"/>
        <w:jc w:val="both"/>
        <w:rPr>
          <w:rFonts w:ascii="Arial" w:hAnsi="Arial" w:cs="Arial"/>
          <w:b/>
          <w:color w:val="000000"/>
          <w:sz w:val="24"/>
          <w:szCs w:val="24"/>
          <w:lang w:val="id-ID"/>
        </w:rPr>
      </w:pPr>
    </w:p>
    <w:p w:rsidR="00C90EBE" w:rsidRDefault="00C90EBE" w:rsidP="00C90EBE">
      <w:pPr>
        <w:spacing w:after="0" w:line="240" w:lineRule="auto"/>
        <w:jc w:val="both"/>
        <w:rPr>
          <w:rFonts w:ascii="Arial" w:hAnsi="Arial" w:cs="Arial"/>
          <w:b/>
          <w:color w:val="000000"/>
          <w:sz w:val="24"/>
          <w:szCs w:val="24"/>
          <w:lang w:val="id-ID"/>
        </w:rPr>
      </w:pPr>
    </w:p>
    <w:p w:rsidR="00C90EBE" w:rsidRPr="006D0BCB" w:rsidRDefault="00C90EBE" w:rsidP="00C90EBE">
      <w:pPr>
        <w:spacing w:after="0" w:line="240" w:lineRule="auto"/>
        <w:jc w:val="both"/>
        <w:rPr>
          <w:rFonts w:ascii="Arial" w:hAnsi="Arial" w:cs="Arial"/>
          <w:b/>
          <w:color w:val="000000"/>
          <w:sz w:val="24"/>
          <w:szCs w:val="24"/>
          <w:lang w:val="sv-SE"/>
        </w:rPr>
      </w:pPr>
      <w:r w:rsidRPr="006D0BCB">
        <w:rPr>
          <w:rFonts w:ascii="Arial" w:hAnsi="Arial" w:cs="Arial"/>
          <w:b/>
          <w:color w:val="000000"/>
          <w:sz w:val="24"/>
          <w:szCs w:val="24"/>
          <w:lang w:val="sv-SE"/>
        </w:rPr>
        <w:lastRenderedPageBreak/>
        <w:t>PENDAHULUAN</w:t>
      </w:r>
    </w:p>
    <w:p w:rsidR="00C90EBE" w:rsidRPr="00BE5D76" w:rsidRDefault="00C90EBE" w:rsidP="00C90EBE">
      <w:pPr>
        <w:spacing w:after="0" w:line="240" w:lineRule="auto"/>
        <w:ind w:firstLine="720"/>
        <w:jc w:val="both"/>
        <w:rPr>
          <w:rFonts w:ascii="Arial" w:hAnsi="Arial" w:cs="Arial"/>
          <w:lang w:val="id-ID"/>
        </w:rPr>
      </w:pPr>
      <w:proofErr w:type="gramStart"/>
      <w:r w:rsidRPr="00BE5D76">
        <w:rPr>
          <w:rFonts w:ascii="Arial" w:hAnsi="Arial" w:cs="Arial"/>
        </w:rPr>
        <w:t>Batik merupakan salah satu karya seni yang memiliki nilai estetika tinggi dan telah menjadi bagian dari kebudayaan Indonesia.</w:t>
      </w:r>
      <w:proofErr w:type="gramEnd"/>
      <w:r w:rsidRPr="00BE5D76">
        <w:rPr>
          <w:rFonts w:ascii="Arial" w:hAnsi="Arial" w:cs="Arial"/>
        </w:rPr>
        <w:t xml:space="preserve"> Tren batik kembali memuncak setelah diakuinya batik oleh UNESCO (</w:t>
      </w:r>
      <w:r w:rsidRPr="00BE5D76">
        <w:rPr>
          <w:rFonts w:ascii="Arial" w:hAnsi="Arial" w:cs="Arial"/>
          <w:i/>
          <w:iCs/>
        </w:rPr>
        <w:t>United Nation</w:t>
      </w:r>
      <w:r>
        <w:rPr>
          <w:rFonts w:ascii="Arial" w:hAnsi="Arial" w:cs="Arial"/>
          <w:i/>
          <w:iCs/>
          <w:lang w:val="id-ID"/>
        </w:rPr>
        <w:t>s of</w:t>
      </w:r>
      <w:r w:rsidRPr="00BE5D76">
        <w:rPr>
          <w:rFonts w:ascii="Arial" w:hAnsi="Arial" w:cs="Arial"/>
          <w:i/>
          <w:iCs/>
        </w:rPr>
        <w:t xml:space="preserve"> Educational, Scientific, and Cultura</w:t>
      </w:r>
      <w:r>
        <w:rPr>
          <w:rFonts w:ascii="Arial" w:hAnsi="Arial" w:cs="Arial"/>
          <w:i/>
          <w:iCs/>
          <w:lang w:val="id-ID"/>
        </w:rPr>
        <w:t>l</w:t>
      </w:r>
      <w:r w:rsidRPr="00BE5D76">
        <w:rPr>
          <w:rFonts w:ascii="Arial" w:hAnsi="Arial" w:cs="Arial"/>
          <w:i/>
          <w:iCs/>
        </w:rPr>
        <w:t xml:space="preserve"> Organization) </w:t>
      </w:r>
      <w:r w:rsidRPr="00BE5D76">
        <w:rPr>
          <w:rFonts w:ascii="Arial" w:hAnsi="Arial" w:cs="Arial"/>
        </w:rPr>
        <w:t>pada tanggal 2 Oktober 2009 sebagai warisan budaya Indonesia (Kementrian Perindustrian,</w:t>
      </w:r>
      <w:r>
        <w:rPr>
          <w:rFonts w:ascii="Arial" w:hAnsi="Arial" w:cs="Arial"/>
          <w:lang w:val="id-ID"/>
        </w:rPr>
        <w:t xml:space="preserve"> </w:t>
      </w:r>
      <w:r w:rsidRPr="00BE5D76">
        <w:rPr>
          <w:rFonts w:ascii="Arial" w:hAnsi="Arial" w:cs="Arial"/>
        </w:rPr>
        <w:t xml:space="preserve">2019). </w:t>
      </w:r>
      <w:proofErr w:type="gramStart"/>
      <w:r w:rsidRPr="00BE5D76">
        <w:rPr>
          <w:rFonts w:ascii="Arial" w:hAnsi="Arial" w:cs="Arial"/>
        </w:rPr>
        <w:t>Kebijakan pemerintahpun turut andil dalam upaya mendorong peningkatan produksi dan pemasaran batik.</w:t>
      </w:r>
      <w:proofErr w:type="gramEnd"/>
      <w:r w:rsidRPr="00BE5D76">
        <w:rPr>
          <w:rFonts w:ascii="Arial" w:hAnsi="Arial" w:cs="Arial"/>
        </w:rPr>
        <w:t xml:space="preserve"> Hal ini semakin mendorong banyaknya industri batik</w:t>
      </w:r>
      <w:r w:rsidRPr="00BE5D76">
        <w:rPr>
          <w:rFonts w:ascii="Arial" w:hAnsi="Arial" w:cs="Arial"/>
          <w:lang w:val="id-ID"/>
        </w:rPr>
        <w:t>,</w:t>
      </w:r>
      <w:r w:rsidRPr="00BE5D76">
        <w:rPr>
          <w:rFonts w:ascii="Arial" w:hAnsi="Arial" w:cs="Arial"/>
        </w:rPr>
        <w:t xml:space="preserve"> dimana sentra IKM</w:t>
      </w:r>
      <w:r>
        <w:rPr>
          <w:rFonts w:ascii="Arial" w:hAnsi="Arial" w:cs="Arial"/>
          <w:lang w:val="id-ID"/>
        </w:rPr>
        <w:t xml:space="preserve"> (Industri Kecil Menengah)</w:t>
      </w:r>
      <w:r w:rsidRPr="00BE5D76">
        <w:rPr>
          <w:rFonts w:ascii="Arial" w:hAnsi="Arial" w:cs="Arial"/>
        </w:rPr>
        <w:t xml:space="preserve"> batik yang tersebar di wilayah Indonesia terhitung sebanyak 101 sentra dengan 47 ribu unit usaha serta serapan tenaga kerja 200 ribu orang.</w:t>
      </w:r>
      <w:r w:rsidRPr="00BE5D76">
        <w:rPr>
          <w:rFonts w:ascii="Arial" w:hAnsi="Arial" w:cs="Arial"/>
          <w:lang w:val="id-ID"/>
        </w:rPr>
        <w:t xml:space="preserve"> </w:t>
      </w:r>
    </w:p>
    <w:p w:rsidR="00C90EBE" w:rsidRPr="00395D67" w:rsidRDefault="00C90EBE" w:rsidP="00C90EBE">
      <w:pPr>
        <w:spacing w:after="0" w:line="240" w:lineRule="auto"/>
        <w:ind w:firstLine="720"/>
        <w:jc w:val="both"/>
        <w:rPr>
          <w:rFonts w:ascii="Arial" w:hAnsi="Arial" w:cs="Arial"/>
          <w:lang w:val="id-ID"/>
        </w:rPr>
      </w:pPr>
      <w:proofErr w:type="gramStart"/>
      <w:r w:rsidRPr="00BE5D76">
        <w:rPr>
          <w:rFonts w:ascii="Arial" w:hAnsi="Arial" w:cs="Arial"/>
        </w:rPr>
        <w:t>Keberadaan industri batik yang</w:t>
      </w:r>
      <w:r w:rsidRPr="00BE5D76">
        <w:rPr>
          <w:rFonts w:ascii="Arial" w:hAnsi="Arial" w:cs="Arial"/>
          <w:lang w:val="id-ID"/>
        </w:rPr>
        <w:t xml:space="preserve"> </w:t>
      </w:r>
      <w:r w:rsidRPr="00BE5D76">
        <w:rPr>
          <w:rFonts w:ascii="Arial" w:hAnsi="Arial" w:cs="Arial"/>
        </w:rPr>
        <w:t>tersebar di berbagai wilayah salah satunya berada di Kabupaten Pamekasan.</w:t>
      </w:r>
      <w:proofErr w:type="gramEnd"/>
      <w:r w:rsidRPr="00BE5D76">
        <w:rPr>
          <w:rFonts w:ascii="Arial" w:hAnsi="Arial" w:cs="Arial"/>
        </w:rPr>
        <w:t xml:space="preserve"> </w:t>
      </w:r>
      <w:proofErr w:type="gramStart"/>
      <w:r w:rsidRPr="00BE5D76">
        <w:rPr>
          <w:rFonts w:ascii="Arial" w:hAnsi="Arial" w:cs="Arial"/>
        </w:rPr>
        <w:t>Pamekasan sebagai kabupaten yang memproduksi batik memiliki 38 sentra dan 933 unit usaha batik (Badan Pusat Statistik, 2018).</w:t>
      </w:r>
      <w:proofErr w:type="gramEnd"/>
      <w:r w:rsidRPr="00BE5D76">
        <w:rPr>
          <w:rFonts w:ascii="Arial" w:hAnsi="Arial" w:cs="Arial"/>
          <w:lang w:val="id-ID"/>
        </w:rPr>
        <w:t xml:space="preserve"> </w:t>
      </w:r>
      <w:proofErr w:type="gramStart"/>
      <w:r w:rsidRPr="00BE5D76">
        <w:rPr>
          <w:rFonts w:ascii="Arial" w:hAnsi="Arial" w:cs="Arial"/>
        </w:rPr>
        <w:t>Salah satu industri batik yang ada di Pamekasan yakni UD.</w:t>
      </w:r>
      <w:proofErr w:type="gramEnd"/>
      <w:r w:rsidRPr="00BE5D76">
        <w:rPr>
          <w:rFonts w:ascii="Arial" w:hAnsi="Arial" w:cs="Arial"/>
        </w:rPr>
        <w:t xml:space="preserve"> Aneka di Desa Klampar, Kecamatan Proppo, Kabupaten Pamekasan</w:t>
      </w:r>
      <w:r w:rsidRPr="00BE5D76">
        <w:rPr>
          <w:rFonts w:ascii="Arial" w:hAnsi="Arial" w:cs="Arial"/>
          <w:lang w:val="id-ID"/>
        </w:rPr>
        <w:t xml:space="preserve"> </w:t>
      </w:r>
      <w:proofErr w:type="gramStart"/>
      <w:r w:rsidRPr="00BE5D76">
        <w:rPr>
          <w:rFonts w:ascii="Arial" w:hAnsi="Arial" w:cs="Arial"/>
          <w:lang w:val="id-ID"/>
        </w:rPr>
        <w:t xml:space="preserve">yang </w:t>
      </w:r>
      <w:r w:rsidRPr="00BE5D76">
        <w:rPr>
          <w:rFonts w:ascii="Arial" w:hAnsi="Arial" w:cs="Arial"/>
        </w:rPr>
        <w:t xml:space="preserve"> tergabung</w:t>
      </w:r>
      <w:proofErr w:type="gramEnd"/>
      <w:r w:rsidRPr="00BE5D76">
        <w:rPr>
          <w:rFonts w:ascii="Arial" w:hAnsi="Arial" w:cs="Arial"/>
        </w:rPr>
        <w:t xml:space="preserve"> dalam Asosiasi Perajin dan Pengusaha Batik Jawa Timur Cabang Pamekasan</w:t>
      </w:r>
      <w:r>
        <w:rPr>
          <w:rFonts w:ascii="Arial" w:hAnsi="Arial" w:cs="Arial"/>
          <w:lang w:val="id-ID"/>
        </w:rPr>
        <w:t xml:space="preserve">. </w:t>
      </w:r>
      <w:r>
        <w:rPr>
          <w:rFonts w:ascii="Arial" w:hAnsi="Arial"/>
          <w:color w:val="000000" w:themeColor="text1"/>
          <w:lang w:val="id-ID"/>
        </w:rPr>
        <w:t xml:space="preserve">Menjamurnya </w:t>
      </w:r>
      <w:r w:rsidRPr="00FD74B9">
        <w:rPr>
          <w:rFonts w:ascii="Arial" w:hAnsi="Arial"/>
          <w:color w:val="000000" w:themeColor="text1"/>
        </w:rPr>
        <w:t>usaha batik yang ada di Pamekasan,</w:t>
      </w:r>
      <w:r w:rsidRPr="00FD74B9">
        <w:rPr>
          <w:rFonts w:ascii="Arial" w:hAnsi="Arial"/>
          <w:color w:val="000000" w:themeColor="text1"/>
          <w:lang w:val="id-ID"/>
        </w:rPr>
        <w:t xml:space="preserve"> me</w:t>
      </w:r>
      <w:r>
        <w:rPr>
          <w:rFonts w:ascii="Arial" w:hAnsi="Arial"/>
          <w:color w:val="000000" w:themeColor="text1"/>
          <w:lang w:val="id-ID"/>
        </w:rPr>
        <w:t>nyebabkan banyaknya pesaing</w:t>
      </w:r>
      <w:r w:rsidRPr="00FD74B9">
        <w:rPr>
          <w:rFonts w:ascii="Arial" w:hAnsi="Arial"/>
          <w:color w:val="000000" w:themeColor="text1"/>
          <w:lang w:val="id-ID"/>
        </w:rPr>
        <w:t xml:space="preserve"> usaha batik sejenis dengan motif dan warna yang menarik</w:t>
      </w:r>
      <w:r w:rsidRPr="00BE5D76">
        <w:rPr>
          <w:rFonts w:ascii="Arial" w:hAnsi="Arial" w:cs="Arial"/>
        </w:rPr>
        <w:t xml:space="preserve"> Selain itu karakteristik konsumen yang berbeda-beda dan banyaknya</w:t>
      </w:r>
      <w:r w:rsidRPr="00BE5D76">
        <w:rPr>
          <w:rFonts w:ascii="Arial" w:hAnsi="Arial" w:cs="Arial"/>
          <w:lang w:val="id-ID"/>
        </w:rPr>
        <w:t xml:space="preserve"> </w:t>
      </w:r>
      <w:r w:rsidRPr="00BE5D76">
        <w:rPr>
          <w:rFonts w:ascii="Arial" w:hAnsi="Arial" w:cs="Arial"/>
        </w:rPr>
        <w:t>jenis batik tulis yang dihasilkan menyebabkan konsumen memiliki banyak alternatif pilihan dalam keputusan pembelian produk batik tulis</w:t>
      </w:r>
      <w:r w:rsidRPr="00BE5D76">
        <w:rPr>
          <w:rFonts w:ascii="Arial" w:hAnsi="Arial" w:cs="Arial"/>
          <w:lang w:val="id-ID"/>
        </w:rPr>
        <w:t>. Sebelum melakukan keputusan pembelian, konsumen akan melakukan analisis terhadap masalah, kemudian mencari informasi, memberikan penilaian alternatif, keputusan pembelian, dan perilaku setelah pembelian (Sunyoto,</w:t>
      </w:r>
      <w:r>
        <w:rPr>
          <w:rFonts w:ascii="Arial" w:hAnsi="Arial" w:cs="Arial"/>
          <w:lang w:val="id-ID"/>
        </w:rPr>
        <w:t xml:space="preserve"> </w:t>
      </w:r>
      <w:r w:rsidRPr="00BE5D76">
        <w:rPr>
          <w:rFonts w:ascii="Arial" w:hAnsi="Arial" w:cs="Arial"/>
          <w:lang w:val="id-ID"/>
        </w:rPr>
        <w:t>2012).</w:t>
      </w:r>
      <w:r>
        <w:rPr>
          <w:rFonts w:ascii="Arial" w:hAnsi="Arial" w:cs="Arial"/>
          <w:lang w:val="id-ID"/>
        </w:rPr>
        <w:t xml:space="preserve"> </w:t>
      </w:r>
      <w:proofErr w:type="gramStart"/>
      <w:r w:rsidRPr="00BE5D76">
        <w:rPr>
          <w:rFonts w:ascii="Arial" w:hAnsi="Arial" w:cs="Arial"/>
        </w:rPr>
        <w:t>Oleh karena itu, UD.</w:t>
      </w:r>
      <w:proofErr w:type="gramEnd"/>
      <w:r w:rsidRPr="00BE5D76">
        <w:rPr>
          <w:rFonts w:ascii="Arial" w:hAnsi="Arial" w:cs="Arial"/>
        </w:rPr>
        <w:t xml:space="preserve"> Aneka harus mengetahui keinginan konsumen dalam pembelian batik tulis sehingga dilakukan penelitian tentang Preferensi Konsumen Terhadap Pembelian Batik Tulis di Pamekasan</w:t>
      </w:r>
      <w:r w:rsidRPr="00BE5D76">
        <w:rPr>
          <w:rFonts w:ascii="Arial" w:hAnsi="Arial" w:cs="Arial"/>
          <w:lang w:val="id-ID"/>
        </w:rPr>
        <w:t xml:space="preserve"> dengan tujuan</w:t>
      </w:r>
      <w:r w:rsidRPr="00BE5D76">
        <w:rPr>
          <w:rFonts w:ascii="Arial" w:hAnsi="Arial" w:cs="Arial"/>
          <w:color w:val="000000"/>
          <w:lang w:val="id-ID"/>
        </w:rPr>
        <w:t xml:space="preserve">: (1) Mengetahui karakteristik konsumen, (2) Atribut </w:t>
      </w:r>
      <w:proofErr w:type="gramStart"/>
      <w:r w:rsidRPr="00BE5D76">
        <w:rPr>
          <w:rFonts w:ascii="Arial" w:hAnsi="Arial" w:cs="Arial"/>
          <w:color w:val="000000"/>
          <w:lang w:val="id-ID"/>
        </w:rPr>
        <w:t>apa</w:t>
      </w:r>
      <w:proofErr w:type="gramEnd"/>
      <w:r w:rsidRPr="00BE5D76">
        <w:rPr>
          <w:rFonts w:ascii="Arial" w:hAnsi="Arial" w:cs="Arial"/>
          <w:color w:val="000000"/>
          <w:lang w:val="id-ID"/>
        </w:rPr>
        <w:t xml:space="preserve"> saja yang menjadi pilihan konsumen dalam membeli batik tulis</w:t>
      </w:r>
    </w:p>
    <w:p w:rsidR="00C90EBE" w:rsidRPr="006D0BCB" w:rsidRDefault="00C90EBE" w:rsidP="00C90EBE">
      <w:pPr>
        <w:spacing w:after="0" w:line="240" w:lineRule="auto"/>
        <w:ind w:firstLine="720"/>
        <w:jc w:val="both"/>
        <w:rPr>
          <w:rFonts w:ascii="Arial" w:eastAsia="Times New Roman" w:hAnsi="Arial" w:cs="Arial"/>
          <w:color w:val="000000"/>
        </w:rPr>
      </w:pPr>
    </w:p>
    <w:p w:rsidR="00C90EBE" w:rsidRPr="001B4194" w:rsidRDefault="00C90EBE" w:rsidP="00C90EBE">
      <w:pPr>
        <w:spacing w:after="0" w:line="240" w:lineRule="auto"/>
        <w:jc w:val="both"/>
        <w:rPr>
          <w:rFonts w:ascii="Arial" w:hAnsi="Arial" w:cs="Arial"/>
          <w:b/>
          <w:sz w:val="24"/>
          <w:szCs w:val="24"/>
          <w:lang w:val="id-ID"/>
        </w:rPr>
      </w:pPr>
      <w:r w:rsidRPr="001B4194">
        <w:rPr>
          <w:rFonts w:ascii="Arial" w:hAnsi="Arial" w:cs="Arial"/>
          <w:b/>
          <w:sz w:val="24"/>
          <w:szCs w:val="24"/>
          <w:lang w:val="sv-SE"/>
        </w:rPr>
        <w:t>TINJAUAN PUSTAKA</w:t>
      </w:r>
    </w:p>
    <w:p w:rsidR="00C90EBE" w:rsidRDefault="00C90EBE" w:rsidP="00C90EBE">
      <w:pPr>
        <w:spacing w:after="0" w:line="240" w:lineRule="auto"/>
        <w:ind w:firstLine="720"/>
        <w:jc w:val="both"/>
        <w:rPr>
          <w:rFonts w:ascii="Arial" w:hAnsi="Arial" w:cs="Arial"/>
          <w:lang w:val="id-ID"/>
        </w:rPr>
      </w:pPr>
      <w:r w:rsidRPr="00490686">
        <w:rPr>
          <w:rFonts w:ascii="Arial" w:hAnsi="Arial" w:cs="Arial"/>
          <w:lang w:val="id-ID"/>
        </w:rPr>
        <w:t>Menurut Sunyoto</w:t>
      </w:r>
      <w:r>
        <w:rPr>
          <w:rFonts w:ascii="Arial" w:hAnsi="Arial" w:cs="Arial"/>
          <w:lang w:val="id-ID"/>
        </w:rPr>
        <w:t xml:space="preserve"> (2012)</w:t>
      </w:r>
      <w:r w:rsidRPr="00490686">
        <w:rPr>
          <w:rFonts w:ascii="Arial" w:hAnsi="Arial" w:cs="Arial"/>
          <w:lang w:val="id-ID"/>
        </w:rPr>
        <w:t xml:space="preserve"> p</w:t>
      </w:r>
      <w:r w:rsidRPr="00490686">
        <w:rPr>
          <w:rFonts w:ascii="Arial" w:hAnsi="Arial" w:cs="Arial"/>
        </w:rPr>
        <w:t>erilaku konsumen merupakan</w:t>
      </w:r>
      <w:r w:rsidRPr="00490686">
        <w:rPr>
          <w:rFonts w:ascii="Arial" w:hAnsi="Arial" w:cs="Arial"/>
          <w:lang w:val="id-ID"/>
        </w:rPr>
        <w:t xml:space="preserve"> kegiatan individu yang dilakukan untuk mendapatkan dan menggunakan barang atau jasa termasuk proses pengambilan keputusan sebelum melakukan tindakan.</w:t>
      </w:r>
      <w:r w:rsidRPr="00897463">
        <w:rPr>
          <w:rFonts w:ascii="Arial" w:hAnsi="Arial" w:cs="Arial"/>
          <w:lang w:val="id-ID"/>
        </w:rPr>
        <w:t xml:space="preserve"> </w:t>
      </w:r>
      <w:r w:rsidRPr="00BE5D76">
        <w:rPr>
          <w:rFonts w:ascii="Arial" w:hAnsi="Arial" w:cs="Arial"/>
          <w:lang w:val="id-ID"/>
        </w:rPr>
        <w:t>Sebelum melakukan keputusan pembelian, konsumen akan melakukan analisis terhadap masalah</w:t>
      </w:r>
      <w:r>
        <w:rPr>
          <w:rFonts w:ascii="Arial" w:hAnsi="Arial" w:cs="Arial"/>
          <w:lang w:val="id-ID"/>
        </w:rPr>
        <w:t xml:space="preserve"> yang timbul dari diri sendiri atau lingkungan</w:t>
      </w:r>
      <w:r w:rsidRPr="00BE5D76">
        <w:rPr>
          <w:rFonts w:ascii="Arial" w:hAnsi="Arial" w:cs="Arial"/>
          <w:lang w:val="id-ID"/>
        </w:rPr>
        <w:t>, kemudian</w:t>
      </w:r>
      <w:r>
        <w:rPr>
          <w:rFonts w:ascii="Arial" w:hAnsi="Arial" w:cs="Arial"/>
          <w:lang w:val="id-ID"/>
        </w:rPr>
        <w:t xml:space="preserve"> konsumen akan</w:t>
      </w:r>
      <w:r w:rsidRPr="00BE5D76">
        <w:rPr>
          <w:rFonts w:ascii="Arial" w:hAnsi="Arial" w:cs="Arial"/>
          <w:lang w:val="id-ID"/>
        </w:rPr>
        <w:t xml:space="preserve"> mencari informasi</w:t>
      </w:r>
      <w:r>
        <w:rPr>
          <w:rFonts w:ascii="Arial" w:hAnsi="Arial" w:cs="Arial"/>
          <w:lang w:val="id-ID"/>
        </w:rPr>
        <w:t xml:space="preserve"> terkait barang atau jasa yang menjadi kebutuhan melalui sosial media, keluarga, atau bahkan pengalaman pribadi. Selanjutnya penilaian alternatif yakni konsumen akan memperoleh gambaran tentang produk yang dituju beserta alternatif pilihannya, setelah mendapatkan alternatif pilihan konsumen akan melakukan</w:t>
      </w:r>
      <w:r w:rsidRPr="00BE5D76">
        <w:rPr>
          <w:rFonts w:ascii="Arial" w:hAnsi="Arial" w:cs="Arial"/>
          <w:lang w:val="id-ID"/>
        </w:rPr>
        <w:t xml:space="preserve"> keputusan pembelian</w:t>
      </w:r>
      <w:r>
        <w:rPr>
          <w:rFonts w:ascii="Arial" w:hAnsi="Arial" w:cs="Arial"/>
          <w:lang w:val="id-ID"/>
        </w:rPr>
        <w:t xml:space="preserve"> dimana terjadi kegiatan mengkonsumsi barang yang telah dibeli</w:t>
      </w:r>
      <w:r w:rsidRPr="00BE5D76">
        <w:rPr>
          <w:rFonts w:ascii="Arial" w:hAnsi="Arial" w:cs="Arial"/>
          <w:lang w:val="id-ID"/>
        </w:rPr>
        <w:t>, dan</w:t>
      </w:r>
      <w:r>
        <w:rPr>
          <w:rFonts w:ascii="Arial" w:hAnsi="Arial" w:cs="Arial"/>
          <w:lang w:val="id-ID"/>
        </w:rPr>
        <w:t xml:space="preserve"> terakhir</w:t>
      </w:r>
      <w:r w:rsidRPr="00BE5D76">
        <w:rPr>
          <w:rFonts w:ascii="Arial" w:hAnsi="Arial" w:cs="Arial"/>
          <w:lang w:val="id-ID"/>
        </w:rPr>
        <w:t xml:space="preserve"> perilaku setelah pembelian </w:t>
      </w:r>
      <w:r>
        <w:rPr>
          <w:rFonts w:ascii="Arial" w:hAnsi="Arial" w:cs="Arial"/>
          <w:lang w:val="id-ID"/>
        </w:rPr>
        <w:t>yang dihadapkan pada keadaan puas atau tidak terhadap produk tersebut.</w:t>
      </w:r>
    </w:p>
    <w:p w:rsidR="00C90EBE" w:rsidRDefault="00C90EBE" w:rsidP="00C90EBE">
      <w:pPr>
        <w:spacing w:after="0" w:line="240" w:lineRule="auto"/>
        <w:ind w:firstLine="720"/>
        <w:jc w:val="both"/>
        <w:rPr>
          <w:rFonts w:ascii="Arial" w:hAnsi="Arial" w:cs="Arial"/>
          <w:lang w:val="id-ID"/>
        </w:rPr>
      </w:pPr>
      <w:r w:rsidRPr="00490686">
        <w:rPr>
          <w:rFonts w:ascii="Arial" w:hAnsi="Arial" w:cs="Arial"/>
          <w:lang w:val="id-ID"/>
        </w:rPr>
        <w:t xml:space="preserve"> Selain itu, </w:t>
      </w:r>
      <w:r w:rsidRPr="00490686">
        <w:rPr>
          <w:rFonts w:ascii="Arial" w:hAnsi="Arial" w:cs="Arial"/>
        </w:rPr>
        <w:t>Kotler dan Keller dal</w:t>
      </w:r>
      <w:r>
        <w:rPr>
          <w:rFonts w:ascii="Arial" w:hAnsi="Arial" w:cs="Arial"/>
        </w:rPr>
        <w:t>am Aisyah dan Hiola (2017) mend</w:t>
      </w:r>
      <w:r>
        <w:rPr>
          <w:rFonts w:ascii="Arial" w:hAnsi="Arial" w:cs="Arial"/>
          <w:lang w:val="id-ID"/>
        </w:rPr>
        <w:t>e</w:t>
      </w:r>
      <w:r w:rsidRPr="00490686">
        <w:rPr>
          <w:rFonts w:ascii="Arial" w:hAnsi="Arial" w:cs="Arial"/>
        </w:rPr>
        <w:t>finisikan preferensi sebagai suatu sikap konsumen terhadap satu pilihan merek, suatu produk yang terbentuk melalui kegiatan evaluasi atas berbagai macam merek yang tersedia.</w:t>
      </w:r>
      <w:r>
        <w:rPr>
          <w:rFonts w:ascii="Arial" w:hAnsi="Arial" w:cs="Arial"/>
          <w:lang w:val="id-ID"/>
        </w:rPr>
        <w:t xml:space="preserve"> Menurut Arif (2010) terdapat beberapa asumsi yang harus dipenuhi konsumen</w:t>
      </w:r>
      <w:r w:rsidRPr="00490686">
        <w:rPr>
          <w:rFonts w:ascii="Arial" w:hAnsi="Arial" w:cs="Arial"/>
          <w:lang w:val="id-ID"/>
        </w:rPr>
        <w:t xml:space="preserve"> </w:t>
      </w:r>
      <w:r>
        <w:rPr>
          <w:rFonts w:ascii="Arial" w:hAnsi="Arial" w:cs="Arial"/>
          <w:lang w:val="id-ID"/>
        </w:rPr>
        <w:t xml:space="preserve">dalam membuat pilihan preferensi terhadap barang atau jasa diantaranya: (1) Kelengkapan yakni setiap individu selalu dapat menentukan pilihan mana yang lebih disukai diantara dua pilihan atau lebih </w:t>
      </w:r>
      <w:r>
        <w:rPr>
          <w:rFonts w:ascii="Arial" w:hAnsi="Arial" w:cs="Arial"/>
          <w:lang w:val="id-ID"/>
        </w:rPr>
        <w:lastRenderedPageBreak/>
        <w:t xml:space="preserve">dengan cara membandingkan dan menilai semua produk yang ada, (2) Transivitas adalah konsistensi seseorang dalam menentukan pilihan terhadap suatu produk ketika dihadapkan pada pilihan produk yang lain, (3) Kontinuitas yakni ketika konsumen telah melakukan transivitas pilihan terhadap suatu produk, maka secara langsung konsumen akan melakukan kontinuitas terhadap produk pilihannya tersebut, (4) Lebih banyak lebih baik yakni konsumen akan mengonsumsi lebih banyak barang atau produk demi mendapatkan kepuasan terhadap produk yang dikonsumsi. </w:t>
      </w:r>
      <w:r w:rsidRPr="00490686">
        <w:rPr>
          <w:rFonts w:ascii="Arial" w:hAnsi="Arial" w:cs="Arial"/>
          <w:lang w:val="id-ID"/>
        </w:rPr>
        <w:t xml:space="preserve">Setelah konsumen melalukan pilihan atas beberapa pilihan stimuli selanjutnya akan berdampak pada kepuasan yang diterima oleh konsumen. Keadaan ini diukur dari seberapa besar konsumen merasa puas terhadap produk yang diterima (Sangaji dan Sopiah, 2013). </w:t>
      </w:r>
      <w:r>
        <w:rPr>
          <w:rFonts w:ascii="Arial" w:hAnsi="Arial" w:cs="Arial"/>
          <w:lang w:val="id-ID"/>
        </w:rPr>
        <w:t xml:space="preserve">Konsumen akan merasakan kepuasan apabila barang yang diperoleh sesuai dengan ekspektasi konsumen dilihat dari berbagai atribut yang menjadi pertimbangannya. Ketika konsumen merasa puas terhadap barang atau jasa yang diperoleh maka konsumen akan mengalami kepuasan total. </w:t>
      </w:r>
    </w:p>
    <w:p w:rsidR="00C90EBE" w:rsidRDefault="00C90EBE" w:rsidP="00C90EBE">
      <w:pPr>
        <w:pStyle w:val="Default"/>
        <w:ind w:firstLine="720"/>
        <w:jc w:val="both"/>
        <w:rPr>
          <w:sz w:val="22"/>
          <w:szCs w:val="22"/>
        </w:rPr>
      </w:pPr>
      <w:r>
        <w:rPr>
          <w:sz w:val="22"/>
          <w:szCs w:val="22"/>
        </w:rPr>
        <w:t xml:space="preserve">Atribut produk merupakan karakteristik dari suatu produk yang berfungsi sebagai pilihan dalam pengambilan keputusan dimana atribut tersebut tergantung pada jenis produk yang di pasarkan (Untarini, 2014). Selain itu penjual harus mengetahui alasan dari sikap konsumen sehingga dapat diketahui bagaimana produk yang diinginkan konsumen. Menurut Body </w:t>
      </w:r>
      <w:r>
        <w:rPr>
          <w:i/>
          <w:iCs/>
          <w:sz w:val="22"/>
          <w:szCs w:val="22"/>
        </w:rPr>
        <w:t xml:space="preserve">et.al, </w:t>
      </w:r>
      <w:r>
        <w:rPr>
          <w:sz w:val="22"/>
          <w:szCs w:val="22"/>
        </w:rPr>
        <w:t xml:space="preserve">(2000) setiap </w:t>
      </w:r>
    </w:p>
    <w:p w:rsidR="00C90EBE" w:rsidRDefault="00C90EBE" w:rsidP="00C90EBE">
      <w:pPr>
        <w:pStyle w:val="Default"/>
        <w:jc w:val="both"/>
        <w:rPr>
          <w:sz w:val="22"/>
          <w:szCs w:val="22"/>
        </w:rPr>
      </w:pPr>
      <w:r>
        <w:rPr>
          <w:sz w:val="22"/>
          <w:szCs w:val="22"/>
        </w:rPr>
        <w:t xml:space="preserve">konsumen mengunakan atribut yang berbeda-beda untuk mengevaluasi merek yang ada pada produk yang sama persis. Beberapa atribut yang digunakan konsumen adalah atribut biaya, atribut kinerja, atribut sosial, serta atribut ketersediaan. </w:t>
      </w:r>
    </w:p>
    <w:p w:rsidR="00C90EBE" w:rsidRDefault="00C90EBE" w:rsidP="00C90EBE">
      <w:pPr>
        <w:pStyle w:val="Default"/>
        <w:ind w:left="284" w:hanging="284"/>
        <w:jc w:val="both"/>
        <w:rPr>
          <w:sz w:val="22"/>
          <w:szCs w:val="22"/>
        </w:rPr>
      </w:pPr>
      <w:r>
        <w:rPr>
          <w:sz w:val="22"/>
          <w:szCs w:val="22"/>
        </w:rPr>
        <w:t xml:space="preserve">a. Atribut biaya dapat berupa harga pembelian, biaya operasi, biaya perbaikan, dan nilai jual kembali. </w:t>
      </w:r>
    </w:p>
    <w:p w:rsidR="00C90EBE" w:rsidRDefault="00C90EBE" w:rsidP="00C90EBE">
      <w:pPr>
        <w:pStyle w:val="Default"/>
        <w:ind w:left="284" w:hanging="284"/>
        <w:jc w:val="both"/>
        <w:rPr>
          <w:sz w:val="22"/>
          <w:szCs w:val="22"/>
        </w:rPr>
      </w:pPr>
      <w:r>
        <w:rPr>
          <w:sz w:val="22"/>
          <w:szCs w:val="22"/>
        </w:rPr>
        <w:t xml:space="preserve">b. Atribut kerja meliputi produk tahan lama, kualitas bahan, efisiensi, gaya, dan keamanan. </w:t>
      </w:r>
    </w:p>
    <w:p w:rsidR="00C90EBE" w:rsidRDefault="00C90EBE" w:rsidP="00C90EBE">
      <w:pPr>
        <w:pStyle w:val="Default"/>
        <w:jc w:val="both"/>
        <w:rPr>
          <w:sz w:val="22"/>
          <w:szCs w:val="22"/>
        </w:rPr>
      </w:pPr>
      <w:r>
        <w:rPr>
          <w:sz w:val="22"/>
          <w:szCs w:val="22"/>
        </w:rPr>
        <w:t xml:space="preserve">c. Atribut sosial meliputi reputasi merek, popularitas, serta citra produk. </w:t>
      </w:r>
    </w:p>
    <w:p w:rsidR="00C90EBE" w:rsidRPr="00AC6558" w:rsidRDefault="00C90EBE" w:rsidP="00C90EBE">
      <w:pPr>
        <w:pStyle w:val="Default"/>
        <w:ind w:left="284" w:hanging="284"/>
        <w:jc w:val="both"/>
        <w:rPr>
          <w:sz w:val="22"/>
          <w:szCs w:val="22"/>
        </w:rPr>
      </w:pPr>
      <w:r>
        <w:rPr>
          <w:sz w:val="22"/>
          <w:szCs w:val="22"/>
        </w:rPr>
        <w:t xml:space="preserve">d. Atribut ketersediaan meliputi produk disediakan oleh toko lokal, jasa yang disediakan, dan pengantaran produk. </w:t>
      </w:r>
    </w:p>
    <w:p w:rsidR="00C90EBE" w:rsidRPr="00490686" w:rsidRDefault="00C90EBE" w:rsidP="00C90EBE">
      <w:pPr>
        <w:spacing w:after="0" w:line="240" w:lineRule="auto"/>
        <w:jc w:val="both"/>
        <w:rPr>
          <w:rFonts w:ascii="Arial" w:hAnsi="Arial" w:cs="Arial"/>
          <w:lang w:val="id-ID"/>
        </w:rPr>
      </w:pPr>
      <w:r w:rsidRPr="00490686">
        <w:rPr>
          <w:rFonts w:ascii="Arial" w:hAnsi="Arial" w:cs="Arial"/>
          <w:lang w:val="id-ID"/>
        </w:rPr>
        <w:tab/>
        <w:t>Penelitian tentang preferensi konsumen</w:t>
      </w:r>
      <w:r>
        <w:rPr>
          <w:rFonts w:ascii="Arial" w:hAnsi="Arial" w:cs="Arial"/>
          <w:lang w:val="id-ID"/>
        </w:rPr>
        <w:t xml:space="preserve"> terhadap produk Batik Tulis Banyuwangi</w:t>
      </w:r>
      <w:r w:rsidRPr="00490686">
        <w:rPr>
          <w:rFonts w:ascii="Arial" w:hAnsi="Arial" w:cs="Arial"/>
          <w:lang w:val="id-ID"/>
        </w:rPr>
        <w:t xml:space="preserve"> yang dilakukan oleh </w:t>
      </w:r>
      <w:r>
        <w:rPr>
          <w:rFonts w:ascii="Arial" w:hAnsi="Arial" w:cs="Arial"/>
        </w:rPr>
        <w:t>Kurniasih</w:t>
      </w:r>
      <w:r w:rsidRPr="00490686">
        <w:rPr>
          <w:rFonts w:ascii="Arial" w:hAnsi="Arial" w:cs="Arial"/>
          <w:lang w:val="id-ID"/>
        </w:rPr>
        <w:t xml:space="preserve"> </w:t>
      </w:r>
      <w:r>
        <w:rPr>
          <w:rFonts w:ascii="Arial" w:hAnsi="Arial" w:cs="Arial"/>
        </w:rPr>
        <w:t xml:space="preserve">(2018) menyatakan bahwa </w:t>
      </w:r>
      <w:r>
        <w:rPr>
          <w:rFonts w:ascii="Arial" w:hAnsi="Arial" w:cs="Arial"/>
          <w:lang w:val="id-ID"/>
        </w:rPr>
        <w:t>k</w:t>
      </w:r>
      <w:r w:rsidRPr="00490686">
        <w:rPr>
          <w:rFonts w:ascii="Arial" w:hAnsi="Arial" w:cs="Arial"/>
        </w:rPr>
        <w:t>onsumen dalam melakukan pembelian lebih mempertimbangkan motif khas, sesuai dengan selera, harga yang tidak terlau mahal, kehalusan kain batik, dan terakhir warna batik.</w:t>
      </w:r>
      <w:r w:rsidRPr="00490686">
        <w:rPr>
          <w:rFonts w:ascii="Arial" w:hAnsi="Arial" w:cs="Arial"/>
          <w:lang w:val="id-ID"/>
        </w:rPr>
        <w:t xml:space="preserve"> Penelitian sejenis dilakukan oleh </w:t>
      </w:r>
      <w:r>
        <w:rPr>
          <w:rFonts w:ascii="Arial" w:hAnsi="Arial" w:cs="Arial"/>
        </w:rPr>
        <w:t>Retnowati</w:t>
      </w:r>
      <w:r>
        <w:rPr>
          <w:rFonts w:ascii="Arial" w:hAnsi="Arial" w:cs="Arial"/>
          <w:lang w:val="id-ID"/>
        </w:rPr>
        <w:t xml:space="preserve"> </w:t>
      </w:r>
      <w:r w:rsidRPr="00490686">
        <w:rPr>
          <w:rFonts w:ascii="Arial" w:hAnsi="Arial" w:cs="Arial"/>
        </w:rPr>
        <w:t>(2011)</w:t>
      </w:r>
      <w:r w:rsidRPr="00490686">
        <w:rPr>
          <w:rFonts w:ascii="Arial" w:hAnsi="Arial" w:cs="Arial"/>
          <w:lang w:val="id-ID"/>
        </w:rPr>
        <w:t xml:space="preserve"> yang </w:t>
      </w:r>
      <w:r w:rsidRPr="00490686">
        <w:rPr>
          <w:rFonts w:ascii="Arial" w:hAnsi="Arial" w:cs="Arial"/>
        </w:rPr>
        <w:t xml:space="preserve">mengungkapkan bahwa 51% responden menyatakan setuju membeli batik karena harga yang terjangkau dan kualitas yang baik. </w:t>
      </w:r>
    </w:p>
    <w:p w:rsidR="00C90EBE" w:rsidRPr="00490686" w:rsidRDefault="00C90EBE" w:rsidP="00C90EBE">
      <w:pPr>
        <w:spacing w:after="0" w:line="240" w:lineRule="auto"/>
        <w:ind w:firstLine="720"/>
        <w:jc w:val="both"/>
        <w:rPr>
          <w:rFonts w:ascii="Arial" w:hAnsi="Arial" w:cs="Arial"/>
          <w:lang w:val="id-ID"/>
        </w:rPr>
      </w:pPr>
      <w:r w:rsidRPr="00490686">
        <w:rPr>
          <w:rFonts w:ascii="Arial" w:hAnsi="Arial" w:cs="Arial"/>
          <w:lang w:val="id-ID"/>
        </w:rPr>
        <w:t xml:space="preserve">Penelitian yang dilakukan oleh </w:t>
      </w:r>
      <w:r>
        <w:rPr>
          <w:rFonts w:ascii="Arial" w:hAnsi="Arial" w:cs="Arial"/>
        </w:rPr>
        <w:t>Ernawati dan Fitriana</w:t>
      </w:r>
      <w:r w:rsidRPr="00490686">
        <w:rPr>
          <w:rFonts w:ascii="Arial" w:hAnsi="Arial" w:cs="Arial"/>
        </w:rPr>
        <w:t xml:space="preserve"> (2019) mengungkapkan bahwa merek dan harga berkorelasi positif terhadap keputusan membeli</w:t>
      </w:r>
      <w:r w:rsidRPr="00490686">
        <w:rPr>
          <w:rFonts w:ascii="Arial" w:hAnsi="Arial" w:cs="Arial"/>
          <w:lang w:val="id-ID"/>
        </w:rPr>
        <w:t xml:space="preserve"> dan</w:t>
      </w:r>
      <w:r w:rsidRPr="00490686">
        <w:rPr>
          <w:rFonts w:ascii="Arial" w:hAnsi="Arial" w:cs="Arial"/>
        </w:rPr>
        <w:t xml:space="preserve"> kualitas produk tidak berpengaruh terhadap keputusan pembelian</w:t>
      </w:r>
      <w:r>
        <w:rPr>
          <w:rFonts w:ascii="Arial" w:hAnsi="Arial" w:cs="Arial"/>
          <w:lang w:val="id-ID"/>
        </w:rPr>
        <w:t xml:space="preserve">. </w:t>
      </w:r>
      <w:r w:rsidRPr="00490686">
        <w:rPr>
          <w:rFonts w:ascii="Arial" w:hAnsi="Arial" w:cs="Arial"/>
        </w:rPr>
        <w:t xml:space="preserve">Agyekum </w:t>
      </w:r>
      <w:r>
        <w:rPr>
          <w:rFonts w:ascii="Arial" w:hAnsi="Arial" w:cs="Arial"/>
          <w:i/>
          <w:iCs/>
        </w:rPr>
        <w:t>et al</w:t>
      </w:r>
      <w:r>
        <w:rPr>
          <w:rFonts w:ascii="Arial" w:hAnsi="Arial" w:cs="Arial"/>
          <w:i/>
          <w:iCs/>
          <w:lang w:val="id-ID"/>
        </w:rPr>
        <w:t xml:space="preserve"> </w:t>
      </w:r>
      <w:r w:rsidRPr="00490686">
        <w:rPr>
          <w:rFonts w:ascii="Arial" w:hAnsi="Arial" w:cs="Arial"/>
        </w:rPr>
        <w:t xml:space="preserve">(2015) </w:t>
      </w:r>
      <w:r w:rsidRPr="00490686">
        <w:rPr>
          <w:rFonts w:ascii="Arial" w:hAnsi="Arial" w:cs="Arial"/>
          <w:lang w:val="id-ID"/>
        </w:rPr>
        <w:t xml:space="preserve">juga </w:t>
      </w:r>
      <w:r w:rsidRPr="00490686">
        <w:rPr>
          <w:rFonts w:ascii="Arial" w:hAnsi="Arial" w:cs="Arial"/>
        </w:rPr>
        <w:t>me</w:t>
      </w:r>
      <w:r w:rsidRPr="00490686">
        <w:rPr>
          <w:rFonts w:ascii="Arial" w:hAnsi="Arial" w:cs="Arial"/>
          <w:lang w:val="id-ID"/>
        </w:rPr>
        <w:t>ngungkapkan bahwa</w:t>
      </w:r>
      <w:r w:rsidRPr="00490686">
        <w:rPr>
          <w:rFonts w:ascii="Arial" w:hAnsi="Arial" w:cs="Arial"/>
        </w:rPr>
        <w:t xml:space="preserve"> efek harga dan nama merk mewakili 30% lebih kuat dibandingkan dengan negara asli dan pabrikan, sehingga konsumen melihat kualitas produk berdasarkan harga dan merknya.</w:t>
      </w:r>
    </w:p>
    <w:p w:rsidR="00C90EBE" w:rsidRPr="00490686" w:rsidRDefault="00C90EBE" w:rsidP="00C90EBE">
      <w:pPr>
        <w:spacing w:after="0" w:line="240" w:lineRule="auto"/>
        <w:ind w:firstLine="720"/>
        <w:jc w:val="both"/>
        <w:rPr>
          <w:rFonts w:ascii="Arial" w:hAnsi="Arial" w:cs="Arial"/>
          <w:lang w:val="id-ID"/>
        </w:rPr>
      </w:pPr>
      <w:r w:rsidRPr="00490686">
        <w:rPr>
          <w:rFonts w:ascii="Arial" w:hAnsi="Arial" w:cs="Arial"/>
          <w:lang w:val="id-ID"/>
        </w:rPr>
        <w:t xml:space="preserve">Penelitian </w:t>
      </w:r>
      <w:r>
        <w:rPr>
          <w:rFonts w:ascii="Arial" w:hAnsi="Arial" w:cs="Arial"/>
        </w:rPr>
        <w:t>Rante</w:t>
      </w:r>
      <w:r>
        <w:rPr>
          <w:rFonts w:ascii="Arial" w:hAnsi="Arial" w:cs="Arial"/>
          <w:lang w:val="id-ID"/>
        </w:rPr>
        <w:t xml:space="preserve"> </w:t>
      </w:r>
      <w:r w:rsidRPr="00490686">
        <w:rPr>
          <w:rFonts w:ascii="Arial" w:hAnsi="Arial" w:cs="Arial"/>
        </w:rPr>
        <w:t>(2015)</w:t>
      </w:r>
      <w:r w:rsidRPr="00490686">
        <w:rPr>
          <w:rFonts w:ascii="Arial" w:hAnsi="Arial" w:cs="Arial"/>
          <w:lang w:val="id-ID"/>
        </w:rPr>
        <w:t xml:space="preserve"> yang dilakukan terhadap kelompok remaja menyatakan bahwa</w:t>
      </w:r>
      <w:r w:rsidRPr="00490686">
        <w:rPr>
          <w:rFonts w:ascii="Arial" w:hAnsi="Arial" w:cs="Arial"/>
        </w:rPr>
        <w:t xml:space="preserve"> konsumen lebih preferen terhadap atribut rasa, harga, kemudian volume.</w:t>
      </w:r>
      <w:r>
        <w:rPr>
          <w:rFonts w:ascii="Arial" w:hAnsi="Arial" w:cs="Arial"/>
          <w:lang w:val="id-ID"/>
        </w:rPr>
        <w:t xml:space="preserve"> Sedangkan Permadi </w:t>
      </w:r>
      <w:r w:rsidRPr="00490686">
        <w:rPr>
          <w:rFonts w:ascii="Arial" w:hAnsi="Arial" w:cs="Arial"/>
          <w:lang w:val="id-ID"/>
        </w:rPr>
        <w:t>(2016)</w:t>
      </w:r>
      <w:r w:rsidRPr="00490686">
        <w:rPr>
          <w:rFonts w:ascii="Arial" w:hAnsi="Arial" w:cs="Arial"/>
        </w:rPr>
        <w:t xml:space="preserve"> menyatakan bahwa preferensi konsumen terhadap produk terasi udang yang pertama lebih kepada atribut penyajian, kemudian kemurnian</w:t>
      </w:r>
      <w:r w:rsidRPr="00490686">
        <w:rPr>
          <w:rFonts w:ascii="Arial" w:hAnsi="Arial" w:cs="Arial"/>
          <w:lang w:val="id-ID"/>
        </w:rPr>
        <w:t xml:space="preserve">, </w:t>
      </w:r>
      <w:r w:rsidRPr="00490686">
        <w:rPr>
          <w:rFonts w:ascii="Arial" w:hAnsi="Arial" w:cs="Arial"/>
        </w:rPr>
        <w:t>kemasan, dan terkahir ukuran terasi.</w:t>
      </w:r>
      <w:r w:rsidRPr="00490686">
        <w:rPr>
          <w:rFonts w:ascii="Arial" w:hAnsi="Arial" w:cs="Arial"/>
          <w:lang w:val="id-ID"/>
        </w:rPr>
        <w:t xml:space="preserve"> </w:t>
      </w:r>
      <w:proofErr w:type="gramStart"/>
      <w:r>
        <w:rPr>
          <w:rFonts w:ascii="Arial" w:hAnsi="Arial" w:cs="Arial"/>
        </w:rPr>
        <w:t>Astutiningsih</w:t>
      </w:r>
      <w:r>
        <w:rPr>
          <w:rFonts w:ascii="Arial" w:hAnsi="Arial" w:cs="Arial"/>
          <w:lang w:val="id-ID"/>
        </w:rPr>
        <w:t xml:space="preserve"> </w:t>
      </w:r>
      <w:r w:rsidRPr="00490686">
        <w:rPr>
          <w:rFonts w:ascii="Arial" w:hAnsi="Arial" w:cs="Arial"/>
        </w:rPr>
        <w:t xml:space="preserve">(2015) menyatakan bahwa variabel </w:t>
      </w:r>
      <w:r w:rsidRPr="002968F0">
        <w:rPr>
          <w:rFonts w:ascii="Arial" w:hAnsi="Arial" w:cs="Arial"/>
          <w:i/>
        </w:rPr>
        <w:t>marketing mix</w:t>
      </w:r>
      <w:r w:rsidRPr="00490686">
        <w:rPr>
          <w:rFonts w:ascii="Arial" w:hAnsi="Arial" w:cs="Arial"/>
        </w:rPr>
        <w:t xml:space="preserve"> terhadap </w:t>
      </w:r>
      <w:r w:rsidRPr="00490686">
        <w:rPr>
          <w:rFonts w:ascii="Arial" w:hAnsi="Arial" w:cs="Arial"/>
        </w:rPr>
        <w:lastRenderedPageBreak/>
        <w:t>keputusan pembelian konsumen di perusahaan Batik Tulungagung secara</w:t>
      </w:r>
      <w:r w:rsidRPr="00490686">
        <w:rPr>
          <w:rFonts w:ascii="Arial" w:hAnsi="Arial" w:cs="Arial"/>
          <w:lang w:val="id-ID"/>
        </w:rPr>
        <w:t xml:space="preserve"> </w:t>
      </w:r>
      <w:r w:rsidRPr="00490686">
        <w:rPr>
          <w:rFonts w:ascii="Arial" w:hAnsi="Arial" w:cs="Arial"/>
        </w:rPr>
        <w:t>parsial memberikan pengaruh yang lebih signifikan</w:t>
      </w:r>
      <w:r w:rsidRPr="00490686">
        <w:rPr>
          <w:rFonts w:ascii="Arial" w:hAnsi="Arial" w:cs="Arial"/>
          <w:lang w:val="id-ID"/>
        </w:rPr>
        <w:t>.</w:t>
      </w:r>
      <w:proofErr w:type="gramEnd"/>
      <w:r w:rsidRPr="00490686">
        <w:rPr>
          <w:rFonts w:ascii="Arial" w:hAnsi="Arial" w:cs="Arial"/>
          <w:lang w:val="id-ID"/>
        </w:rPr>
        <w:t xml:space="preserve"> </w:t>
      </w:r>
    </w:p>
    <w:p w:rsidR="00C90EBE" w:rsidRPr="00B1773A" w:rsidRDefault="00C90EBE" w:rsidP="00C90EBE">
      <w:pPr>
        <w:spacing w:after="0" w:line="240" w:lineRule="auto"/>
        <w:jc w:val="both"/>
        <w:rPr>
          <w:rFonts w:ascii="Arial" w:hAnsi="Arial" w:cs="Arial"/>
          <w:lang w:val="id-ID"/>
        </w:rPr>
      </w:pPr>
      <w:r w:rsidRPr="00490686">
        <w:rPr>
          <w:rFonts w:ascii="Arial" w:hAnsi="Arial" w:cs="Arial"/>
          <w:b/>
          <w:color w:val="000000"/>
          <w:sz w:val="24"/>
          <w:szCs w:val="24"/>
          <w:lang w:val="id-ID"/>
        </w:rPr>
        <w:tab/>
      </w:r>
      <w:r w:rsidRPr="00490686">
        <w:rPr>
          <w:rFonts w:ascii="Arial" w:hAnsi="Arial" w:cs="Arial"/>
          <w:color w:val="000000"/>
          <w:lang w:val="id-ID"/>
        </w:rPr>
        <w:t xml:space="preserve">Penelitian yang dilakukan oleh </w:t>
      </w:r>
      <w:r w:rsidRPr="00490686">
        <w:rPr>
          <w:rFonts w:ascii="Arial" w:hAnsi="Arial" w:cs="Arial"/>
        </w:rPr>
        <w:t xml:space="preserve">Aiman </w:t>
      </w:r>
      <w:r w:rsidRPr="00490686">
        <w:rPr>
          <w:rFonts w:ascii="Arial" w:hAnsi="Arial" w:cs="Arial"/>
          <w:i/>
          <w:iCs/>
        </w:rPr>
        <w:t>et al</w:t>
      </w:r>
      <w:r>
        <w:rPr>
          <w:rFonts w:ascii="Arial" w:hAnsi="Arial" w:cs="Arial"/>
          <w:i/>
          <w:iCs/>
          <w:lang w:val="id-ID"/>
        </w:rPr>
        <w:t>.,</w:t>
      </w:r>
      <w:r w:rsidRPr="00490686">
        <w:rPr>
          <w:rFonts w:ascii="Arial" w:hAnsi="Arial" w:cs="Arial"/>
        </w:rPr>
        <w:t>(</w:t>
      </w:r>
      <w:proofErr w:type="gramStart"/>
      <w:r w:rsidRPr="00490686">
        <w:rPr>
          <w:rFonts w:ascii="Arial" w:hAnsi="Arial" w:cs="Arial"/>
        </w:rPr>
        <w:t>2017</w:t>
      </w:r>
      <w:r w:rsidRPr="00490686">
        <w:rPr>
          <w:rFonts w:ascii="Arial" w:hAnsi="Arial" w:cs="Arial"/>
          <w:lang w:val="id-ID"/>
        </w:rPr>
        <w:t>) menyatakan bahwa konsumen lebih memprioritaskan atribut rasa, harga, warna produk, jenis kemasan, dan warna kemasan dalam membeli produk baso ikan.</w:t>
      </w:r>
      <w:proofErr w:type="gramEnd"/>
      <w:r w:rsidRPr="00490686">
        <w:rPr>
          <w:rFonts w:ascii="Arial" w:hAnsi="Arial" w:cs="Arial"/>
          <w:lang w:val="id-ID"/>
        </w:rPr>
        <w:t xml:space="preserve"> Sedangkan penelitian </w:t>
      </w:r>
      <w:r w:rsidRPr="00490686">
        <w:rPr>
          <w:rFonts w:ascii="Arial" w:hAnsi="Arial" w:cs="Arial"/>
        </w:rPr>
        <w:t xml:space="preserve">Rahayu </w:t>
      </w:r>
      <w:r>
        <w:rPr>
          <w:rFonts w:ascii="Arial" w:hAnsi="Arial" w:cs="Arial"/>
          <w:i/>
          <w:iCs/>
        </w:rPr>
        <w:t>et a</w:t>
      </w:r>
      <w:r>
        <w:rPr>
          <w:rFonts w:ascii="Arial" w:hAnsi="Arial" w:cs="Arial"/>
          <w:i/>
          <w:iCs/>
          <w:lang w:val="id-ID"/>
        </w:rPr>
        <w:t>l.,</w:t>
      </w:r>
      <w:r>
        <w:rPr>
          <w:rFonts w:ascii="Arial" w:hAnsi="Arial" w:cs="Arial"/>
        </w:rPr>
        <w:t>(</w:t>
      </w:r>
      <w:proofErr w:type="gramStart"/>
      <w:r>
        <w:rPr>
          <w:rFonts w:ascii="Arial" w:hAnsi="Arial" w:cs="Arial"/>
        </w:rPr>
        <w:t>2012</w:t>
      </w:r>
      <w:r>
        <w:rPr>
          <w:rFonts w:ascii="Arial" w:hAnsi="Arial" w:cs="Arial"/>
          <w:lang w:val="id-ID"/>
        </w:rPr>
        <w:t xml:space="preserve">) </w:t>
      </w:r>
      <w:r w:rsidRPr="00490686">
        <w:rPr>
          <w:rFonts w:ascii="Arial" w:hAnsi="Arial" w:cs="Arial"/>
          <w:lang w:val="id-ID"/>
        </w:rPr>
        <w:t xml:space="preserve">menyatakan </w:t>
      </w:r>
      <w:r>
        <w:rPr>
          <w:rFonts w:ascii="Arial" w:hAnsi="Arial" w:cs="Arial"/>
          <w:lang w:val="id-ID"/>
        </w:rPr>
        <w:t>a</w:t>
      </w:r>
      <w:r w:rsidRPr="00490686">
        <w:rPr>
          <w:rFonts w:ascii="Arial" w:hAnsi="Arial" w:cs="Arial"/>
        </w:rPr>
        <w:t>tribut yang menjadi preferensi konsumen adalah faktor harga yang murah</w:t>
      </w:r>
      <w:r w:rsidRPr="00490686">
        <w:rPr>
          <w:rFonts w:ascii="Arial" w:hAnsi="Arial" w:cs="Arial"/>
          <w:lang w:val="id-ID"/>
        </w:rPr>
        <w:t xml:space="preserve">, </w:t>
      </w:r>
      <w:r w:rsidRPr="00490686">
        <w:rPr>
          <w:rFonts w:ascii="Arial" w:hAnsi="Arial" w:cs="Arial"/>
        </w:rPr>
        <w:t>warna buah, ukuran, tek</w:t>
      </w:r>
      <w:r w:rsidRPr="00490686">
        <w:rPr>
          <w:rFonts w:ascii="Arial" w:hAnsi="Arial" w:cs="Arial"/>
          <w:lang w:val="id-ID"/>
        </w:rPr>
        <w:t>stur</w:t>
      </w:r>
      <w:r w:rsidRPr="00490686">
        <w:rPr>
          <w:rFonts w:ascii="Arial" w:hAnsi="Arial" w:cs="Arial"/>
        </w:rPr>
        <w:t>, dan terakhir kemasan</w:t>
      </w:r>
      <w:r w:rsidRPr="00490686">
        <w:rPr>
          <w:rFonts w:ascii="Arial" w:hAnsi="Arial" w:cs="Arial"/>
          <w:lang w:val="id-ID"/>
        </w:rPr>
        <w:t>.</w:t>
      </w:r>
      <w:proofErr w:type="gramEnd"/>
      <w:r w:rsidRPr="00490686">
        <w:rPr>
          <w:rFonts w:ascii="Arial" w:hAnsi="Arial" w:cs="Arial"/>
          <w:lang w:val="id-ID"/>
        </w:rPr>
        <w:t xml:space="preserve"> </w:t>
      </w:r>
    </w:p>
    <w:p w:rsidR="00C90EBE" w:rsidRPr="0030003E" w:rsidRDefault="00C90EBE" w:rsidP="00C90EBE">
      <w:pPr>
        <w:spacing w:after="0" w:line="240" w:lineRule="auto"/>
        <w:jc w:val="both"/>
        <w:rPr>
          <w:rFonts w:ascii="Arial" w:hAnsi="Arial" w:cs="Arial"/>
          <w:color w:val="000000"/>
          <w:lang w:val="id-ID"/>
        </w:rPr>
      </w:pPr>
    </w:p>
    <w:p w:rsidR="00C90EBE" w:rsidRPr="006D0BCB" w:rsidRDefault="00C90EBE" w:rsidP="00C90EBE">
      <w:pPr>
        <w:spacing w:after="0" w:line="240" w:lineRule="auto"/>
        <w:jc w:val="both"/>
        <w:rPr>
          <w:rFonts w:ascii="Arial" w:hAnsi="Arial" w:cs="Arial"/>
          <w:b/>
          <w:color w:val="000000"/>
          <w:sz w:val="24"/>
          <w:szCs w:val="24"/>
          <w:lang w:val="sv-SE"/>
        </w:rPr>
      </w:pPr>
      <w:r w:rsidRPr="006D0BCB">
        <w:rPr>
          <w:rFonts w:ascii="Arial" w:hAnsi="Arial" w:cs="Arial"/>
          <w:b/>
          <w:color w:val="000000"/>
          <w:sz w:val="24"/>
          <w:szCs w:val="24"/>
          <w:lang w:val="sv-SE"/>
        </w:rPr>
        <w:t>METODE PENELITIAN</w:t>
      </w:r>
    </w:p>
    <w:p w:rsidR="00C90EBE" w:rsidRDefault="00C90EBE" w:rsidP="00C90EBE">
      <w:pPr>
        <w:tabs>
          <w:tab w:val="left" w:pos="709"/>
        </w:tabs>
        <w:spacing w:after="0" w:line="240" w:lineRule="auto"/>
        <w:jc w:val="both"/>
        <w:rPr>
          <w:rFonts w:ascii="Arial" w:hAnsi="Arial" w:cs="Arial"/>
          <w:lang w:val="id-ID"/>
        </w:rPr>
      </w:pPr>
      <w:r>
        <w:rPr>
          <w:lang w:val="id-ID"/>
        </w:rPr>
        <w:tab/>
      </w:r>
      <w:r w:rsidRPr="00F604E3">
        <w:rPr>
          <w:rFonts w:ascii="Arial" w:hAnsi="Arial"/>
          <w:color w:val="000000" w:themeColor="text1"/>
          <w:lang w:val="id-ID"/>
        </w:rPr>
        <w:t>Penelitian</w:t>
      </w:r>
      <w:r>
        <w:rPr>
          <w:rFonts w:ascii="Arial" w:hAnsi="Arial"/>
          <w:color w:val="000000" w:themeColor="text1"/>
          <w:lang w:val="id-ID"/>
        </w:rPr>
        <w:t xml:space="preserve"> ini dilakukan pada UD. Aneka</w:t>
      </w:r>
      <w:r w:rsidRPr="00F604E3">
        <w:rPr>
          <w:rFonts w:ascii="Arial" w:hAnsi="Arial"/>
          <w:color w:val="000000" w:themeColor="text1"/>
          <w:lang w:val="id-ID"/>
        </w:rPr>
        <w:t xml:space="preserve"> </w:t>
      </w:r>
      <w:r w:rsidRPr="00F604E3">
        <w:rPr>
          <w:rFonts w:ascii="Arial" w:hAnsi="Arial"/>
          <w:color w:val="000000" w:themeColor="text1"/>
        </w:rPr>
        <w:t>di Desa Klampar, Kecamatan Proppo, Kabupaten Pamekasan</w:t>
      </w:r>
      <w:r w:rsidRPr="00F604E3">
        <w:rPr>
          <w:rFonts w:ascii="Arial" w:hAnsi="Arial"/>
          <w:color w:val="000000" w:themeColor="text1"/>
          <w:lang w:val="id-ID"/>
        </w:rPr>
        <w:t>, pada bulan Desember 2019</w:t>
      </w:r>
      <w:r w:rsidRPr="00BE5D76">
        <w:rPr>
          <w:rFonts w:ascii="Arial" w:hAnsi="Arial" w:cs="Arial"/>
        </w:rPr>
        <w:t xml:space="preserve">. </w:t>
      </w:r>
      <w:proofErr w:type="gramStart"/>
      <w:r w:rsidRPr="00387F90">
        <w:rPr>
          <w:rFonts w:ascii="Arial" w:hAnsi="Arial" w:cs="Arial"/>
          <w:color w:val="000000" w:themeColor="text1"/>
        </w:rPr>
        <w:t xml:space="preserve">Penentuan lokasi dipilih secara </w:t>
      </w:r>
      <w:r w:rsidRPr="00387F90">
        <w:rPr>
          <w:rFonts w:ascii="Arial" w:hAnsi="Arial" w:cs="Arial"/>
          <w:i/>
          <w:iCs/>
          <w:color w:val="000000" w:themeColor="text1"/>
        </w:rPr>
        <w:t xml:space="preserve">Purposive </w:t>
      </w:r>
      <w:r w:rsidRPr="00387F90">
        <w:rPr>
          <w:rFonts w:ascii="Arial" w:hAnsi="Arial" w:cs="Arial"/>
          <w:color w:val="000000" w:themeColor="text1"/>
        </w:rPr>
        <w:t>(sengaja) dengan pertimbangan Aneka tergabung dalam Asosiasi Perajin dan Pengusaha Batik Jawa Timur Cabang Pamekasan</w:t>
      </w:r>
      <w:r w:rsidRPr="00387F90">
        <w:rPr>
          <w:rFonts w:ascii="Arial" w:hAnsi="Arial" w:cs="Arial"/>
          <w:color w:val="000000" w:themeColor="text1"/>
          <w:lang w:val="id-ID"/>
        </w:rPr>
        <w:t xml:space="preserve"> dan termasuk UD dibawah naungan Disperindag Pamekasan.</w:t>
      </w:r>
      <w:proofErr w:type="gramEnd"/>
      <w:r w:rsidRPr="00387F90">
        <w:rPr>
          <w:rFonts w:ascii="Arial" w:hAnsi="Arial" w:cs="Arial"/>
          <w:color w:val="000000" w:themeColor="text1"/>
          <w:lang w:val="id-ID"/>
        </w:rPr>
        <w:t xml:space="preserve"> </w:t>
      </w:r>
      <w:r>
        <w:rPr>
          <w:rFonts w:ascii="Arial" w:hAnsi="Arial" w:cs="Arial"/>
          <w:color w:val="000000" w:themeColor="text1"/>
          <w:lang w:val="id-ID"/>
        </w:rPr>
        <w:t xml:space="preserve">Permasalahan yang dihadapi UD. Aneka yakni terhadap permintaan batik tulis yang hanya meningkat pada musim tertentu dan </w:t>
      </w:r>
      <w:r>
        <w:rPr>
          <w:rFonts w:ascii="Arial" w:hAnsi="Arial" w:cs="Arial"/>
          <w:lang w:val="id-ID"/>
        </w:rPr>
        <w:t>banyaknya batik tulis yang dihasilkan menyebabkan konsumen memiliki banyak alternatif pilhan sebelum melakukan pembelian batik.</w:t>
      </w:r>
      <w:r w:rsidRPr="00F01B8F">
        <w:rPr>
          <w:rFonts w:ascii="Arial" w:hAnsi="Arial" w:cs="Arial"/>
          <w:lang w:val="id-ID"/>
        </w:rPr>
        <w:t xml:space="preserve"> </w:t>
      </w:r>
      <w:r>
        <w:rPr>
          <w:rFonts w:ascii="Arial" w:hAnsi="Arial" w:cs="Arial"/>
          <w:lang w:val="id-ID"/>
        </w:rPr>
        <w:t xml:space="preserve">Pada sisi lain UD Aneka ingin mempertahankan konsumen dengan cara melihat dari preferensi konsumen dalam membeli batik. </w:t>
      </w:r>
    </w:p>
    <w:p w:rsidR="00C90EBE" w:rsidRDefault="00C90EBE" w:rsidP="00C90EBE">
      <w:pPr>
        <w:tabs>
          <w:tab w:val="left" w:pos="709"/>
        </w:tabs>
        <w:spacing w:after="0" w:line="240" w:lineRule="auto"/>
        <w:jc w:val="both"/>
        <w:rPr>
          <w:rFonts w:ascii="Arial" w:hAnsi="Arial" w:cs="Arial"/>
          <w:iCs/>
          <w:lang w:val="id-ID"/>
        </w:rPr>
      </w:pPr>
      <w:r>
        <w:rPr>
          <w:rFonts w:ascii="Arial" w:hAnsi="Arial" w:cs="Arial"/>
          <w:lang w:val="id-ID"/>
        </w:rPr>
        <w:tab/>
      </w:r>
      <w:r w:rsidRPr="00BE5D76">
        <w:rPr>
          <w:rFonts w:ascii="Arial" w:hAnsi="Arial" w:cs="Arial"/>
          <w:lang w:val="id-ID"/>
        </w:rPr>
        <w:t xml:space="preserve">Sumber data dalam penelitian </w:t>
      </w:r>
      <w:r>
        <w:rPr>
          <w:rFonts w:ascii="Arial" w:hAnsi="Arial" w:cs="Arial"/>
          <w:lang w:val="id-ID"/>
        </w:rPr>
        <w:t>yakni data</w:t>
      </w:r>
      <w:r w:rsidRPr="00BE5D76">
        <w:rPr>
          <w:rFonts w:ascii="Arial" w:hAnsi="Arial" w:cs="Arial"/>
          <w:lang w:val="id-ID"/>
        </w:rPr>
        <w:t xml:space="preserve"> primer </w:t>
      </w:r>
      <w:r w:rsidRPr="00BE5D76">
        <w:rPr>
          <w:rFonts w:ascii="Arial" w:hAnsi="Arial" w:cs="Arial"/>
        </w:rPr>
        <w:t xml:space="preserve">yang diperoleh </w:t>
      </w:r>
      <w:r>
        <w:rPr>
          <w:rFonts w:ascii="Arial" w:hAnsi="Arial" w:cs="Arial"/>
          <w:lang w:val="id-ID"/>
        </w:rPr>
        <w:t>dengan teknik</w:t>
      </w:r>
      <w:r w:rsidRPr="00BE5D76">
        <w:rPr>
          <w:rFonts w:ascii="Arial" w:hAnsi="Arial" w:cs="Arial"/>
        </w:rPr>
        <w:t xml:space="preserve"> wawancara dan kuisioner terhadap konsumen serta pemilik Batik Tulis UD. </w:t>
      </w:r>
      <w:proofErr w:type="gramStart"/>
      <w:r w:rsidRPr="00BE5D76">
        <w:rPr>
          <w:rFonts w:ascii="Arial" w:hAnsi="Arial" w:cs="Arial"/>
        </w:rPr>
        <w:t xml:space="preserve">Aneka </w:t>
      </w:r>
      <w:r w:rsidRPr="00BE5D76">
        <w:rPr>
          <w:rFonts w:ascii="Arial" w:hAnsi="Arial" w:cs="Arial"/>
          <w:lang w:val="id-ID"/>
        </w:rPr>
        <w:t xml:space="preserve"> </w:t>
      </w:r>
      <w:r>
        <w:rPr>
          <w:rFonts w:ascii="Arial" w:hAnsi="Arial" w:cs="Arial"/>
          <w:lang w:val="id-ID"/>
        </w:rPr>
        <w:t>dan</w:t>
      </w:r>
      <w:proofErr w:type="gramEnd"/>
      <w:r>
        <w:rPr>
          <w:rFonts w:ascii="Arial" w:hAnsi="Arial" w:cs="Arial"/>
          <w:lang w:val="id-ID"/>
        </w:rPr>
        <w:t xml:space="preserve"> data</w:t>
      </w:r>
      <w:r w:rsidRPr="00BE5D76">
        <w:rPr>
          <w:rFonts w:ascii="Arial" w:hAnsi="Arial" w:cs="Arial"/>
          <w:lang w:val="id-ID"/>
        </w:rPr>
        <w:t xml:space="preserve"> sekunder </w:t>
      </w:r>
      <w:r w:rsidRPr="00BE5D76">
        <w:rPr>
          <w:rFonts w:ascii="Arial" w:hAnsi="Arial" w:cs="Arial"/>
        </w:rPr>
        <w:t>yang diperoleh dari hasil publikasi lembaga atau dinas</w:t>
      </w:r>
      <w:r>
        <w:rPr>
          <w:rFonts w:ascii="Arial" w:hAnsi="Arial" w:cs="Arial"/>
          <w:lang w:val="id-ID"/>
        </w:rPr>
        <w:t xml:space="preserve"> </w:t>
      </w:r>
      <w:r w:rsidRPr="00BE5D76">
        <w:rPr>
          <w:rFonts w:ascii="Arial" w:hAnsi="Arial" w:cs="Arial"/>
        </w:rPr>
        <w:t xml:space="preserve">terkait, jurnal, buku, dan literatur lainnya yang mendukung </w:t>
      </w:r>
      <w:r>
        <w:rPr>
          <w:rFonts w:ascii="Arial" w:hAnsi="Arial" w:cs="Arial"/>
          <w:lang w:val="id-ID"/>
        </w:rPr>
        <w:t>topik penelitian</w:t>
      </w:r>
      <w:r w:rsidRPr="00BE5D76">
        <w:rPr>
          <w:rFonts w:ascii="Arial" w:hAnsi="Arial" w:cs="Arial"/>
        </w:rPr>
        <w:t>.</w:t>
      </w:r>
      <w:r>
        <w:rPr>
          <w:rFonts w:ascii="Arial" w:hAnsi="Arial" w:cs="Arial"/>
          <w:lang w:val="id-ID"/>
        </w:rPr>
        <w:t xml:space="preserve"> </w:t>
      </w:r>
      <w:r w:rsidRPr="00BE5D76">
        <w:rPr>
          <w:rFonts w:ascii="Arial" w:hAnsi="Arial" w:cs="Arial"/>
          <w:lang w:val="id-ID"/>
        </w:rPr>
        <w:t xml:space="preserve">Metode penentuan sampel </w:t>
      </w:r>
      <w:r>
        <w:rPr>
          <w:rFonts w:ascii="Arial" w:hAnsi="Arial" w:cs="Arial"/>
          <w:lang w:val="id-ID"/>
        </w:rPr>
        <w:t>menggunakan teknik</w:t>
      </w:r>
      <w:r w:rsidRPr="00BE5D76">
        <w:rPr>
          <w:rFonts w:ascii="Arial" w:hAnsi="Arial" w:cs="Arial"/>
        </w:rPr>
        <w:t xml:space="preserve"> </w:t>
      </w:r>
      <w:r w:rsidRPr="00BE5D76">
        <w:rPr>
          <w:rFonts w:ascii="Arial" w:hAnsi="Arial" w:cs="Arial"/>
          <w:i/>
          <w:iCs/>
        </w:rPr>
        <w:t>Accidental Sampling</w:t>
      </w:r>
      <w:r w:rsidRPr="005D6E9C">
        <w:rPr>
          <w:rFonts w:ascii="Arial" w:hAnsi="Arial"/>
        </w:rPr>
        <w:t xml:space="preserve"> </w:t>
      </w:r>
      <w:r w:rsidRPr="002A71FC">
        <w:rPr>
          <w:rFonts w:ascii="Arial" w:hAnsi="Arial"/>
        </w:rPr>
        <w:t xml:space="preserve">yakni </w:t>
      </w:r>
      <w:r>
        <w:rPr>
          <w:rFonts w:ascii="Arial" w:hAnsi="Arial"/>
        </w:rPr>
        <w:t>penentuan</w:t>
      </w:r>
      <w:r w:rsidRPr="002A71FC">
        <w:rPr>
          <w:rFonts w:ascii="Arial" w:hAnsi="Arial"/>
        </w:rPr>
        <w:t xml:space="preserve"> sampel yang dilakukan secara kebetulan, artinya siapa saja yang kebetulan bertemu dengan peneliti dan dianggap cocok sebagai sumber data akan dijadikan sampel penelitian</w:t>
      </w:r>
      <w:r>
        <w:rPr>
          <w:rFonts w:ascii="Arial" w:hAnsi="Arial"/>
          <w:lang w:val="id-ID"/>
        </w:rPr>
        <w:t xml:space="preserve"> </w:t>
      </w:r>
      <w:r w:rsidRPr="002A71FC">
        <w:rPr>
          <w:rFonts w:ascii="Arial" w:hAnsi="Arial"/>
        </w:rPr>
        <w:t>(Sugiyono, 2017</w:t>
      </w:r>
      <w:r>
        <w:rPr>
          <w:rFonts w:ascii="Arial" w:hAnsi="Arial"/>
          <w:lang w:val="id-ID"/>
        </w:rPr>
        <w:t>). Sampel yang dianggap cocok yakni responden laki-laki maupun perempuan yang sudah memiliki Kartu Tanda Penduduk (KTP), memiliki penghasilan serta pernah melakukan pembelian Batik Tulis UD. Aneka minimal 1 kali.</w:t>
      </w:r>
      <w:r>
        <w:rPr>
          <w:rFonts w:ascii="Arial" w:hAnsi="Arial" w:cs="Arial"/>
          <w:iCs/>
          <w:lang w:val="id-ID"/>
        </w:rPr>
        <w:t xml:space="preserve"> </w:t>
      </w:r>
    </w:p>
    <w:p w:rsidR="00C90EBE" w:rsidRDefault="00C90EBE" w:rsidP="00C90EBE">
      <w:pPr>
        <w:tabs>
          <w:tab w:val="left" w:pos="709"/>
        </w:tabs>
        <w:spacing w:after="0" w:line="240" w:lineRule="auto"/>
        <w:jc w:val="both"/>
        <w:rPr>
          <w:rFonts w:ascii="Arial" w:hAnsi="Arial" w:cs="Arial"/>
          <w:iCs/>
          <w:lang w:val="id-ID"/>
        </w:rPr>
      </w:pPr>
      <w:r>
        <w:rPr>
          <w:rFonts w:ascii="Arial" w:hAnsi="Arial" w:cs="Arial"/>
          <w:iCs/>
          <w:lang w:val="id-ID"/>
        </w:rPr>
        <w:tab/>
      </w:r>
      <w:r>
        <w:rPr>
          <w:rFonts w:ascii="Arial" w:hAnsi="Arial"/>
          <w:lang w:val="id-ID"/>
        </w:rPr>
        <w:t>Menurut Sugiyono (2017), u</w:t>
      </w:r>
      <w:r w:rsidRPr="002A71FC">
        <w:rPr>
          <w:rFonts w:ascii="Arial" w:hAnsi="Arial"/>
        </w:rPr>
        <w:t>kuran sampel yang layak dalam peneliian antara 30 sampai dengan 500</w:t>
      </w:r>
      <w:r>
        <w:rPr>
          <w:rFonts w:ascii="Arial" w:hAnsi="Arial"/>
          <w:lang w:val="id-ID"/>
        </w:rPr>
        <w:t xml:space="preserve">. </w:t>
      </w:r>
      <w:r w:rsidRPr="002A71FC">
        <w:rPr>
          <w:rFonts w:ascii="Arial" w:hAnsi="Arial"/>
        </w:rPr>
        <w:t xml:space="preserve">Penelitian ini menggunakan sampel sebanyak 30 responden </w:t>
      </w:r>
      <w:r>
        <w:rPr>
          <w:rFonts w:ascii="Arial" w:hAnsi="Arial"/>
        </w:rPr>
        <w:t xml:space="preserve">karena batas minimal dalam penelitian </w:t>
      </w:r>
      <w:r w:rsidRPr="002A71FC">
        <w:rPr>
          <w:rFonts w:ascii="Arial" w:hAnsi="Arial"/>
        </w:rPr>
        <w:t>dengan pertim</w:t>
      </w:r>
      <w:r>
        <w:rPr>
          <w:rFonts w:ascii="Arial" w:hAnsi="Arial"/>
        </w:rPr>
        <w:t xml:space="preserve">bangan besarnya jumlah </w:t>
      </w:r>
      <w:proofErr w:type="gramStart"/>
      <w:r>
        <w:rPr>
          <w:rFonts w:ascii="Arial" w:hAnsi="Arial"/>
        </w:rPr>
        <w:t>populasi  tidak</w:t>
      </w:r>
      <w:proofErr w:type="gramEnd"/>
      <w:r>
        <w:rPr>
          <w:rFonts w:ascii="Arial" w:hAnsi="Arial"/>
        </w:rPr>
        <w:t xml:space="preserve"> diketahui</w:t>
      </w:r>
      <w:r>
        <w:rPr>
          <w:rFonts w:ascii="Arial" w:hAnsi="Arial"/>
          <w:lang w:val="id-ID"/>
        </w:rPr>
        <w:t xml:space="preserve">. </w:t>
      </w:r>
      <w:r w:rsidRPr="00BE5D76">
        <w:rPr>
          <w:rFonts w:ascii="Arial" w:hAnsi="Arial" w:cs="Arial"/>
          <w:iCs/>
          <w:lang w:val="id-ID"/>
        </w:rPr>
        <w:t xml:space="preserve">Metode analisis yang digunakan </w:t>
      </w:r>
      <w:r>
        <w:rPr>
          <w:rFonts w:ascii="Arial" w:hAnsi="Arial" w:cs="Arial"/>
          <w:iCs/>
          <w:lang w:val="id-ID"/>
        </w:rPr>
        <w:t>adalah Analisis D</w:t>
      </w:r>
      <w:r w:rsidRPr="00BE5D76">
        <w:rPr>
          <w:rFonts w:ascii="Arial" w:hAnsi="Arial" w:cs="Arial"/>
          <w:iCs/>
          <w:lang w:val="id-ID"/>
        </w:rPr>
        <w:t>eskriptif untuk medeskripsi</w:t>
      </w:r>
      <w:r>
        <w:rPr>
          <w:rFonts w:ascii="Arial" w:hAnsi="Arial" w:cs="Arial"/>
          <w:iCs/>
          <w:lang w:val="id-ID"/>
        </w:rPr>
        <w:t>kan karakteristik konsumen dan A</w:t>
      </w:r>
      <w:r w:rsidRPr="00BE5D76">
        <w:rPr>
          <w:rFonts w:ascii="Arial" w:hAnsi="Arial" w:cs="Arial"/>
          <w:iCs/>
          <w:lang w:val="id-ID"/>
        </w:rPr>
        <w:t xml:space="preserve">nalisis </w:t>
      </w:r>
      <w:r>
        <w:rPr>
          <w:rFonts w:ascii="Arial" w:hAnsi="Arial" w:cs="Arial"/>
          <w:i/>
          <w:iCs/>
          <w:lang w:val="id-ID"/>
        </w:rPr>
        <w:t>Conjoin</w:t>
      </w:r>
      <w:r w:rsidRPr="00BE5D76">
        <w:rPr>
          <w:rFonts w:ascii="Arial" w:hAnsi="Arial" w:cs="Arial"/>
          <w:i/>
          <w:iCs/>
          <w:lang w:val="id-ID"/>
        </w:rPr>
        <w:t xml:space="preserve"> </w:t>
      </w:r>
      <w:r w:rsidRPr="00BE5D76">
        <w:rPr>
          <w:rFonts w:ascii="Arial" w:hAnsi="Arial" w:cs="Arial"/>
          <w:iCs/>
          <w:lang w:val="id-ID"/>
        </w:rPr>
        <w:t xml:space="preserve">untuk mengetahui atribut yang menjadi preferensi </w:t>
      </w:r>
      <w:r>
        <w:rPr>
          <w:rFonts w:ascii="Arial" w:hAnsi="Arial" w:cs="Arial"/>
          <w:iCs/>
          <w:lang w:val="id-ID"/>
        </w:rPr>
        <w:t>dan tingkat kepentingan</w:t>
      </w:r>
      <w:r w:rsidRPr="00BE5D76">
        <w:rPr>
          <w:rFonts w:ascii="Arial" w:hAnsi="Arial" w:cs="Arial"/>
          <w:iCs/>
          <w:lang w:val="id-ID"/>
        </w:rPr>
        <w:t xml:space="preserve"> </w:t>
      </w:r>
      <w:r>
        <w:rPr>
          <w:rFonts w:ascii="Arial" w:hAnsi="Arial" w:cs="Arial"/>
          <w:iCs/>
          <w:lang w:val="id-ID"/>
        </w:rPr>
        <w:t xml:space="preserve">konsumen </w:t>
      </w:r>
      <w:r w:rsidRPr="00BE5D76">
        <w:rPr>
          <w:rFonts w:ascii="Arial" w:hAnsi="Arial" w:cs="Arial"/>
          <w:iCs/>
          <w:lang w:val="id-ID"/>
        </w:rPr>
        <w:t>dalam membeli batik tulis di UD. Aneka.</w:t>
      </w:r>
      <w:r>
        <w:rPr>
          <w:rFonts w:ascii="Arial" w:hAnsi="Arial" w:cs="Arial"/>
          <w:iCs/>
          <w:lang w:val="id-ID"/>
        </w:rPr>
        <w:t xml:space="preserve"> Secara umum model analisis </w:t>
      </w:r>
      <w:r w:rsidRPr="00D93810">
        <w:rPr>
          <w:rFonts w:ascii="Arial" w:hAnsi="Arial" w:cs="Arial"/>
          <w:i/>
          <w:iCs/>
          <w:lang w:val="id-ID"/>
        </w:rPr>
        <w:t>Conjoin</w:t>
      </w:r>
      <w:r>
        <w:rPr>
          <w:rFonts w:ascii="Arial" w:hAnsi="Arial" w:cs="Arial"/>
          <w:iCs/>
          <w:lang w:val="id-ID"/>
        </w:rPr>
        <w:t xml:space="preserve"> sebagai berikut:</w:t>
      </w:r>
    </w:p>
    <w:p w:rsidR="00C90EBE" w:rsidRPr="00A9376A" w:rsidRDefault="00C90EBE" w:rsidP="00C90EBE">
      <w:pPr>
        <w:tabs>
          <w:tab w:val="left" w:pos="709"/>
        </w:tabs>
        <w:spacing w:after="0" w:line="240" w:lineRule="auto"/>
        <w:jc w:val="both"/>
        <w:rPr>
          <w:rFonts w:ascii="Arial" w:hAnsi="Arial" w:cs="Arial"/>
          <w:lang w:val="id-ID"/>
        </w:rPr>
      </w:pPr>
    </w:p>
    <w:p w:rsidR="00C90EBE" w:rsidRPr="000224B7" w:rsidRDefault="00C90EBE" w:rsidP="00C90EBE">
      <w:pPr>
        <w:spacing w:after="0"/>
        <w:jc w:val="both"/>
        <w:rPr>
          <w:rFonts w:ascii="Arial" w:hAnsi="Arial"/>
          <w:lang w:val="id-ID"/>
        </w:rPr>
      </w:pPr>
      <w:r w:rsidRPr="004C55B2">
        <w:rPr>
          <w:rFonts w:ascii="Arial" w:hAnsi="Arial"/>
        </w:rPr>
        <w:t>U=</w:t>
      </w:r>
      <w:r w:rsidRPr="004C55B2">
        <w:rPr>
          <w:rFonts w:ascii="Arial" w:hAnsi="Arial"/>
          <w:i/>
        </w:rPr>
        <w:t>b0</w:t>
      </w:r>
      <w:r>
        <w:rPr>
          <w:rFonts w:ascii="Arial" w:hAnsi="Arial"/>
          <w:i/>
          <w:lang w:val="id-ID"/>
        </w:rPr>
        <w:t xml:space="preserve">+ </w:t>
      </w:r>
      <w:r w:rsidRPr="004C55B2">
        <w:rPr>
          <w:rFonts w:ascii="Arial" w:hAnsi="Arial"/>
        </w:rPr>
        <w:t>b</w:t>
      </w:r>
      <w:r w:rsidRPr="004C55B2">
        <w:rPr>
          <w:rFonts w:ascii="Arial" w:hAnsi="Arial"/>
          <w:vertAlign w:val="subscript"/>
        </w:rPr>
        <w:t>1</w:t>
      </w:r>
      <w:r w:rsidRPr="004C55B2">
        <w:rPr>
          <w:rFonts w:ascii="Arial" w:hAnsi="Arial"/>
        </w:rPr>
        <w:t>X</w:t>
      </w:r>
      <w:r w:rsidRPr="004C55B2">
        <w:rPr>
          <w:rFonts w:ascii="Arial" w:hAnsi="Arial"/>
          <w:vertAlign w:val="subscript"/>
        </w:rPr>
        <w:t>1</w:t>
      </w:r>
      <w:r w:rsidRPr="004C55B2">
        <w:rPr>
          <w:rFonts w:ascii="Arial" w:hAnsi="Arial"/>
        </w:rPr>
        <w:t>+b</w:t>
      </w:r>
      <w:r>
        <w:rPr>
          <w:rFonts w:ascii="Arial" w:hAnsi="Arial"/>
          <w:vertAlign w:val="subscript"/>
          <w:lang w:val="id-ID"/>
        </w:rPr>
        <w:t>2</w:t>
      </w:r>
      <w:r w:rsidRPr="004C55B2">
        <w:rPr>
          <w:rFonts w:ascii="Arial" w:hAnsi="Arial"/>
        </w:rPr>
        <w:t>X</w:t>
      </w:r>
      <w:r w:rsidRPr="004C55B2">
        <w:rPr>
          <w:rFonts w:ascii="Arial" w:hAnsi="Arial"/>
          <w:vertAlign w:val="subscript"/>
        </w:rPr>
        <w:t>2</w:t>
      </w:r>
      <w:r w:rsidRPr="004C55B2">
        <w:rPr>
          <w:rFonts w:ascii="Arial" w:hAnsi="Arial"/>
        </w:rPr>
        <w:t>+b</w:t>
      </w:r>
      <w:r>
        <w:rPr>
          <w:rFonts w:ascii="Arial" w:hAnsi="Arial"/>
          <w:vertAlign w:val="subscript"/>
          <w:lang w:val="id-ID"/>
        </w:rPr>
        <w:t>3</w:t>
      </w:r>
      <w:r w:rsidRPr="004C55B2">
        <w:rPr>
          <w:rFonts w:ascii="Arial" w:hAnsi="Arial"/>
        </w:rPr>
        <w:t>X</w:t>
      </w:r>
      <w:r w:rsidRPr="004C55B2">
        <w:rPr>
          <w:rFonts w:ascii="Arial" w:hAnsi="Arial"/>
          <w:vertAlign w:val="subscript"/>
        </w:rPr>
        <w:t>3</w:t>
      </w:r>
      <w:r w:rsidRPr="004C55B2">
        <w:rPr>
          <w:rFonts w:ascii="Arial" w:hAnsi="Arial"/>
        </w:rPr>
        <w:t>+b</w:t>
      </w:r>
      <w:r>
        <w:rPr>
          <w:rFonts w:ascii="Arial" w:hAnsi="Arial"/>
          <w:vertAlign w:val="subscript"/>
          <w:lang w:val="id-ID"/>
        </w:rPr>
        <w:t>3</w:t>
      </w:r>
      <w:r w:rsidRPr="004C55B2">
        <w:rPr>
          <w:rFonts w:ascii="Arial" w:hAnsi="Arial"/>
        </w:rPr>
        <w:t>X</w:t>
      </w:r>
      <w:r w:rsidRPr="004C55B2">
        <w:rPr>
          <w:rFonts w:ascii="Arial" w:hAnsi="Arial"/>
          <w:vertAlign w:val="subscript"/>
        </w:rPr>
        <w:t>4</w:t>
      </w:r>
      <w:r w:rsidRPr="004C55B2">
        <w:rPr>
          <w:rFonts w:ascii="Arial" w:hAnsi="Arial"/>
        </w:rPr>
        <w:t>+b</w:t>
      </w:r>
      <w:r>
        <w:rPr>
          <w:rFonts w:ascii="Arial" w:hAnsi="Arial"/>
          <w:vertAlign w:val="subscript"/>
          <w:lang w:val="id-ID"/>
        </w:rPr>
        <w:t>3</w:t>
      </w:r>
      <w:r w:rsidRPr="004C55B2">
        <w:rPr>
          <w:rFonts w:ascii="Arial" w:hAnsi="Arial"/>
        </w:rPr>
        <w:t>X</w:t>
      </w:r>
      <w:r w:rsidRPr="004C55B2">
        <w:rPr>
          <w:rFonts w:ascii="Arial" w:hAnsi="Arial"/>
          <w:vertAlign w:val="subscript"/>
        </w:rPr>
        <w:t>5</w:t>
      </w:r>
      <w:r w:rsidRPr="004C55B2">
        <w:rPr>
          <w:rFonts w:ascii="Arial" w:hAnsi="Arial"/>
        </w:rPr>
        <w:t>+b</w:t>
      </w:r>
      <w:r>
        <w:rPr>
          <w:rFonts w:ascii="Arial" w:hAnsi="Arial"/>
          <w:vertAlign w:val="subscript"/>
          <w:lang w:val="id-ID"/>
        </w:rPr>
        <w:t>4</w:t>
      </w:r>
      <w:r w:rsidRPr="004C55B2">
        <w:rPr>
          <w:rFonts w:ascii="Arial" w:hAnsi="Arial"/>
        </w:rPr>
        <w:t>X</w:t>
      </w:r>
      <w:r w:rsidRPr="004C55B2">
        <w:rPr>
          <w:rFonts w:ascii="Arial" w:hAnsi="Arial"/>
          <w:vertAlign w:val="subscript"/>
        </w:rPr>
        <w:t>6</w:t>
      </w:r>
      <w:r w:rsidRPr="004C55B2">
        <w:rPr>
          <w:rFonts w:ascii="Arial" w:hAnsi="Arial"/>
        </w:rPr>
        <w:t>+b</w:t>
      </w:r>
      <w:r>
        <w:rPr>
          <w:rFonts w:ascii="Arial" w:hAnsi="Arial"/>
          <w:vertAlign w:val="subscript"/>
          <w:lang w:val="id-ID"/>
        </w:rPr>
        <w:t>4</w:t>
      </w:r>
      <w:r w:rsidRPr="004C55B2">
        <w:rPr>
          <w:rFonts w:ascii="Arial" w:hAnsi="Arial"/>
        </w:rPr>
        <w:t>X</w:t>
      </w:r>
      <w:r w:rsidRPr="004C55B2">
        <w:rPr>
          <w:rFonts w:ascii="Arial" w:hAnsi="Arial"/>
          <w:vertAlign w:val="subscript"/>
        </w:rPr>
        <w:t>7</w:t>
      </w:r>
      <w:r w:rsidRPr="004C55B2">
        <w:rPr>
          <w:rFonts w:ascii="Arial" w:hAnsi="Arial"/>
        </w:rPr>
        <w:t>+b</w:t>
      </w:r>
      <w:r>
        <w:rPr>
          <w:rFonts w:ascii="Arial" w:hAnsi="Arial"/>
          <w:vertAlign w:val="subscript"/>
          <w:lang w:val="id-ID"/>
        </w:rPr>
        <w:t>5</w:t>
      </w:r>
      <w:r w:rsidRPr="004C55B2">
        <w:rPr>
          <w:rFonts w:ascii="Arial" w:hAnsi="Arial"/>
        </w:rPr>
        <w:t>X</w:t>
      </w:r>
      <w:r w:rsidRPr="004C55B2">
        <w:rPr>
          <w:rFonts w:ascii="Arial" w:hAnsi="Arial"/>
          <w:vertAlign w:val="subscript"/>
        </w:rPr>
        <w:t>8</w:t>
      </w:r>
      <w:r w:rsidRPr="004C55B2">
        <w:rPr>
          <w:rFonts w:ascii="Arial" w:hAnsi="Arial"/>
        </w:rPr>
        <w:t>+b</w:t>
      </w:r>
      <w:r>
        <w:rPr>
          <w:rFonts w:ascii="Arial" w:hAnsi="Arial"/>
          <w:vertAlign w:val="subscript"/>
          <w:lang w:val="id-ID"/>
        </w:rPr>
        <w:t>5</w:t>
      </w:r>
      <w:r w:rsidRPr="004C55B2">
        <w:rPr>
          <w:rFonts w:ascii="Arial" w:hAnsi="Arial"/>
        </w:rPr>
        <w:t>X</w:t>
      </w:r>
      <w:r w:rsidRPr="004C55B2">
        <w:rPr>
          <w:rFonts w:ascii="Arial" w:hAnsi="Arial"/>
          <w:vertAlign w:val="subscript"/>
        </w:rPr>
        <w:t>9</w:t>
      </w:r>
      <w:r>
        <w:rPr>
          <w:rFonts w:ascii="Arial" w:hAnsi="Arial"/>
          <w:vertAlign w:val="subscript"/>
          <w:lang w:val="id-ID"/>
        </w:rPr>
        <w:t xml:space="preserve"> </w:t>
      </w:r>
      <w:proofErr w:type="gramStart"/>
      <w:r>
        <w:rPr>
          <w:rFonts w:ascii="Arial" w:hAnsi="Arial"/>
          <w:lang w:val="id-ID"/>
        </w:rPr>
        <w:t>................................(</w:t>
      </w:r>
      <w:proofErr w:type="gramEnd"/>
      <w:r>
        <w:rPr>
          <w:rFonts w:ascii="Arial" w:hAnsi="Arial"/>
          <w:lang w:val="id-ID"/>
        </w:rPr>
        <w:t>1)</w:t>
      </w:r>
    </w:p>
    <w:p w:rsidR="00C90EBE" w:rsidRPr="004C55B2" w:rsidRDefault="00C90EBE" w:rsidP="00C90EBE">
      <w:pPr>
        <w:spacing w:after="0"/>
        <w:jc w:val="both"/>
        <w:rPr>
          <w:rFonts w:ascii="Arial" w:hAnsi="Arial"/>
        </w:rPr>
      </w:pPr>
      <w:r w:rsidRPr="004C55B2">
        <w:rPr>
          <w:rFonts w:ascii="Arial" w:hAnsi="Arial"/>
        </w:rPr>
        <w:t>Dimana:</w:t>
      </w:r>
    </w:p>
    <w:p w:rsidR="00C90EBE" w:rsidRPr="00376D2B" w:rsidRDefault="00C90EBE" w:rsidP="00C90EBE">
      <w:pPr>
        <w:spacing w:after="0"/>
        <w:jc w:val="both"/>
        <w:rPr>
          <w:rFonts w:ascii="Arial" w:hAnsi="Arial"/>
          <w:color w:val="000000" w:themeColor="text1"/>
          <w:lang w:val="id-ID"/>
        </w:rPr>
      </w:pPr>
      <w:r w:rsidRPr="00376D2B">
        <w:rPr>
          <w:rFonts w:ascii="Arial" w:hAnsi="Arial"/>
          <w:color w:val="000000" w:themeColor="text1"/>
        </w:rPr>
        <w:t>U = Nilai Preferensi</w:t>
      </w:r>
      <w:r w:rsidRPr="00376D2B">
        <w:rPr>
          <w:rFonts w:ascii="Arial" w:hAnsi="Arial"/>
          <w:color w:val="000000" w:themeColor="text1"/>
          <w:lang w:val="id-ID"/>
        </w:rPr>
        <w:t xml:space="preserve"> </w:t>
      </w:r>
    </w:p>
    <w:p w:rsidR="00C90EBE" w:rsidRPr="000224B7" w:rsidRDefault="00C90EBE" w:rsidP="00C90EBE">
      <w:pPr>
        <w:spacing w:after="0"/>
        <w:jc w:val="both"/>
        <w:rPr>
          <w:rFonts w:ascii="Arial" w:hAnsi="Arial"/>
          <w:lang w:val="id-ID"/>
        </w:rPr>
      </w:pPr>
      <w:r>
        <w:rPr>
          <w:rFonts w:ascii="Arial" w:hAnsi="Arial"/>
          <w:lang w:val="id-ID"/>
        </w:rPr>
        <w:t xml:space="preserve">b0 = nilai </w:t>
      </w:r>
      <w:r w:rsidRPr="000224B7">
        <w:rPr>
          <w:rFonts w:ascii="Arial" w:hAnsi="Arial"/>
          <w:i/>
          <w:lang w:val="id-ID"/>
        </w:rPr>
        <w:t>constan</w:t>
      </w:r>
    </w:p>
    <w:p w:rsidR="00C90EBE" w:rsidRPr="00D93810" w:rsidRDefault="00C90EBE" w:rsidP="00C90EBE">
      <w:pPr>
        <w:spacing w:after="0"/>
        <w:jc w:val="both"/>
        <w:rPr>
          <w:rFonts w:ascii="Arial" w:hAnsi="Arial"/>
          <w:lang w:val="id-ID"/>
        </w:rPr>
      </w:pPr>
      <w:r>
        <w:rPr>
          <w:rFonts w:ascii="Arial" w:hAnsi="Arial"/>
          <w:lang w:val="id-ID"/>
        </w:rPr>
        <w:t xml:space="preserve">b1-b5 = Nilai </w:t>
      </w:r>
      <w:r>
        <w:rPr>
          <w:rFonts w:ascii="Arial" w:hAnsi="Arial"/>
          <w:i/>
          <w:lang w:val="id-ID"/>
        </w:rPr>
        <w:t>utili</w:t>
      </w:r>
      <w:r w:rsidRPr="000224B7">
        <w:rPr>
          <w:rFonts w:ascii="Arial" w:hAnsi="Arial"/>
          <w:i/>
          <w:lang w:val="id-ID"/>
        </w:rPr>
        <w:t>ty</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1</w:t>
      </w:r>
      <w:r w:rsidRPr="004C55B2">
        <w:rPr>
          <w:rFonts w:ascii="Arial" w:hAnsi="Arial"/>
        </w:rPr>
        <w:t xml:space="preserve"> = 1 jika warna batik </w:t>
      </w:r>
      <w:r>
        <w:rPr>
          <w:rFonts w:ascii="Arial" w:hAnsi="Arial"/>
          <w:lang w:val="id-ID"/>
        </w:rPr>
        <w:t>mencolok</w:t>
      </w:r>
      <w:r w:rsidRPr="004C55B2">
        <w:rPr>
          <w:rFonts w:ascii="Arial" w:hAnsi="Arial"/>
        </w:rPr>
        <w:t>, 0 lainnya</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2</w:t>
      </w:r>
      <w:r w:rsidRPr="004C55B2">
        <w:rPr>
          <w:rFonts w:ascii="Arial" w:hAnsi="Arial"/>
        </w:rPr>
        <w:t xml:space="preserve"> = 1 jika </w:t>
      </w:r>
      <w:r>
        <w:rPr>
          <w:rFonts w:ascii="Arial" w:hAnsi="Arial"/>
        </w:rPr>
        <w:t xml:space="preserve">motif batik </w:t>
      </w:r>
      <w:r>
        <w:rPr>
          <w:rFonts w:ascii="Arial" w:hAnsi="Arial"/>
          <w:lang w:val="id-ID"/>
        </w:rPr>
        <w:t>klasik</w:t>
      </w:r>
      <w:r w:rsidRPr="004C55B2">
        <w:rPr>
          <w:rFonts w:ascii="Arial" w:hAnsi="Arial"/>
        </w:rPr>
        <w:t>, 0 lainnya</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3</w:t>
      </w:r>
      <w:r w:rsidRPr="004C55B2">
        <w:rPr>
          <w:rFonts w:ascii="Arial" w:hAnsi="Arial"/>
        </w:rPr>
        <w:t xml:space="preserve"> = 1 jika harga batik &lt; Rp 100.000, 0 lainnya</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4</w:t>
      </w:r>
      <w:r w:rsidRPr="004C55B2">
        <w:rPr>
          <w:rFonts w:ascii="Arial" w:hAnsi="Arial"/>
        </w:rPr>
        <w:t xml:space="preserve"> = 1 jika harga batik Rp 100.000- 500.000, 0 lainnya</w:t>
      </w:r>
    </w:p>
    <w:p w:rsidR="00C90EBE" w:rsidRDefault="00C90EBE" w:rsidP="00C90EBE">
      <w:pPr>
        <w:spacing w:after="0"/>
        <w:jc w:val="both"/>
        <w:rPr>
          <w:rFonts w:ascii="Arial" w:hAnsi="Arial"/>
          <w:lang w:val="id-ID"/>
        </w:rPr>
      </w:pPr>
      <w:r w:rsidRPr="004C55B2">
        <w:rPr>
          <w:rFonts w:ascii="Arial" w:hAnsi="Arial"/>
        </w:rPr>
        <w:lastRenderedPageBreak/>
        <w:t>X</w:t>
      </w:r>
      <w:r w:rsidRPr="004C55B2">
        <w:rPr>
          <w:rFonts w:ascii="Arial" w:hAnsi="Arial"/>
          <w:vertAlign w:val="subscript"/>
        </w:rPr>
        <w:t>5</w:t>
      </w:r>
      <w:r w:rsidRPr="004C55B2">
        <w:rPr>
          <w:rFonts w:ascii="Arial" w:hAnsi="Arial"/>
        </w:rPr>
        <w:t xml:space="preserve"> = 1 jika harga batik Rp 500.000-1.000.000, 0 lainnya </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6</w:t>
      </w:r>
      <w:r w:rsidRPr="004C55B2">
        <w:rPr>
          <w:rFonts w:ascii="Arial" w:hAnsi="Arial"/>
        </w:rPr>
        <w:t xml:space="preserve"> = 1 jika</w:t>
      </w:r>
      <w:r>
        <w:rPr>
          <w:rFonts w:ascii="Arial" w:hAnsi="Arial"/>
          <w:lang w:val="id-ID"/>
        </w:rPr>
        <w:t xml:space="preserve"> </w:t>
      </w:r>
      <w:r w:rsidRPr="004C55B2">
        <w:rPr>
          <w:rFonts w:ascii="Arial" w:hAnsi="Arial"/>
        </w:rPr>
        <w:t xml:space="preserve">kemasan batik plastik, 0 lainnya </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7</w:t>
      </w:r>
      <w:r w:rsidRPr="004C55B2">
        <w:rPr>
          <w:rFonts w:ascii="Arial" w:hAnsi="Arial"/>
        </w:rPr>
        <w:t xml:space="preserve"> = 1 jika </w:t>
      </w:r>
      <w:r>
        <w:rPr>
          <w:rFonts w:ascii="Arial" w:hAnsi="Arial"/>
        </w:rPr>
        <w:t xml:space="preserve">kemasan batik </w:t>
      </w:r>
      <w:r>
        <w:rPr>
          <w:rFonts w:ascii="Arial" w:hAnsi="Arial"/>
          <w:i/>
          <w:lang w:val="id-ID"/>
        </w:rPr>
        <w:t>paper bag</w:t>
      </w:r>
      <w:r w:rsidRPr="004C55B2">
        <w:rPr>
          <w:rFonts w:ascii="Arial" w:hAnsi="Arial"/>
        </w:rPr>
        <w:t xml:space="preserve">, 0 lainnya </w:t>
      </w:r>
    </w:p>
    <w:p w:rsidR="00C90EBE" w:rsidRPr="00524BA6" w:rsidRDefault="00C90EBE" w:rsidP="00C90EBE">
      <w:pPr>
        <w:spacing w:after="0"/>
        <w:jc w:val="both"/>
        <w:rPr>
          <w:rFonts w:ascii="Arial" w:hAnsi="Arial"/>
          <w:lang w:val="id-ID"/>
        </w:rPr>
      </w:pPr>
      <w:r w:rsidRPr="004C55B2">
        <w:rPr>
          <w:rFonts w:ascii="Arial" w:hAnsi="Arial"/>
        </w:rPr>
        <w:t>X</w:t>
      </w:r>
      <w:r w:rsidRPr="004C55B2">
        <w:rPr>
          <w:rFonts w:ascii="Arial" w:hAnsi="Arial"/>
          <w:vertAlign w:val="subscript"/>
        </w:rPr>
        <w:t>8</w:t>
      </w:r>
      <w:r w:rsidRPr="004C55B2">
        <w:rPr>
          <w:rFonts w:ascii="Arial" w:hAnsi="Arial"/>
        </w:rPr>
        <w:t xml:space="preserve"> = 1 jika tempat membeli b</w:t>
      </w:r>
      <w:r>
        <w:rPr>
          <w:rFonts w:ascii="Arial" w:hAnsi="Arial"/>
        </w:rPr>
        <w:t>atik di galeri batik, 0 lainnya</w:t>
      </w:r>
    </w:p>
    <w:p w:rsidR="00C90EBE" w:rsidRPr="004C55B2" w:rsidRDefault="00C90EBE" w:rsidP="00C90EBE">
      <w:pPr>
        <w:spacing w:after="0"/>
        <w:jc w:val="both"/>
        <w:rPr>
          <w:rFonts w:ascii="Arial" w:hAnsi="Arial"/>
        </w:rPr>
      </w:pPr>
      <w:r w:rsidRPr="004C55B2">
        <w:rPr>
          <w:rFonts w:ascii="Arial" w:hAnsi="Arial"/>
        </w:rPr>
        <w:t>X</w:t>
      </w:r>
      <w:r w:rsidRPr="004C55B2">
        <w:rPr>
          <w:rFonts w:ascii="Arial" w:hAnsi="Arial"/>
          <w:vertAlign w:val="subscript"/>
        </w:rPr>
        <w:t>9</w:t>
      </w:r>
      <w:r w:rsidRPr="004C55B2">
        <w:rPr>
          <w:rFonts w:ascii="Arial" w:hAnsi="Arial"/>
        </w:rPr>
        <w:t xml:space="preserve"> = 1 jika tempat membeli batik di </w:t>
      </w:r>
      <w:r>
        <w:rPr>
          <w:rFonts w:ascii="Arial" w:hAnsi="Arial"/>
          <w:lang w:val="id-ID"/>
        </w:rPr>
        <w:t>pasar tradisional</w:t>
      </w:r>
      <w:r w:rsidRPr="004C55B2">
        <w:rPr>
          <w:rFonts w:ascii="Arial" w:hAnsi="Arial"/>
        </w:rPr>
        <w:t>, 0 lainnya</w:t>
      </w:r>
    </w:p>
    <w:p w:rsidR="00C90EBE" w:rsidRDefault="00C90EBE" w:rsidP="00C90EBE">
      <w:pPr>
        <w:tabs>
          <w:tab w:val="left" w:pos="709"/>
        </w:tabs>
        <w:spacing w:after="0" w:line="240" w:lineRule="auto"/>
        <w:jc w:val="both"/>
        <w:rPr>
          <w:rFonts w:ascii="Arial" w:hAnsi="Arial"/>
          <w:lang w:val="id-ID"/>
        </w:rPr>
      </w:pPr>
      <w:r>
        <w:rPr>
          <w:rFonts w:ascii="Arial" w:hAnsi="Arial" w:cs="Arial"/>
          <w:iCs/>
          <w:lang w:val="id-ID"/>
        </w:rPr>
        <w:tab/>
        <w:t xml:space="preserve">Variabel preferensi dalam penelitian ini diukur dengan menawarkan berbagai kombinasi (motif, warna, kemasan, harga, dan tempat membeli) dengan skala pengukuran menggunakan skala likert 1-5 </w:t>
      </w:r>
      <w:r>
        <w:rPr>
          <w:rFonts w:ascii="Arial" w:hAnsi="Arial"/>
          <w:lang w:val="id-ID"/>
        </w:rPr>
        <w:t xml:space="preserve">(1= sangat tidak suka, 2= tidak suka, 3= netral, 4= suka, 5= sangat suka). </w:t>
      </w:r>
    </w:p>
    <w:p w:rsidR="00C90EBE" w:rsidRPr="00BE5D76" w:rsidRDefault="00C90EBE" w:rsidP="00C90EBE">
      <w:pPr>
        <w:tabs>
          <w:tab w:val="left" w:pos="709"/>
        </w:tabs>
        <w:spacing w:after="0" w:line="240" w:lineRule="auto"/>
        <w:jc w:val="both"/>
        <w:rPr>
          <w:rFonts w:ascii="Arial" w:hAnsi="Arial" w:cs="Arial"/>
          <w:lang w:val="id-ID"/>
        </w:rPr>
      </w:pPr>
    </w:p>
    <w:p w:rsidR="00C90EBE" w:rsidRPr="00FD4E0E" w:rsidRDefault="00C90EBE" w:rsidP="00C90EBE">
      <w:pPr>
        <w:tabs>
          <w:tab w:val="left" w:pos="709"/>
        </w:tabs>
        <w:spacing w:after="0" w:line="240" w:lineRule="auto"/>
        <w:jc w:val="both"/>
        <w:rPr>
          <w:rFonts w:ascii="Arial" w:hAnsi="Arial" w:cs="Arial"/>
          <w:b/>
          <w:color w:val="000000"/>
          <w:lang w:val="id-ID"/>
        </w:rPr>
      </w:pPr>
      <w:r w:rsidRPr="006D0BCB">
        <w:rPr>
          <w:rFonts w:ascii="Arial" w:hAnsi="Arial" w:cs="Arial"/>
          <w:b/>
          <w:color w:val="000000"/>
          <w:sz w:val="24"/>
          <w:szCs w:val="24"/>
        </w:rPr>
        <w:t>HASIL DAN PEMBAHASAN</w:t>
      </w:r>
    </w:p>
    <w:p w:rsidR="00C90EBE" w:rsidRPr="00BE5D76" w:rsidRDefault="00C90EBE" w:rsidP="00C90EBE">
      <w:pPr>
        <w:pStyle w:val="NoSpacing"/>
        <w:rPr>
          <w:rFonts w:ascii="Arial" w:hAnsi="Arial" w:cs="Arial"/>
          <w:b/>
          <w:bCs/>
          <w:color w:val="000000"/>
          <w:sz w:val="22"/>
          <w:szCs w:val="22"/>
          <w:lang w:val="id-ID"/>
        </w:rPr>
      </w:pPr>
      <w:r w:rsidRPr="00BE5D76">
        <w:rPr>
          <w:rFonts w:ascii="Arial" w:hAnsi="Arial" w:cs="Arial"/>
          <w:b/>
          <w:bCs/>
          <w:color w:val="000000"/>
          <w:sz w:val="22"/>
          <w:szCs w:val="22"/>
          <w:lang w:val="id-ID"/>
        </w:rPr>
        <w:t xml:space="preserve">Karakteristik Responden </w:t>
      </w:r>
    </w:p>
    <w:p w:rsidR="00C90EBE" w:rsidRDefault="00C90EBE" w:rsidP="00C90EBE">
      <w:pPr>
        <w:pStyle w:val="NoSpacing"/>
        <w:ind w:firstLine="720"/>
        <w:jc w:val="both"/>
        <w:rPr>
          <w:rFonts w:ascii="Arial" w:hAnsi="Arial" w:cs="Arial"/>
          <w:sz w:val="22"/>
          <w:szCs w:val="22"/>
          <w:lang w:val="id-ID"/>
        </w:rPr>
      </w:pPr>
      <w:r w:rsidRPr="00BE5D76">
        <w:rPr>
          <w:rFonts w:ascii="Arial" w:hAnsi="Arial" w:cs="Arial"/>
          <w:sz w:val="22"/>
          <w:szCs w:val="22"/>
          <w:lang w:val="id-ID"/>
        </w:rPr>
        <w:t>Berdasarkan hasil penelitian di lapang diperoleh untuk konsumen batik tulis</w:t>
      </w:r>
      <w:r>
        <w:rPr>
          <w:rFonts w:ascii="Arial" w:hAnsi="Arial" w:cs="Arial"/>
          <w:sz w:val="22"/>
          <w:szCs w:val="22"/>
          <w:lang w:val="id-ID"/>
        </w:rPr>
        <w:t xml:space="preserve"> UD. Aneka</w:t>
      </w:r>
      <w:r w:rsidRPr="00BE5D76">
        <w:rPr>
          <w:rFonts w:ascii="Arial" w:hAnsi="Arial" w:cs="Arial"/>
          <w:sz w:val="22"/>
          <w:szCs w:val="22"/>
          <w:lang w:val="id-ID"/>
        </w:rPr>
        <w:t xml:space="preserve"> berdasarkan usia yakni usia 26-35 tahun sebesar 56% atau sebanyak 17 responden, 36-45 tahun sebesar 37% atau sebanyak 11 responden, dan 2 responden denga</w:t>
      </w:r>
      <w:r>
        <w:rPr>
          <w:rFonts w:ascii="Arial" w:hAnsi="Arial" w:cs="Arial"/>
          <w:sz w:val="22"/>
          <w:szCs w:val="22"/>
          <w:lang w:val="id-ID"/>
        </w:rPr>
        <w:t xml:space="preserve">n usia 46-55 tahun sebesar 7%. </w:t>
      </w:r>
      <w:r w:rsidRPr="00BE5D76">
        <w:rPr>
          <w:rFonts w:ascii="Arial" w:hAnsi="Arial" w:cs="Arial"/>
          <w:sz w:val="22"/>
          <w:szCs w:val="22"/>
          <w:lang w:val="id-ID"/>
        </w:rPr>
        <w:t>Pengkategorian usia tersebut berdasarkan kategori umur menurut Depkes RI Tahun 2009</w:t>
      </w:r>
      <w:r>
        <w:rPr>
          <w:rFonts w:ascii="Arial" w:hAnsi="Arial" w:cs="Arial"/>
          <w:sz w:val="22"/>
          <w:szCs w:val="22"/>
          <w:lang w:val="id-ID"/>
        </w:rPr>
        <w:t>,</w:t>
      </w:r>
      <w:r w:rsidRPr="00BE5D76">
        <w:rPr>
          <w:rFonts w:ascii="Arial" w:hAnsi="Arial" w:cs="Arial"/>
          <w:sz w:val="22"/>
          <w:szCs w:val="22"/>
          <w:lang w:val="id-ID"/>
        </w:rPr>
        <w:t xml:space="preserve"> dimana usia 26-35 tahun dikatakan sebagai masa dewasa awal, usia 36-45 tahun masa dewasa akhir, serta 46-55 tahun masa lansia awal.</w:t>
      </w:r>
      <w:r>
        <w:rPr>
          <w:rFonts w:ascii="Arial" w:hAnsi="Arial" w:cs="Arial"/>
          <w:sz w:val="22"/>
          <w:szCs w:val="22"/>
          <w:lang w:val="id-ID"/>
        </w:rPr>
        <w:t xml:space="preserve"> Sebaran responden berdasarkan usia disajikan pada Tabel 1.</w:t>
      </w:r>
    </w:p>
    <w:p w:rsidR="00C90EBE" w:rsidRDefault="00C90EBE" w:rsidP="00C90EBE">
      <w:pPr>
        <w:pStyle w:val="NoSpacing"/>
        <w:ind w:firstLine="720"/>
        <w:jc w:val="both"/>
        <w:rPr>
          <w:rFonts w:ascii="Arial" w:hAnsi="Arial" w:cs="Arial"/>
          <w:sz w:val="22"/>
          <w:szCs w:val="22"/>
          <w:lang w:val="id-ID"/>
        </w:rPr>
      </w:pPr>
    </w:p>
    <w:p w:rsidR="00C90EBE" w:rsidRPr="00B4034F" w:rsidRDefault="00C90EBE" w:rsidP="00C90EBE">
      <w:pPr>
        <w:pStyle w:val="Isi"/>
        <w:tabs>
          <w:tab w:val="left" w:pos="2645"/>
        </w:tabs>
        <w:spacing w:line="240" w:lineRule="auto"/>
        <w:ind w:left="360" w:firstLine="0"/>
        <w:jc w:val="center"/>
        <w:rPr>
          <w:b/>
          <w:lang w:val="id-ID"/>
        </w:rPr>
      </w:pPr>
      <w:r>
        <w:rPr>
          <w:b/>
          <w:lang w:val="id-ID"/>
        </w:rPr>
        <w:t>Tabel 1</w:t>
      </w:r>
    </w:p>
    <w:p w:rsidR="00C90EBE" w:rsidRPr="00B4034F" w:rsidRDefault="00C90EBE" w:rsidP="00C90EBE">
      <w:pPr>
        <w:pStyle w:val="Isi"/>
        <w:tabs>
          <w:tab w:val="left" w:pos="2645"/>
        </w:tabs>
        <w:spacing w:line="240" w:lineRule="auto"/>
        <w:jc w:val="center"/>
        <w:rPr>
          <w:b/>
          <w:lang w:val="id-ID"/>
        </w:rPr>
      </w:pPr>
      <w:r w:rsidRPr="00B4034F">
        <w:rPr>
          <w:b/>
          <w:lang w:val="id-ID"/>
        </w:rPr>
        <w:t>Karakteristik Responden Berdasarkan Usia</w:t>
      </w:r>
    </w:p>
    <w:tbl>
      <w:tblPr>
        <w:tblStyle w:val="TableGrid"/>
        <w:tblW w:w="0" w:type="auto"/>
        <w:tblInd w:w="108" w:type="dxa"/>
        <w:tblLook w:val="04A0" w:firstRow="1" w:lastRow="0" w:firstColumn="1" w:lastColumn="0" w:noHBand="0" w:noVBand="1"/>
      </w:tblPr>
      <w:tblGrid>
        <w:gridCol w:w="1276"/>
        <w:gridCol w:w="1559"/>
        <w:gridCol w:w="2268"/>
        <w:gridCol w:w="2835"/>
      </w:tblGrid>
      <w:tr w:rsidR="00C90EBE" w:rsidTr="00562A9F">
        <w:tc>
          <w:tcPr>
            <w:tcW w:w="1276"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No</w:t>
            </w:r>
          </w:p>
        </w:tc>
        <w:tc>
          <w:tcPr>
            <w:tcW w:w="1559"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Usia (tahun)</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Jumlah Responden</w:t>
            </w:r>
          </w:p>
        </w:tc>
        <w:tc>
          <w:tcPr>
            <w:tcW w:w="2835"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Persentase (%)</w:t>
            </w:r>
          </w:p>
        </w:tc>
      </w:tr>
      <w:tr w:rsidR="00C90EBE" w:rsidTr="00562A9F">
        <w:tc>
          <w:tcPr>
            <w:tcW w:w="1276"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w:t>
            </w:r>
          </w:p>
        </w:tc>
        <w:tc>
          <w:tcPr>
            <w:tcW w:w="1559"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26-35</w:t>
            </w:r>
          </w:p>
        </w:tc>
        <w:tc>
          <w:tcPr>
            <w:tcW w:w="2268"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17</w:t>
            </w:r>
          </w:p>
        </w:tc>
        <w:tc>
          <w:tcPr>
            <w:tcW w:w="2835"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56</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1559"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36-45</w:t>
            </w:r>
          </w:p>
        </w:tc>
        <w:tc>
          <w:tcPr>
            <w:tcW w:w="2268"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11</w:t>
            </w:r>
          </w:p>
        </w:tc>
        <w:tc>
          <w:tcPr>
            <w:tcW w:w="2835"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37</w:t>
            </w:r>
          </w:p>
        </w:tc>
      </w:tr>
      <w:tr w:rsidR="00C90EBE" w:rsidTr="00562A9F">
        <w:tc>
          <w:tcPr>
            <w:tcW w:w="1276" w:type="dxa"/>
            <w:tcBorders>
              <w:top w:val="nil"/>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w:t>
            </w:r>
          </w:p>
        </w:tc>
        <w:tc>
          <w:tcPr>
            <w:tcW w:w="1559" w:type="dxa"/>
            <w:tcBorders>
              <w:top w:val="nil"/>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46-55</w:t>
            </w:r>
          </w:p>
        </w:tc>
        <w:tc>
          <w:tcPr>
            <w:tcW w:w="2268" w:type="dxa"/>
            <w:tcBorders>
              <w:top w:val="nil"/>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2835" w:type="dxa"/>
            <w:tcBorders>
              <w:top w:val="nil"/>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7</w:t>
            </w:r>
          </w:p>
        </w:tc>
      </w:tr>
      <w:tr w:rsidR="00C90EBE" w:rsidTr="00562A9F">
        <w:tc>
          <w:tcPr>
            <w:tcW w:w="2835" w:type="dxa"/>
            <w:gridSpan w:val="2"/>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Total</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30</w:t>
            </w:r>
          </w:p>
        </w:tc>
        <w:tc>
          <w:tcPr>
            <w:tcW w:w="2835"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100</w:t>
            </w:r>
          </w:p>
        </w:tc>
      </w:tr>
    </w:tbl>
    <w:p w:rsidR="00C90EBE"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C90EBE">
      <w:pPr>
        <w:pStyle w:val="Isi"/>
        <w:spacing w:line="240" w:lineRule="auto"/>
        <w:rPr>
          <w:lang w:val="id-ID"/>
        </w:rPr>
      </w:pPr>
      <w:r w:rsidRPr="00BE5D76">
        <w:rPr>
          <w:lang w:val="id-ID"/>
        </w:rPr>
        <w:t>Karakteristik responden berdasarkan usia</w:t>
      </w:r>
      <w:r>
        <w:rPr>
          <w:lang w:val="id-ID"/>
        </w:rPr>
        <w:t xml:space="preserve"> ini</w:t>
      </w:r>
      <w:r w:rsidRPr="00BE5D76">
        <w:rPr>
          <w:lang w:val="id-ID"/>
        </w:rPr>
        <w:t xml:space="preserve"> didominasi oleh usia pada tahap dewasa awal yakni usia 26-35 tahun.</w:t>
      </w:r>
      <w:r>
        <w:rPr>
          <w:lang w:val="id-ID"/>
        </w:rPr>
        <w:t xml:space="preserve"> </w:t>
      </w:r>
      <w:r w:rsidRPr="00BE5D76">
        <w:rPr>
          <w:lang w:val="id-ID"/>
        </w:rPr>
        <w:t>Salah satu faktor yang mempengaruhi konsumen dalam keputusan pembelian yakni kelompok usia. Menurut San</w:t>
      </w:r>
      <w:r>
        <w:rPr>
          <w:lang w:val="id-ID"/>
        </w:rPr>
        <w:t>gadji dan Sopiah (2013) usia memp</w:t>
      </w:r>
      <w:r w:rsidRPr="00BE5D76">
        <w:rPr>
          <w:lang w:val="id-ID"/>
        </w:rPr>
        <w:t>engaruhi seseorang dalam mengambil keputusan dimana semakin dewasa, pemikiran semakin rasional dan banyak yang dipertimbangkan misalnya harga, manfaat, dan lain sebagainya. Berbeda dengan anak-anak yang mengambil keputusan dengan cepat dan cend</w:t>
      </w:r>
      <w:r>
        <w:rPr>
          <w:lang w:val="id-ID"/>
        </w:rPr>
        <w:t>erung tidak banyak pertimbangan.</w:t>
      </w:r>
    </w:p>
    <w:p w:rsidR="00C90EBE" w:rsidRPr="00954E99" w:rsidRDefault="00C90EBE" w:rsidP="00C90EBE">
      <w:pPr>
        <w:pStyle w:val="Isi"/>
        <w:tabs>
          <w:tab w:val="left" w:pos="2645"/>
        </w:tabs>
        <w:spacing w:line="240" w:lineRule="auto"/>
        <w:ind w:left="720" w:firstLine="0"/>
        <w:jc w:val="center"/>
        <w:rPr>
          <w:b/>
          <w:lang w:val="id-ID"/>
        </w:rPr>
      </w:pPr>
      <w:r>
        <w:rPr>
          <w:b/>
          <w:lang w:val="id-ID"/>
        </w:rPr>
        <w:t>Tabel 2</w:t>
      </w:r>
    </w:p>
    <w:p w:rsidR="00C90EBE" w:rsidRPr="00954E99" w:rsidRDefault="00C90EBE" w:rsidP="00C90EBE">
      <w:pPr>
        <w:pStyle w:val="Isi"/>
        <w:tabs>
          <w:tab w:val="left" w:pos="2645"/>
        </w:tabs>
        <w:spacing w:line="240" w:lineRule="auto"/>
        <w:ind w:left="720" w:firstLine="0"/>
        <w:jc w:val="center"/>
        <w:rPr>
          <w:b/>
          <w:lang w:val="id-ID"/>
        </w:rPr>
      </w:pPr>
      <w:r w:rsidRPr="00954E99">
        <w:rPr>
          <w:b/>
          <w:lang w:val="id-ID"/>
        </w:rPr>
        <w:t>Karakteristik Responden Berdasarkan Jenis Kelamin</w:t>
      </w:r>
    </w:p>
    <w:tbl>
      <w:tblPr>
        <w:tblStyle w:val="TableGrid"/>
        <w:tblW w:w="0" w:type="auto"/>
        <w:tblInd w:w="108" w:type="dxa"/>
        <w:tblLook w:val="04A0" w:firstRow="1" w:lastRow="0" w:firstColumn="1" w:lastColumn="0" w:noHBand="0" w:noVBand="1"/>
      </w:tblPr>
      <w:tblGrid>
        <w:gridCol w:w="1276"/>
        <w:gridCol w:w="1985"/>
        <w:gridCol w:w="2268"/>
        <w:gridCol w:w="2409"/>
      </w:tblGrid>
      <w:tr w:rsidR="00C90EBE" w:rsidTr="00562A9F">
        <w:tc>
          <w:tcPr>
            <w:tcW w:w="1276"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No</w:t>
            </w:r>
          </w:p>
        </w:tc>
        <w:tc>
          <w:tcPr>
            <w:tcW w:w="1985"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Jenis Kelamin</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Jumlah Responden</w:t>
            </w:r>
          </w:p>
        </w:tc>
        <w:tc>
          <w:tcPr>
            <w:tcW w:w="2409"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Persentase (%)</w:t>
            </w:r>
          </w:p>
        </w:tc>
      </w:tr>
      <w:tr w:rsidR="00C90EBE" w:rsidTr="00562A9F">
        <w:tc>
          <w:tcPr>
            <w:tcW w:w="1276"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w:t>
            </w:r>
          </w:p>
        </w:tc>
        <w:tc>
          <w:tcPr>
            <w:tcW w:w="1985"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Laki-laki</w:t>
            </w:r>
          </w:p>
        </w:tc>
        <w:tc>
          <w:tcPr>
            <w:tcW w:w="2268"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11</w:t>
            </w:r>
          </w:p>
        </w:tc>
        <w:tc>
          <w:tcPr>
            <w:tcW w:w="2409"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37</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1985"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Perempuan</w:t>
            </w:r>
          </w:p>
        </w:tc>
        <w:tc>
          <w:tcPr>
            <w:tcW w:w="2268"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19</w:t>
            </w:r>
          </w:p>
        </w:tc>
        <w:tc>
          <w:tcPr>
            <w:tcW w:w="2409"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63</w:t>
            </w:r>
          </w:p>
        </w:tc>
      </w:tr>
      <w:tr w:rsidR="00C90EBE" w:rsidTr="00562A9F">
        <w:tc>
          <w:tcPr>
            <w:tcW w:w="3261" w:type="dxa"/>
            <w:gridSpan w:val="2"/>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Total</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30</w:t>
            </w:r>
          </w:p>
        </w:tc>
        <w:tc>
          <w:tcPr>
            <w:tcW w:w="2409"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100</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C90EBE">
      <w:pPr>
        <w:pStyle w:val="NoSpacing"/>
        <w:ind w:firstLine="720"/>
        <w:jc w:val="both"/>
        <w:rPr>
          <w:rFonts w:ascii="Arial" w:hAnsi="Arial" w:cs="Arial"/>
          <w:sz w:val="22"/>
          <w:szCs w:val="22"/>
          <w:lang w:val="id-ID"/>
        </w:rPr>
      </w:pPr>
      <w:r w:rsidRPr="00532428">
        <w:rPr>
          <w:rFonts w:ascii="Arial" w:hAnsi="Arial" w:cs="Arial"/>
          <w:sz w:val="22"/>
          <w:szCs w:val="22"/>
          <w:lang w:val="id-ID"/>
        </w:rPr>
        <w:t xml:space="preserve">Jenis kelamin didominasi oleh perempuan sebesar 63% dan laki-laki sebesar 37%. Hasil ini diperoleh dari penelitian di lapang yang menunjukkan responden perempuan lebih banyak </w:t>
      </w:r>
      <w:r>
        <w:rPr>
          <w:rFonts w:ascii="Arial" w:hAnsi="Arial" w:cs="Arial"/>
          <w:sz w:val="22"/>
          <w:szCs w:val="22"/>
          <w:lang w:val="id-ID"/>
        </w:rPr>
        <w:t xml:space="preserve">19 orang dari pada responden laki-laki yang hanya </w:t>
      </w:r>
      <w:r w:rsidRPr="00532428">
        <w:rPr>
          <w:rFonts w:ascii="Arial" w:hAnsi="Arial" w:cs="Arial"/>
          <w:sz w:val="22"/>
          <w:szCs w:val="22"/>
          <w:lang w:val="id-ID"/>
        </w:rPr>
        <w:t xml:space="preserve">11 orang dari </w:t>
      </w:r>
      <w:r>
        <w:rPr>
          <w:rFonts w:ascii="Arial" w:hAnsi="Arial" w:cs="Arial"/>
          <w:sz w:val="22"/>
          <w:szCs w:val="22"/>
          <w:lang w:val="id-ID"/>
        </w:rPr>
        <w:t xml:space="preserve">total 30 </w:t>
      </w:r>
      <w:r w:rsidRPr="00532428">
        <w:rPr>
          <w:rFonts w:ascii="Arial" w:hAnsi="Arial" w:cs="Arial"/>
          <w:sz w:val="22"/>
          <w:szCs w:val="22"/>
          <w:lang w:val="id-ID"/>
        </w:rPr>
        <w:t xml:space="preserve">responden. Hal ini menunjukkan kebutuhan </w:t>
      </w:r>
      <w:r w:rsidRPr="00532428">
        <w:rPr>
          <w:rFonts w:ascii="Arial" w:hAnsi="Arial" w:cs="Arial"/>
          <w:sz w:val="22"/>
          <w:szCs w:val="22"/>
          <w:lang w:val="id-ID"/>
        </w:rPr>
        <w:lastRenderedPageBreak/>
        <w:t xml:space="preserve">perempuan yang lebih tinggi dari pada laki-laki. Menurut  Sangadji dan Sopiah (2013) dalam bukunya tentang Perilaku Konsumen, laki-laki lebih cenderung memanfaatkan produk sebagai cara untuk mengungkapkan kekuasaan atas orang lain. Namun, berbeda dengan wanita yang menilai barang atau produk sebagai cara untuk memperkuat hubangan personal dan sosial. </w:t>
      </w:r>
    </w:p>
    <w:p w:rsidR="00C90EBE" w:rsidRPr="008D5E30" w:rsidRDefault="00C90EBE" w:rsidP="00C90EBE">
      <w:pPr>
        <w:pStyle w:val="NoSpacing"/>
        <w:ind w:firstLine="720"/>
        <w:jc w:val="both"/>
        <w:rPr>
          <w:rFonts w:ascii="Arial" w:hAnsi="Arial" w:cs="Arial"/>
          <w:sz w:val="22"/>
          <w:szCs w:val="22"/>
          <w:lang w:val="id-ID"/>
        </w:rPr>
      </w:pPr>
    </w:p>
    <w:p w:rsidR="00C90EBE" w:rsidRPr="00954E99" w:rsidRDefault="00C90EBE" w:rsidP="00C90EBE">
      <w:pPr>
        <w:pStyle w:val="Isi"/>
        <w:tabs>
          <w:tab w:val="left" w:pos="2560"/>
          <w:tab w:val="left" w:pos="2645"/>
          <w:tab w:val="center" w:pos="4323"/>
        </w:tabs>
        <w:spacing w:line="240" w:lineRule="auto"/>
        <w:ind w:left="720" w:firstLine="0"/>
        <w:jc w:val="center"/>
        <w:rPr>
          <w:b/>
          <w:lang w:val="id-ID"/>
        </w:rPr>
      </w:pPr>
      <w:r>
        <w:rPr>
          <w:b/>
          <w:lang w:val="id-ID"/>
        </w:rPr>
        <w:t>Tabel  3</w:t>
      </w:r>
    </w:p>
    <w:p w:rsidR="00C90EBE" w:rsidRPr="00954E99" w:rsidRDefault="00C90EBE" w:rsidP="00C90EBE">
      <w:pPr>
        <w:pStyle w:val="Isi"/>
        <w:tabs>
          <w:tab w:val="left" w:pos="2645"/>
        </w:tabs>
        <w:spacing w:line="240" w:lineRule="auto"/>
        <w:ind w:left="720" w:firstLine="0"/>
        <w:jc w:val="center"/>
        <w:rPr>
          <w:b/>
          <w:lang w:val="id-ID"/>
        </w:rPr>
      </w:pPr>
      <w:r w:rsidRPr="00954E99">
        <w:rPr>
          <w:b/>
          <w:lang w:val="id-ID"/>
        </w:rPr>
        <w:t>Karakteristik Responden Berdasarkan Pendidikan</w:t>
      </w:r>
    </w:p>
    <w:tbl>
      <w:tblPr>
        <w:tblStyle w:val="TableGrid"/>
        <w:tblW w:w="0" w:type="auto"/>
        <w:tblInd w:w="108" w:type="dxa"/>
        <w:tblLook w:val="04A0" w:firstRow="1" w:lastRow="0" w:firstColumn="1" w:lastColumn="0" w:noHBand="0" w:noVBand="1"/>
      </w:tblPr>
      <w:tblGrid>
        <w:gridCol w:w="1276"/>
        <w:gridCol w:w="2410"/>
        <w:gridCol w:w="2268"/>
        <w:gridCol w:w="1984"/>
      </w:tblGrid>
      <w:tr w:rsidR="00C90EBE" w:rsidTr="00562A9F">
        <w:tc>
          <w:tcPr>
            <w:tcW w:w="1276"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No</w:t>
            </w:r>
          </w:p>
        </w:tc>
        <w:tc>
          <w:tcPr>
            <w:tcW w:w="2410"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Tingkat Pendidikan</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Jumlah Responden</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Persentase (%)</w:t>
            </w:r>
          </w:p>
        </w:tc>
      </w:tr>
      <w:tr w:rsidR="00C90EBE" w:rsidTr="00562A9F">
        <w:tc>
          <w:tcPr>
            <w:tcW w:w="1276"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w:t>
            </w:r>
          </w:p>
        </w:tc>
        <w:tc>
          <w:tcPr>
            <w:tcW w:w="2410"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SD</w:t>
            </w:r>
          </w:p>
        </w:tc>
        <w:tc>
          <w:tcPr>
            <w:tcW w:w="2268"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w:t>
            </w:r>
          </w:p>
        </w:tc>
        <w:tc>
          <w:tcPr>
            <w:tcW w:w="1984"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2410"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SMP</w:t>
            </w:r>
          </w:p>
        </w:tc>
        <w:tc>
          <w:tcPr>
            <w:tcW w:w="2268"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0</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0</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SMA</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20</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67</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4</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Perguruan Tinggi</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9</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30</w:t>
            </w:r>
          </w:p>
        </w:tc>
      </w:tr>
      <w:tr w:rsidR="00C90EBE" w:rsidTr="00562A9F">
        <w:tc>
          <w:tcPr>
            <w:tcW w:w="3686" w:type="dxa"/>
            <w:gridSpan w:val="2"/>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Total</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30</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100</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4809DF">
      <w:pPr>
        <w:pStyle w:val="Isi"/>
        <w:spacing w:line="240" w:lineRule="auto"/>
        <w:rPr>
          <w:lang w:val="id-ID"/>
        </w:rPr>
      </w:pPr>
      <w:r w:rsidRPr="00BE5D76">
        <w:rPr>
          <w:lang w:val="id-ID"/>
        </w:rPr>
        <w:t xml:space="preserve">Tingkat pendidikan merupakan salah satu faktor yang mempengaruhi konsumen dalam proses pembelian suatu produk atau jasa karena berhubungan dengan pengetahuan konsumen terhadap produk yang akan dikonsumsi. Berdasarkan </w:t>
      </w:r>
      <w:r>
        <w:rPr>
          <w:lang w:val="id-ID"/>
        </w:rPr>
        <w:t>Tabel</w:t>
      </w:r>
      <w:r w:rsidRPr="00BE5D76">
        <w:rPr>
          <w:lang w:val="id-ID"/>
        </w:rPr>
        <w:t xml:space="preserve"> 3 diketahui tingkat pendidikan tertinggi berada pada tingkat SMA sebesar 67% atau sebanyak 20 responden. Pendidikan dapat dikatakan sebagai salah satu tolak ukur dalam proses pembelajaran. Tingkat pendidikan akhir dalam penelitian ini rata-rata pada jenjang SMA. Salah satu penyebab tingkat pendidikan yang berhenti di tingkat SMA dikarenakan kondisi keluarga yang pekerjaannya hanya di kegiatan bercocok tanam dan industri dengan penghasilan yang tidak terlalu tinggi, sehingga pembelajaran diberikan kepada keturunan berikutnya untuk melanjutkan usahanya tersebut. </w:t>
      </w:r>
    </w:p>
    <w:p w:rsidR="00C90EBE" w:rsidRPr="002918AF" w:rsidRDefault="00C90EBE" w:rsidP="00C90EBE">
      <w:pPr>
        <w:pStyle w:val="Isi"/>
        <w:spacing w:line="240" w:lineRule="auto"/>
        <w:rPr>
          <w:lang w:val="id-ID"/>
        </w:rPr>
      </w:pPr>
    </w:p>
    <w:p w:rsidR="00C90EBE" w:rsidRPr="00954E99" w:rsidRDefault="00C90EBE" w:rsidP="00C90EBE">
      <w:pPr>
        <w:pStyle w:val="Isi"/>
        <w:tabs>
          <w:tab w:val="left" w:pos="2560"/>
          <w:tab w:val="left" w:pos="2645"/>
          <w:tab w:val="center" w:pos="4323"/>
        </w:tabs>
        <w:spacing w:line="240" w:lineRule="auto"/>
        <w:ind w:left="720" w:firstLine="0"/>
        <w:jc w:val="center"/>
        <w:rPr>
          <w:b/>
          <w:lang w:val="id-ID"/>
        </w:rPr>
      </w:pPr>
      <w:r w:rsidRPr="00954E99">
        <w:rPr>
          <w:b/>
          <w:lang w:val="id-ID"/>
        </w:rPr>
        <w:t xml:space="preserve">Tabel  </w:t>
      </w:r>
      <w:r>
        <w:rPr>
          <w:b/>
          <w:lang w:val="id-ID"/>
        </w:rPr>
        <w:t>4</w:t>
      </w:r>
    </w:p>
    <w:p w:rsidR="00C90EBE" w:rsidRPr="00954E99" w:rsidRDefault="00C90EBE" w:rsidP="00C90EBE">
      <w:pPr>
        <w:pStyle w:val="Isi"/>
        <w:tabs>
          <w:tab w:val="left" w:pos="2645"/>
        </w:tabs>
        <w:spacing w:line="240" w:lineRule="auto"/>
        <w:ind w:left="720" w:firstLine="0"/>
        <w:jc w:val="center"/>
        <w:rPr>
          <w:b/>
          <w:lang w:val="id-ID"/>
        </w:rPr>
      </w:pPr>
      <w:r w:rsidRPr="00954E99">
        <w:rPr>
          <w:b/>
          <w:lang w:val="id-ID"/>
        </w:rPr>
        <w:t xml:space="preserve">Karakteristik Responden Berdasarkan </w:t>
      </w:r>
      <w:r>
        <w:rPr>
          <w:b/>
          <w:lang w:val="id-ID"/>
        </w:rPr>
        <w:t>Pekerjaan</w:t>
      </w:r>
    </w:p>
    <w:tbl>
      <w:tblPr>
        <w:tblStyle w:val="TableGrid"/>
        <w:tblW w:w="0" w:type="auto"/>
        <w:tblInd w:w="108" w:type="dxa"/>
        <w:tblLook w:val="04A0" w:firstRow="1" w:lastRow="0" w:firstColumn="1" w:lastColumn="0" w:noHBand="0" w:noVBand="1"/>
      </w:tblPr>
      <w:tblGrid>
        <w:gridCol w:w="1276"/>
        <w:gridCol w:w="2410"/>
        <w:gridCol w:w="2268"/>
        <w:gridCol w:w="1984"/>
      </w:tblGrid>
      <w:tr w:rsidR="00C90EBE" w:rsidTr="00562A9F">
        <w:tc>
          <w:tcPr>
            <w:tcW w:w="1276"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No</w:t>
            </w:r>
          </w:p>
        </w:tc>
        <w:tc>
          <w:tcPr>
            <w:tcW w:w="2410"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Pekerjaan</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Jumlah Responden</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Persentase (%)</w:t>
            </w:r>
          </w:p>
        </w:tc>
      </w:tr>
      <w:tr w:rsidR="00C90EBE" w:rsidTr="00562A9F">
        <w:tc>
          <w:tcPr>
            <w:tcW w:w="1276"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w:t>
            </w:r>
          </w:p>
        </w:tc>
        <w:tc>
          <w:tcPr>
            <w:tcW w:w="2410"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Pelajar</w:t>
            </w:r>
          </w:p>
        </w:tc>
        <w:tc>
          <w:tcPr>
            <w:tcW w:w="2268"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0</w:t>
            </w:r>
          </w:p>
        </w:tc>
        <w:tc>
          <w:tcPr>
            <w:tcW w:w="1984"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0</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2410"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Ibu Rumah Tangga</w:t>
            </w:r>
          </w:p>
        </w:tc>
        <w:tc>
          <w:tcPr>
            <w:tcW w:w="2268"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5</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17</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PNS</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10</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4</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Wirausaha</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14</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46</w:t>
            </w:r>
          </w:p>
        </w:tc>
      </w:tr>
      <w:tr w:rsidR="00C90EBE" w:rsidTr="00562A9F">
        <w:tc>
          <w:tcPr>
            <w:tcW w:w="1276"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5</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Lainnya</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8</w:t>
            </w:r>
          </w:p>
        </w:tc>
        <w:tc>
          <w:tcPr>
            <w:tcW w:w="1984"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27</w:t>
            </w:r>
          </w:p>
        </w:tc>
      </w:tr>
      <w:tr w:rsidR="00C90EBE" w:rsidTr="00562A9F">
        <w:tc>
          <w:tcPr>
            <w:tcW w:w="3686" w:type="dxa"/>
            <w:gridSpan w:val="2"/>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Total</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30</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100</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C90EBE">
      <w:pPr>
        <w:pStyle w:val="Isi"/>
        <w:spacing w:line="240" w:lineRule="auto"/>
        <w:rPr>
          <w:lang w:val="id-ID"/>
        </w:rPr>
      </w:pPr>
      <w:r w:rsidRPr="00BE5D76">
        <w:rPr>
          <w:lang w:val="id-ID"/>
        </w:rPr>
        <w:t xml:space="preserve">Pekerjaan merupakan suatu kegiatan yang dilakukan oleh seseorang untuk memperoleh penghasilan demi memenuhi kebutuhan sehari-hari. Berdasarkan </w:t>
      </w:r>
      <w:r>
        <w:rPr>
          <w:lang w:val="id-ID"/>
        </w:rPr>
        <w:t xml:space="preserve">Tabel 4 </w:t>
      </w:r>
      <w:r w:rsidRPr="00BE5D76">
        <w:rPr>
          <w:lang w:val="id-ID"/>
        </w:rPr>
        <w:t>sebagian besar</w:t>
      </w:r>
      <w:r>
        <w:rPr>
          <w:lang w:val="id-ID"/>
        </w:rPr>
        <w:t xml:space="preserve"> pekerjaan</w:t>
      </w:r>
      <w:r w:rsidRPr="00BE5D76">
        <w:rPr>
          <w:lang w:val="id-ID"/>
        </w:rPr>
        <w:t xml:space="preserve"> adalah wir</w:t>
      </w:r>
      <w:r>
        <w:rPr>
          <w:lang w:val="id-ID"/>
        </w:rPr>
        <w:t>ausaha dengan persentase</w:t>
      </w:r>
      <w:r w:rsidRPr="00BE5D76">
        <w:rPr>
          <w:lang w:val="id-ID"/>
        </w:rPr>
        <w:t xml:space="preserve"> 46% atau sebanyak 14 orang dan persentase terkecil yakni PNS dengan 10% atau 3 orang dari total 30 respoden. Sesuai dengan keadaan di lapang, lokasi penelitian ini dikenal sebagai kampung batik dimana sebagian besar warganya membuka usaha membatik yang sudah ada sejak dahulu dan turun temurun. Selain itu, menurut Badan Pusat Statistik (2018) pekerjaan masyarakat di Kecamatan Proppo juga di dominasi oleh kegiatan industri. Salah satunya dalam industri kain dengan jumlah sebesar 2.508 terbesar kedua se</w:t>
      </w:r>
      <w:r>
        <w:rPr>
          <w:lang w:val="id-ID"/>
        </w:rPr>
        <w:t>telah industri makanan/minuman.</w:t>
      </w:r>
    </w:p>
    <w:p w:rsidR="004809DF" w:rsidRDefault="004809DF" w:rsidP="00C90EBE">
      <w:pPr>
        <w:pStyle w:val="Isi"/>
        <w:spacing w:line="240" w:lineRule="auto"/>
        <w:rPr>
          <w:lang w:val="id-ID"/>
        </w:rPr>
      </w:pPr>
    </w:p>
    <w:p w:rsidR="00C90EBE" w:rsidRPr="00954E99" w:rsidRDefault="00C90EBE" w:rsidP="00C90EBE">
      <w:pPr>
        <w:pStyle w:val="Isi"/>
        <w:tabs>
          <w:tab w:val="left" w:pos="2560"/>
          <w:tab w:val="left" w:pos="2645"/>
          <w:tab w:val="center" w:pos="4329"/>
          <w:tab w:val="left" w:pos="5316"/>
        </w:tabs>
        <w:spacing w:line="240" w:lineRule="auto"/>
        <w:ind w:left="720" w:firstLine="0"/>
        <w:jc w:val="left"/>
        <w:rPr>
          <w:b/>
          <w:lang w:val="id-ID"/>
        </w:rPr>
      </w:pPr>
      <w:r>
        <w:rPr>
          <w:b/>
          <w:lang w:val="id-ID"/>
        </w:rPr>
        <w:lastRenderedPageBreak/>
        <w:tab/>
      </w:r>
      <w:r>
        <w:rPr>
          <w:b/>
          <w:lang w:val="id-ID"/>
        </w:rPr>
        <w:tab/>
      </w:r>
      <w:r>
        <w:rPr>
          <w:b/>
          <w:lang w:val="id-ID"/>
        </w:rPr>
        <w:tab/>
      </w:r>
      <w:r w:rsidRPr="00954E99">
        <w:rPr>
          <w:b/>
          <w:lang w:val="id-ID"/>
        </w:rPr>
        <w:t xml:space="preserve">Tabel  </w:t>
      </w:r>
      <w:r>
        <w:rPr>
          <w:b/>
          <w:lang w:val="id-ID"/>
        </w:rPr>
        <w:t>5</w:t>
      </w:r>
      <w:r>
        <w:rPr>
          <w:b/>
          <w:lang w:val="id-ID"/>
        </w:rPr>
        <w:tab/>
      </w:r>
    </w:p>
    <w:p w:rsidR="00C90EBE" w:rsidRPr="00954E99" w:rsidRDefault="00C90EBE" w:rsidP="00C90EBE">
      <w:pPr>
        <w:pStyle w:val="Isi"/>
        <w:tabs>
          <w:tab w:val="left" w:pos="2645"/>
        </w:tabs>
        <w:spacing w:line="240" w:lineRule="auto"/>
        <w:ind w:left="720" w:firstLine="0"/>
        <w:jc w:val="center"/>
        <w:rPr>
          <w:b/>
          <w:lang w:val="id-ID"/>
        </w:rPr>
      </w:pPr>
      <w:r w:rsidRPr="00954E99">
        <w:rPr>
          <w:b/>
          <w:lang w:val="id-ID"/>
        </w:rPr>
        <w:t xml:space="preserve">Karakteristik Responden Berdasarkan </w:t>
      </w:r>
      <w:r>
        <w:rPr>
          <w:b/>
          <w:lang w:val="id-ID"/>
        </w:rPr>
        <w:t>Pendapatan</w:t>
      </w:r>
    </w:p>
    <w:tbl>
      <w:tblPr>
        <w:tblStyle w:val="TableGrid"/>
        <w:tblW w:w="0" w:type="auto"/>
        <w:tblInd w:w="108" w:type="dxa"/>
        <w:tblLook w:val="04A0" w:firstRow="1" w:lastRow="0" w:firstColumn="1" w:lastColumn="0" w:noHBand="0" w:noVBand="1"/>
      </w:tblPr>
      <w:tblGrid>
        <w:gridCol w:w="1276"/>
        <w:gridCol w:w="2410"/>
        <w:gridCol w:w="2268"/>
        <w:gridCol w:w="1984"/>
      </w:tblGrid>
      <w:tr w:rsidR="00C90EBE" w:rsidTr="00562A9F">
        <w:tc>
          <w:tcPr>
            <w:tcW w:w="1276"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No</w:t>
            </w:r>
          </w:p>
        </w:tc>
        <w:tc>
          <w:tcPr>
            <w:tcW w:w="2410"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Pendapatan (Rp)</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Jumlah Responden</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Persentase (%)</w:t>
            </w:r>
          </w:p>
        </w:tc>
      </w:tr>
      <w:tr w:rsidR="00C90EBE" w:rsidTr="00562A9F">
        <w:tc>
          <w:tcPr>
            <w:tcW w:w="1276"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w:t>
            </w:r>
          </w:p>
        </w:tc>
        <w:tc>
          <w:tcPr>
            <w:tcW w:w="2410"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&gt;500000</w:t>
            </w:r>
          </w:p>
        </w:tc>
        <w:tc>
          <w:tcPr>
            <w:tcW w:w="2268"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5</w:t>
            </w:r>
          </w:p>
        </w:tc>
        <w:tc>
          <w:tcPr>
            <w:tcW w:w="1984" w:type="dxa"/>
            <w:tcBorders>
              <w:top w:val="single" w:sz="4" w:space="0" w:color="auto"/>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17</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2</w:t>
            </w:r>
          </w:p>
        </w:tc>
        <w:tc>
          <w:tcPr>
            <w:tcW w:w="2410"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500000-1000000</w:t>
            </w:r>
          </w:p>
        </w:tc>
        <w:tc>
          <w:tcPr>
            <w:tcW w:w="2268"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2</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7</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1000000-2000000</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4</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13</w:t>
            </w:r>
          </w:p>
        </w:tc>
      </w:tr>
      <w:tr w:rsidR="00C90EBE" w:rsidTr="00562A9F">
        <w:tc>
          <w:tcPr>
            <w:tcW w:w="1276"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4</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2000000-3000000</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11</w:t>
            </w:r>
          </w:p>
        </w:tc>
        <w:tc>
          <w:tcPr>
            <w:tcW w:w="1984" w:type="dxa"/>
            <w:tcBorders>
              <w:top w:val="nil"/>
              <w:left w:val="nil"/>
              <w:bottom w:val="nil"/>
              <w:right w:val="nil"/>
            </w:tcBorders>
          </w:tcPr>
          <w:p w:rsidR="00C90EBE" w:rsidRPr="00B4034F"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36</w:t>
            </w:r>
          </w:p>
        </w:tc>
      </w:tr>
      <w:tr w:rsidR="00C90EBE" w:rsidTr="00562A9F">
        <w:tc>
          <w:tcPr>
            <w:tcW w:w="1276"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5</w:t>
            </w:r>
          </w:p>
        </w:tc>
        <w:tc>
          <w:tcPr>
            <w:tcW w:w="2410"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3000000-4000000</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3</w:t>
            </w:r>
          </w:p>
        </w:tc>
        <w:tc>
          <w:tcPr>
            <w:tcW w:w="1984"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10</w:t>
            </w:r>
          </w:p>
        </w:tc>
      </w:tr>
      <w:tr w:rsidR="00C90EBE" w:rsidTr="00562A9F">
        <w:tc>
          <w:tcPr>
            <w:tcW w:w="1276"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6</w:t>
            </w:r>
          </w:p>
        </w:tc>
        <w:tc>
          <w:tcPr>
            <w:tcW w:w="2410" w:type="dxa"/>
            <w:tcBorders>
              <w:top w:val="nil"/>
              <w:left w:val="nil"/>
              <w:bottom w:val="nil"/>
              <w:right w:val="nil"/>
            </w:tcBorders>
          </w:tcPr>
          <w:p w:rsidR="00C90EBE" w:rsidRPr="006D42D4" w:rsidRDefault="00C90EBE" w:rsidP="00562A9F">
            <w:pPr>
              <w:pStyle w:val="NoSpacing"/>
              <w:jc w:val="center"/>
              <w:rPr>
                <w:rFonts w:ascii="Arial" w:hAnsi="Arial" w:cs="Arial"/>
                <w:bCs/>
                <w:color w:val="000000"/>
                <w:sz w:val="22"/>
                <w:szCs w:val="22"/>
                <w:lang w:val="id-ID"/>
              </w:rPr>
            </w:pPr>
            <w:r w:rsidRPr="006D42D4">
              <w:rPr>
                <w:rFonts w:ascii="Arial" w:hAnsi="Arial" w:cs="Arial"/>
                <w:bCs/>
                <w:color w:val="000000"/>
                <w:sz w:val="22"/>
                <w:szCs w:val="22"/>
                <w:lang w:val="id-ID"/>
              </w:rPr>
              <w:t>&gt;4000000</w:t>
            </w:r>
          </w:p>
        </w:tc>
        <w:tc>
          <w:tcPr>
            <w:tcW w:w="2268"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5</w:t>
            </w:r>
          </w:p>
        </w:tc>
        <w:tc>
          <w:tcPr>
            <w:tcW w:w="1984" w:type="dxa"/>
            <w:tcBorders>
              <w:top w:val="nil"/>
              <w:left w:val="nil"/>
              <w:bottom w:val="nil"/>
              <w:right w:val="nil"/>
            </w:tcBorders>
          </w:tcPr>
          <w:p w:rsidR="00C90EBE" w:rsidRDefault="00C90EBE" w:rsidP="00562A9F">
            <w:pPr>
              <w:pStyle w:val="NoSpacing"/>
              <w:jc w:val="center"/>
              <w:rPr>
                <w:rFonts w:ascii="Arial" w:hAnsi="Arial" w:cs="Arial"/>
                <w:bCs/>
                <w:color w:val="000000"/>
                <w:sz w:val="22"/>
                <w:szCs w:val="22"/>
                <w:lang w:val="id-ID"/>
              </w:rPr>
            </w:pPr>
            <w:r>
              <w:rPr>
                <w:rFonts w:ascii="Arial" w:hAnsi="Arial" w:cs="Arial"/>
                <w:bCs/>
                <w:color w:val="000000"/>
                <w:sz w:val="22"/>
                <w:szCs w:val="22"/>
                <w:lang w:val="id-ID"/>
              </w:rPr>
              <w:t>17</w:t>
            </w:r>
          </w:p>
        </w:tc>
      </w:tr>
      <w:tr w:rsidR="00C90EBE" w:rsidTr="00562A9F">
        <w:tc>
          <w:tcPr>
            <w:tcW w:w="3686" w:type="dxa"/>
            <w:gridSpan w:val="2"/>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Total</w:t>
            </w:r>
          </w:p>
        </w:tc>
        <w:tc>
          <w:tcPr>
            <w:tcW w:w="2268"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30</w:t>
            </w:r>
          </w:p>
        </w:tc>
        <w:tc>
          <w:tcPr>
            <w:tcW w:w="1984" w:type="dxa"/>
            <w:tcBorders>
              <w:top w:val="single" w:sz="4" w:space="0" w:color="auto"/>
              <w:left w:val="nil"/>
              <w:bottom w:val="single" w:sz="4" w:space="0" w:color="auto"/>
              <w:right w:val="nil"/>
            </w:tcBorders>
          </w:tcPr>
          <w:p w:rsidR="00C90EBE" w:rsidRPr="00B4034F" w:rsidRDefault="00C90EBE" w:rsidP="00562A9F">
            <w:pPr>
              <w:pStyle w:val="NoSpacing"/>
              <w:jc w:val="center"/>
              <w:rPr>
                <w:rFonts w:ascii="Arial" w:hAnsi="Arial" w:cs="Arial"/>
                <w:bCs/>
                <w:color w:val="000000"/>
                <w:sz w:val="22"/>
                <w:szCs w:val="22"/>
                <w:lang w:val="id-ID"/>
              </w:rPr>
            </w:pPr>
            <w:r w:rsidRPr="00B4034F">
              <w:rPr>
                <w:rFonts w:ascii="Arial" w:hAnsi="Arial" w:cs="Arial"/>
                <w:bCs/>
                <w:color w:val="000000"/>
                <w:sz w:val="22"/>
                <w:szCs w:val="22"/>
                <w:lang w:val="id-ID"/>
              </w:rPr>
              <w:t>100</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C90EBE">
      <w:pPr>
        <w:pStyle w:val="Isi"/>
        <w:spacing w:line="240" w:lineRule="auto"/>
        <w:rPr>
          <w:lang w:val="id-ID"/>
        </w:rPr>
      </w:pPr>
      <w:r w:rsidRPr="00BE5D76">
        <w:rPr>
          <w:lang w:val="id-ID"/>
        </w:rPr>
        <w:t xml:space="preserve">Berdasarkan </w:t>
      </w:r>
      <w:r>
        <w:rPr>
          <w:lang w:val="id-ID"/>
        </w:rPr>
        <w:t xml:space="preserve">pada pendapatannya, </w:t>
      </w:r>
      <w:r w:rsidRPr="00BE5D76">
        <w:rPr>
          <w:lang w:val="id-ID"/>
        </w:rPr>
        <w:t>pendapatan responden dengan persentase terbesar 36% yakni Rp 2.000.000- 3.000.000 atau sebanyak 11 orang. Selanjutnya persentase pendapatan terkecil yakni 7% dengan pendapatan sebesar Rp 500.000-1.000.000 sebanyak 2 orang. Tingkat pendapatan terbesar yang diperoleh berkisar antara Rp 2.000.000-3.000.000 dapat dikatakan pendapatan diatas UMK.</w:t>
      </w:r>
      <w:r>
        <w:rPr>
          <w:lang w:val="id-ID"/>
        </w:rPr>
        <w:t xml:space="preserve"> Ses</w:t>
      </w:r>
      <w:r w:rsidRPr="00BE5D76">
        <w:rPr>
          <w:lang w:val="id-ID"/>
        </w:rPr>
        <w:t>u</w:t>
      </w:r>
      <w:r>
        <w:rPr>
          <w:lang w:val="id-ID"/>
        </w:rPr>
        <w:t>a</w:t>
      </w:r>
      <w:r w:rsidRPr="00BE5D76">
        <w:rPr>
          <w:lang w:val="id-ID"/>
        </w:rPr>
        <w:t>i dengan keputusan Gubernur Jawa Timur nomor 188/568/KPTS/013/2019 dimana UMK untuk Kabupaten Pamekasan sebesar Rp 1.913.321. Sehingga, dapat dikatakan bahwa daya beli konsumen terhadap Batik Tulis di UD. Aneka cukup tinggi karena pendapatan ya</w:t>
      </w:r>
      <w:r>
        <w:rPr>
          <w:lang w:val="id-ID"/>
        </w:rPr>
        <w:t>ng diperoleh masih diatas UMK.</w:t>
      </w:r>
      <w:r>
        <w:rPr>
          <w:lang w:val="id-ID"/>
        </w:rPr>
        <w:tab/>
      </w:r>
    </w:p>
    <w:p w:rsidR="00C90EBE" w:rsidRPr="00BE5D76" w:rsidRDefault="00C90EBE" w:rsidP="00C90EBE">
      <w:pPr>
        <w:pStyle w:val="Isi"/>
        <w:spacing w:line="240" w:lineRule="auto"/>
        <w:rPr>
          <w:lang w:val="id-ID"/>
        </w:rPr>
      </w:pPr>
    </w:p>
    <w:p w:rsidR="00C90EBE" w:rsidRPr="00BE5D76" w:rsidRDefault="00C90EBE" w:rsidP="00C90EBE">
      <w:pPr>
        <w:pStyle w:val="NoSpacing"/>
        <w:rPr>
          <w:rFonts w:ascii="Arial" w:hAnsi="Arial" w:cs="Arial"/>
          <w:b/>
          <w:bCs/>
          <w:sz w:val="22"/>
          <w:szCs w:val="22"/>
          <w:lang w:val="id-ID"/>
        </w:rPr>
      </w:pPr>
      <w:r w:rsidRPr="00BE5D76">
        <w:rPr>
          <w:rFonts w:ascii="Arial" w:hAnsi="Arial" w:cs="Arial"/>
          <w:b/>
          <w:bCs/>
          <w:sz w:val="22"/>
          <w:szCs w:val="22"/>
          <w:lang w:val="id-ID"/>
        </w:rPr>
        <w:t>Preferensi Konsumen Terhadap Pembelian Batik Tulis UD. Aneka</w:t>
      </w:r>
    </w:p>
    <w:p w:rsidR="00C90EBE" w:rsidRPr="00BE5D76" w:rsidRDefault="00C90EBE" w:rsidP="00C90EBE">
      <w:pPr>
        <w:pStyle w:val="NoSpacing"/>
        <w:jc w:val="both"/>
        <w:rPr>
          <w:rFonts w:ascii="Arial" w:hAnsi="Arial" w:cs="Arial"/>
          <w:sz w:val="22"/>
          <w:szCs w:val="22"/>
          <w:lang w:val="id-ID"/>
        </w:rPr>
      </w:pPr>
      <w:r w:rsidRPr="00BE5D76">
        <w:rPr>
          <w:rFonts w:ascii="Arial" w:hAnsi="Arial" w:cs="Arial"/>
          <w:b/>
          <w:bCs/>
          <w:sz w:val="22"/>
          <w:szCs w:val="22"/>
          <w:lang w:val="id-ID"/>
        </w:rPr>
        <w:tab/>
      </w:r>
      <w:r w:rsidRPr="00BE5D76">
        <w:rPr>
          <w:rFonts w:ascii="Arial" w:hAnsi="Arial" w:cs="Arial"/>
          <w:sz w:val="22"/>
          <w:szCs w:val="22"/>
          <w:lang w:val="id-ID"/>
        </w:rPr>
        <w:t xml:space="preserve">Preferensi konsumen terhadap pembelian batik tulis di UD. Aneka merupakan tujuan kedua dalam penelitian ini dengan menggunakan analisis </w:t>
      </w:r>
      <w:r w:rsidRPr="00BE5D76">
        <w:rPr>
          <w:rFonts w:ascii="Arial" w:hAnsi="Arial" w:cs="Arial"/>
          <w:i/>
          <w:sz w:val="22"/>
          <w:szCs w:val="22"/>
          <w:lang w:val="id-ID"/>
        </w:rPr>
        <w:t>Conjoin</w:t>
      </w:r>
      <w:r w:rsidRPr="00BE5D76">
        <w:rPr>
          <w:rFonts w:ascii="Arial" w:hAnsi="Arial" w:cs="Arial"/>
          <w:sz w:val="22"/>
          <w:szCs w:val="22"/>
          <w:lang w:val="id-ID"/>
        </w:rPr>
        <w:t>. Hasil analisis untuk sigfinikasi atri</w:t>
      </w:r>
      <w:r>
        <w:rPr>
          <w:rFonts w:ascii="Arial" w:hAnsi="Arial" w:cs="Arial"/>
          <w:sz w:val="22"/>
          <w:szCs w:val="22"/>
          <w:lang w:val="id-ID"/>
        </w:rPr>
        <w:t>but dapat diketahui pada Tabel 6</w:t>
      </w:r>
      <w:r w:rsidRPr="00BE5D76">
        <w:rPr>
          <w:rFonts w:ascii="Arial" w:hAnsi="Arial" w:cs="Arial"/>
          <w:sz w:val="22"/>
          <w:szCs w:val="22"/>
          <w:lang w:val="id-ID"/>
        </w:rPr>
        <w:t>.</w:t>
      </w:r>
    </w:p>
    <w:p w:rsidR="00C90EBE" w:rsidRPr="006D42D4" w:rsidRDefault="00C90EBE" w:rsidP="00C90EBE">
      <w:pPr>
        <w:pStyle w:val="Isi"/>
        <w:spacing w:line="240" w:lineRule="auto"/>
        <w:ind w:firstLine="0"/>
        <w:jc w:val="center"/>
        <w:rPr>
          <w:b/>
          <w:lang w:val="id-ID"/>
        </w:rPr>
      </w:pPr>
      <w:r w:rsidRPr="006D42D4">
        <w:rPr>
          <w:b/>
          <w:lang w:val="id-ID"/>
        </w:rPr>
        <w:t xml:space="preserve">Tabel </w:t>
      </w:r>
      <w:r>
        <w:rPr>
          <w:b/>
          <w:lang w:val="id-ID"/>
        </w:rPr>
        <w:t>6</w:t>
      </w:r>
    </w:p>
    <w:p w:rsidR="00C90EBE" w:rsidRPr="006D42D4" w:rsidRDefault="00C90EBE" w:rsidP="00C90EBE">
      <w:pPr>
        <w:pStyle w:val="Isi"/>
        <w:spacing w:line="240" w:lineRule="auto"/>
        <w:ind w:firstLine="0"/>
        <w:jc w:val="center"/>
        <w:rPr>
          <w:b/>
          <w:lang w:val="id-ID"/>
        </w:rPr>
      </w:pPr>
      <w:r w:rsidRPr="006D42D4">
        <w:rPr>
          <w:b/>
          <w:lang w:val="id-ID"/>
        </w:rPr>
        <w:t>Nilai Signifikasi Atribut Batik Tulis UD. Aneka</w:t>
      </w:r>
    </w:p>
    <w:tbl>
      <w:tblPr>
        <w:tblW w:w="0" w:type="auto"/>
        <w:tblInd w:w="93" w:type="dxa"/>
        <w:tblLayout w:type="fixed"/>
        <w:tblCellMar>
          <w:left w:w="93" w:type="dxa"/>
          <w:right w:w="93" w:type="dxa"/>
        </w:tblCellMar>
        <w:tblLook w:val="0000" w:firstRow="0" w:lastRow="0" w:firstColumn="0" w:lastColumn="0" w:noHBand="0" w:noVBand="0"/>
      </w:tblPr>
      <w:tblGrid>
        <w:gridCol w:w="2570"/>
        <w:gridCol w:w="2392"/>
        <w:gridCol w:w="2976"/>
      </w:tblGrid>
      <w:tr w:rsidR="00C90EBE" w:rsidRPr="00BE5D76" w:rsidTr="00562A9F">
        <w:trPr>
          <w:trHeight w:val="278"/>
        </w:trPr>
        <w:tc>
          <w:tcPr>
            <w:tcW w:w="2570" w:type="dxa"/>
            <w:tcBorders>
              <w:top w:val="single" w:sz="4" w:space="0" w:color="auto"/>
              <w:bottom w:val="single" w:sz="4" w:space="0" w:color="auto"/>
            </w:tcBorders>
            <w:shd w:val="clear" w:color="000000" w:fill="FFFFFF"/>
            <w:vAlign w:val="bottom"/>
          </w:tcPr>
          <w:p w:rsidR="00C90EBE" w:rsidRPr="00BE5D76" w:rsidRDefault="00C90EBE" w:rsidP="00562A9F">
            <w:pPr>
              <w:autoSpaceDE w:val="0"/>
              <w:autoSpaceDN w:val="0"/>
              <w:adjustRightInd w:val="0"/>
              <w:spacing w:after="0" w:line="240" w:lineRule="auto"/>
              <w:rPr>
                <w:rFonts w:ascii="Arial" w:hAnsi="Arial" w:cs="Arial"/>
                <w:color w:val="000000"/>
              </w:rPr>
            </w:pPr>
          </w:p>
        </w:tc>
        <w:tc>
          <w:tcPr>
            <w:tcW w:w="2392" w:type="dxa"/>
            <w:tcBorders>
              <w:top w:val="single" w:sz="4" w:space="0" w:color="auto"/>
              <w:bottom w:val="single" w:sz="4" w:space="0" w:color="auto"/>
            </w:tcBorders>
            <w:shd w:val="clear" w:color="000000" w:fill="FFFFFF"/>
            <w:vAlign w:val="bottom"/>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Value</w:t>
            </w:r>
          </w:p>
        </w:tc>
        <w:tc>
          <w:tcPr>
            <w:tcW w:w="2976" w:type="dxa"/>
            <w:tcBorders>
              <w:top w:val="single" w:sz="4" w:space="0" w:color="auto"/>
              <w:bottom w:val="single" w:sz="4" w:space="0" w:color="auto"/>
            </w:tcBorders>
            <w:shd w:val="clear" w:color="000000" w:fill="FFFFFF"/>
            <w:vAlign w:val="bottom"/>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Sig.</w:t>
            </w:r>
          </w:p>
        </w:tc>
      </w:tr>
      <w:tr w:rsidR="00C90EBE" w:rsidRPr="00BE5D76" w:rsidTr="00562A9F">
        <w:trPr>
          <w:trHeight w:val="278"/>
        </w:trPr>
        <w:tc>
          <w:tcPr>
            <w:tcW w:w="2570"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Pearson's R</w:t>
            </w:r>
          </w:p>
        </w:tc>
        <w:tc>
          <w:tcPr>
            <w:tcW w:w="2392" w:type="dxa"/>
            <w:tcBorders>
              <w:top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.900</w:t>
            </w:r>
          </w:p>
        </w:tc>
        <w:tc>
          <w:tcPr>
            <w:tcW w:w="2976" w:type="dxa"/>
            <w:tcBorders>
              <w:top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.000</w:t>
            </w:r>
          </w:p>
        </w:tc>
      </w:tr>
      <w:tr w:rsidR="00C90EBE" w:rsidRPr="00BE5D76" w:rsidTr="00562A9F">
        <w:trPr>
          <w:trHeight w:val="278"/>
        </w:trPr>
        <w:tc>
          <w:tcPr>
            <w:tcW w:w="2570" w:type="dxa"/>
            <w:tcBorders>
              <w:bottom w:val="single" w:sz="4" w:space="0" w:color="auto"/>
            </w:tcBorders>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Kendall's tau</w:t>
            </w:r>
          </w:p>
        </w:tc>
        <w:tc>
          <w:tcPr>
            <w:tcW w:w="2392" w:type="dxa"/>
            <w:tcBorders>
              <w:bottom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.769</w:t>
            </w:r>
          </w:p>
        </w:tc>
        <w:tc>
          <w:tcPr>
            <w:tcW w:w="2976" w:type="dxa"/>
            <w:tcBorders>
              <w:bottom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.000</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Pr="00BE5D76" w:rsidRDefault="00C90EBE" w:rsidP="00C90EBE">
      <w:pPr>
        <w:pStyle w:val="Isi"/>
        <w:spacing w:line="240" w:lineRule="auto"/>
        <w:rPr>
          <w:lang w:val="id-ID"/>
        </w:rPr>
      </w:pPr>
      <w:r w:rsidRPr="00BE5D76">
        <w:rPr>
          <w:lang w:val="id-ID"/>
        </w:rPr>
        <w:t xml:space="preserve">Berdasarkan Tabel </w:t>
      </w:r>
      <w:r>
        <w:rPr>
          <w:lang w:val="id-ID"/>
        </w:rPr>
        <w:t>6</w:t>
      </w:r>
      <w:r w:rsidRPr="00BE5D76">
        <w:rPr>
          <w:lang w:val="id-ID"/>
        </w:rPr>
        <w:t xml:space="preserve"> diketahui nilai signifikasi </w:t>
      </w:r>
      <w:r w:rsidRPr="00BE5D76">
        <w:rPr>
          <w:i/>
          <w:lang w:val="id-ID"/>
        </w:rPr>
        <w:t xml:space="preserve">predictive accurary </w:t>
      </w:r>
      <w:r w:rsidRPr="00BE5D76">
        <w:rPr>
          <w:lang w:val="id-ID"/>
        </w:rPr>
        <w:t xml:space="preserve">pada nilai </w:t>
      </w:r>
      <w:r w:rsidRPr="00BE5D76">
        <w:rPr>
          <w:i/>
          <w:lang w:val="id-ID"/>
        </w:rPr>
        <w:t>Pearson’s R</w:t>
      </w:r>
      <w:r w:rsidRPr="00BE5D76">
        <w:rPr>
          <w:lang w:val="id-ID"/>
        </w:rPr>
        <w:t xml:space="preserve"> sebesar 0.000 dan nilai </w:t>
      </w:r>
      <w:r w:rsidRPr="00BE5D76">
        <w:rPr>
          <w:i/>
          <w:lang w:val="id-ID"/>
        </w:rPr>
        <w:t>Kendall’s tau</w:t>
      </w:r>
      <w:r>
        <w:rPr>
          <w:lang w:val="id-ID"/>
        </w:rPr>
        <w:t xml:space="preserve"> sebesar 0.000 atau </w:t>
      </w:r>
      <w:r w:rsidRPr="00BE5D76">
        <w:rPr>
          <w:lang w:val="id-ID"/>
        </w:rPr>
        <w:t xml:space="preserve">nilai sig&lt; 0.05 yang artinya terdapat hubungan yang signifikan antara preferensi konsumen dalam membeli batik tulis dengan atribut yang digunakan dalam penelitian ini. Nilai </w:t>
      </w:r>
      <w:r w:rsidRPr="00BE5D76">
        <w:rPr>
          <w:i/>
          <w:lang w:val="id-ID"/>
        </w:rPr>
        <w:t>Pearson’s R</w:t>
      </w:r>
      <w:r w:rsidRPr="00BE5D76">
        <w:rPr>
          <w:lang w:val="id-ID"/>
        </w:rPr>
        <w:t xml:space="preserve"> diketahui sebes</w:t>
      </w:r>
      <w:r>
        <w:rPr>
          <w:lang w:val="id-ID"/>
        </w:rPr>
        <w:t>ar 0.900 yang atinya sebesar 90%</w:t>
      </w:r>
      <w:r w:rsidRPr="00BE5D76">
        <w:rPr>
          <w:lang w:val="id-ID"/>
        </w:rPr>
        <w:t xml:space="preserve"> preferensi konsumen dipengaruhi oleh </w:t>
      </w:r>
      <w:r>
        <w:rPr>
          <w:lang w:val="id-ID"/>
        </w:rPr>
        <w:t xml:space="preserve">kombinasi atribut, sedangkan 10% </w:t>
      </w:r>
      <w:r w:rsidRPr="00BE5D76">
        <w:rPr>
          <w:lang w:val="id-ID"/>
        </w:rPr>
        <w:t>dipengaruhi oleh faktor lain diluar model.</w:t>
      </w:r>
    </w:p>
    <w:p w:rsidR="00C90EBE" w:rsidRDefault="00C90EBE" w:rsidP="00C90EBE">
      <w:pPr>
        <w:pStyle w:val="Isi"/>
        <w:tabs>
          <w:tab w:val="left" w:pos="2645"/>
        </w:tabs>
        <w:spacing w:line="240" w:lineRule="auto"/>
        <w:rPr>
          <w:lang w:val="id-ID"/>
        </w:rPr>
      </w:pPr>
      <w:r w:rsidRPr="00BE5D76">
        <w:rPr>
          <w:lang w:val="id-ID"/>
        </w:rPr>
        <w:t xml:space="preserve">Selain menunjukkan nilai signifikasi terhadap atribut yang digunakan, Analisis </w:t>
      </w:r>
      <w:r w:rsidRPr="00BE5D76">
        <w:rPr>
          <w:i/>
          <w:lang w:val="id-ID"/>
        </w:rPr>
        <w:t>Conjoin</w:t>
      </w:r>
      <w:r w:rsidRPr="00BE5D76">
        <w:rPr>
          <w:lang w:val="id-ID"/>
        </w:rPr>
        <w:t xml:space="preserve"> juga menunjukkan nilai </w:t>
      </w:r>
      <w:r w:rsidRPr="00BE5D76">
        <w:rPr>
          <w:i/>
          <w:lang w:val="id-ID"/>
        </w:rPr>
        <w:t>utility</w:t>
      </w:r>
      <w:r w:rsidRPr="00BE5D76">
        <w:rPr>
          <w:lang w:val="id-ID"/>
        </w:rPr>
        <w:t xml:space="preserve"> pada masing-masing kombinasi atribut dan level atribut. Nilai </w:t>
      </w:r>
      <w:r w:rsidRPr="00BE5D76">
        <w:rPr>
          <w:i/>
          <w:lang w:val="id-ID"/>
        </w:rPr>
        <w:t>utility</w:t>
      </w:r>
      <w:r w:rsidRPr="00BE5D76">
        <w:rPr>
          <w:lang w:val="id-ID"/>
        </w:rPr>
        <w:t xml:space="preserve"> merupakan nilai yang menunjukkan tingkat kesukaan konsumen terhadap level atribut yang dipilih. Berdasarkan nilai </w:t>
      </w:r>
      <w:r w:rsidRPr="00BE5D76">
        <w:rPr>
          <w:i/>
          <w:lang w:val="id-ID"/>
        </w:rPr>
        <w:t>utility</w:t>
      </w:r>
      <w:r w:rsidRPr="00BE5D76">
        <w:rPr>
          <w:lang w:val="id-ID"/>
        </w:rPr>
        <w:t xml:space="preserve"> ini dapat diketahui bentuk stimuli yang lebih disukai oleh konsumen. Berikut Tabel </w:t>
      </w:r>
      <w:r>
        <w:rPr>
          <w:lang w:val="id-ID"/>
        </w:rPr>
        <w:t>7</w:t>
      </w:r>
      <w:r w:rsidRPr="00BE5D76">
        <w:rPr>
          <w:lang w:val="id-ID"/>
        </w:rPr>
        <w:t xml:space="preserve"> nilai </w:t>
      </w:r>
      <w:r w:rsidRPr="00BE5D76">
        <w:rPr>
          <w:i/>
          <w:lang w:val="id-ID"/>
        </w:rPr>
        <w:t>utility</w:t>
      </w:r>
      <w:r w:rsidRPr="00BE5D76">
        <w:rPr>
          <w:lang w:val="id-ID"/>
        </w:rPr>
        <w:t xml:space="preserve"> pada masing-masing atribut dan level atribut.</w:t>
      </w:r>
    </w:p>
    <w:p w:rsidR="004809DF" w:rsidRDefault="004809DF" w:rsidP="00C90EBE">
      <w:pPr>
        <w:pStyle w:val="Isi"/>
        <w:tabs>
          <w:tab w:val="left" w:pos="2645"/>
        </w:tabs>
        <w:spacing w:line="240" w:lineRule="auto"/>
        <w:rPr>
          <w:lang w:val="id-ID"/>
        </w:rPr>
      </w:pPr>
    </w:p>
    <w:p w:rsidR="004809DF" w:rsidRDefault="004809DF" w:rsidP="00C90EBE">
      <w:pPr>
        <w:pStyle w:val="Isi"/>
        <w:tabs>
          <w:tab w:val="left" w:pos="2645"/>
        </w:tabs>
        <w:spacing w:line="240" w:lineRule="auto"/>
        <w:rPr>
          <w:lang w:val="id-ID"/>
        </w:rPr>
      </w:pPr>
    </w:p>
    <w:p w:rsidR="004809DF" w:rsidRDefault="004809DF" w:rsidP="00C90EBE">
      <w:pPr>
        <w:pStyle w:val="Isi"/>
        <w:tabs>
          <w:tab w:val="left" w:pos="2645"/>
        </w:tabs>
        <w:spacing w:line="240" w:lineRule="auto"/>
        <w:rPr>
          <w:lang w:val="id-ID"/>
        </w:rPr>
      </w:pPr>
      <w:bookmarkStart w:id="0" w:name="_GoBack"/>
      <w:bookmarkEnd w:id="0"/>
    </w:p>
    <w:p w:rsidR="00C90EBE" w:rsidRPr="00BE5D76" w:rsidRDefault="00C90EBE" w:rsidP="00C90EBE">
      <w:pPr>
        <w:pStyle w:val="Isi"/>
        <w:tabs>
          <w:tab w:val="left" w:pos="2645"/>
        </w:tabs>
        <w:spacing w:line="240" w:lineRule="auto"/>
        <w:rPr>
          <w:lang w:val="id-ID"/>
        </w:rPr>
      </w:pPr>
    </w:p>
    <w:p w:rsidR="00C90EBE" w:rsidRPr="006D42D4" w:rsidRDefault="00C90EBE" w:rsidP="00C90EBE">
      <w:pPr>
        <w:pStyle w:val="Isi"/>
        <w:tabs>
          <w:tab w:val="left" w:pos="2645"/>
          <w:tab w:val="left" w:pos="3350"/>
          <w:tab w:val="center" w:pos="3969"/>
        </w:tabs>
        <w:spacing w:line="240" w:lineRule="auto"/>
        <w:ind w:firstLine="0"/>
        <w:jc w:val="left"/>
        <w:rPr>
          <w:b/>
          <w:lang w:val="id-ID"/>
        </w:rPr>
      </w:pPr>
      <w:r>
        <w:rPr>
          <w:b/>
          <w:lang w:val="id-ID"/>
        </w:rPr>
        <w:lastRenderedPageBreak/>
        <w:tab/>
      </w:r>
      <w:r>
        <w:rPr>
          <w:b/>
          <w:lang w:val="id-ID"/>
        </w:rPr>
        <w:tab/>
      </w:r>
      <w:r>
        <w:rPr>
          <w:b/>
          <w:lang w:val="id-ID"/>
        </w:rPr>
        <w:tab/>
        <w:t>Tabel 7</w:t>
      </w:r>
    </w:p>
    <w:p w:rsidR="00C90EBE" w:rsidRPr="006D42D4" w:rsidRDefault="00C90EBE" w:rsidP="00C90EBE">
      <w:pPr>
        <w:pStyle w:val="Isi"/>
        <w:tabs>
          <w:tab w:val="left" w:pos="2645"/>
        </w:tabs>
        <w:spacing w:line="240" w:lineRule="auto"/>
        <w:ind w:firstLine="0"/>
        <w:jc w:val="center"/>
        <w:rPr>
          <w:b/>
          <w:lang w:val="id-ID"/>
        </w:rPr>
      </w:pPr>
      <w:r w:rsidRPr="006D42D4">
        <w:rPr>
          <w:b/>
          <w:lang w:val="id-ID"/>
        </w:rPr>
        <w:t xml:space="preserve">Nilai Koefisien </w:t>
      </w:r>
      <w:r w:rsidRPr="006D42D4">
        <w:rPr>
          <w:b/>
          <w:i/>
          <w:lang w:val="id-ID"/>
        </w:rPr>
        <w:t>Utility</w:t>
      </w:r>
      <w:r w:rsidRPr="006D42D4">
        <w:rPr>
          <w:b/>
          <w:lang w:val="id-ID"/>
        </w:rPr>
        <w:t xml:space="preserve"> Atribut dan Level Atribut Batik Tulis UD. Aneka</w:t>
      </w:r>
    </w:p>
    <w:tbl>
      <w:tblPr>
        <w:tblW w:w="0" w:type="auto"/>
        <w:tblInd w:w="93" w:type="dxa"/>
        <w:tblLayout w:type="fixed"/>
        <w:tblCellMar>
          <w:left w:w="93" w:type="dxa"/>
          <w:right w:w="93" w:type="dxa"/>
        </w:tblCellMar>
        <w:tblLook w:val="0000" w:firstRow="0" w:lastRow="0" w:firstColumn="0" w:lastColumn="0" w:noHBand="0" w:noVBand="0"/>
      </w:tblPr>
      <w:tblGrid>
        <w:gridCol w:w="3261"/>
        <w:gridCol w:w="2409"/>
        <w:gridCol w:w="2268"/>
      </w:tblGrid>
      <w:tr w:rsidR="00C90EBE" w:rsidRPr="00BE5D76" w:rsidTr="00562A9F">
        <w:trPr>
          <w:trHeight w:val="273"/>
        </w:trPr>
        <w:tc>
          <w:tcPr>
            <w:tcW w:w="3261"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lang w:val="id-ID"/>
              </w:rPr>
            </w:pPr>
            <w:r w:rsidRPr="00BE5D76">
              <w:rPr>
                <w:rFonts w:ascii="Arial" w:hAnsi="Arial" w:cs="Arial"/>
                <w:color w:val="000000"/>
                <w:lang w:val="id-ID"/>
              </w:rPr>
              <w:t>Atribut</w:t>
            </w:r>
          </w:p>
        </w:tc>
        <w:tc>
          <w:tcPr>
            <w:tcW w:w="2409"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lang w:val="id-ID"/>
              </w:rPr>
            </w:pPr>
            <w:r w:rsidRPr="00BE5D76">
              <w:rPr>
                <w:rFonts w:ascii="Arial" w:hAnsi="Arial" w:cs="Arial"/>
                <w:color w:val="000000"/>
                <w:lang w:val="id-ID"/>
              </w:rPr>
              <w:t>Level Atribut</w:t>
            </w:r>
          </w:p>
        </w:tc>
        <w:tc>
          <w:tcPr>
            <w:tcW w:w="2268" w:type="dxa"/>
            <w:tcBorders>
              <w:top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lang w:val="id-ID"/>
              </w:rPr>
            </w:pPr>
            <w:r w:rsidRPr="00BE5D76">
              <w:rPr>
                <w:rFonts w:ascii="Arial" w:hAnsi="Arial" w:cs="Arial"/>
                <w:color w:val="000000"/>
                <w:lang w:val="id-ID"/>
              </w:rPr>
              <w:t xml:space="preserve">Nilai </w:t>
            </w:r>
            <w:r w:rsidRPr="00BE5D76">
              <w:rPr>
                <w:rFonts w:ascii="Arial" w:hAnsi="Arial" w:cs="Arial"/>
                <w:i/>
                <w:color w:val="000000"/>
                <w:lang w:val="id-ID"/>
              </w:rPr>
              <w:t>Utility</w:t>
            </w:r>
          </w:p>
        </w:tc>
      </w:tr>
      <w:tr w:rsidR="00C90EBE" w:rsidRPr="00BE5D76" w:rsidTr="00562A9F">
        <w:trPr>
          <w:trHeight w:val="273"/>
        </w:trPr>
        <w:tc>
          <w:tcPr>
            <w:tcW w:w="3261"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Warna</w:t>
            </w:r>
          </w:p>
        </w:tc>
        <w:tc>
          <w:tcPr>
            <w:tcW w:w="2409"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Mencolok</w:t>
            </w:r>
          </w:p>
        </w:tc>
        <w:tc>
          <w:tcPr>
            <w:tcW w:w="2268" w:type="dxa"/>
            <w:tcBorders>
              <w:top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.154</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i/>
                <w:color w:val="000000"/>
              </w:rPr>
            </w:pPr>
            <w:r w:rsidRPr="00BE5D76">
              <w:rPr>
                <w:rFonts w:ascii="Arial" w:hAnsi="Arial" w:cs="Arial"/>
                <w:i/>
                <w:color w:val="000000"/>
              </w:rPr>
              <w:t>Soft</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-.154</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Motif</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Klasik</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.033</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Modern</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-.033</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Harga</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&lt;100.000</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-.092</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100.000-500.000</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-.092</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500.000-1.000.000</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.000</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&gt;1.000.000</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.183</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Kemasan</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Plastik</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.028</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Paper Bag</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-.068</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Paper Box</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.040</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Tempat_Membeli</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Galeri Batik</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.172</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Pasar Tradisional</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-.224</w:t>
            </w:r>
          </w:p>
        </w:tc>
      </w:tr>
      <w:tr w:rsidR="00C90EBE" w:rsidRPr="00BE5D76" w:rsidTr="00562A9F">
        <w:trPr>
          <w:trHeight w:val="273"/>
        </w:trPr>
        <w:tc>
          <w:tcPr>
            <w:tcW w:w="3261"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 xml:space="preserve"> </w:t>
            </w:r>
          </w:p>
        </w:tc>
        <w:tc>
          <w:tcPr>
            <w:tcW w:w="2409" w:type="dxa"/>
            <w:shd w:val="clear" w:color="000000" w:fill="FFFFFF"/>
          </w:tcPr>
          <w:p w:rsidR="00C90EBE" w:rsidRPr="00BE5D76" w:rsidRDefault="00C90EBE" w:rsidP="00562A9F">
            <w:pPr>
              <w:autoSpaceDE w:val="0"/>
              <w:autoSpaceDN w:val="0"/>
              <w:adjustRightInd w:val="0"/>
              <w:spacing w:after="0" w:line="240" w:lineRule="auto"/>
              <w:rPr>
                <w:rFonts w:ascii="Arial" w:hAnsi="Arial" w:cs="Arial"/>
                <w:color w:val="000000"/>
              </w:rPr>
            </w:pPr>
            <w:r w:rsidRPr="00BE5D76">
              <w:rPr>
                <w:rFonts w:ascii="Arial" w:hAnsi="Arial" w:cs="Arial"/>
                <w:color w:val="000000"/>
              </w:rPr>
              <w:t>Butik</w:t>
            </w:r>
          </w:p>
        </w:tc>
        <w:tc>
          <w:tcPr>
            <w:tcW w:w="2268"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.051</w:t>
            </w:r>
          </w:p>
        </w:tc>
      </w:tr>
      <w:tr w:rsidR="00C90EBE" w:rsidRPr="00BE5D76" w:rsidTr="00562A9F">
        <w:trPr>
          <w:trHeight w:val="273"/>
        </w:trPr>
        <w:tc>
          <w:tcPr>
            <w:tcW w:w="3261" w:type="dxa"/>
            <w:tcBorders>
              <w:bottom w:val="single" w:sz="4" w:space="0" w:color="auto"/>
            </w:tcBorders>
            <w:shd w:val="clear" w:color="000000" w:fill="FFFFFF"/>
          </w:tcPr>
          <w:p w:rsidR="00C90EBE" w:rsidRPr="000F20F0" w:rsidRDefault="00C90EBE" w:rsidP="00562A9F">
            <w:pPr>
              <w:autoSpaceDE w:val="0"/>
              <w:autoSpaceDN w:val="0"/>
              <w:adjustRightInd w:val="0"/>
              <w:spacing w:after="0" w:line="240" w:lineRule="auto"/>
              <w:rPr>
                <w:rFonts w:ascii="Arial" w:hAnsi="Arial" w:cs="Arial"/>
                <w:color w:val="000000"/>
                <w:lang w:val="id-ID"/>
              </w:rPr>
            </w:pPr>
            <w:r w:rsidRPr="000F20F0">
              <w:rPr>
                <w:rFonts w:ascii="Arial" w:hAnsi="Arial" w:cs="Arial"/>
                <w:color w:val="000000"/>
                <w:lang w:val="id-ID"/>
              </w:rPr>
              <w:t>(Constant)</w:t>
            </w:r>
          </w:p>
        </w:tc>
        <w:tc>
          <w:tcPr>
            <w:tcW w:w="2409" w:type="dxa"/>
            <w:tcBorders>
              <w:bottom w:val="single" w:sz="4" w:space="0" w:color="auto"/>
            </w:tcBorders>
            <w:shd w:val="clear" w:color="000000" w:fill="FFFFFF"/>
            <w:vAlign w:val="center"/>
          </w:tcPr>
          <w:p w:rsidR="00C90EBE" w:rsidRPr="000F20F0" w:rsidRDefault="00C90EBE" w:rsidP="00562A9F">
            <w:pPr>
              <w:autoSpaceDE w:val="0"/>
              <w:autoSpaceDN w:val="0"/>
              <w:adjustRightInd w:val="0"/>
              <w:spacing w:after="0" w:line="240" w:lineRule="auto"/>
              <w:jc w:val="center"/>
              <w:rPr>
                <w:rFonts w:ascii="Arial" w:hAnsi="Arial" w:cs="Arial"/>
                <w:color w:val="000000"/>
              </w:rPr>
            </w:pPr>
            <w:r w:rsidRPr="000F20F0">
              <w:rPr>
                <w:rFonts w:ascii="Arial" w:hAnsi="Arial" w:cs="Arial"/>
                <w:color w:val="000000"/>
              </w:rPr>
              <w:t>3.833</w:t>
            </w:r>
          </w:p>
        </w:tc>
        <w:tc>
          <w:tcPr>
            <w:tcW w:w="2268" w:type="dxa"/>
            <w:tcBorders>
              <w:bottom w:val="single" w:sz="4" w:space="0" w:color="auto"/>
            </w:tcBorders>
            <w:shd w:val="clear" w:color="000000" w:fill="FFFFFF"/>
            <w:vAlign w:val="center"/>
          </w:tcPr>
          <w:p w:rsidR="00C90EBE" w:rsidRPr="000F20F0" w:rsidRDefault="00C90EBE" w:rsidP="00562A9F">
            <w:pPr>
              <w:autoSpaceDE w:val="0"/>
              <w:autoSpaceDN w:val="0"/>
              <w:adjustRightInd w:val="0"/>
              <w:spacing w:after="0" w:line="240" w:lineRule="auto"/>
              <w:jc w:val="center"/>
              <w:rPr>
                <w:rFonts w:ascii="Arial" w:hAnsi="Arial" w:cs="Arial"/>
                <w:color w:val="000000"/>
              </w:rPr>
            </w:pPr>
            <w:r w:rsidRPr="000F20F0">
              <w:rPr>
                <w:rFonts w:ascii="Arial" w:hAnsi="Arial" w:cs="Arial"/>
                <w:color w:val="000000"/>
              </w:rPr>
              <w:t>.056</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Default="00C90EBE" w:rsidP="00C90EBE">
      <w:pPr>
        <w:pStyle w:val="Isi"/>
        <w:tabs>
          <w:tab w:val="left" w:pos="2645"/>
        </w:tabs>
        <w:spacing w:line="240" w:lineRule="auto"/>
        <w:rPr>
          <w:lang w:val="id-ID"/>
        </w:rPr>
      </w:pPr>
      <w:r w:rsidRPr="00BE5D76">
        <w:rPr>
          <w:lang w:val="id-ID"/>
        </w:rPr>
        <w:t xml:space="preserve">Berdasarkan </w:t>
      </w:r>
      <w:r>
        <w:rPr>
          <w:lang w:val="id-ID"/>
        </w:rPr>
        <w:t xml:space="preserve">Tabel 7 </w:t>
      </w:r>
      <w:r w:rsidRPr="00BE5D76">
        <w:rPr>
          <w:lang w:val="id-ID"/>
        </w:rPr>
        <w:t xml:space="preserve">dapat </w:t>
      </w:r>
      <w:r>
        <w:rPr>
          <w:lang w:val="id-ID"/>
        </w:rPr>
        <w:t>dibuat</w:t>
      </w:r>
      <w:r w:rsidRPr="00BE5D76">
        <w:rPr>
          <w:lang w:val="id-ID"/>
        </w:rPr>
        <w:t xml:space="preserve"> </w:t>
      </w:r>
      <w:r>
        <w:rPr>
          <w:lang w:val="id-ID"/>
        </w:rPr>
        <w:t xml:space="preserve">model analsis </w:t>
      </w:r>
      <w:r w:rsidRPr="00BA7353">
        <w:rPr>
          <w:i/>
          <w:lang w:val="id-ID"/>
        </w:rPr>
        <w:t>Conjoin</w:t>
      </w:r>
      <w:r>
        <w:rPr>
          <w:lang w:val="id-ID"/>
        </w:rPr>
        <w:t xml:space="preserve"> sebagai berikut :</w:t>
      </w:r>
    </w:p>
    <w:p w:rsidR="00C90EBE" w:rsidRPr="00C05501" w:rsidRDefault="00C90EBE" w:rsidP="00C90EBE">
      <w:pPr>
        <w:rPr>
          <w:rFonts w:ascii="Arial" w:hAnsi="Arial" w:cs="Arial"/>
          <w:color w:val="000000"/>
          <w:lang w:val="id-ID"/>
        </w:rPr>
      </w:pPr>
      <w:r w:rsidRPr="00DB31E5">
        <w:rPr>
          <w:rFonts w:ascii="Arial" w:hAnsi="Arial"/>
        </w:rPr>
        <w:t>U</w:t>
      </w:r>
      <w:r>
        <w:rPr>
          <w:rFonts w:ascii="Arial" w:hAnsi="Arial"/>
          <w:vertAlign w:val="subscript"/>
          <w:lang w:val="id-ID"/>
        </w:rPr>
        <w:t xml:space="preserve"> </w:t>
      </w:r>
      <w:r>
        <w:rPr>
          <w:rFonts w:ascii="Arial" w:hAnsi="Arial" w:cs="Arial"/>
          <w:color w:val="000000"/>
          <w:lang w:val="id-ID"/>
        </w:rPr>
        <w:t xml:space="preserve">= </w:t>
      </w:r>
      <w:r w:rsidRPr="00877BE6">
        <w:rPr>
          <w:rFonts w:ascii="Arial" w:hAnsi="Arial" w:cs="Arial"/>
          <w:color w:val="000000"/>
        </w:rPr>
        <w:t>3.833</w:t>
      </w:r>
      <w:r>
        <w:rPr>
          <w:rFonts w:ascii="Arial" w:hAnsi="Arial" w:cs="Arial"/>
          <w:color w:val="000000"/>
        </w:rPr>
        <w:t>+ 0</w:t>
      </w:r>
      <w:r w:rsidRPr="00877BE6">
        <w:rPr>
          <w:rFonts w:ascii="Arial" w:hAnsi="Arial" w:cs="Arial"/>
          <w:color w:val="000000"/>
        </w:rPr>
        <w:t>.154</w:t>
      </w:r>
      <w:r>
        <w:rPr>
          <w:rFonts w:ascii="Arial" w:hAnsi="Arial" w:cs="Arial"/>
          <w:color w:val="000000"/>
          <w:lang w:val="id-ID"/>
        </w:rPr>
        <w:t>X</w:t>
      </w:r>
      <w:r w:rsidRPr="00BD5B32">
        <w:rPr>
          <w:rFonts w:ascii="Arial" w:hAnsi="Arial" w:cs="Arial"/>
          <w:color w:val="000000"/>
          <w:vertAlign w:val="subscript"/>
        </w:rPr>
        <w:t>1</w:t>
      </w:r>
      <w:r>
        <w:rPr>
          <w:rFonts w:ascii="Arial" w:hAnsi="Arial" w:cs="Arial"/>
          <w:color w:val="000000"/>
        </w:rPr>
        <w:t xml:space="preserve"> + 0</w:t>
      </w:r>
      <w:r w:rsidRPr="00877BE6">
        <w:rPr>
          <w:rFonts w:ascii="Arial" w:hAnsi="Arial" w:cs="Arial"/>
          <w:color w:val="000000"/>
        </w:rPr>
        <w:t>.033</w:t>
      </w:r>
      <w:r>
        <w:rPr>
          <w:rFonts w:ascii="Arial" w:hAnsi="Arial" w:cs="Arial"/>
          <w:color w:val="000000"/>
          <w:lang w:val="id-ID"/>
        </w:rPr>
        <w:t>X</w:t>
      </w:r>
      <w:r w:rsidRPr="00BD5B32">
        <w:rPr>
          <w:rFonts w:ascii="Arial" w:hAnsi="Arial" w:cs="Arial"/>
          <w:color w:val="000000"/>
          <w:vertAlign w:val="subscript"/>
        </w:rPr>
        <w:t>2</w:t>
      </w:r>
      <w:r>
        <w:rPr>
          <w:rFonts w:ascii="Arial" w:hAnsi="Arial" w:cs="Arial"/>
          <w:color w:val="000000"/>
        </w:rPr>
        <w:t xml:space="preserve"> </w:t>
      </w:r>
      <w:r w:rsidRPr="00877BE6">
        <w:rPr>
          <w:rFonts w:ascii="Arial" w:hAnsi="Arial" w:cs="Arial"/>
          <w:color w:val="000000"/>
        </w:rPr>
        <w:t>-</w:t>
      </w:r>
      <w:r>
        <w:rPr>
          <w:rFonts w:ascii="Arial" w:hAnsi="Arial" w:cs="Arial"/>
          <w:color w:val="000000"/>
        </w:rPr>
        <w:t xml:space="preserve"> 0</w:t>
      </w:r>
      <w:r w:rsidRPr="00877BE6">
        <w:rPr>
          <w:rFonts w:ascii="Arial" w:hAnsi="Arial" w:cs="Arial"/>
          <w:color w:val="000000"/>
        </w:rPr>
        <w:t>.092</w:t>
      </w:r>
      <w:r>
        <w:rPr>
          <w:rFonts w:ascii="Arial" w:hAnsi="Arial" w:cs="Arial"/>
          <w:color w:val="000000"/>
          <w:lang w:val="id-ID"/>
        </w:rPr>
        <w:t>X</w:t>
      </w:r>
      <w:r w:rsidRPr="00BD5B32">
        <w:rPr>
          <w:rFonts w:ascii="Arial" w:hAnsi="Arial" w:cs="Arial"/>
          <w:color w:val="000000"/>
          <w:vertAlign w:val="subscript"/>
        </w:rPr>
        <w:t>3</w:t>
      </w:r>
      <w:r>
        <w:rPr>
          <w:rFonts w:ascii="Arial" w:hAnsi="Arial" w:cs="Arial"/>
          <w:color w:val="000000"/>
        </w:rPr>
        <w:t xml:space="preserve"> </w:t>
      </w:r>
      <w:r w:rsidRPr="00877BE6">
        <w:rPr>
          <w:rFonts w:ascii="Arial" w:hAnsi="Arial" w:cs="Arial"/>
          <w:color w:val="000000"/>
        </w:rPr>
        <w:t>-</w:t>
      </w:r>
      <w:r>
        <w:rPr>
          <w:rFonts w:ascii="Arial" w:hAnsi="Arial" w:cs="Arial"/>
          <w:color w:val="000000"/>
        </w:rPr>
        <w:t xml:space="preserve"> 0</w:t>
      </w:r>
      <w:r w:rsidRPr="00877BE6">
        <w:rPr>
          <w:rFonts w:ascii="Arial" w:hAnsi="Arial" w:cs="Arial"/>
          <w:color w:val="000000"/>
        </w:rPr>
        <w:t>.092</w:t>
      </w:r>
      <w:r>
        <w:rPr>
          <w:rFonts w:ascii="Arial" w:hAnsi="Arial" w:cs="Arial"/>
          <w:color w:val="000000"/>
          <w:lang w:val="id-ID"/>
        </w:rPr>
        <w:t>X</w:t>
      </w:r>
      <w:r w:rsidRPr="00BD5B32">
        <w:rPr>
          <w:rFonts w:ascii="Arial" w:hAnsi="Arial" w:cs="Arial"/>
          <w:color w:val="000000"/>
          <w:vertAlign w:val="subscript"/>
        </w:rPr>
        <w:t>4</w:t>
      </w:r>
      <w:r>
        <w:rPr>
          <w:rFonts w:ascii="Arial" w:hAnsi="Arial" w:cs="Arial"/>
          <w:color w:val="000000"/>
        </w:rPr>
        <w:t xml:space="preserve"> + 0</w:t>
      </w:r>
      <w:r w:rsidRPr="00877BE6">
        <w:rPr>
          <w:rFonts w:ascii="Arial" w:hAnsi="Arial" w:cs="Arial"/>
          <w:color w:val="000000"/>
        </w:rPr>
        <w:t>.000</w:t>
      </w:r>
      <w:r>
        <w:rPr>
          <w:rFonts w:ascii="Arial" w:hAnsi="Arial" w:cs="Arial"/>
          <w:color w:val="000000"/>
          <w:lang w:val="id-ID"/>
        </w:rPr>
        <w:t>X</w:t>
      </w:r>
      <w:r w:rsidRPr="00BD5B32">
        <w:rPr>
          <w:rFonts w:ascii="Arial" w:hAnsi="Arial" w:cs="Arial"/>
          <w:color w:val="000000"/>
          <w:vertAlign w:val="subscript"/>
        </w:rPr>
        <w:t>5</w:t>
      </w:r>
      <w:r>
        <w:rPr>
          <w:rFonts w:ascii="Arial" w:hAnsi="Arial" w:cs="Arial"/>
          <w:color w:val="000000"/>
        </w:rPr>
        <w:t xml:space="preserve"> + 0</w:t>
      </w:r>
      <w:r w:rsidRPr="00877BE6">
        <w:rPr>
          <w:rFonts w:ascii="Arial" w:hAnsi="Arial" w:cs="Arial"/>
          <w:color w:val="000000"/>
        </w:rPr>
        <w:t>.028</w:t>
      </w:r>
      <w:r>
        <w:rPr>
          <w:rFonts w:ascii="Arial" w:hAnsi="Arial" w:cs="Arial"/>
          <w:color w:val="000000"/>
          <w:lang w:val="id-ID"/>
        </w:rPr>
        <w:t>X</w:t>
      </w:r>
      <w:r w:rsidRPr="00BD5B32">
        <w:rPr>
          <w:rFonts w:ascii="Arial" w:hAnsi="Arial" w:cs="Arial"/>
          <w:color w:val="000000"/>
          <w:vertAlign w:val="subscript"/>
        </w:rPr>
        <w:t>6</w:t>
      </w:r>
      <w:r>
        <w:rPr>
          <w:rFonts w:ascii="Arial" w:hAnsi="Arial" w:cs="Arial"/>
          <w:color w:val="000000"/>
        </w:rPr>
        <w:t xml:space="preserve"> </w:t>
      </w:r>
      <w:r w:rsidRPr="00877BE6">
        <w:rPr>
          <w:rFonts w:ascii="Arial" w:hAnsi="Arial" w:cs="Arial"/>
          <w:color w:val="000000"/>
        </w:rPr>
        <w:t>-</w:t>
      </w:r>
      <w:r>
        <w:rPr>
          <w:rFonts w:ascii="Arial" w:hAnsi="Arial" w:cs="Arial"/>
          <w:color w:val="000000"/>
        </w:rPr>
        <w:t xml:space="preserve"> 0</w:t>
      </w:r>
      <w:r w:rsidRPr="00877BE6">
        <w:rPr>
          <w:rFonts w:ascii="Arial" w:hAnsi="Arial" w:cs="Arial"/>
          <w:color w:val="000000"/>
        </w:rPr>
        <w:t>.068</w:t>
      </w:r>
      <w:r>
        <w:rPr>
          <w:rFonts w:ascii="Arial" w:hAnsi="Arial" w:cs="Arial"/>
          <w:color w:val="000000"/>
          <w:lang w:val="id-ID"/>
        </w:rPr>
        <w:t>X</w:t>
      </w:r>
      <w:r w:rsidRPr="00BD5B32">
        <w:rPr>
          <w:rFonts w:ascii="Arial" w:hAnsi="Arial" w:cs="Arial"/>
          <w:color w:val="000000"/>
          <w:vertAlign w:val="subscript"/>
        </w:rPr>
        <w:t>7</w:t>
      </w:r>
      <w:r>
        <w:rPr>
          <w:rFonts w:ascii="Arial" w:hAnsi="Arial" w:cs="Arial"/>
          <w:color w:val="000000"/>
        </w:rPr>
        <w:t xml:space="preserve"> + 0</w:t>
      </w:r>
      <w:r w:rsidRPr="00877BE6">
        <w:rPr>
          <w:rFonts w:ascii="Arial" w:hAnsi="Arial" w:cs="Arial"/>
          <w:color w:val="000000"/>
        </w:rPr>
        <w:t>.172</w:t>
      </w:r>
      <w:r>
        <w:rPr>
          <w:rFonts w:ascii="Arial" w:hAnsi="Arial" w:cs="Arial"/>
          <w:color w:val="000000"/>
          <w:lang w:val="id-ID"/>
        </w:rPr>
        <w:t>X</w:t>
      </w:r>
      <w:r w:rsidRPr="00BD5B32">
        <w:rPr>
          <w:rFonts w:ascii="Arial" w:hAnsi="Arial" w:cs="Arial"/>
          <w:color w:val="000000"/>
          <w:vertAlign w:val="subscript"/>
        </w:rPr>
        <w:t>8</w:t>
      </w:r>
      <w:r>
        <w:rPr>
          <w:rFonts w:ascii="Arial" w:hAnsi="Arial" w:cs="Arial"/>
          <w:color w:val="000000"/>
        </w:rPr>
        <w:t xml:space="preserve"> </w:t>
      </w:r>
      <w:r w:rsidRPr="00877BE6">
        <w:rPr>
          <w:rFonts w:ascii="Arial" w:hAnsi="Arial" w:cs="Arial"/>
          <w:color w:val="000000"/>
        </w:rPr>
        <w:t>-</w:t>
      </w:r>
      <w:r>
        <w:rPr>
          <w:rFonts w:ascii="Arial" w:hAnsi="Arial" w:cs="Arial"/>
          <w:color w:val="000000"/>
        </w:rPr>
        <w:t xml:space="preserve"> 0</w:t>
      </w:r>
      <w:r w:rsidRPr="00877BE6">
        <w:rPr>
          <w:rFonts w:ascii="Arial" w:hAnsi="Arial" w:cs="Arial"/>
          <w:color w:val="000000"/>
        </w:rPr>
        <w:t>.224</w:t>
      </w:r>
      <w:r>
        <w:rPr>
          <w:rFonts w:ascii="Arial" w:hAnsi="Arial" w:cs="Arial"/>
          <w:color w:val="000000"/>
          <w:lang w:val="id-ID"/>
        </w:rPr>
        <w:t>X</w:t>
      </w:r>
      <w:r w:rsidRPr="00BD5B32">
        <w:rPr>
          <w:rFonts w:ascii="Arial" w:hAnsi="Arial" w:cs="Arial"/>
          <w:color w:val="000000"/>
          <w:vertAlign w:val="subscript"/>
        </w:rPr>
        <w:t>9</w:t>
      </w:r>
      <w:proofErr w:type="gramStart"/>
      <w:r>
        <w:rPr>
          <w:rFonts w:ascii="Arial" w:hAnsi="Arial" w:cs="Arial"/>
          <w:color w:val="000000"/>
          <w:lang w:val="id-ID"/>
        </w:rPr>
        <w:t>.............................................................................................(</w:t>
      </w:r>
      <w:proofErr w:type="gramEnd"/>
      <w:r>
        <w:rPr>
          <w:rFonts w:ascii="Arial" w:hAnsi="Arial" w:cs="Arial"/>
          <w:color w:val="000000"/>
          <w:lang w:val="id-ID"/>
        </w:rPr>
        <w:t>2)</w:t>
      </w:r>
    </w:p>
    <w:p w:rsidR="00C90EBE" w:rsidRPr="00BE5D76" w:rsidRDefault="00C90EBE" w:rsidP="00C90EBE">
      <w:pPr>
        <w:pStyle w:val="Isi"/>
        <w:tabs>
          <w:tab w:val="left" w:pos="2645"/>
        </w:tabs>
        <w:spacing w:line="240" w:lineRule="auto"/>
        <w:rPr>
          <w:lang w:val="id-ID"/>
        </w:rPr>
      </w:pPr>
      <w:r>
        <w:rPr>
          <w:lang w:val="id-ID"/>
        </w:rPr>
        <w:t>N</w:t>
      </w:r>
      <w:r w:rsidRPr="00BE5D76">
        <w:rPr>
          <w:lang w:val="id-ID"/>
        </w:rPr>
        <w:t xml:space="preserve">ilai </w:t>
      </w:r>
      <w:r w:rsidRPr="00BE5D76">
        <w:rPr>
          <w:i/>
          <w:lang w:val="id-ID"/>
        </w:rPr>
        <w:t>utility</w:t>
      </w:r>
      <w:r w:rsidRPr="00BE5D76">
        <w:rPr>
          <w:lang w:val="id-ID"/>
        </w:rPr>
        <w:t xml:space="preserve"> dari a</w:t>
      </w:r>
      <w:r>
        <w:rPr>
          <w:lang w:val="id-ID"/>
        </w:rPr>
        <w:t>tribut warna dengan</w:t>
      </w:r>
      <w:r w:rsidRPr="00BE5D76">
        <w:rPr>
          <w:lang w:val="id-ID"/>
        </w:rPr>
        <w:t xml:space="preserve"> level atribut yang banyak disukai konsumen adalah warna yang mencolok dengan nilai α sebesar 0.154 lebih besar dari nilai level atribut lainnya. Hal ini menyatakan bahwa responden lebih memilih membeli batik tulis dengan warna yang mencolok atau kuat dibanding dengan warna yang lebih </w:t>
      </w:r>
      <w:r w:rsidRPr="00BE5D76">
        <w:rPr>
          <w:i/>
          <w:lang w:val="id-ID"/>
        </w:rPr>
        <w:t xml:space="preserve">soft. </w:t>
      </w:r>
      <w:r w:rsidRPr="00BE5D76">
        <w:rPr>
          <w:lang w:val="id-ID"/>
        </w:rPr>
        <w:t>Menurut Lisbijanto (2013)</w:t>
      </w:r>
      <w:r>
        <w:rPr>
          <w:lang w:val="id-ID"/>
        </w:rPr>
        <w:t>,</w:t>
      </w:r>
      <w:r w:rsidRPr="00BE5D76">
        <w:rPr>
          <w:lang w:val="id-ID"/>
        </w:rPr>
        <w:t xml:space="preserve"> warna pada </w:t>
      </w:r>
      <w:r>
        <w:rPr>
          <w:lang w:val="id-ID"/>
        </w:rPr>
        <w:t>Batik Madura pada umumnya cerah</w:t>
      </w:r>
      <w:r w:rsidRPr="00BE5D76">
        <w:rPr>
          <w:lang w:val="id-ID"/>
        </w:rPr>
        <w:t>, berani, dan lugas yang sesuai dengan karakter masyarakat Madura. Selain itu, pewarnaan pada kain batik madura menggunakan pewarna alami sehingga warnanya cukup mencolok, ramah lingkungan, dan tahan lama.</w:t>
      </w:r>
    </w:p>
    <w:p w:rsidR="00C90EBE" w:rsidRDefault="00C90EBE" w:rsidP="00C90EBE">
      <w:pPr>
        <w:pStyle w:val="Isi"/>
        <w:tabs>
          <w:tab w:val="left" w:pos="2645"/>
        </w:tabs>
        <w:spacing w:line="240" w:lineRule="auto"/>
        <w:rPr>
          <w:lang w:val="id-ID"/>
        </w:rPr>
      </w:pPr>
      <w:r w:rsidRPr="00BE5D76">
        <w:rPr>
          <w:lang w:val="id-ID"/>
        </w:rPr>
        <w:t xml:space="preserve">Atribut </w:t>
      </w:r>
      <w:r>
        <w:rPr>
          <w:lang w:val="id-ID"/>
        </w:rPr>
        <w:t xml:space="preserve">motif, </w:t>
      </w:r>
      <w:r w:rsidRPr="00BE5D76">
        <w:rPr>
          <w:lang w:val="id-ID"/>
        </w:rPr>
        <w:t>konsumen lebih memilih motif yang klasik dengan nilai α sebesar 0.033 lebih besar dibanding dengan level atribut modern yang memiliki nilai α -0.033. Motif batik dapat dikatakan menjadi ciri khas dalam produksi batik karena motif mempunyai filosofi dan makna tersendiri. Hal ini sesuai dengan kenyataan di lapang</w:t>
      </w:r>
      <w:r>
        <w:rPr>
          <w:lang w:val="id-ID"/>
        </w:rPr>
        <w:t>an bahwa</w:t>
      </w:r>
      <w:r w:rsidRPr="00BE5D76">
        <w:rPr>
          <w:lang w:val="id-ID"/>
        </w:rPr>
        <w:t xml:space="preserve"> batik yang banyak terjual yakni </w:t>
      </w:r>
      <w:r>
        <w:rPr>
          <w:lang w:val="id-ID"/>
        </w:rPr>
        <w:t>batik ber</w:t>
      </w:r>
      <w:r w:rsidRPr="00BE5D76">
        <w:rPr>
          <w:lang w:val="id-ID"/>
        </w:rPr>
        <w:t>motif klasik</w:t>
      </w:r>
      <w:r>
        <w:rPr>
          <w:lang w:val="id-ID"/>
        </w:rPr>
        <w:t xml:space="preserve">. Menurut Lisbijanto (2013) batik motif klasik memiliki ciri-ciri diantaranya warna cenderung gelap seperti hitam atau coklat kehitaman, coraknya memiliki arti simbolik pada masing-masing motif, ragam hias biasnya motif geometris dan pagoda, serta motif biasnya merupakan ciri khas daerah asal batik tersebut. Sedangkan untuk batik modern, warna yang digunakan bebas seperti biru, merah, ungu dan tidak terikat pada pakem, corak batik tidak memiliki arti simbolik tertentu, ragam hias bebas biasnya binatang, tumbuhan,rangkaian bunga dan sebagainya, dan motif batik modern tidak memiliki ciri khas daerah asal. </w:t>
      </w:r>
    </w:p>
    <w:p w:rsidR="00C90EBE" w:rsidRPr="00BE5D76" w:rsidRDefault="00C90EBE" w:rsidP="00C90EBE">
      <w:pPr>
        <w:pStyle w:val="Isi"/>
        <w:tabs>
          <w:tab w:val="left" w:pos="2645"/>
        </w:tabs>
        <w:spacing w:line="240" w:lineRule="auto"/>
        <w:rPr>
          <w:lang w:val="id-ID"/>
        </w:rPr>
      </w:pPr>
      <w:r w:rsidRPr="00BE5D76">
        <w:rPr>
          <w:lang w:val="id-ID"/>
        </w:rPr>
        <w:t xml:space="preserve"> Atribut harga, responden lebih memilih harga batik tulis dengan kisaran harga lebih dari Rp. 1.000.000 dengan nilai α sebesar 0.183. Level atribut harga tersebut memiliki nilai α yang lebih tinggi dibanding dengan nilai α pada level </w:t>
      </w:r>
      <w:r w:rsidRPr="00BE5D76">
        <w:rPr>
          <w:lang w:val="id-ID"/>
        </w:rPr>
        <w:lastRenderedPageBreak/>
        <w:t>atribut lainnya.</w:t>
      </w:r>
      <w:r>
        <w:rPr>
          <w:lang w:val="id-ID"/>
        </w:rPr>
        <w:t xml:space="preserve"> Harga suatu produk sangat menentukan kualitas dari suatu barang. Semakin tinggi harga barang menunjuikkan kualitas barang juga tinggi, namun ketika harga turun akan timbul rasa khawatir terhadap kualitas dan kemungkinan keinginan pembelian terhadap produk tersebut terhenti.</w:t>
      </w:r>
      <w:r w:rsidRPr="00BE5D76">
        <w:rPr>
          <w:lang w:val="id-ID"/>
        </w:rPr>
        <w:t xml:space="preserve"> Hal ini sesuai dengan peneli</w:t>
      </w:r>
      <w:r>
        <w:rPr>
          <w:lang w:val="id-ID"/>
        </w:rPr>
        <w:t xml:space="preserve">tian yang dilakukan oleh Raharjo, </w:t>
      </w:r>
      <w:r w:rsidRPr="00BE5D76">
        <w:rPr>
          <w:lang w:val="id-ID"/>
        </w:rPr>
        <w:t xml:space="preserve"> (2016) yang menyatakan faktor harga menjadi pertimbangan konsumen dalam membeli </w:t>
      </w:r>
      <w:r w:rsidRPr="00BE5D76">
        <w:rPr>
          <w:i/>
          <w:lang w:val="id-ID"/>
        </w:rPr>
        <w:t>frozen food</w:t>
      </w:r>
      <w:r w:rsidRPr="00BE5D76">
        <w:rPr>
          <w:lang w:val="id-ID"/>
        </w:rPr>
        <w:t xml:space="preserve"> dimana konsumen menjadikan harga sebagai tolak ukur dari kualitas produk  yang dijual.</w:t>
      </w:r>
    </w:p>
    <w:p w:rsidR="00C90EBE" w:rsidRPr="00BE5D76" w:rsidRDefault="00C90EBE" w:rsidP="00C90EBE">
      <w:pPr>
        <w:pStyle w:val="Isi"/>
        <w:tabs>
          <w:tab w:val="left" w:pos="2645"/>
        </w:tabs>
        <w:spacing w:line="240" w:lineRule="auto"/>
        <w:rPr>
          <w:lang w:val="id-ID"/>
        </w:rPr>
      </w:pPr>
      <w:r w:rsidRPr="00BE5D76">
        <w:rPr>
          <w:lang w:val="id-ID"/>
        </w:rPr>
        <w:t xml:space="preserve">Atribut kemasan, responden memilih level atribut kemasan </w:t>
      </w:r>
      <w:r w:rsidRPr="00BE5D76">
        <w:rPr>
          <w:i/>
          <w:lang w:val="id-ID"/>
        </w:rPr>
        <w:t xml:space="preserve">paper box </w:t>
      </w:r>
      <w:r w:rsidRPr="00BE5D76">
        <w:rPr>
          <w:lang w:val="id-ID"/>
        </w:rPr>
        <w:t xml:space="preserve">dengan nilai α sebesar 0.040 lebih besar dibanding dengan level atribut plastik dan </w:t>
      </w:r>
      <w:r w:rsidRPr="00BE5D76">
        <w:rPr>
          <w:i/>
          <w:lang w:val="id-ID"/>
        </w:rPr>
        <w:t>paper bag</w:t>
      </w:r>
      <w:r w:rsidRPr="00BE5D76">
        <w:rPr>
          <w:lang w:val="id-ID"/>
        </w:rPr>
        <w:t xml:space="preserve">. Berdasarkan nilai tersebut konsumen yang membeli batik tulis di UD. Aneka paling menyukai kemasan dengan menggunakan </w:t>
      </w:r>
      <w:r w:rsidRPr="00BE5D76">
        <w:rPr>
          <w:i/>
          <w:lang w:val="id-ID"/>
        </w:rPr>
        <w:t>paper box</w:t>
      </w:r>
      <w:r w:rsidRPr="00BE5D76">
        <w:rPr>
          <w:lang w:val="id-ID"/>
        </w:rPr>
        <w:t xml:space="preserve"> karena mudah dibawa </w:t>
      </w:r>
      <w:r>
        <w:rPr>
          <w:lang w:val="id-ID"/>
        </w:rPr>
        <w:t>serta dapat digunakan</w:t>
      </w:r>
      <w:r w:rsidRPr="00BE5D76">
        <w:rPr>
          <w:lang w:val="id-ID"/>
        </w:rPr>
        <w:t xml:space="preserve"> untuk </w:t>
      </w:r>
      <w:r>
        <w:rPr>
          <w:lang w:val="id-ID"/>
        </w:rPr>
        <w:t xml:space="preserve">kemasan batik dalam </w:t>
      </w:r>
      <w:r w:rsidRPr="00BE5D76">
        <w:rPr>
          <w:lang w:val="id-ID"/>
        </w:rPr>
        <w:t>pembelian jumlah banyak</w:t>
      </w:r>
      <w:r>
        <w:rPr>
          <w:lang w:val="id-ID"/>
        </w:rPr>
        <w:t xml:space="preserve">. </w:t>
      </w:r>
    </w:p>
    <w:p w:rsidR="00C90EBE" w:rsidRDefault="00C90EBE" w:rsidP="00C90EBE">
      <w:pPr>
        <w:pStyle w:val="Isi"/>
        <w:tabs>
          <w:tab w:val="left" w:pos="2645"/>
        </w:tabs>
        <w:spacing w:line="240" w:lineRule="auto"/>
        <w:rPr>
          <w:lang w:val="id-ID"/>
        </w:rPr>
      </w:pPr>
      <w:r>
        <w:rPr>
          <w:lang w:val="id-ID"/>
        </w:rPr>
        <w:t>A</w:t>
      </w:r>
      <w:r w:rsidRPr="00BE5D76">
        <w:rPr>
          <w:lang w:val="id-ID"/>
        </w:rPr>
        <w:t>tribut tempat membeli, level atribut tempat pembelian di galeri batik dengan nilai α 0.172 lebih besar dari level atribut lainnya. Hasil penelitian menyatakan bahwa rata-rata konsumen membeli batik tulis di galeri batik karena lebih mudah dijangkau dan konsumen langsung dapat melihat produknya. Hal ini sesuai dengan penelitian Kurniasih (2018) dimana konsumen lebih memilih membeli batik di toko/butik/</w:t>
      </w:r>
      <w:r w:rsidRPr="00BE5D76">
        <w:rPr>
          <w:i/>
          <w:lang w:val="id-ID"/>
        </w:rPr>
        <w:t xml:space="preserve">showroom </w:t>
      </w:r>
      <w:r w:rsidRPr="00BE5D76">
        <w:rPr>
          <w:lang w:val="id-ID"/>
        </w:rPr>
        <w:t xml:space="preserve">dikarenakan pembeli dapat melihat langsung produk dan dapat membedakan produk batik cap dan tulis serta batik yang kualitas rendah dengan kualitas tinggi. </w:t>
      </w:r>
    </w:p>
    <w:p w:rsidR="00C90EBE" w:rsidRPr="00C07ED2" w:rsidRDefault="00C90EBE" w:rsidP="00C90EBE">
      <w:pPr>
        <w:ind w:firstLine="720"/>
        <w:rPr>
          <w:rFonts w:ascii="Arial" w:hAnsi="Arial" w:cs="Arial"/>
          <w:lang w:val="id-ID"/>
        </w:rPr>
      </w:pPr>
      <w:r w:rsidRPr="0094388E">
        <w:rPr>
          <w:rFonts w:ascii="Arial" w:hAnsi="Arial" w:cs="Arial"/>
          <w:lang w:val="id-ID"/>
        </w:rPr>
        <w:t xml:space="preserve">Setelah mengetahui nilai koefisien </w:t>
      </w:r>
      <w:r w:rsidRPr="0094388E">
        <w:rPr>
          <w:rFonts w:ascii="Arial" w:hAnsi="Arial" w:cs="Arial"/>
          <w:i/>
          <w:lang w:val="id-ID"/>
        </w:rPr>
        <w:t>utility</w:t>
      </w:r>
      <w:r w:rsidRPr="0094388E">
        <w:rPr>
          <w:rFonts w:ascii="Arial" w:hAnsi="Arial" w:cs="Arial"/>
          <w:lang w:val="id-ID"/>
        </w:rPr>
        <w:t xml:space="preserve"> preferensi konsumen terhadap pembelian batik tulis di UD. Aneka selanjutnya mengetahui tingkat kepentingan atribut batik tulis UD. Aneka yang dapat dilihat ada Tabel 8.</w:t>
      </w:r>
    </w:p>
    <w:p w:rsidR="00C90EBE" w:rsidRPr="006D42D4" w:rsidRDefault="00C90EBE" w:rsidP="00C90EBE">
      <w:pPr>
        <w:pStyle w:val="Isi"/>
        <w:tabs>
          <w:tab w:val="left" w:pos="2645"/>
        </w:tabs>
        <w:spacing w:line="240" w:lineRule="auto"/>
        <w:ind w:firstLine="0"/>
        <w:jc w:val="center"/>
        <w:rPr>
          <w:b/>
          <w:lang w:val="id-ID"/>
        </w:rPr>
      </w:pPr>
      <w:r>
        <w:rPr>
          <w:b/>
          <w:lang w:val="id-ID"/>
        </w:rPr>
        <w:t>Tabel 8</w:t>
      </w:r>
    </w:p>
    <w:p w:rsidR="00C90EBE" w:rsidRPr="006D42D4" w:rsidRDefault="00C90EBE" w:rsidP="00C90EBE">
      <w:pPr>
        <w:pStyle w:val="Isi"/>
        <w:tabs>
          <w:tab w:val="left" w:pos="2645"/>
        </w:tabs>
        <w:spacing w:line="240" w:lineRule="auto"/>
        <w:ind w:firstLine="0"/>
        <w:jc w:val="center"/>
        <w:rPr>
          <w:b/>
          <w:lang w:val="id-ID"/>
        </w:rPr>
      </w:pPr>
      <w:r w:rsidRPr="006D42D4">
        <w:rPr>
          <w:b/>
          <w:lang w:val="id-ID"/>
        </w:rPr>
        <w:t>Tingkat Kepentingan Atribut Batik Tulis UD. Aneka</w:t>
      </w:r>
    </w:p>
    <w:tbl>
      <w:tblPr>
        <w:tblW w:w="0" w:type="auto"/>
        <w:tblInd w:w="93" w:type="dxa"/>
        <w:tblLayout w:type="fixed"/>
        <w:tblCellMar>
          <w:left w:w="93" w:type="dxa"/>
          <w:right w:w="93" w:type="dxa"/>
        </w:tblCellMar>
        <w:tblLook w:val="0000" w:firstRow="0" w:lastRow="0" w:firstColumn="0" w:lastColumn="0" w:noHBand="0" w:noVBand="0"/>
      </w:tblPr>
      <w:tblGrid>
        <w:gridCol w:w="4507"/>
        <w:gridCol w:w="3431"/>
      </w:tblGrid>
      <w:tr w:rsidR="00C90EBE" w:rsidRPr="00BE5D76" w:rsidTr="00562A9F">
        <w:trPr>
          <w:trHeight w:val="273"/>
        </w:trPr>
        <w:tc>
          <w:tcPr>
            <w:tcW w:w="4507" w:type="dxa"/>
            <w:tcBorders>
              <w:top w:val="single" w:sz="4" w:space="0" w:color="auto"/>
              <w:bottom w:val="single" w:sz="4" w:space="0" w:color="auto"/>
            </w:tcBorders>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lang w:val="id-ID"/>
              </w:rPr>
            </w:pPr>
            <w:r w:rsidRPr="00BE5D76">
              <w:rPr>
                <w:rFonts w:ascii="Arial" w:hAnsi="Arial" w:cs="Arial"/>
                <w:color w:val="000000"/>
                <w:lang w:val="id-ID"/>
              </w:rPr>
              <w:t>Atribut</w:t>
            </w:r>
          </w:p>
        </w:tc>
        <w:tc>
          <w:tcPr>
            <w:tcW w:w="3431" w:type="dxa"/>
            <w:tcBorders>
              <w:top w:val="single" w:sz="4" w:space="0" w:color="auto"/>
              <w:bottom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lang w:val="id-ID"/>
              </w:rPr>
            </w:pPr>
            <w:r w:rsidRPr="00BE5D76">
              <w:rPr>
                <w:rFonts w:ascii="Arial" w:hAnsi="Arial" w:cs="Arial"/>
                <w:color w:val="000000"/>
                <w:lang w:val="id-ID"/>
              </w:rPr>
              <w:t>Tingkat Kepentingan Atribut</w:t>
            </w:r>
          </w:p>
        </w:tc>
      </w:tr>
      <w:tr w:rsidR="00C90EBE" w:rsidRPr="00BE5D76" w:rsidTr="00562A9F">
        <w:trPr>
          <w:trHeight w:val="273"/>
        </w:trPr>
        <w:tc>
          <w:tcPr>
            <w:tcW w:w="4507" w:type="dxa"/>
            <w:tcBorders>
              <w:top w:val="single" w:sz="4" w:space="0" w:color="auto"/>
            </w:tcBorders>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Warna</w:t>
            </w:r>
          </w:p>
        </w:tc>
        <w:tc>
          <w:tcPr>
            <w:tcW w:w="3431" w:type="dxa"/>
            <w:tcBorders>
              <w:top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18.422</w:t>
            </w:r>
          </w:p>
        </w:tc>
      </w:tr>
      <w:tr w:rsidR="00C90EBE" w:rsidRPr="00BE5D76" w:rsidTr="00562A9F">
        <w:trPr>
          <w:trHeight w:val="273"/>
        </w:trPr>
        <w:tc>
          <w:tcPr>
            <w:tcW w:w="4507" w:type="dxa"/>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Motif</w:t>
            </w:r>
          </w:p>
        </w:tc>
        <w:tc>
          <w:tcPr>
            <w:tcW w:w="3431"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10.713</w:t>
            </w:r>
          </w:p>
        </w:tc>
      </w:tr>
      <w:tr w:rsidR="00C90EBE" w:rsidRPr="00BE5D76" w:rsidTr="00562A9F">
        <w:trPr>
          <w:trHeight w:val="273"/>
        </w:trPr>
        <w:tc>
          <w:tcPr>
            <w:tcW w:w="4507" w:type="dxa"/>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Harga</w:t>
            </w:r>
          </w:p>
        </w:tc>
        <w:tc>
          <w:tcPr>
            <w:tcW w:w="3431"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23.903</w:t>
            </w:r>
          </w:p>
        </w:tc>
      </w:tr>
      <w:tr w:rsidR="00C90EBE" w:rsidRPr="00BE5D76" w:rsidTr="00562A9F">
        <w:trPr>
          <w:trHeight w:val="273"/>
        </w:trPr>
        <w:tc>
          <w:tcPr>
            <w:tcW w:w="4507" w:type="dxa"/>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Kemasan</w:t>
            </w:r>
          </w:p>
        </w:tc>
        <w:tc>
          <w:tcPr>
            <w:tcW w:w="3431" w:type="dxa"/>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21.985</w:t>
            </w:r>
          </w:p>
        </w:tc>
      </w:tr>
      <w:tr w:rsidR="00C90EBE" w:rsidRPr="00BE5D76" w:rsidTr="00562A9F">
        <w:trPr>
          <w:trHeight w:val="273"/>
        </w:trPr>
        <w:tc>
          <w:tcPr>
            <w:tcW w:w="4507" w:type="dxa"/>
            <w:tcBorders>
              <w:bottom w:val="single" w:sz="4" w:space="0" w:color="auto"/>
            </w:tcBorders>
            <w:shd w:val="clear" w:color="000000" w:fill="FFFFFF"/>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Tempat_Membeli</w:t>
            </w:r>
          </w:p>
        </w:tc>
        <w:tc>
          <w:tcPr>
            <w:tcW w:w="3431" w:type="dxa"/>
            <w:tcBorders>
              <w:bottom w:val="single" w:sz="4" w:space="0" w:color="auto"/>
            </w:tcBorders>
            <w:shd w:val="clear" w:color="000000" w:fill="FFFFFF"/>
            <w:vAlign w:val="center"/>
          </w:tcPr>
          <w:p w:rsidR="00C90EBE" w:rsidRPr="00BE5D76" w:rsidRDefault="00C90EBE" w:rsidP="00562A9F">
            <w:pPr>
              <w:autoSpaceDE w:val="0"/>
              <w:autoSpaceDN w:val="0"/>
              <w:adjustRightInd w:val="0"/>
              <w:spacing w:after="0" w:line="240" w:lineRule="auto"/>
              <w:jc w:val="center"/>
              <w:rPr>
                <w:rFonts w:ascii="Arial" w:hAnsi="Arial" w:cs="Arial"/>
                <w:color w:val="000000"/>
              </w:rPr>
            </w:pPr>
            <w:r w:rsidRPr="00BE5D76">
              <w:rPr>
                <w:rFonts w:ascii="Arial" w:hAnsi="Arial" w:cs="Arial"/>
                <w:color w:val="000000"/>
              </w:rPr>
              <w:t>24.977</w:t>
            </w:r>
          </w:p>
        </w:tc>
      </w:tr>
    </w:tbl>
    <w:p w:rsidR="00C90EBE" w:rsidRPr="001A3CD6" w:rsidRDefault="00C90EBE" w:rsidP="00C90EBE">
      <w:pPr>
        <w:pStyle w:val="NoSpacing"/>
        <w:spacing w:after="120"/>
        <w:rPr>
          <w:rFonts w:ascii="Arial" w:hAnsi="Arial" w:cs="Arial"/>
          <w:bCs/>
          <w:i/>
          <w:color w:val="000000"/>
          <w:sz w:val="22"/>
          <w:szCs w:val="22"/>
          <w:lang w:val="id-ID"/>
        </w:rPr>
      </w:pPr>
      <w:proofErr w:type="gramStart"/>
      <w:r w:rsidRPr="001A3CD6">
        <w:rPr>
          <w:rFonts w:ascii="Arial" w:hAnsi="Arial" w:cs="Arial"/>
          <w:bCs/>
          <w:i/>
          <w:color w:val="000000"/>
          <w:sz w:val="22"/>
          <w:szCs w:val="22"/>
        </w:rPr>
        <w:t>Sumber :</w:t>
      </w:r>
      <w:proofErr w:type="gramEnd"/>
      <w:r w:rsidRPr="001A3CD6">
        <w:rPr>
          <w:rFonts w:ascii="Arial" w:hAnsi="Arial" w:cs="Arial"/>
          <w:bCs/>
          <w:i/>
          <w:color w:val="000000"/>
          <w:sz w:val="22"/>
          <w:szCs w:val="22"/>
        </w:rPr>
        <w:t xml:space="preserve"> Data Primer Diolah, 20</w:t>
      </w:r>
      <w:r w:rsidRPr="001A3CD6">
        <w:rPr>
          <w:rFonts w:ascii="Arial" w:hAnsi="Arial" w:cs="Arial"/>
          <w:bCs/>
          <w:i/>
          <w:color w:val="000000"/>
          <w:sz w:val="22"/>
          <w:szCs w:val="22"/>
          <w:lang w:val="id-ID"/>
        </w:rPr>
        <w:t>20</w:t>
      </w:r>
    </w:p>
    <w:p w:rsidR="00C90EBE" w:rsidRPr="00BE5D76" w:rsidRDefault="00C90EBE" w:rsidP="00C90EBE">
      <w:pPr>
        <w:pStyle w:val="Isi"/>
        <w:tabs>
          <w:tab w:val="left" w:pos="2645"/>
        </w:tabs>
        <w:spacing w:line="240" w:lineRule="auto"/>
        <w:rPr>
          <w:lang w:val="id-ID"/>
        </w:rPr>
      </w:pPr>
      <w:r w:rsidRPr="00BE5D76">
        <w:rPr>
          <w:lang w:val="id-ID"/>
        </w:rPr>
        <w:t xml:space="preserve">Berdasarkan output yang dihasilkan dari Analisis </w:t>
      </w:r>
      <w:r w:rsidRPr="00BE5D76">
        <w:rPr>
          <w:i/>
          <w:lang w:val="id-ID"/>
        </w:rPr>
        <w:t xml:space="preserve">Conjoin </w:t>
      </w:r>
      <w:r w:rsidRPr="00BE5D76">
        <w:rPr>
          <w:lang w:val="id-ID"/>
        </w:rPr>
        <w:t xml:space="preserve">dapat diketahui tingkat kepentingan atribut pada Tabel </w:t>
      </w:r>
      <w:r>
        <w:rPr>
          <w:lang w:val="id-ID"/>
        </w:rPr>
        <w:t>8</w:t>
      </w:r>
      <w:r w:rsidRPr="00BE5D76">
        <w:rPr>
          <w:lang w:val="id-ID"/>
        </w:rPr>
        <w:t xml:space="preserve"> yakni </w:t>
      </w:r>
      <w:r>
        <w:rPr>
          <w:lang w:val="id-ID"/>
        </w:rPr>
        <w:t xml:space="preserve">Tingkat Kepentingan Atribut </w:t>
      </w:r>
      <w:r w:rsidRPr="00BE5D76">
        <w:rPr>
          <w:lang w:val="id-ID"/>
        </w:rPr>
        <w:t>dari tingkat tertinggi hingga terendah. Atribut yang memiliki nilai tingkat kepentingan tertinggi adalah tempat membeli dengan nilai sebesar 24.977% yang artinya konsumen lebih mengutamakan tempat pembelian dibanding dengan atribut lainnya sehingga dalam membeli produk batik tulis yang pertama kali dilihat oleh konsumen adalah tempat untuk memperoleh batik tersebut.</w:t>
      </w:r>
    </w:p>
    <w:p w:rsidR="00C90EBE" w:rsidRPr="00BE5D76" w:rsidRDefault="00C90EBE" w:rsidP="00C90EBE">
      <w:pPr>
        <w:pStyle w:val="Isi"/>
        <w:tabs>
          <w:tab w:val="left" w:pos="2645"/>
        </w:tabs>
        <w:spacing w:line="240" w:lineRule="auto"/>
        <w:rPr>
          <w:lang w:val="id-ID"/>
        </w:rPr>
      </w:pPr>
      <w:r w:rsidRPr="00BE5D76">
        <w:rPr>
          <w:lang w:val="id-ID"/>
        </w:rPr>
        <w:t>Pertimbangan kedua yang dipilih oleh konsumen adalah harga dengan nilai sebesar 23.903%. Hasil tersebut menunjukkan bahwa atribut harga menjadi pertimbangan kedua setelah tempat membeli batik tulis sehingga atribut harga diaggap penting apabila pilihan tempat membeli sudah dipertimbangkan. Berdasarkan teori kepuasan modern yang di kemukakan oleh Alfred Marshal dalam Sunyoto (2012) bahwa setiap konsumen akan berusaha mendapatkan kepuasan maksimal dengan memperhatikan batas kemampuan finansialnya.</w:t>
      </w:r>
    </w:p>
    <w:p w:rsidR="00C90EBE" w:rsidRPr="00BE5D76" w:rsidRDefault="00C90EBE" w:rsidP="00C90EBE">
      <w:pPr>
        <w:pStyle w:val="Isi"/>
        <w:tabs>
          <w:tab w:val="left" w:pos="2645"/>
        </w:tabs>
        <w:spacing w:line="240" w:lineRule="auto"/>
        <w:rPr>
          <w:lang w:val="id-ID"/>
        </w:rPr>
      </w:pPr>
      <w:r w:rsidRPr="00BE5D76">
        <w:rPr>
          <w:lang w:val="id-ID"/>
        </w:rPr>
        <w:lastRenderedPageBreak/>
        <w:t xml:space="preserve">Atribut yang menjadi pertimbangan ketiga adalah kemasan yang mempunyai nilai sebesar  21.985%. Berdasarkan hasil tersebut dapat dikatakan bahwa konsumen dalam membeli batik tulis di UD. Aneka akan mempertimbangkan kemasan setelah tempat membeli dan harga. Konsumen akan memperhatikan kemasan yang akan digunakan untuk membungkus batik tulis yang telah dibeli. Kemasan yang akan dipilih pun kemasan yang mudah dibawa kemana-mana dan praktis.  </w:t>
      </w:r>
    </w:p>
    <w:p w:rsidR="00C90EBE" w:rsidRPr="00BE5D76" w:rsidRDefault="00C90EBE" w:rsidP="00C90EBE">
      <w:pPr>
        <w:pStyle w:val="Isi"/>
        <w:tabs>
          <w:tab w:val="left" w:pos="2645"/>
        </w:tabs>
        <w:spacing w:line="240" w:lineRule="auto"/>
        <w:rPr>
          <w:lang w:val="id-ID"/>
        </w:rPr>
      </w:pPr>
      <w:r w:rsidRPr="00BE5D76">
        <w:rPr>
          <w:lang w:val="id-ID"/>
        </w:rPr>
        <w:t xml:space="preserve">Pertimbangan keempat yakni warna dengan nilai sebesar 18.422% yang artinya dalam melakukan pembelian batik tulis warna menjadi atribut yang dianggap penting oleh konsumen karena setiap orang memiliki kesukaan terhadap warna yang berbeda-beda, sehingga penting bagi UD. Aneka untuk memperhatikan warna batik tulis yang dihasilkan disesuaikan dengan keinginan konsumen. Sejalan dengan penelitian Rahayu (2012) yang menyatakan bahwa hampir 60% penerimaan terhadap sebuah produk ditentukan oleh warna. Warna suatu produk dapat menyebabkan seseorang menerima atau menolak produk tersebut dan memberikan kenyamanan terhadap konsumen. </w:t>
      </w:r>
    </w:p>
    <w:p w:rsidR="00C90EBE" w:rsidRDefault="00C90EBE" w:rsidP="00C90EBE">
      <w:pPr>
        <w:pStyle w:val="Isi"/>
        <w:tabs>
          <w:tab w:val="left" w:pos="2645"/>
        </w:tabs>
        <w:spacing w:line="240" w:lineRule="auto"/>
        <w:rPr>
          <w:lang w:val="id-ID"/>
        </w:rPr>
      </w:pPr>
      <w:r w:rsidRPr="00BE5D76">
        <w:rPr>
          <w:lang w:val="id-ID"/>
        </w:rPr>
        <w:t xml:space="preserve">Pertimbangan terakhir adalah atribut motif dengan nilai sebesar 10.713%. Atribut motif yang berada di pertimbangan terakhir </w:t>
      </w:r>
      <w:r>
        <w:rPr>
          <w:lang w:val="id-ID"/>
        </w:rPr>
        <w:t xml:space="preserve">di UD. Aneka tidak sejalan </w:t>
      </w:r>
      <w:r w:rsidRPr="00BE5D76">
        <w:rPr>
          <w:lang w:val="id-ID"/>
        </w:rPr>
        <w:t xml:space="preserve"> dengan penelitian yang dilakukan oleh Kurniasih (2018) yang menyatakan atribut motif pada batik tulis Banyumas menjadi pertimbangan pertama dikarenakan motif dalam batik tulis memiliki filosofi tersendiri. Selain itu, motif batik tulis sangat khas dibanding dengan motif pada batik cap sehingga motif menjadi pertimbangan paling tinggi yang dilakukan oleh konsumen. </w:t>
      </w:r>
    </w:p>
    <w:p w:rsidR="00C90EBE" w:rsidRPr="006D42D4" w:rsidRDefault="00C90EBE" w:rsidP="00C90EBE">
      <w:pPr>
        <w:pStyle w:val="Isi"/>
        <w:tabs>
          <w:tab w:val="left" w:pos="2645"/>
        </w:tabs>
        <w:spacing w:line="240" w:lineRule="auto"/>
        <w:rPr>
          <w:lang w:val="id-ID"/>
        </w:rPr>
      </w:pPr>
    </w:p>
    <w:p w:rsidR="00C90EBE" w:rsidRPr="006D0BCB" w:rsidRDefault="00C90EBE" w:rsidP="00C90EBE">
      <w:pPr>
        <w:spacing w:after="0" w:line="240" w:lineRule="auto"/>
        <w:jc w:val="both"/>
        <w:rPr>
          <w:rFonts w:ascii="Arial" w:hAnsi="Arial" w:cs="Arial"/>
          <w:b/>
          <w:color w:val="000000"/>
          <w:sz w:val="24"/>
          <w:szCs w:val="24"/>
        </w:rPr>
      </w:pPr>
      <w:r w:rsidRPr="006D0BCB">
        <w:rPr>
          <w:rFonts w:ascii="Arial" w:hAnsi="Arial" w:cs="Arial"/>
          <w:b/>
          <w:color w:val="000000"/>
          <w:sz w:val="24"/>
          <w:szCs w:val="24"/>
          <w:lang w:val="id-ID"/>
        </w:rPr>
        <w:t>P</w:t>
      </w:r>
      <w:r w:rsidRPr="006D0BCB">
        <w:rPr>
          <w:rFonts w:ascii="Arial" w:hAnsi="Arial" w:cs="Arial"/>
          <w:b/>
          <w:color w:val="000000"/>
          <w:sz w:val="24"/>
          <w:szCs w:val="24"/>
        </w:rPr>
        <w:t>ENUTUP</w:t>
      </w:r>
    </w:p>
    <w:p w:rsidR="00C90EBE" w:rsidRPr="00BE5D76" w:rsidRDefault="00C90EBE" w:rsidP="00C90EBE">
      <w:pPr>
        <w:pStyle w:val="Isi"/>
        <w:spacing w:line="240" w:lineRule="auto"/>
        <w:ind w:firstLine="720"/>
        <w:rPr>
          <w:lang w:val="id-ID"/>
        </w:rPr>
      </w:pPr>
      <w:r w:rsidRPr="00BE5D76">
        <w:rPr>
          <w:lang w:val="id-ID"/>
        </w:rPr>
        <w:t>Karakteristik konsumen yang membeli Batik Tulis di UD. Aneka diketahui sebagian besar kons</w:t>
      </w:r>
      <w:r>
        <w:rPr>
          <w:lang w:val="id-ID"/>
        </w:rPr>
        <w:t xml:space="preserve">umen dewasa berusia 26-35 tahun, jenis </w:t>
      </w:r>
      <w:r w:rsidRPr="00BE5D76">
        <w:rPr>
          <w:lang w:val="id-ID"/>
        </w:rPr>
        <w:t xml:space="preserve">pekerjaannya berwirausaha </w:t>
      </w:r>
      <w:r>
        <w:rPr>
          <w:lang w:val="id-ID"/>
        </w:rPr>
        <w:t>dan</w:t>
      </w:r>
      <w:r w:rsidRPr="00BE5D76">
        <w:rPr>
          <w:lang w:val="id-ID"/>
        </w:rPr>
        <w:t xml:space="preserve"> penghasilan diatas UMK Pamekasan. Preferensi konsumen </w:t>
      </w:r>
      <w:r>
        <w:rPr>
          <w:lang w:val="id-ID"/>
        </w:rPr>
        <w:t xml:space="preserve">menunjukkan bahwa </w:t>
      </w:r>
      <w:r w:rsidRPr="00BE5D76">
        <w:rPr>
          <w:lang w:val="id-ID"/>
        </w:rPr>
        <w:t xml:space="preserve">konsumen lebih menyukai batik tulis dengan warna yang mencolok, motif klasik, harga &gt;Rp1.000.0000, kemasan </w:t>
      </w:r>
      <w:r w:rsidRPr="00BE5D76">
        <w:rPr>
          <w:i/>
          <w:lang w:val="id-ID"/>
        </w:rPr>
        <w:t>paper box</w:t>
      </w:r>
      <w:r w:rsidRPr="00BE5D76">
        <w:rPr>
          <w:lang w:val="id-ID"/>
        </w:rPr>
        <w:t xml:space="preserve">, dan tempat membeli di galeri batik. Sedangkan berdasarkan nilai kepentingan atribut konsumen lebih mempertimbangkan tempat membeli, harga, kemasan, warna, dan motif. </w:t>
      </w:r>
    </w:p>
    <w:p w:rsidR="00C90EBE" w:rsidRPr="001D1CA4" w:rsidRDefault="00C90EBE" w:rsidP="00C90EBE">
      <w:pPr>
        <w:pStyle w:val="Isi"/>
        <w:tabs>
          <w:tab w:val="left" w:pos="709"/>
        </w:tabs>
        <w:spacing w:line="240" w:lineRule="auto"/>
        <w:ind w:firstLine="0"/>
        <w:rPr>
          <w:color w:val="000000" w:themeColor="text1"/>
          <w:lang w:val="id-ID"/>
        </w:rPr>
      </w:pPr>
      <w:r w:rsidRPr="00BE5D76">
        <w:rPr>
          <w:lang w:val="id-ID"/>
        </w:rPr>
        <w:tab/>
      </w:r>
      <w:r w:rsidRPr="001D1CA4">
        <w:rPr>
          <w:color w:val="000000" w:themeColor="text1"/>
          <w:lang w:val="id-ID"/>
        </w:rPr>
        <w:t xml:space="preserve">Beberapa saran yang dapat diberikan dalam penelitian </w:t>
      </w:r>
      <w:r>
        <w:rPr>
          <w:color w:val="000000" w:themeColor="text1"/>
          <w:lang w:val="id-ID"/>
        </w:rPr>
        <w:t>yakni</w:t>
      </w:r>
      <w:r w:rsidRPr="001D1CA4">
        <w:rPr>
          <w:color w:val="000000" w:themeColor="text1"/>
          <w:lang w:val="id-ID"/>
        </w:rPr>
        <w:t xml:space="preserve">, sebaiknya UD. Aneka memproduksi batik tulis sesuai dengan </w:t>
      </w:r>
      <w:r>
        <w:rPr>
          <w:color w:val="000000" w:themeColor="text1"/>
          <w:lang w:val="id-ID"/>
        </w:rPr>
        <w:t>keinginan</w:t>
      </w:r>
      <w:r w:rsidRPr="001D1CA4">
        <w:rPr>
          <w:color w:val="000000" w:themeColor="text1"/>
          <w:lang w:val="id-ID"/>
        </w:rPr>
        <w:t xml:space="preserve"> konsumen,</w:t>
      </w:r>
      <w:r>
        <w:rPr>
          <w:color w:val="000000" w:themeColor="text1"/>
          <w:lang w:val="id-ID"/>
        </w:rPr>
        <w:t xml:space="preserve"> seperti </w:t>
      </w:r>
      <w:r w:rsidRPr="001D1CA4">
        <w:rPr>
          <w:color w:val="000000" w:themeColor="text1"/>
          <w:lang w:val="id-ID"/>
        </w:rPr>
        <w:t>memproduksi batik dalam bentuk pakaian jadi untuk kalangan dewasa</w:t>
      </w:r>
      <w:r>
        <w:rPr>
          <w:color w:val="000000" w:themeColor="text1"/>
          <w:lang w:val="id-ID"/>
        </w:rPr>
        <w:t xml:space="preserve"> (usia 26-35 tahun) dan ketersediaan batik bisa untuk kebutuhan keluarga (anak, bapak, ibu) dengan tetap mengikuti peekembangan </w:t>
      </w:r>
      <w:r w:rsidRPr="008605A2">
        <w:rPr>
          <w:i/>
          <w:color w:val="000000" w:themeColor="text1"/>
          <w:lang w:val="id-ID"/>
        </w:rPr>
        <w:t>style</w:t>
      </w:r>
      <w:r>
        <w:rPr>
          <w:color w:val="000000" w:themeColor="text1"/>
          <w:lang w:val="id-ID"/>
        </w:rPr>
        <w:t xml:space="preserve"> pakaian</w:t>
      </w:r>
      <w:r w:rsidRPr="001D1CA4">
        <w:rPr>
          <w:color w:val="000000" w:themeColor="text1"/>
          <w:lang w:val="id-ID"/>
        </w:rPr>
        <w:t xml:space="preserve">, menggunakan kemasan yang diinginkan konsumen yakni dalam bentuk  </w:t>
      </w:r>
      <w:r w:rsidRPr="001D1CA4">
        <w:rPr>
          <w:i/>
          <w:color w:val="000000" w:themeColor="text1"/>
          <w:lang w:val="id-ID"/>
        </w:rPr>
        <w:t xml:space="preserve">paper box, </w:t>
      </w:r>
      <w:r w:rsidRPr="001D1CA4">
        <w:rPr>
          <w:color w:val="000000" w:themeColor="text1"/>
          <w:lang w:val="id-ID"/>
        </w:rPr>
        <w:t>dan mempertahankan hasil batik dengan warna yang mencolok dan motif yang klasik untuk lebih menghormati budaya.</w:t>
      </w:r>
    </w:p>
    <w:p w:rsidR="00C90EBE" w:rsidRPr="001A3CD6" w:rsidRDefault="00C90EBE" w:rsidP="00C90EBE">
      <w:pPr>
        <w:pStyle w:val="Isi"/>
        <w:tabs>
          <w:tab w:val="left" w:pos="709"/>
        </w:tabs>
        <w:spacing w:line="240" w:lineRule="auto"/>
        <w:ind w:firstLine="0"/>
        <w:rPr>
          <w:lang w:val="id-ID"/>
        </w:rPr>
      </w:pPr>
    </w:p>
    <w:p w:rsidR="00C90EBE" w:rsidRPr="001A3CD6" w:rsidRDefault="00C90EBE" w:rsidP="00C90EBE">
      <w:pPr>
        <w:spacing w:after="0" w:line="240" w:lineRule="auto"/>
        <w:jc w:val="both"/>
        <w:rPr>
          <w:rFonts w:ascii="Arial" w:hAnsi="Arial" w:cs="Arial"/>
          <w:lang w:val="id-ID"/>
        </w:rPr>
      </w:pPr>
    </w:p>
    <w:p w:rsidR="00C90EBE" w:rsidRDefault="00C90EBE" w:rsidP="00C90EBE">
      <w:pPr>
        <w:spacing w:after="0" w:line="240" w:lineRule="auto"/>
        <w:jc w:val="both"/>
        <w:rPr>
          <w:rFonts w:ascii="Arial" w:hAnsi="Arial" w:cs="Arial"/>
          <w:b/>
          <w:color w:val="000000"/>
          <w:szCs w:val="24"/>
          <w:lang w:val="id-ID"/>
        </w:rPr>
      </w:pPr>
      <w:r w:rsidRPr="006D0BCB">
        <w:rPr>
          <w:rFonts w:ascii="Arial" w:hAnsi="Arial" w:cs="Arial"/>
          <w:b/>
          <w:color w:val="000000"/>
          <w:szCs w:val="24"/>
        </w:rPr>
        <w:t>DAFTAR PUSTAKA</w:t>
      </w:r>
    </w:p>
    <w:p w:rsidR="00C90EBE" w:rsidRPr="00AC6558" w:rsidRDefault="00C90EBE" w:rsidP="00C90EBE">
      <w:pPr>
        <w:pStyle w:val="DaftarPustaka"/>
        <w:spacing w:after="0"/>
        <w:rPr>
          <w:noProof/>
          <w:szCs w:val="24"/>
          <w:lang w:val="id-ID"/>
        </w:rPr>
      </w:pPr>
      <w:r w:rsidRPr="00FD4E0E">
        <w:t xml:space="preserve">Agyekum, C.K, Huang Haifeng, dan Amma Agyeiwaa. </w:t>
      </w:r>
      <w:r>
        <w:rPr>
          <w:lang w:val="id-ID"/>
        </w:rPr>
        <w:t>(</w:t>
      </w:r>
      <w:r w:rsidRPr="00FD4E0E">
        <w:t>2015</w:t>
      </w:r>
      <w:r>
        <w:rPr>
          <w:lang w:val="id-ID"/>
        </w:rPr>
        <w:t>)</w:t>
      </w:r>
      <w:r w:rsidRPr="00FD4E0E">
        <w:t xml:space="preserve">. </w:t>
      </w:r>
      <w:proofErr w:type="gramStart"/>
      <w:r w:rsidRPr="00FD4E0E">
        <w:t>Consumer Perception of Product Quality.</w:t>
      </w:r>
      <w:proofErr w:type="gramEnd"/>
      <w:r w:rsidRPr="00FD4E0E">
        <w:t xml:space="preserve"> </w:t>
      </w:r>
      <w:r w:rsidRPr="00FD4E0E">
        <w:rPr>
          <w:i/>
          <w:iCs/>
        </w:rPr>
        <w:t>Journal Microeconomics and Macroeconomics</w:t>
      </w:r>
      <w:r w:rsidRPr="00FD4E0E">
        <w:rPr>
          <w:i/>
          <w:iCs/>
          <w:lang w:val="id-ID"/>
        </w:rPr>
        <w:t xml:space="preserve">, </w:t>
      </w:r>
      <w:r w:rsidRPr="00FD4E0E">
        <w:t>3</w:t>
      </w:r>
      <w:proofErr w:type="gramStart"/>
      <w:r w:rsidRPr="00FD4E0E">
        <w:rPr>
          <w:lang w:val="id-ID"/>
        </w:rPr>
        <w:t>(</w:t>
      </w:r>
      <w:r w:rsidRPr="00FD4E0E">
        <w:t xml:space="preserve"> 2</w:t>
      </w:r>
      <w:proofErr w:type="gramEnd"/>
      <w:r w:rsidRPr="00FD4E0E">
        <w:rPr>
          <w:lang w:val="id-ID"/>
        </w:rPr>
        <w:t>), 25-29</w:t>
      </w:r>
    </w:p>
    <w:p w:rsidR="00C90EBE" w:rsidRDefault="00C90EBE" w:rsidP="00C90EBE">
      <w:pPr>
        <w:pStyle w:val="DaftarPustaka"/>
        <w:spacing w:after="0"/>
        <w:rPr>
          <w:noProof/>
          <w:szCs w:val="24"/>
          <w:lang w:val="id-ID"/>
        </w:rPr>
      </w:pPr>
      <w:r>
        <w:rPr>
          <w:noProof/>
          <w:szCs w:val="24"/>
        </w:rPr>
        <w:t xml:space="preserve">Aiman, A., Handaka, A. A., </w:t>
      </w:r>
      <w:r>
        <w:rPr>
          <w:noProof/>
          <w:szCs w:val="24"/>
          <w:lang w:val="id-ID"/>
        </w:rPr>
        <w:t>dan</w:t>
      </w:r>
      <w:r w:rsidRPr="00FD4E0E">
        <w:rPr>
          <w:noProof/>
          <w:szCs w:val="24"/>
        </w:rPr>
        <w:t xml:space="preserve"> Lili, W. (2017). Analisis Preferensi Konsumen Dalam Pengambilan Keputusan Membeli Produk Olahan Perikanan Di </w:t>
      </w:r>
      <w:r w:rsidRPr="00FD4E0E">
        <w:rPr>
          <w:noProof/>
          <w:szCs w:val="24"/>
        </w:rPr>
        <w:lastRenderedPageBreak/>
        <w:t xml:space="preserve">Kota Tasikmalaya (Studi Kasus Di Pasar Tradisional Cikurubuk, Kec.Mangkubumi). </w:t>
      </w:r>
      <w:r w:rsidRPr="00FD4E0E">
        <w:rPr>
          <w:i/>
          <w:iCs/>
          <w:noProof/>
          <w:szCs w:val="24"/>
        </w:rPr>
        <w:t>Jurnal Perikanan Dan Kelautan</w:t>
      </w:r>
      <w:r w:rsidRPr="00FD4E0E">
        <w:rPr>
          <w:noProof/>
          <w:szCs w:val="24"/>
        </w:rPr>
        <w:t xml:space="preserve">, </w:t>
      </w:r>
      <w:r w:rsidRPr="00FD4E0E">
        <w:rPr>
          <w:i/>
          <w:iCs/>
          <w:noProof/>
          <w:szCs w:val="24"/>
        </w:rPr>
        <w:t>8</w:t>
      </w:r>
      <w:r w:rsidRPr="00FD4E0E">
        <w:rPr>
          <w:noProof/>
          <w:szCs w:val="24"/>
        </w:rPr>
        <w:t>(1), 8–18.</w:t>
      </w:r>
    </w:p>
    <w:p w:rsidR="00C90EBE" w:rsidRPr="00AC6558" w:rsidRDefault="00C90EBE" w:rsidP="00C90EBE">
      <w:pPr>
        <w:pStyle w:val="DaftarPustaka"/>
        <w:spacing w:after="0"/>
        <w:rPr>
          <w:noProof/>
          <w:szCs w:val="24"/>
          <w:lang w:val="id-ID"/>
        </w:rPr>
      </w:pPr>
      <w:r>
        <w:rPr>
          <w:noProof/>
          <w:szCs w:val="24"/>
          <w:lang w:val="id-ID"/>
        </w:rPr>
        <w:t xml:space="preserve">Arif, Nur Rianto Al. (2010). </w:t>
      </w:r>
      <w:r w:rsidRPr="00AC6558">
        <w:rPr>
          <w:i/>
          <w:noProof/>
          <w:szCs w:val="24"/>
          <w:lang w:val="id-ID"/>
        </w:rPr>
        <w:t>Teori Mikroekonomi</w:t>
      </w:r>
      <w:r>
        <w:rPr>
          <w:noProof/>
          <w:szCs w:val="24"/>
          <w:lang w:val="id-ID"/>
        </w:rPr>
        <w:t>. Jakarta. Kencana</w:t>
      </w:r>
    </w:p>
    <w:p w:rsidR="00C90EBE" w:rsidRPr="00FD4E0E" w:rsidRDefault="00C90EBE" w:rsidP="00C90EBE">
      <w:pPr>
        <w:pStyle w:val="DaftarPustaka"/>
        <w:spacing w:after="0"/>
      </w:pPr>
      <w:proofErr w:type="gramStart"/>
      <w:r>
        <w:t>Bo</w:t>
      </w:r>
      <w:r>
        <w:rPr>
          <w:lang w:val="id-ID"/>
        </w:rPr>
        <w:t>d</w:t>
      </w:r>
      <w:r w:rsidRPr="00FD4E0E">
        <w:t>y, W Harper, Orville C Walker dan Jean-Clude Larreche.</w:t>
      </w:r>
      <w:proofErr w:type="gramEnd"/>
      <w:r w:rsidRPr="00FD4E0E">
        <w:t xml:space="preserve"> </w:t>
      </w:r>
      <w:r>
        <w:rPr>
          <w:lang w:val="id-ID"/>
        </w:rPr>
        <w:t>(</w:t>
      </w:r>
      <w:r w:rsidRPr="00FD4E0E">
        <w:t>2000</w:t>
      </w:r>
      <w:r>
        <w:rPr>
          <w:lang w:val="id-ID"/>
        </w:rPr>
        <w:t>)</w:t>
      </w:r>
      <w:r w:rsidRPr="00FD4E0E">
        <w:t xml:space="preserve">. </w:t>
      </w:r>
      <w:r w:rsidRPr="00FD4E0E">
        <w:rPr>
          <w:i/>
        </w:rPr>
        <w:t xml:space="preserve">Manajemen </w:t>
      </w:r>
      <w:proofErr w:type="gramStart"/>
      <w:r w:rsidRPr="00FD4E0E">
        <w:rPr>
          <w:i/>
        </w:rPr>
        <w:t>Pemasaran :Suatu</w:t>
      </w:r>
      <w:proofErr w:type="gramEnd"/>
      <w:r w:rsidRPr="00FD4E0E">
        <w:rPr>
          <w:i/>
        </w:rPr>
        <w:t xml:space="preserve"> Strategis Orientasi Global Edisi Kedua Jilid 1</w:t>
      </w:r>
      <w:r w:rsidRPr="00FD4E0E">
        <w:t>. Jakarta. Erlangga</w:t>
      </w:r>
    </w:p>
    <w:p w:rsidR="00C90EBE" w:rsidRPr="00B513EB" w:rsidRDefault="00C90EBE" w:rsidP="00C90EBE">
      <w:pPr>
        <w:pStyle w:val="DaftarPustaka"/>
        <w:spacing w:after="0"/>
        <w:rPr>
          <w:lang w:val="id-ID"/>
        </w:rPr>
      </w:pPr>
      <w:r w:rsidRPr="00FD4E0E">
        <w:t>Budiarto</w:t>
      </w:r>
      <w:proofErr w:type="gramStart"/>
      <w:r w:rsidRPr="00FD4E0E">
        <w:t>,A</w:t>
      </w:r>
      <w:proofErr w:type="gramEnd"/>
      <w:r w:rsidRPr="00FD4E0E">
        <w:t>., Suba</w:t>
      </w:r>
      <w:r>
        <w:t xml:space="preserve">ri,S., Tamami, N.D.T., </w:t>
      </w:r>
      <w:r>
        <w:rPr>
          <w:lang w:val="id-ID"/>
        </w:rPr>
        <w:t>dan</w:t>
      </w:r>
      <w:r w:rsidRPr="00FD4E0E">
        <w:t xml:space="preserve"> Ihsanudin.</w:t>
      </w:r>
      <w:r>
        <w:rPr>
          <w:lang w:val="id-ID"/>
        </w:rPr>
        <w:t xml:space="preserve"> (</w:t>
      </w:r>
      <w:r w:rsidRPr="00FD4E0E">
        <w:t>2015</w:t>
      </w:r>
      <w:r>
        <w:rPr>
          <w:lang w:val="id-ID"/>
        </w:rPr>
        <w:t>)</w:t>
      </w:r>
      <w:r>
        <w:t>.</w:t>
      </w:r>
      <w:r>
        <w:rPr>
          <w:lang w:val="id-ID"/>
        </w:rPr>
        <w:t xml:space="preserve"> </w:t>
      </w:r>
      <w:proofErr w:type="gramStart"/>
      <w:r w:rsidRPr="00FD4E0E">
        <w:t>Karakteristik UMKM Batik Madura Di Kabupaten Pamekasan.</w:t>
      </w:r>
      <w:proofErr w:type="gramEnd"/>
      <w:r w:rsidRPr="00FD4E0E">
        <w:t xml:space="preserve"> </w:t>
      </w:r>
      <w:proofErr w:type="gramStart"/>
      <w:r w:rsidRPr="00FD4E0E">
        <w:rPr>
          <w:i/>
        </w:rPr>
        <w:t>Prosiding Seminar Nasional Agribisnis dan Pengembangan Ekonomi Pedesaan II.</w:t>
      </w:r>
      <w:proofErr w:type="gramEnd"/>
      <w:r w:rsidRPr="00FD4E0E">
        <w:rPr>
          <w:i/>
        </w:rPr>
        <w:t xml:space="preserve"> </w:t>
      </w:r>
      <w:r>
        <w:t>Bangkalan</w:t>
      </w:r>
      <w:r>
        <w:rPr>
          <w:lang w:val="id-ID"/>
        </w:rPr>
        <w:t>: Prodi Agribisnis Universitas Trunojoyo Madura</w:t>
      </w:r>
    </w:p>
    <w:p w:rsidR="00C90EBE" w:rsidRPr="00FD4E0E" w:rsidRDefault="00C90EBE" w:rsidP="00C90EBE">
      <w:pPr>
        <w:pStyle w:val="DaftarPustaka"/>
        <w:spacing w:after="0"/>
        <w:rPr>
          <w:color w:val="auto"/>
        </w:rPr>
      </w:pPr>
      <w:r w:rsidRPr="00FD4E0E">
        <w:rPr>
          <w:color w:val="auto"/>
        </w:rPr>
        <w:t>Badan Pusat Statist</w:t>
      </w:r>
      <w:r>
        <w:rPr>
          <w:color w:val="auto"/>
        </w:rPr>
        <w:t>ik. (201</w:t>
      </w:r>
      <w:r>
        <w:rPr>
          <w:color w:val="auto"/>
          <w:lang w:val="id-ID"/>
        </w:rPr>
        <w:t>8</w:t>
      </w:r>
      <w:r w:rsidRPr="00FD4E0E">
        <w:rPr>
          <w:color w:val="auto"/>
        </w:rPr>
        <w:t>). Kabupaten Pamekasan Dalam Angka 2018</w:t>
      </w:r>
    </w:p>
    <w:p w:rsidR="00C90EBE" w:rsidRPr="00FD4E0E" w:rsidRDefault="00C90EBE" w:rsidP="00C90EBE">
      <w:pPr>
        <w:pStyle w:val="DaftarPustaka"/>
        <w:spacing w:after="0"/>
      </w:pPr>
      <w:r w:rsidRPr="00FD4E0E">
        <w:t>Gundono</w:t>
      </w:r>
      <w:proofErr w:type="gramStart"/>
      <w:r w:rsidRPr="00FD4E0E">
        <w:t>.</w:t>
      </w:r>
      <w:r>
        <w:rPr>
          <w:lang w:val="id-ID"/>
        </w:rPr>
        <w:t>(</w:t>
      </w:r>
      <w:proofErr w:type="gramEnd"/>
      <w:r w:rsidRPr="00FD4E0E">
        <w:t>2012</w:t>
      </w:r>
      <w:r>
        <w:rPr>
          <w:lang w:val="id-ID"/>
        </w:rPr>
        <w:t>)</w:t>
      </w:r>
      <w:r w:rsidRPr="00FD4E0E">
        <w:t xml:space="preserve">. </w:t>
      </w:r>
      <w:proofErr w:type="gramStart"/>
      <w:r w:rsidRPr="00FD4E0E">
        <w:rPr>
          <w:i/>
        </w:rPr>
        <w:t>Analisis Data Multivariat</w:t>
      </w:r>
      <w:r w:rsidRPr="00FD4E0E">
        <w:t>.</w:t>
      </w:r>
      <w:proofErr w:type="gramEnd"/>
      <w:r w:rsidRPr="00FD4E0E">
        <w:t xml:space="preserve"> </w:t>
      </w:r>
      <w:proofErr w:type="gramStart"/>
      <w:r w:rsidRPr="00FD4E0E">
        <w:t>Yogyakarta.</w:t>
      </w:r>
      <w:proofErr w:type="gramEnd"/>
      <w:r w:rsidRPr="00FD4E0E">
        <w:t xml:space="preserve"> BPFE</w:t>
      </w:r>
    </w:p>
    <w:p w:rsidR="00C90EBE" w:rsidRPr="00FD4E0E" w:rsidRDefault="00C90EBE" w:rsidP="00C90EBE">
      <w:pPr>
        <w:pStyle w:val="DaftarPustaka"/>
        <w:spacing w:after="0"/>
        <w:rPr>
          <w:noProof/>
          <w:szCs w:val="24"/>
        </w:rPr>
      </w:pPr>
      <w:r w:rsidRPr="00FD4E0E">
        <w:rPr>
          <w:noProof/>
          <w:szCs w:val="24"/>
        </w:rPr>
        <w:t xml:space="preserve">Astutiningsih, S. E. (2015). Faktor-Faktor Pengambilan Keputusan Pembelian Batik Di Tulungagung. </w:t>
      </w:r>
      <w:r w:rsidRPr="00FD4E0E">
        <w:rPr>
          <w:i/>
          <w:iCs/>
          <w:noProof/>
          <w:szCs w:val="24"/>
        </w:rPr>
        <w:t xml:space="preserve">Jurnal Ekonomi </w:t>
      </w:r>
      <w:r w:rsidRPr="00FD4E0E">
        <w:rPr>
          <w:i/>
          <w:iCs/>
          <w:noProof/>
          <w:szCs w:val="24"/>
          <w:lang w:val="id-ID"/>
        </w:rPr>
        <w:t>M</w:t>
      </w:r>
      <w:r w:rsidRPr="00FD4E0E">
        <w:rPr>
          <w:i/>
          <w:iCs/>
          <w:noProof/>
          <w:szCs w:val="24"/>
        </w:rPr>
        <w:t>odernisasi</w:t>
      </w:r>
      <w:r w:rsidRPr="00FD4E0E">
        <w:rPr>
          <w:noProof/>
          <w:szCs w:val="24"/>
        </w:rPr>
        <w:t xml:space="preserve">, </w:t>
      </w:r>
      <w:r w:rsidRPr="00FD4E0E">
        <w:rPr>
          <w:i/>
          <w:iCs/>
          <w:noProof/>
          <w:szCs w:val="24"/>
        </w:rPr>
        <w:t>11</w:t>
      </w:r>
      <w:r w:rsidRPr="00FD4E0E">
        <w:rPr>
          <w:noProof/>
          <w:szCs w:val="24"/>
        </w:rPr>
        <w:t xml:space="preserve">(2), 78–92. </w:t>
      </w:r>
    </w:p>
    <w:p w:rsidR="00C90EBE" w:rsidRPr="00FD4E0E" w:rsidRDefault="00C90EBE" w:rsidP="00C90EBE">
      <w:pPr>
        <w:pStyle w:val="DaftarPustaka"/>
        <w:spacing w:after="0"/>
        <w:rPr>
          <w:noProof/>
          <w:szCs w:val="24"/>
        </w:rPr>
      </w:pPr>
      <w:r w:rsidRPr="00FD4E0E">
        <w:rPr>
          <w:noProof/>
          <w:szCs w:val="24"/>
        </w:rPr>
        <w:t>Ernawati,</w:t>
      </w:r>
      <w:r>
        <w:rPr>
          <w:noProof/>
          <w:szCs w:val="24"/>
        </w:rPr>
        <w:t xml:space="preserve"> H., </w:t>
      </w:r>
      <w:r>
        <w:rPr>
          <w:noProof/>
          <w:szCs w:val="24"/>
          <w:lang w:val="id-ID"/>
        </w:rPr>
        <w:t>dan</w:t>
      </w:r>
      <w:r w:rsidRPr="00FD4E0E">
        <w:rPr>
          <w:noProof/>
          <w:szCs w:val="24"/>
        </w:rPr>
        <w:t xml:space="preserve"> Fitriana. (2019). Model Keputusan Pembelian Pakaian Batik Dan Tingkat Kepuasan Konsumen. </w:t>
      </w:r>
      <w:r w:rsidRPr="00FD4E0E">
        <w:rPr>
          <w:i/>
          <w:iCs/>
          <w:noProof/>
          <w:szCs w:val="24"/>
        </w:rPr>
        <w:t>Jurnal Riset Manajemen Sekolah Tinggi Ilmu Ekonomi Widya Wiwaha Program Magister Manajemen</w:t>
      </w:r>
      <w:r w:rsidRPr="00FD4E0E">
        <w:rPr>
          <w:noProof/>
          <w:szCs w:val="24"/>
        </w:rPr>
        <w:t xml:space="preserve">, </w:t>
      </w:r>
      <w:r w:rsidRPr="00FD4E0E">
        <w:rPr>
          <w:i/>
          <w:iCs/>
          <w:noProof/>
          <w:szCs w:val="24"/>
        </w:rPr>
        <w:t>6</w:t>
      </w:r>
      <w:r w:rsidRPr="00FD4E0E">
        <w:rPr>
          <w:noProof/>
          <w:szCs w:val="24"/>
        </w:rPr>
        <w:t xml:space="preserve">(1), 69–74. </w:t>
      </w:r>
    </w:p>
    <w:p w:rsidR="00C90EBE" w:rsidRPr="00FD4E0E" w:rsidRDefault="00C90EBE" w:rsidP="00C90EBE">
      <w:pPr>
        <w:pStyle w:val="DaftarPustaka"/>
        <w:spacing w:after="0"/>
      </w:pPr>
      <w:proofErr w:type="gramStart"/>
      <w:r w:rsidRPr="00FD4E0E">
        <w:t>Kementrian Perindustrian dan Perdagangan.</w:t>
      </w:r>
      <w:proofErr w:type="gramEnd"/>
      <w:r w:rsidRPr="00FD4E0E">
        <w:t xml:space="preserve"> </w:t>
      </w:r>
      <w:r>
        <w:rPr>
          <w:lang w:val="id-ID"/>
        </w:rPr>
        <w:t>(</w:t>
      </w:r>
      <w:r w:rsidRPr="00FD4E0E">
        <w:t>2019</w:t>
      </w:r>
      <w:r>
        <w:rPr>
          <w:lang w:val="id-ID"/>
        </w:rPr>
        <w:t>)</w:t>
      </w:r>
      <w:r w:rsidRPr="00FD4E0E">
        <w:t xml:space="preserve">. </w:t>
      </w:r>
      <w:proofErr w:type="gramStart"/>
      <w:r w:rsidRPr="00FD4E0E">
        <w:t>Ekspor Batik 2019 Ditargetkan US$ 56 Juta.</w:t>
      </w:r>
      <w:proofErr w:type="gramEnd"/>
      <w:r w:rsidRPr="00FD4E0E">
        <w:t xml:space="preserve"> </w:t>
      </w:r>
      <w:hyperlink r:id="rId5" w:history="1">
        <w:r w:rsidRPr="00FD4E0E">
          <w:rPr>
            <w:rStyle w:val="Hyperlink"/>
            <w:color w:val="auto"/>
          </w:rPr>
          <w:t>www.kemenperin.go.id/artikel/20654/Ekspor-Batik-2019-Ditargetkan-US$-56-Juta</w:t>
        </w:r>
      </w:hyperlink>
      <w:r w:rsidRPr="00FD4E0E">
        <w:t>. Diakses tanggal 13 Oktober 2019</w:t>
      </w:r>
    </w:p>
    <w:p w:rsidR="00C90EBE" w:rsidRPr="00FD4E0E" w:rsidRDefault="00C90EBE" w:rsidP="00C90EBE">
      <w:pPr>
        <w:pStyle w:val="DaftarPustaka"/>
        <w:spacing w:after="0"/>
        <w:rPr>
          <w:noProof/>
          <w:szCs w:val="24"/>
        </w:rPr>
      </w:pPr>
      <w:r w:rsidRPr="00FD4E0E">
        <w:rPr>
          <w:noProof/>
          <w:szCs w:val="24"/>
        </w:rPr>
        <w:t xml:space="preserve">Kurniasih, R. (2018). Analisis Perilaku Konsumen Terhadap Produk Batik Tulis Banyumas. </w:t>
      </w:r>
      <w:r w:rsidRPr="00FD4E0E">
        <w:rPr>
          <w:i/>
          <w:iCs/>
          <w:noProof/>
          <w:szCs w:val="24"/>
        </w:rPr>
        <w:t>Jurnal Ekonomi, Bisnis, Dan Akuntansi (JEBA)</w:t>
      </w:r>
      <w:r w:rsidRPr="00FD4E0E">
        <w:rPr>
          <w:noProof/>
          <w:szCs w:val="24"/>
        </w:rPr>
        <w:t xml:space="preserve">, </w:t>
      </w:r>
      <w:r w:rsidRPr="00FD4E0E">
        <w:rPr>
          <w:i/>
          <w:iCs/>
          <w:noProof/>
          <w:szCs w:val="24"/>
        </w:rPr>
        <w:t>20</w:t>
      </w:r>
      <w:r w:rsidRPr="00FD4E0E">
        <w:rPr>
          <w:noProof/>
          <w:szCs w:val="24"/>
        </w:rPr>
        <w:t>(01), 1–12.</w:t>
      </w:r>
    </w:p>
    <w:p w:rsidR="00C90EBE" w:rsidRPr="00FD4E0E" w:rsidRDefault="00C90EBE" w:rsidP="00C90EBE">
      <w:pPr>
        <w:pStyle w:val="DaftarPustaka"/>
        <w:spacing w:after="0"/>
      </w:pPr>
      <w:proofErr w:type="gramStart"/>
      <w:r w:rsidRPr="00FD4E0E">
        <w:t>Lisbijanto, Herry.</w:t>
      </w:r>
      <w:proofErr w:type="gramEnd"/>
      <w:r w:rsidRPr="00FD4E0E">
        <w:t xml:space="preserve"> </w:t>
      </w:r>
      <w:r>
        <w:rPr>
          <w:lang w:val="id-ID"/>
        </w:rPr>
        <w:t>(</w:t>
      </w:r>
      <w:r w:rsidRPr="00FD4E0E">
        <w:t>2013</w:t>
      </w:r>
      <w:r>
        <w:rPr>
          <w:lang w:val="id-ID"/>
        </w:rPr>
        <w:t>)</w:t>
      </w:r>
      <w:r w:rsidRPr="00FD4E0E">
        <w:rPr>
          <w:i/>
        </w:rPr>
        <w:t xml:space="preserve">. </w:t>
      </w:r>
      <w:proofErr w:type="gramStart"/>
      <w:r w:rsidRPr="00FD4E0E">
        <w:rPr>
          <w:i/>
        </w:rPr>
        <w:t>Batik</w:t>
      </w:r>
      <w:r w:rsidRPr="00FD4E0E">
        <w:t>.</w:t>
      </w:r>
      <w:proofErr w:type="gramEnd"/>
      <w:r w:rsidRPr="00FD4E0E">
        <w:t xml:space="preserve"> </w:t>
      </w:r>
      <w:proofErr w:type="gramStart"/>
      <w:r w:rsidRPr="00FD4E0E">
        <w:t>Yogyakarta.</w:t>
      </w:r>
      <w:proofErr w:type="gramEnd"/>
      <w:r w:rsidRPr="00FD4E0E">
        <w:t xml:space="preserve"> Graha Ilmu</w:t>
      </w:r>
    </w:p>
    <w:p w:rsidR="00C90EBE" w:rsidRPr="00FD4E0E" w:rsidRDefault="00C90EBE" w:rsidP="00C90EBE">
      <w:pPr>
        <w:pStyle w:val="DaftarPustaka"/>
        <w:spacing w:after="0"/>
        <w:rPr>
          <w:noProof/>
          <w:szCs w:val="24"/>
        </w:rPr>
      </w:pPr>
      <w:r w:rsidRPr="00FD4E0E">
        <w:rPr>
          <w:noProof/>
          <w:szCs w:val="24"/>
        </w:rPr>
        <w:t xml:space="preserve">Permadi, R. (2016). Analisis Preferensi Konsumen Terhadap Produk Terasi Udang. </w:t>
      </w:r>
      <w:r w:rsidRPr="00FD4E0E">
        <w:rPr>
          <w:i/>
          <w:iCs/>
          <w:noProof/>
          <w:szCs w:val="24"/>
        </w:rPr>
        <w:t>Jurnal Social Economic of Agriculture</w:t>
      </w:r>
      <w:r w:rsidRPr="00FD4E0E">
        <w:rPr>
          <w:noProof/>
          <w:szCs w:val="24"/>
        </w:rPr>
        <w:t xml:space="preserve">, </w:t>
      </w:r>
      <w:r w:rsidRPr="00FD4E0E">
        <w:rPr>
          <w:i/>
          <w:iCs/>
          <w:noProof/>
          <w:szCs w:val="24"/>
        </w:rPr>
        <w:t>5</w:t>
      </w:r>
      <w:r w:rsidRPr="00FD4E0E">
        <w:rPr>
          <w:noProof/>
          <w:szCs w:val="24"/>
        </w:rPr>
        <w:t xml:space="preserve">(1), 49–57. </w:t>
      </w:r>
    </w:p>
    <w:p w:rsidR="00C90EBE" w:rsidRPr="00FD4E0E" w:rsidRDefault="00C90EBE" w:rsidP="00C90EBE">
      <w:pPr>
        <w:pStyle w:val="DaftarPustaka"/>
        <w:spacing w:after="0"/>
        <w:rPr>
          <w:noProof/>
          <w:szCs w:val="24"/>
          <w:lang w:val="id-ID"/>
        </w:rPr>
      </w:pPr>
      <w:r>
        <w:rPr>
          <w:noProof/>
          <w:szCs w:val="24"/>
        </w:rPr>
        <w:t xml:space="preserve">Rahayu, J. N., Fauziyah, E., </w:t>
      </w:r>
      <w:r>
        <w:rPr>
          <w:noProof/>
          <w:szCs w:val="24"/>
          <w:lang w:val="id-ID"/>
        </w:rPr>
        <w:t>dan</w:t>
      </w:r>
      <w:r w:rsidRPr="00FD4E0E">
        <w:rPr>
          <w:noProof/>
          <w:szCs w:val="24"/>
        </w:rPr>
        <w:t xml:space="preserve"> Ariyani, A. H. (2012). Preferensi Konsumen Terhadap Buah Apel Impor Di Toko Buah Hokky Dan Pasar Tradisional Ampel Surabaya. </w:t>
      </w:r>
      <w:r w:rsidRPr="00FD4E0E">
        <w:rPr>
          <w:i/>
          <w:iCs/>
          <w:noProof/>
          <w:szCs w:val="24"/>
        </w:rPr>
        <w:t>Agriekonomika</w:t>
      </w:r>
      <w:r w:rsidRPr="00FD4E0E">
        <w:rPr>
          <w:noProof/>
          <w:szCs w:val="24"/>
        </w:rPr>
        <w:t xml:space="preserve">, </w:t>
      </w:r>
      <w:r w:rsidRPr="00FD4E0E">
        <w:rPr>
          <w:i/>
          <w:iCs/>
          <w:noProof/>
          <w:szCs w:val="24"/>
        </w:rPr>
        <w:t>1</w:t>
      </w:r>
      <w:r w:rsidRPr="00FD4E0E">
        <w:rPr>
          <w:noProof/>
          <w:szCs w:val="24"/>
        </w:rPr>
        <w:t xml:space="preserve">(1), 52–67. </w:t>
      </w:r>
    </w:p>
    <w:p w:rsidR="00C90EBE" w:rsidRPr="00FD4E0E" w:rsidRDefault="00C90EBE" w:rsidP="00C90EBE">
      <w:pPr>
        <w:pStyle w:val="DaftarPustaka"/>
        <w:spacing w:after="0"/>
        <w:rPr>
          <w:noProof/>
          <w:szCs w:val="24"/>
          <w:lang w:val="id-ID"/>
        </w:rPr>
      </w:pPr>
      <w:r w:rsidRPr="00FD4E0E">
        <w:rPr>
          <w:noProof/>
          <w:szCs w:val="24"/>
          <w:lang w:val="id-ID"/>
        </w:rPr>
        <w:t>Rahardjo, Christopher. (2016). Faktor</w:t>
      </w:r>
      <w:r>
        <w:rPr>
          <w:noProof/>
          <w:szCs w:val="24"/>
          <w:lang w:val="id-ID"/>
        </w:rPr>
        <w:t xml:space="preserve"> Yang Me</w:t>
      </w:r>
      <w:r w:rsidRPr="00FD4E0E">
        <w:rPr>
          <w:noProof/>
          <w:szCs w:val="24"/>
          <w:lang w:val="id-ID"/>
        </w:rPr>
        <w:t xml:space="preserve">njadi Preferensi Konsumen Dalam Membeli Produk </w:t>
      </w:r>
      <w:r w:rsidRPr="00FD4E0E">
        <w:rPr>
          <w:i/>
          <w:noProof/>
          <w:szCs w:val="24"/>
          <w:lang w:val="id-ID"/>
        </w:rPr>
        <w:t xml:space="preserve">Frozen Food. </w:t>
      </w:r>
      <w:r w:rsidRPr="00D04067">
        <w:rPr>
          <w:i/>
          <w:noProof/>
          <w:szCs w:val="24"/>
          <w:lang w:val="id-ID"/>
        </w:rPr>
        <w:t>Jurnal Manajemen dan Start-Up Bisnis</w:t>
      </w:r>
      <w:r w:rsidRPr="00FD4E0E">
        <w:rPr>
          <w:noProof/>
          <w:szCs w:val="24"/>
          <w:lang w:val="id-ID"/>
        </w:rPr>
        <w:t>,1(1),32-43.</w:t>
      </w:r>
    </w:p>
    <w:p w:rsidR="00C90EBE" w:rsidRPr="00FD4E0E" w:rsidRDefault="00C90EBE" w:rsidP="00C90EBE">
      <w:pPr>
        <w:pStyle w:val="DaftarPustaka"/>
        <w:spacing w:after="0"/>
        <w:rPr>
          <w:noProof/>
          <w:szCs w:val="24"/>
        </w:rPr>
      </w:pPr>
      <w:r w:rsidRPr="00FD4E0E">
        <w:rPr>
          <w:noProof/>
          <w:szCs w:val="24"/>
        </w:rPr>
        <w:t xml:space="preserve">Rante, J. Z. (2015). Analisa Atribut Produk Yang Mempengaruhi Preferensi Pembelian Minuman Frutang Dari Pt. Tang Mas. </w:t>
      </w:r>
      <w:r w:rsidRPr="00FD4E0E">
        <w:rPr>
          <w:i/>
          <w:iCs/>
          <w:noProof/>
          <w:szCs w:val="24"/>
        </w:rPr>
        <w:t>Jurnal Magister Manajemen</w:t>
      </w:r>
      <w:r w:rsidRPr="00FD4E0E">
        <w:rPr>
          <w:noProof/>
          <w:szCs w:val="24"/>
        </w:rPr>
        <w:t xml:space="preserve">, </w:t>
      </w:r>
      <w:r w:rsidRPr="00FD4E0E">
        <w:rPr>
          <w:i/>
          <w:iCs/>
          <w:noProof/>
          <w:szCs w:val="24"/>
        </w:rPr>
        <w:t>1</w:t>
      </w:r>
      <w:r w:rsidRPr="00FD4E0E">
        <w:rPr>
          <w:noProof/>
          <w:szCs w:val="24"/>
        </w:rPr>
        <w:t>(2), 55–90.</w:t>
      </w:r>
    </w:p>
    <w:p w:rsidR="00C90EBE" w:rsidRPr="00FD4E0E" w:rsidRDefault="00C90EBE" w:rsidP="00C90EBE">
      <w:pPr>
        <w:pStyle w:val="DaftarPustaka"/>
        <w:spacing w:after="0"/>
        <w:rPr>
          <w:noProof/>
          <w:szCs w:val="24"/>
        </w:rPr>
      </w:pPr>
      <w:r w:rsidRPr="00FD4E0E">
        <w:rPr>
          <w:noProof/>
          <w:szCs w:val="24"/>
        </w:rPr>
        <w:t xml:space="preserve">Retnowati. (2011). Pengaruh Atribut Produk Batik Terhadap Keputusan Konsumen Membeli Produk Batik. </w:t>
      </w:r>
      <w:r w:rsidRPr="00FD4E0E">
        <w:rPr>
          <w:i/>
          <w:iCs/>
          <w:noProof/>
          <w:szCs w:val="24"/>
        </w:rPr>
        <w:t>Jurnal Ekonomi Dan Bisnis (JEBI)</w:t>
      </w:r>
      <w:r w:rsidRPr="00FD4E0E">
        <w:rPr>
          <w:noProof/>
          <w:szCs w:val="24"/>
        </w:rPr>
        <w:t xml:space="preserve">, </w:t>
      </w:r>
      <w:r w:rsidRPr="00FD4E0E">
        <w:rPr>
          <w:i/>
          <w:iCs/>
          <w:noProof/>
          <w:szCs w:val="24"/>
        </w:rPr>
        <w:t>09</w:t>
      </w:r>
      <w:r w:rsidRPr="00FD4E0E">
        <w:rPr>
          <w:noProof/>
          <w:szCs w:val="24"/>
        </w:rPr>
        <w:t>(1), 47–54.</w:t>
      </w:r>
    </w:p>
    <w:p w:rsidR="00C90EBE" w:rsidRPr="00FD4E0E" w:rsidRDefault="00C90EBE" w:rsidP="00C90EBE">
      <w:pPr>
        <w:pStyle w:val="DaftarPustaka"/>
        <w:spacing w:after="0"/>
      </w:pPr>
      <w:proofErr w:type="gramStart"/>
      <w:r w:rsidRPr="00FD4E0E">
        <w:t>Sangaji, Mamang Etta</w:t>
      </w:r>
      <w:r>
        <w:rPr>
          <w:lang w:val="id-ID"/>
        </w:rPr>
        <w:t xml:space="preserve"> </w:t>
      </w:r>
      <w:r w:rsidRPr="00FD4E0E">
        <w:t>dan Sopiah.</w:t>
      </w:r>
      <w:proofErr w:type="gramEnd"/>
      <w:r>
        <w:rPr>
          <w:lang w:val="id-ID"/>
        </w:rPr>
        <w:t xml:space="preserve"> (</w:t>
      </w:r>
      <w:r w:rsidRPr="00FD4E0E">
        <w:t>2013</w:t>
      </w:r>
      <w:r>
        <w:rPr>
          <w:lang w:val="id-ID"/>
        </w:rPr>
        <w:t>)</w:t>
      </w:r>
      <w:r w:rsidRPr="00FD4E0E">
        <w:t xml:space="preserve">. </w:t>
      </w:r>
      <w:r w:rsidRPr="00FD4E0E">
        <w:rPr>
          <w:i/>
        </w:rPr>
        <w:t>Perilaku Konsumen</w:t>
      </w:r>
      <w:r w:rsidRPr="00FD4E0E">
        <w:t xml:space="preserve">. </w:t>
      </w:r>
      <w:proofErr w:type="gramStart"/>
      <w:r w:rsidRPr="00FD4E0E">
        <w:t>Yogyakarta.</w:t>
      </w:r>
      <w:proofErr w:type="gramEnd"/>
      <w:r w:rsidRPr="00FD4E0E">
        <w:t xml:space="preserve"> Andi Offset</w:t>
      </w:r>
    </w:p>
    <w:p w:rsidR="00C90EBE" w:rsidRPr="00FD4E0E" w:rsidRDefault="00C90EBE" w:rsidP="00C90EBE">
      <w:pPr>
        <w:pStyle w:val="DaftarPustaka"/>
        <w:spacing w:after="0"/>
      </w:pPr>
      <w:proofErr w:type="gramStart"/>
      <w:r w:rsidRPr="00FD4E0E">
        <w:t>Sugiyono.</w:t>
      </w:r>
      <w:proofErr w:type="gramEnd"/>
      <w:r w:rsidRPr="00FD4E0E">
        <w:t xml:space="preserve"> </w:t>
      </w:r>
      <w:r>
        <w:rPr>
          <w:lang w:val="id-ID"/>
        </w:rPr>
        <w:t>(</w:t>
      </w:r>
      <w:r w:rsidRPr="00FD4E0E">
        <w:t>2017</w:t>
      </w:r>
      <w:r>
        <w:rPr>
          <w:lang w:val="id-ID"/>
        </w:rPr>
        <w:t>)</w:t>
      </w:r>
      <w:r w:rsidRPr="00FD4E0E">
        <w:t xml:space="preserve">. </w:t>
      </w:r>
      <w:r w:rsidRPr="00FD4E0E">
        <w:rPr>
          <w:i/>
        </w:rPr>
        <w:t>Metode Penelitian Kualitatif, Kuantitatif, dan R&amp;D</w:t>
      </w:r>
      <w:r w:rsidRPr="00FD4E0E">
        <w:t>.Bandung: Alfabeta</w:t>
      </w:r>
    </w:p>
    <w:p w:rsidR="00C90EBE" w:rsidRPr="00FD4E0E" w:rsidRDefault="00C90EBE" w:rsidP="00C90EBE">
      <w:pPr>
        <w:pStyle w:val="DaftarPustaka"/>
        <w:spacing w:after="0"/>
      </w:pPr>
      <w:r w:rsidRPr="00FD4E0E">
        <w:t xml:space="preserve">Sunyoto, Danang. </w:t>
      </w:r>
      <w:r>
        <w:rPr>
          <w:lang w:val="id-ID"/>
        </w:rPr>
        <w:t>(</w:t>
      </w:r>
      <w:r w:rsidRPr="00FD4E0E">
        <w:t>2012</w:t>
      </w:r>
      <w:r>
        <w:rPr>
          <w:lang w:val="id-ID"/>
        </w:rPr>
        <w:t>)</w:t>
      </w:r>
      <w:r w:rsidRPr="00FD4E0E">
        <w:t xml:space="preserve">. </w:t>
      </w:r>
      <w:proofErr w:type="gramStart"/>
      <w:r w:rsidRPr="00FD4E0E">
        <w:rPr>
          <w:i/>
        </w:rPr>
        <w:t>Konsep Dasar Riset Pemasaran dan Perilaku Konsumen.</w:t>
      </w:r>
      <w:r w:rsidRPr="00FD4E0E">
        <w:t>Yogyakarta.</w:t>
      </w:r>
      <w:proofErr w:type="gramEnd"/>
      <w:r w:rsidRPr="00FD4E0E">
        <w:t xml:space="preserve"> CAPS</w:t>
      </w:r>
    </w:p>
    <w:p w:rsidR="00C90EBE" w:rsidRDefault="00C90EBE" w:rsidP="00C90EBE">
      <w:pPr>
        <w:pStyle w:val="DaftarPustaka"/>
        <w:spacing w:after="0"/>
        <w:rPr>
          <w:lang w:val="id-ID"/>
        </w:rPr>
      </w:pPr>
      <w:r w:rsidRPr="00FD4E0E">
        <w:t xml:space="preserve">Untarini, Nindria. </w:t>
      </w:r>
      <w:r>
        <w:rPr>
          <w:lang w:val="id-ID"/>
        </w:rPr>
        <w:t>(</w:t>
      </w:r>
      <w:r w:rsidRPr="00FD4E0E">
        <w:t>2014</w:t>
      </w:r>
      <w:r>
        <w:rPr>
          <w:lang w:val="id-ID"/>
        </w:rPr>
        <w:t>)</w:t>
      </w:r>
      <w:r w:rsidRPr="00FD4E0E">
        <w:t xml:space="preserve">. </w:t>
      </w:r>
      <w:r w:rsidRPr="00FD4E0E">
        <w:rPr>
          <w:i/>
        </w:rPr>
        <w:t>Perilaku Konsumen</w:t>
      </w:r>
      <w:r w:rsidRPr="00FD4E0E">
        <w:t xml:space="preserve">. </w:t>
      </w:r>
      <w:r>
        <w:t>Surabaya. UNESA University Pres</w:t>
      </w:r>
      <w:r>
        <w:rPr>
          <w:lang w:val="id-ID"/>
        </w:rPr>
        <w:t>s</w:t>
      </w:r>
    </w:p>
    <w:p w:rsidR="00CE7D98" w:rsidRDefault="004809DF"/>
    <w:sectPr w:rsidR="00CE7D98" w:rsidSect="00C90EB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BE"/>
    <w:rsid w:val="004809DF"/>
    <w:rsid w:val="00BB0B19"/>
    <w:rsid w:val="00C90EBE"/>
    <w:rsid w:val="00E1710A"/>
    <w:rsid w:val="00F507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B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0EBE"/>
    <w:rPr>
      <w:color w:val="0000FF"/>
      <w:u w:val="single"/>
    </w:rPr>
  </w:style>
  <w:style w:type="paragraph" w:styleId="NoSpacing">
    <w:name w:val="No Spacing"/>
    <w:uiPriority w:val="1"/>
    <w:qFormat/>
    <w:rsid w:val="00C90EBE"/>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Isi">
    <w:name w:val="Isi"/>
    <w:basedOn w:val="Normal"/>
    <w:qFormat/>
    <w:rsid w:val="00C90EBE"/>
    <w:pPr>
      <w:spacing w:after="0" w:line="360" w:lineRule="auto"/>
      <w:ind w:firstLine="709"/>
      <w:jc w:val="both"/>
    </w:pPr>
    <w:rPr>
      <w:rFonts w:ascii="Arial" w:hAnsi="Arial" w:cs="Arial"/>
    </w:rPr>
  </w:style>
  <w:style w:type="paragraph" w:customStyle="1" w:styleId="DaftarPustaka">
    <w:name w:val="Daftar Pustaka"/>
    <w:basedOn w:val="Normal"/>
    <w:qFormat/>
    <w:rsid w:val="00C90EBE"/>
    <w:pPr>
      <w:spacing w:after="120" w:line="240" w:lineRule="auto"/>
      <w:ind w:left="709" w:hanging="709"/>
      <w:jc w:val="both"/>
    </w:pPr>
    <w:rPr>
      <w:rFonts w:ascii="Arial" w:eastAsia="Times New Roman" w:hAnsi="Arial" w:cs="Arial"/>
      <w:color w:val="000000"/>
    </w:rPr>
  </w:style>
  <w:style w:type="table" w:styleId="TableGrid">
    <w:name w:val="Table Grid"/>
    <w:basedOn w:val="TableNormal"/>
    <w:uiPriority w:val="59"/>
    <w:rsid w:val="00C9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EB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B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0EBE"/>
    <w:rPr>
      <w:color w:val="0000FF"/>
      <w:u w:val="single"/>
    </w:rPr>
  </w:style>
  <w:style w:type="paragraph" w:styleId="NoSpacing">
    <w:name w:val="No Spacing"/>
    <w:uiPriority w:val="1"/>
    <w:qFormat/>
    <w:rsid w:val="00C90EBE"/>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Isi">
    <w:name w:val="Isi"/>
    <w:basedOn w:val="Normal"/>
    <w:qFormat/>
    <w:rsid w:val="00C90EBE"/>
    <w:pPr>
      <w:spacing w:after="0" w:line="360" w:lineRule="auto"/>
      <w:ind w:firstLine="709"/>
      <w:jc w:val="both"/>
    </w:pPr>
    <w:rPr>
      <w:rFonts w:ascii="Arial" w:hAnsi="Arial" w:cs="Arial"/>
    </w:rPr>
  </w:style>
  <w:style w:type="paragraph" w:customStyle="1" w:styleId="DaftarPustaka">
    <w:name w:val="Daftar Pustaka"/>
    <w:basedOn w:val="Normal"/>
    <w:qFormat/>
    <w:rsid w:val="00C90EBE"/>
    <w:pPr>
      <w:spacing w:after="120" w:line="240" w:lineRule="auto"/>
      <w:ind w:left="709" w:hanging="709"/>
      <w:jc w:val="both"/>
    </w:pPr>
    <w:rPr>
      <w:rFonts w:ascii="Arial" w:eastAsia="Times New Roman" w:hAnsi="Arial" w:cs="Arial"/>
      <w:color w:val="000000"/>
    </w:rPr>
  </w:style>
  <w:style w:type="table" w:styleId="TableGrid">
    <w:name w:val="Table Grid"/>
    <w:basedOn w:val="TableNormal"/>
    <w:uiPriority w:val="59"/>
    <w:rsid w:val="00C9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E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perin.go.id/artikel/20654/Ekspor-Batik-2019-Ditargetkan-US$-56-Ju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5</cp:revision>
  <cp:lastPrinted>2020-07-08T03:13:00Z</cp:lastPrinted>
  <dcterms:created xsi:type="dcterms:W3CDTF">2020-07-06T04:05:00Z</dcterms:created>
  <dcterms:modified xsi:type="dcterms:W3CDTF">2020-07-27T04:01:00Z</dcterms:modified>
</cp:coreProperties>
</file>